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D9C" w:rsidRDefault="00721D9C" w:rsidP="00721D9C">
      <w:pPr>
        <w:bidi w:val="0"/>
        <w:rPr>
          <w:rFonts w:ascii="roboto" w:hAnsi="roboto"/>
          <w:color w:val="383737"/>
          <w:sz w:val="20"/>
          <w:szCs w:val="20"/>
        </w:rPr>
      </w:pPr>
      <w:r>
        <w:rPr>
          <w:rFonts w:cs="B Koodak"/>
          <w:color w:val="00B0F0"/>
          <w:rtl/>
        </w:rPr>
        <w:tab/>
      </w:r>
      <w:r>
        <w:rPr>
          <w:rFonts w:ascii="roboto" w:hAnsi="roboto"/>
          <w:noProof/>
          <w:color w:val="383737"/>
          <w:sz w:val="20"/>
          <w:szCs w:val="20"/>
        </w:rPr>
        <w:drawing>
          <wp:inline distT="0" distB="0" distL="0" distR="0">
            <wp:extent cx="3812540" cy="3474720"/>
            <wp:effectExtent l="0" t="0" r="0" b="0"/>
            <wp:docPr id="15" name="Picture 15" descr="Global Defense Fuel Cells Market 2017-2021">
              <a:hlinkClick xmlns:a="http://schemas.openxmlformats.org/drawingml/2006/main" r:id="rId7" tooltip="&quot;Global Defense Fuel Cel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Defense Fuel Cells Market 2017-2021">
                      <a:hlinkClick r:id="rId7" tooltip="&quot;Global Defense Fuel Cells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Defense Fuel Cells Market 2017-2021</w:t>
        </w:r>
      </w:hyperlink>
    </w:p>
    <w:p w:rsidR="00721D9C" w:rsidRDefault="00721D9C" w:rsidP="004B36F9">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721D9C" w:rsidRDefault="00721D9C" w:rsidP="004B36F9">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721D9C" w:rsidRDefault="00721D9C" w:rsidP="004B36F9">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Overview of the global defense fuel cells market Research analysis on the global defense fuel cel...</w:t>
      </w:r>
    </w:p>
    <w:p w:rsidR="00721D9C" w:rsidRDefault="00721D9C" w:rsidP="00721D9C">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4" name="Picture 14" descr="Global Military Laser Systems Market 2017-2021">
              <a:hlinkClick xmlns:a="http://schemas.openxmlformats.org/drawingml/2006/main" r:id="rId11" tooltip="&quot;Global Military Laser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Military Laser Systems Market 2017-2021">
                      <a:hlinkClick r:id="rId11" tooltip="&quot;Global Military Laser Systems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Military Laser Systems Market 2017-2021</w:t>
        </w:r>
      </w:hyperlink>
    </w:p>
    <w:p w:rsidR="00721D9C" w:rsidRDefault="00721D9C" w:rsidP="004B36F9">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721D9C" w:rsidRDefault="00721D9C" w:rsidP="004B36F9">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721D9C" w:rsidRDefault="00721D9C" w:rsidP="004B36F9">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Overview of the global military laser systems market Market research analysts at Technavio predic...</w:t>
      </w:r>
    </w:p>
    <w:p w:rsidR="00721D9C" w:rsidRDefault="00721D9C" w:rsidP="00721D9C">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3" name="Picture 13" descr="Global Military Simulation and Virtual Training Market 2017-2021">
              <a:hlinkClick xmlns:a="http://schemas.openxmlformats.org/drawingml/2006/main" r:id="rId15" tooltip="&quot;Global Military Simulation and Virtual Train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Military Simulation and Virtual Training Market 2017-2021">
                      <a:hlinkClick r:id="rId15" tooltip="&quot;Global Military Simulation and Virtual Training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Military Simulation And Virtual Training Market 2017-2021</w:t>
        </w:r>
      </w:hyperlink>
    </w:p>
    <w:p w:rsidR="00721D9C" w:rsidRDefault="00721D9C" w:rsidP="004B36F9">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721D9C" w:rsidRDefault="00721D9C" w:rsidP="004B36F9">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721D9C" w:rsidRDefault="00721D9C" w:rsidP="004B36F9">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Overview of the global military simulation and virtual training market Technavio’s market researc...</w:t>
      </w:r>
    </w:p>
    <w:p w:rsidR="00721D9C" w:rsidRDefault="00721D9C" w:rsidP="00721D9C">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 name="Picture 12" descr="Global Radar Systems and Technology Market 2016-2020">
              <a:hlinkClick xmlns:a="http://schemas.openxmlformats.org/drawingml/2006/main" r:id="rId19" tooltip="&quot;Global Radar Systems and Technolog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Radar Systems and Technology Market 2016-2020">
                      <a:hlinkClick r:id="rId19" tooltip="&quot;Global Radar Systems and Technology Market 2016-2020&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Radar Systems And Technology Market 2016-2020</w:t>
        </w:r>
      </w:hyperlink>
    </w:p>
    <w:p w:rsidR="00721D9C" w:rsidRDefault="00721D9C" w:rsidP="004B36F9">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721D9C" w:rsidRDefault="00721D9C" w:rsidP="004B36F9">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721D9C" w:rsidRDefault="00721D9C" w:rsidP="004B36F9">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Outlook of the global defense radar systems and technology market Radar is an integral part of any...</w:t>
      </w:r>
    </w:p>
    <w:p w:rsidR="00721D9C" w:rsidRDefault="00721D9C" w:rsidP="00721D9C">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 name="Picture 11" descr="Global Missile Market 2015-2019">
              <a:hlinkClick xmlns:a="http://schemas.openxmlformats.org/drawingml/2006/main" r:id="rId23" tooltip="&quot;Global Missil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Missile Market 2015-2019">
                      <a:hlinkClick r:id="rId23" tooltip="&quot;Global Missile Market 2015-2019&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Missile Market 2015-2019</w:t>
        </w:r>
      </w:hyperlink>
    </w:p>
    <w:p w:rsidR="00721D9C" w:rsidRDefault="00721D9C" w:rsidP="004B36F9">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721D9C" w:rsidRDefault="00721D9C" w:rsidP="004B36F9">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721D9C" w:rsidRDefault="00721D9C" w:rsidP="004B36F9">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missiles Missiles are self-guided, remotely controlled, and propelled weapons that can be u...</w:t>
      </w:r>
    </w:p>
    <w:p w:rsidR="00721D9C" w:rsidRDefault="00721D9C" w:rsidP="00721D9C">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 name="Picture 10" descr="Global Multirotor UAV Market 2015-2019">
              <a:hlinkClick xmlns:a="http://schemas.openxmlformats.org/drawingml/2006/main" r:id="rId27" tooltip="&quot;Global Multirotor UAV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Multirotor UAV Market 2015-2019">
                      <a:hlinkClick r:id="rId27" tooltip="&quot;Global Multirotor UAV Market 2015-2019&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Global Multirotor UAV Market 2015-2019</w:t>
        </w:r>
      </w:hyperlink>
    </w:p>
    <w:p w:rsidR="00721D9C" w:rsidRDefault="00721D9C" w:rsidP="004B36F9">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721D9C" w:rsidRDefault="00721D9C" w:rsidP="004B36F9">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721D9C" w:rsidRDefault="00721D9C" w:rsidP="004B36F9">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multirotor UAV Multirotor UAVs have become one of the essential part of military, commercia...</w:t>
      </w:r>
    </w:p>
    <w:p w:rsidR="00721D9C" w:rsidRDefault="00721D9C" w:rsidP="00721D9C">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 name="Picture 9" descr="Global Maritime Security Market 2015-2019">
              <a:hlinkClick xmlns:a="http://schemas.openxmlformats.org/drawingml/2006/main" r:id="rId31" tooltip="&quot;Global Maritime Security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Maritime Security Market 2015-2019">
                      <a:hlinkClick r:id="rId31" tooltip="&quot;Global Maritime Security Market 2015-2019&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Global Maritime Security Market 2015-2019</w:t>
        </w:r>
      </w:hyperlink>
    </w:p>
    <w:p w:rsidR="00721D9C" w:rsidRDefault="00721D9C" w:rsidP="004B36F9">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721D9C" w:rsidRDefault="00721D9C" w:rsidP="004B36F9">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721D9C" w:rsidRDefault="00721D9C" w:rsidP="004B36F9">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maritime security Maritime security agencies protect the nation from illegal activities and...</w:t>
      </w:r>
    </w:p>
    <w:p w:rsidR="00721D9C" w:rsidRDefault="00721D9C" w:rsidP="00721D9C">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 name="Picture 8" descr="Global Military Aircraft Avionics Market 2015-2019">
              <a:hlinkClick xmlns:a="http://schemas.openxmlformats.org/drawingml/2006/main" r:id="rId35" tooltip="&quot;Global Military Aircraft Avion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Military Aircraft Avionics Market 2015-2019">
                      <a:hlinkClick r:id="rId35" tooltip="&quot;Global Military Aircraft Avionics Market 2015-2019&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Global Military Aircraft Avionics Market 2015-2019</w:t>
        </w:r>
      </w:hyperlink>
    </w:p>
    <w:p w:rsidR="00721D9C" w:rsidRDefault="00721D9C" w:rsidP="004B36F9">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721D9C" w:rsidRDefault="00721D9C" w:rsidP="004B36F9">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721D9C" w:rsidRDefault="00721D9C" w:rsidP="004B36F9">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aircraft avionics Avionics is electronic systems used to communicate, navigate, and support...</w:t>
      </w:r>
    </w:p>
    <w:p w:rsidR="00721D9C" w:rsidRDefault="00721D9C" w:rsidP="00721D9C">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 name="Picture 7" descr="DoD (United States) Training and Simulation Market 2015-2019">
              <a:hlinkClick xmlns:a="http://schemas.openxmlformats.org/drawingml/2006/main" r:id="rId39" tooltip="&quot;DoD (United States) Training and Simulation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D (United States) Training and Simulation Market 2015-2019">
                      <a:hlinkClick r:id="rId39" tooltip="&quot;DoD (United States) Training and Simulation Market 2015-2019&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DoD (United States) Training And Simulation Market 2015-2019</w:t>
        </w:r>
      </w:hyperlink>
    </w:p>
    <w:p w:rsidR="00721D9C" w:rsidRDefault="00721D9C" w:rsidP="004B36F9">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721D9C" w:rsidRDefault="00721D9C" w:rsidP="004B36F9">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721D9C" w:rsidRDefault="00721D9C" w:rsidP="004B36F9">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DoD (US) training and simulation Training and simulation help improve the agility of the so...</w:t>
      </w:r>
    </w:p>
    <w:p w:rsidR="00721D9C" w:rsidRDefault="00721D9C" w:rsidP="00721D9C">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Global Military Communication Market: Forecast and Research Analysis 2015-2019">
              <a:hlinkClick xmlns:a="http://schemas.openxmlformats.org/drawingml/2006/main" r:id="rId43" tooltip="&quot;Global Military Communication Market: Forecast and Research Analysis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Military Communication Market: Forecast and Research Analysis 2015-2019">
                      <a:hlinkClick r:id="rId43" tooltip="&quot;Global Military Communication Market: Forecast and Research Analysis 2015-2019&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Global Military Communication Market: Forecast And Research Analysis 2015-2019</w:t>
        </w:r>
      </w:hyperlink>
    </w:p>
    <w:p w:rsidR="00721D9C" w:rsidRDefault="00721D9C" w:rsidP="004B36F9">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721D9C" w:rsidRDefault="00721D9C" w:rsidP="004B36F9">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99 pages</w:t>
      </w:r>
    </w:p>
    <w:p w:rsidR="00721D9C" w:rsidRDefault="00721D9C" w:rsidP="004B36F9">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Market outlook of the global military communication market Technavio market research analysts pr...</w:t>
      </w:r>
    </w:p>
    <w:p w:rsidR="00721D9C" w:rsidRDefault="00721D9C" w:rsidP="00721D9C">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Global Aerospace and Marine Data Recorder Market 2015-2019">
              <a:hlinkClick xmlns:a="http://schemas.openxmlformats.org/drawingml/2006/main" r:id="rId47" tooltip="&quot;Global Aerospace and Marine Data Recorder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Aerospace and Marine Data Recorder Market 2015-2019">
                      <a:hlinkClick r:id="rId47" tooltip="&quot;Global Aerospace and Marine Data Recorder Market 2015-2019&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Global Aerospace And Marine Data Recorder Market 2015-2019</w:t>
        </w:r>
      </w:hyperlink>
    </w:p>
    <w:p w:rsidR="00721D9C" w:rsidRDefault="00721D9C" w:rsidP="004B36F9">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721D9C" w:rsidRDefault="00721D9C" w:rsidP="004B36F9">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721D9C" w:rsidRDefault="00721D9C" w:rsidP="004B36F9">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aerospace and marine data recorders Global aerospace and marine data recorders are used in ...</w:t>
      </w:r>
    </w:p>
    <w:p w:rsidR="00721D9C" w:rsidRDefault="00721D9C" w:rsidP="00721D9C">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Global Military Aerospace Simulation and Training Market 2015-2019">
              <a:hlinkClick xmlns:a="http://schemas.openxmlformats.org/drawingml/2006/main" r:id="rId51" tooltip="&quot;Global Military Aerospace Simulation and Train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Military Aerospace Simulation and Training Market 2015-2019">
                      <a:hlinkClick r:id="rId51" tooltip="&quot;Global Military Aerospace Simulation and Training Market 2015-2019&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Global Military Aerospace Simulation And Training Market 2015-2019</w:t>
        </w:r>
      </w:hyperlink>
    </w:p>
    <w:p w:rsidR="00721D9C" w:rsidRDefault="00721D9C" w:rsidP="004B36F9">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721D9C" w:rsidRDefault="00721D9C" w:rsidP="004B36F9">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721D9C" w:rsidRDefault="00721D9C" w:rsidP="004B36F9">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Simulation and Training A military flight simulator is used to artificially re-create aircr...</w:t>
      </w:r>
    </w:p>
    <w:p w:rsidR="00721D9C" w:rsidRDefault="00721D9C" w:rsidP="00721D9C">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Global Military Electro-optical and Infrared Systems Market 2015-2019">
              <a:hlinkClick xmlns:a="http://schemas.openxmlformats.org/drawingml/2006/main" r:id="rId55" tooltip="&quot;Global Military Electro-optical and Infrared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Military Electro-optical and Infrared Systems Market 2015-2019">
                      <a:hlinkClick r:id="rId55" tooltip="&quot;Global Military Electro-optical and Infrared Systems Market 2015-2019&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Global Military Electro-optical And Infrared Systems Market 2015-2019</w:t>
        </w:r>
      </w:hyperlink>
    </w:p>
    <w:p w:rsidR="00721D9C" w:rsidRDefault="00721D9C" w:rsidP="004B36F9">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721D9C" w:rsidRDefault="00721D9C" w:rsidP="004B36F9">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721D9C" w:rsidRDefault="00721D9C" w:rsidP="004B36F9">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Military Electro-Optical and Infrared Systems Market EO/IR systems are essential for milita...</w:t>
      </w:r>
    </w:p>
    <w:p w:rsidR="00721D9C" w:rsidRDefault="00721D9C" w:rsidP="00721D9C">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HUD Market in Military Aviation in Russia 2015-2019">
              <a:hlinkClick xmlns:a="http://schemas.openxmlformats.org/drawingml/2006/main" r:id="rId59" tooltip="&quot;HUD Market in Military Aviation in Russia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D Market in Military Aviation in Russia 2015-2019">
                      <a:hlinkClick r:id="rId59" tooltip="&quot;HUD Market in Military Aviation in Russia 2015-2019&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eastAsiaTheme="majorEastAsia" w:hAnsi="roboto" w:cs="Arial"/>
            <w:b w:val="0"/>
            <w:bCs w:val="0"/>
          </w:rPr>
          <w:t>HUD Market In Military Aviation In Russia 2015-2019</w:t>
        </w:r>
      </w:hyperlink>
    </w:p>
    <w:p w:rsidR="00721D9C" w:rsidRDefault="00721D9C" w:rsidP="004B36F9">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721D9C" w:rsidRDefault="00721D9C" w:rsidP="004B36F9">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721D9C" w:rsidRDefault="00721D9C" w:rsidP="004B36F9">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HUD An HUD is a display indicator that displays the key flight information onto a transpare...</w:t>
      </w:r>
    </w:p>
    <w:p w:rsidR="00721D9C" w:rsidRDefault="00721D9C" w:rsidP="00721D9C">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Civil Aerospace Simulation and Training Market 2015-2019">
              <a:hlinkClick xmlns:a="http://schemas.openxmlformats.org/drawingml/2006/main" r:id="rId63" tooltip="&quot;Global Civil Aerospace Simulation and Train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Civil Aerospace Simulation and Training Market 2015-2019">
                      <a:hlinkClick r:id="rId63" tooltip="&quot;Global Civil Aerospace Simulation and Training Market 2015-2019&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eastAsiaTheme="majorEastAsia" w:hAnsi="roboto" w:cs="Arial"/>
            <w:b w:val="0"/>
            <w:bCs w:val="0"/>
          </w:rPr>
          <w:t>Global Civil Aerospace Simulation And Training Market 2015-2019</w:t>
        </w:r>
      </w:hyperlink>
    </w:p>
    <w:p w:rsidR="00721D9C" w:rsidRDefault="00721D9C" w:rsidP="004B36F9">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721D9C" w:rsidRDefault="00721D9C" w:rsidP="004B36F9">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721D9C" w:rsidRDefault="00721D9C" w:rsidP="004B36F9">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Market definition of civil aerospace simulation and training A flight simulator is categorized i...</w:t>
      </w:r>
    </w:p>
    <w:p w:rsidR="00721D9C" w:rsidRDefault="00721D9C" w:rsidP="00721D9C">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7" name="Picture 27" descr="Global Autopilot Systems Market 2015-2019">
              <a:hlinkClick xmlns:a="http://schemas.openxmlformats.org/drawingml/2006/main" r:id="rId67" tooltip="&quot;Global Autopilot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bal Autopilot Systems Market 2015-2019">
                      <a:hlinkClick r:id="rId67" tooltip="&quot;Global Autopilot Systems Market 2015-2019&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eastAsiaTheme="majorEastAsia" w:hAnsi="roboto" w:cs="Arial"/>
            <w:b w:val="0"/>
            <w:bCs w:val="0"/>
          </w:rPr>
          <w:t>Global Autopilot Systems Market 2015-2019</w:t>
        </w:r>
      </w:hyperlink>
    </w:p>
    <w:p w:rsidR="00721D9C" w:rsidRDefault="00721D9C" w:rsidP="004B36F9">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721D9C" w:rsidRDefault="00721D9C" w:rsidP="004B36F9">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721D9C" w:rsidRDefault="00721D9C" w:rsidP="004B36F9">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autopilot systems An autopilot system is the major part of a vehicle management system and ...</w:t>
      </w:r>
    </w:p>
    <w:p w:rsidR="00721D9C" w:rsidRDefault="00721D9C" w:rsidP="00721D9C">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6" name="Picture 26" descr="North America Aviation Crew Management System Market 2015-2019">
              <a:hlinkClick xmlns:a="http://schemas.openxmlformats.org/drawingml/2006/main" r:id="rId71" tooltip="&quot;North America Aviation Crew Management System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rth America Aviation Crew Management System Market 2015-2019">
                      <a:hlinkClick r:id="rId71" tooltip="&quot;North America Aviation Crew Management System Market 2015-2019&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eastAsiaTheme="majorEastAsia" w:hAnsi="roboto" w:cs="Arial"/>
            <w:b w:val="0"/>
            <w:bCs w:val="0"/>
          </w:rPr>
          <w:t>North America Aviation Crew Management System Market 2015-2019</w:t>
        </w:r>
      </w:hyperlink>
    </w:p>
    <w:p w:rsidR="00721D9C" w:rsidRDefault="00721D9C" w:rsidP="004B36F9">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721D9C" w:rsidRDefault="00721D9C" w:rsidP="004B36F9">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721D9C" w:rsidRDefault="00721D9C" w:rsidP="004B36F9">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Aviation CMS Timely scheduling of crew members to their respective flights by optimally uti...</w:t>
      </w:r>
    </w:p>
    <w:p w:rsidR="00721D9C" w:rsidRDefault="00721D9C" w:rsidP="00721D9C">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 name="Picture 25" descr="Global Aerospace and Defense Telemetry Market 2015-2019">
              <a:hlinkClick xmlns:a="http://schemas.openxmlformats.org/drawingml/2006/main" r:id="rId75" tooltip="&quot;Global Aerospace and Defense Telemetry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lobal Aerospace and Defense Telemetry Market 2015-2019">
                      <a:hlinkClick r:id="rId75" tooltip="&quot;Global Aerospace and Defense Telemetry Market 2015-2019&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77" w:history="1">
        <w:r>
          <w:rPr>
            <w:rStyle w:val="Hyperlink"/>
            <w:rFonts w:ascii="roboto" w:eastAsiaTheme="majorEastAsia" w:hAnsi="roboto" w:cs="Arial"/>
            <w:b w:val="0"/>
            <w:bCs w:val="0"/>
          </w:rPr>
          <w:t>Global Aerospace And Defense Telemetry Market 2015-2019</w:t>
        </w:r>
      </w:hyperlink>
    </w:p>
    <w:p w:rsidR="00721D9C" w:rsidRDefault="00721D9C" w:rsidP="004B36F9">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721D9C" w:rsidRDefault="00721D9C" w:rsidP="004B36F9">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721D9C" w:rsidRDefault="00721D9C" w:rsidP="004B36F9">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Aerospace and Defense Telemetry Telemetry is an automated mode of communication that is use...</w:t>
      </w:r>
    </w:p>
    <w:p w:rsidR="00721D9C" w:rsidRDefault="00721D9C" w:rsidP="00721D9C">
      <w:pPr>
        <w:bidi w:val="0"/>
        <w:rPr>
          <w:rFonts w:ascii="roboto" w:hAnsi="roboto"/>
          <w:color w:val="383737"/>
          <w:sz w:val="20"/>
          <w:szCs w:val="20"/>
        </w:rPr>
      </w:pPr>
      <w:hyperlink r:id="rId78"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 name="Picture 24" descr="Global Battlefield Management Systems Market 2014-2018">
              <a:hlinkClick xmlns:a="http://schemas.openxmlformats.org/drawingml/2006/main" r:id="rId79" tooltip="&quot;Global Battlefield Management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obal Battlefield Management Systems Market 2014-2018">
                      <a:hlinkClick r:id="rId79" tooltip="&quot;Global Battlefield Management Systems Market 2014-2018&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81" w:history="1">
        <w:r>
          <w:rPr>
            <w:rStyle w:val="Hyperlink"/>
            <w:rFonts w:ascii="roboto" w:eastAsiaTheme="majorEastAsia" w:hAnsi="roboto" w:cs="Arial"/>
            <w:b w:val="0"/>
            <w:bCs w:val="0"/>
          </w:rPr>
          <w:t>Global Battlefield Management Systems Market 2014-2018</w:t>
        </w:r>
      </w:hyperlink>
    </w:p>
    <w:p w:rsidR="00721D9C" w:rsidRDefault="00721D9C" w:rsidP="004B36F9">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721D9C" w:rsidRDefault="00721D9C" w:rsidP="004B36F9">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721D9C" w:rsidRDefault="00721D9C" w:rsidP="004B36F9">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Battlefield Management Systems Battlefield management systems have the ability to manage a...</w:t>
      </w:r>
    </w:p>
    <w:p w:rsidR="00721D9C" w:rsidRDefault="00721D9C" w:rsidP="00721D9C">
      <w:pPr>
        <w:bidi w:val="0"/>
        <w:rPr>
          <w:rFonts w:ascii="roboto" w:hAnsi="roboto"/>
          <w:color w:val="383737"/>
          <w:sz w:val="20"/>
          <w:szCs w:val="20"/>
        </w:rPr>
      </w:pPr>
      <w:hyperlink r:id="rId82"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 name="Picture 23" descr="Global Military and Defense Avionic Systems Market 2014-2018">
              <a:hlinkClick xmlns:a="http://schemas.openxmlformats.org/drawingml/2006/main" r:id="rId83" tooltip="&quot;Global Military and Defense Avionic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lobal Military and Defense Avionic Systems Market 2014-2018">
                      <a:hlinkClick r:id="rId83" tooltip="&quot;Global Military and Defense Avionic Systems Market 2014-2018&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85" w:history="1">
        <w:r>
          <w:rPr>
            <w:rStyle w:val="Hyperlink"/>
            <w:rFonts w:ascii="roboto" w:eastAsiaTheme="majorEastAsia" w:hAnsi="roboto" w:cs="Arial"/>
            <w:b w:val="0"/>
            <w:bCs w:val="0"/>
          </w:rPr>
          <w:t>Global Military And Defense Avionic Systems Market 2014-2018</w:t>
        </w:r>
      </w:hyperlink>
    </w:p>
    <w:p w:rsidR="00721D9C" w:rsidRDefault="00721D9C" w:rsidP="004B36F9">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721D9C" w:rsidRDefault="00721D9C" w:rsidP="004B36F9">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721D9C" w:rsidRDefault="00721D9C" w:rsidP="004B36F9">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Military and Defense Avionics Systems Electronic systems such as flight management systems...</w:t>
      </w:r>
    </w:p>
    <w:p w:rsidR="00721D9C" w:rsidRDefault="00721D9C" w:rsidP="00721D9C">
      <w:pPr>
        <w:bidi w:val="0"/>
        <w:rPr>
          <w:rFonts w:ascii="roboto" w:hAnsi="roboto"/>
          <w:color w:val="383737"/>
          <w:sz w:val="20"/>
          <w:szCs w:val="20"/>
        </w:rPr>
      </w:pPr>
      <w:hyperlink r:id="rId86"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 name="Picture 22" descr="Global Man Portable Communication System Market 2014-2018">
              <a:hlinkClick xmlns:a="http://schemas.openxmlformats.org/drawingml/2006/main" r:id="rId87" tooltip="&quot;Global Man Portable Communication System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obal Man Portable Communication System Market 2014-2018">
                      <a:hlinkClick r:id="rId87" tooltip="&quot;Global Man Portable Communication System Market 2014-2018&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89" w:history="1">
        <w:r>
          <w:rPr>
            <w:rStyle w:val="Hyperlink"/>
            <w:rFonts w:ascii="roboto" w:eastAsiaTheme="majorEastAsia" w:hAnsi="roboto" w:cs="Arial"/>
            <w:b w:val="0"/>
            <w:bCs w:val="0"/>
          </w:rPr>
          <w:t>Global Man Portable Communication System Market 2014-2018</w:t>
        </w:r>
      </w:hyperlink>
    </w:p>
    <w:p w:rsidR="00721D9C" w:rsidRDefault="00721D9C" w:rsidP="004B36F9">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721D9C" w:rsidRDefault="00721D9C" w:rsidP="004B36F9">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721D9C" w:rsidRDefault="00721D9C" w:rsidP="004B36F9">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Man Portable Communication System A man-portable communication system is a compact and rug...</w:t>
      </w:r>
    </w:p>
    <w:p w:rsidR="00721D9C" w:rsidRDefault="00721D9C" w:rsidP="00721D9C">
      <w:pPr>
        <w:bidi w:val="0"/>
        <w:rPr>
          <w:rFonts w:ascii="roboto" w:hAnsi="roboto"/>
          <w:color w:val="383737"/>
          <w:sz w:val="20"/>
          <w:szCs w:val="20"/>
        </w:rPr>
      </w:pPr>
      <w:hyperlink r:id="rId90"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 name="Picture 21" descr="Global Military Simulation and Virtual Training Market 2014-2018">
              <a:hlinkClick xmlns:a="http://schemas.openxmlformats.org/drawingml/2006/main" r:id="rId91" tooltip="&quot;Global Military Simulation and Virtual Training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obal Military Simulation and Virtual Training Market 2014-2018">
                      <a:hlinkClick r:id="rId91" tooltip="&quot;Global Military Simulation and Virtual Training Market 2014-2018&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93" w:history="1">
        <w:r>
          <w:rPr>
            <w:rStyle w:val="Hyperlink"/>
            <w:rFonts w:ascii="roboto" w:eastAsiaTheme="majorEastAsia" w:hAnsi="roboto" w:cs="Arial"/>
            <w:b w:val="0"/>
            <w:bCs w:val="0"/>
          </w:rPr>
          <w:t>Global Military Simulation And Virtual Training Market 2014-2018</w:t>
        </w:r>
      </w:hyperlink>
    </w:p>
    <w:p w:rsidR="00721D9C" w:rsidRDefault="00721D9C" w:rsidP="004B36F9">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721D9C" w:rsidRDefault="00721D9C" w:rsidP="004B36F9">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41 pages</w:t>
      </w:r>
    </w:p>
    <w:p w:rsidR="00721D9C" w:rsidRDefault="00721D9C" w:rsidP="004B36F9">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Military Simulation and Virtual Training Military simulation and virtual training systems ...</w:t>
      </w:r>
    </w:p>
    <w:p w:rsidR="00721D9C" w:rsidRDefault="00721D9C" w:rsidP="00721D9C">
      <w:pPr>
        <w:bidi w:val="0"/>
        <w:rPr>
          <w:rFonts w:ascii="roboto" w:hAnsi="roboto"/>
          <w:color w:val="383737"/>
          <w:sz w:val="20"/>
          <w:szCs w:val="20"/>
        </w:rPr>
      </w:pPr>
      <w:hyperlink r:id="rId94"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 name="Picture 20" descr="Global Business Jet Simulators Market 2014-2018">
              <a:hlinkClick xmlns:a="http://schemas.openxmlformats.org/drawingml/2006/main" r:id="rId95" tooltip="&quot;Global Business Jet Simulator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lobal Business Jet Simulators Market 2014-2018">
                      <a:hlinkClick r:id="rId95" tooltip="&quot;Global Business Jet Simulators Market 2014-2018&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97" w:history="1">
        <w:r>
          <w:rPr>
            <w:rStyle w:val="Hyperlink"/>
            <w:rFonts w:ascii="roboto" w:eastAsiaTheme="majorEastAsia" w:hAnsi="roboto" w:cs="Arial"/>
            <w:b w:val="0"/>
            <w:bCs w:val="0"/>
          </w:rPr>
          <w:t>Global Business Jet Simulators Market 2014-2018</w:t>
        </w:r>
      </w:hyperlink>
    </w:p>
    <w:p w:rsidR="00721D9C" w:rsidRDefault="00721D9C" w:rsidP="004B36F9">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721D9C" w:rsidRDefault="00721D9C" w:rsidP="004B36F9">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721D9C" w:rsidRDefault="00721D9C" w:rsidP="004B36F9">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Business Jets Simulators A business jet simulator is a device that artificially creates an...</w:t>
      </w:r>
    </w:p>
    <w:p w:rsidR="00721D9C" w:rsidRDefault="00721D9C" w:rsidP="00721D9C">
      <w:pPr>
        <w:bidi w:val="0"/>
        <w:rPr>
          <w:rFonts w:ascii="roboto" w:hAnsi="roboto"/>
          <w:color w:val="383737"/>
          <w:sz w:val="20"/>
          <w:szCs w:val="20"/>
        </w:rPr>
      </w:pPr>
      <w:hyperlink r:id="rId98"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 name="Picture 19" descr="Global Civil Aviation Flight Training and Simulation Market 2014-2018">
              <a:hlinkClick xmlns:a="http://schemas.openxmlformats.org/drawingml/2006/main" r:id="rId99" tooltip="&quot;Global Civil Aviation Flight Training and Simulation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obal Civil Aviation Flight Training and Simulation Market 2014-2018">
                      <a:hlinkClick r:id="rId99" tooltip="&quot;Global Civil Aviation Flight Training and Simulation Market 2014-2018&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101" w:history="1">
        <w:r>
          <w:rPr>
            <w:rStyle w:val="Hyperlink"/>
            <w:rFonts w:ascii="roboto" w:eastAsiaTheme="majorEastAsia" w:hAnsi="roboto" w:cs="Arial"/>
            <w:b w:val="0"/>
            <w:bCs w:val="0"/>
          </w:rPr>
          <w:t>Global Civil Aviation Flight Training And Simulation Market 2014-2018</w:t>
        </w:r>
      </w:hyperlink>
    </w:p>
    <w:p w:rsidR="00721D9C" w:rsidRDefault="00721D9C" w:rsidP="004B36F9">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2014</w:t>
      </w:r>
    </w:p>
    <w:p w:rsidR="00721D9C" w:rsidRDefault="00721D9C" w:rsidP="004B36F9">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52 pages</w:t>
      </w:r>
    </w:p>
    <w:p w:rsidR="00721D9C" w:rsidRDefault="00721D9C" w:rsidP="004B36F9">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Civil Aviation Flight Training and Simulation Flight simulator and training systems artifi...</w:t>
      </w:r>
    </w:p>
    <w:p w:rsidR="00721D9C" w:rsidRDefault="00721D9C" w:rsidP="00721D9C">
      <w:pPr>
        <w:bidi w:val="0"/>
        <w:rPr>
          <w:rFonts w:ascii="roboto" w:hAnsi="roboto"/>
          <w:color w:val="383737"/>
          <w:sz w:val="20"/>
          <w:szCs w:val="20"/>
        </w:rPr>
      </w:pPr>
      <w:hyperlink r:id="rId102"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8" name="Picture 18" descr="Global Directed Energy Weapons Market 2014-2018">
              <a:hlinkClick xmlns:a="http://schemas.openxmlformats.org/drawingml/2006/main" r:id="rId103" tooltip="&quot;Global Directed Energy Weapo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obal Directed Energy Weapons Market 2014-2018">
                      <a:hlinkClick r:id="rId103" tooltip="&quot;Global Directed Energy Weapons Market 2014-2018&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105" w:history="1">
        <w:r>
          <w:rPr>
            <w:rStyle w:val="Hyperlink"/>
            <w:rFonts w:ascii="roboto" w:eastAsiaTheme="majorEastAsia" w:hAnsi="roboto" w:cs="Arial"/>
            <w:b w:val="0"/>
            <w:bCs w:val="0"/>
          </w:rPr>
          <w:t>Global Directed Energy Weapons Market 2014-2018</w:t>
        </w:r>
      </w:hyperlink>
    </w:p>
    <w:p w:rsidR="00721D9C" w:rsidRDefault="00721D9C" w:rsidP="004B36F9">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721D9C" w:rsidRDefault="00721D9C" w:rsidP="004B36F9">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46 pages</w:t>
      </w:r>
    </w:p>
    <w:p w:rsidR="00721D9C" w:rsidRDefault="00721D9C" w:rsidP="004B36F9">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Directed Energy Weapons Weapons that emit high energy and damage a target with minimum col...</w:t>
      </w:r>
    </w:p>
    <w:p w:rsidR="00721D9C" w:rsidRDefault="00721D9C" w:rsidP="00721D9C">
      <w:pPr>
        <w:bidi w:val="0"/>
        <w:rPr>
          <w:rFonts w:ascii="roboto" w:hAnsi="roboto"/>
          <w:color w:val="383737"/>
          <w:sz w:val="20"/>
          <w:szCs w:val="20"/>
        </w:rPr>
      </w:pPr>
      <w:hyperlink r:id="rId106"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7" name="Picture 17" descr="Global Smart Weapons Market 2014-2018">
              <a:hlinkClick xmlns:a="http://schemas.openxmlformats.org/drawingml/2006/main" r:id="rId107" tooltip="&quot;Global Smart Weapo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obal Smart Weapons Market 2014-2018">
                      <a:hlinkClick r:id="rId107" tooltip="&quot;Global Smart Weapons Market 2014-2018&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109" w:history="1">
        <w:r>
          <w:rPr>
            <w:rStyle w:val="Hyperlink"/>
            <w:rFonts w:ascii="roboto" w:eastAsiaTheme="majorEastAsia" w:hAnsi="roboto" w:cs="Arial"/>
            <w:b w:val="0"/>
            <w:bCs w:val="0"/>
          </w:rPr>
          <w:t>Global Smart Weapons Market 2014-2018</w:t>
        </w:r>
      </w:hyperlink>
    </w:p>
    <w:p w:rsidR="00721D9C" w:rsidRDefault="00721D9C" w:rsidP="004B36F9">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721D9C" w:rsidRDefault="00721D9C" w:rsidP="004B36F9">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52 pages</w:t>
      </w:r>
    </w:p>
    <w:p w:rsidR="00721D9C" w:rsidRDefault="00721D9C" w:rsidP="004B36F9">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Smart Weapons Smart weapons are precision-guided munitions designed to hit the targets acc...</w:t>
      </w:r>
    </w:p>
    <w:p w:rsidR="00721D9C" w:rsidRDefault="00721D9C" w:rsidP="00721D9C">
      <w:pPr>
        <w:bidi w:val="0"/>
        <w:rPr>
          <w:rFonts w:ascii="roboto" w:hAnsi="roboto"/>
          <w:color w:val="383737"/>
          <w:sz w:val="20"/>
          <w:szCs w:val="20"/>
        </w:rPr>
      </w:pPr>
      <w:hyperlink r:id="rId110" w:history="1">
        <w:r>
          <w:rPr>
            <w:rStyle w:val="Hyperlink"/>
            <w:rFonts w:ascii="roboto" w:hAnsi="roboto"/>
            <w:color w:val="32CD32"/>
            <w:sz w:val="21"/>
            <w:szCs w:val="21"/>
          </w:rPr>
          <w:t>View Report</w:t>
        </w:r>
      </w:hyperlink>
    </w:p>
    <w:p w:rsidR="00721D9C" w:rsidRDefault="00721D9C" w:rsidP="00721D9C">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6" name="Picture 16" descr="Global Man Portable Military Electronics Market 2014-2018">
              <a:hlinkClick xmlns:a="http://schemas.openxmlformats.org/drawingml/2006/main" r:id="rId111" tooltip="&quot;Global Man Portable Military Electron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lobal Man Portable Military Electronics Market 2014-2018">
                      <a:hlinkClick r:id="rId111" tooltip="&quot;Global Man Portable Military Electronics Market 2014-2018&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721D9C" w:rsidRDefault="00721D9C" w:rsidP="00721D9C">
      <w:pPr>
        <w:pStyle w:val="Heading5"/>
        <w:spacing w:before="0" w:beforeAutospacing="0" w:after="0" w:afterAutospacing="0" w:line="270" w:lineRule="atLeast"/>
        <w:rPr>
          <w:rFonts w:ascii="Arial" w:hAnsi="Arial" w:cs="Arial"/>
          <w:b w:val="0"/>
          <w:bCs w:val="0"/>
          <w:color w:val="000000"/>
        </w:rPr>
      </w:pPr>
      <w:hyperlink r:id="rId113" w:history="1">
        <w:r>
          <w:rPr>
            <w:rStyle w:val="Hyperlink"/>
            <w:rFonts w:ascii="roboto" w:eastAsiaTheme="majorEastAsia" w:hAnsi="roboto" w:cs="Arial"/>
            <w:b w:val="0"/>
            <w:bCs w:val="0"/>
          </w:rPr>
          <w:t>Global Man Portable Military Electronics Market 2014-2018</w:t>
        </w:r>
      </w:hyperlink>
    </w:p>
    <w:p w:rsidR="00721D9C" w:rsidRDefault="00721D9C" w:rsidP="004B36F9">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721D9C" w:rsidRDefault="00721D9C" w:rsidP="004B36F9">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721D9C" w:rsidRDefault="00721D9C" w:rsidP="004B36F9">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721D9C" w:rsidRDefault="00721D9C" w:rsidP="00721D9C">
      <w:pPr>
        <w:bidi w:val="0"/>
        <w:spacing w:after="0" w:line="240" w:lineRule="auto"/>
        <w:rPr>
          <w:rFonts w:ascii="roboto" w:hAnsi="roboto"/>
          <w:color w:val="383737"/>
          <w:sz w:val="20"/>
          <w:szCs w:val="20"/>
        </w:rPr>
      </w:pPr>
      <w:r>
        <w:rPr>
          <w:rFonts w:ascii="roboto" w:hAnsi="roboto"/>
          <w:color w:val="000000"/>
          <w:sz w:val="21"/>
          <w:szCs w:val="21"/>
        </w:rPr>
        <w:t>About Man Portable Military Electronics The electronic devices and gadgets used by defense personn...</w:t>
      </w:r>
    </w:p>
    <w:p w:rsidR="00721D9C" w:rsidRDefault="00721D9C" w:rsidP="00721D9C">
      <w:pPr>
        <w:bidi w:val="0"/>
        <w:rPr>
          <w:rFonts w:ascii="roboto" w:hAnsi="roboto"/>
          <w:color w:val="383737"/>
          <w:sz w:val="20"/>
          <w:szCs w:val="20"/>
        </w:rPr>
      </w:pPr>
      <w:hyperlink r:id="rId114" w:history="1">
        <w:r>
          <w:rPr>
            <w:rStyle w:val="Hyperlink"/>
            <w:rFonts w:ascii="roboto" w:hAnsi="roboto"/>
            <w:color w:val="32CD32"/>
            <w:sz w:val="21"/>
            <w:szCs w:val="21"/>
          </w:rPr>
          <w:t>View Report</w:t>
        </w:r>
      </w:hyperlink>
    </w:p>
    <w:p w:rsidR="00E343BA" w:rsidRDefault="00E343BA" w:rsidP="00721D9C">
      <w:pPr>
        <w:tabs>
          <w:tab w:val="left" w:pos="6271"/>
        </w:tabs>
        <w:rPr>
          <w:rFonts w:cs="B Koodak"/>
          <w:color w:val="00B0F0"/>
          <w:rtl/>
        </w:rPr>
      </w:pPr>
    </w:p>
    <w:p w:rsidR="003050A0" w:rsidRDefault="003050A0" w:rsidP="00721D9C">
      <w:pPr>
        <w:tabs>
          <w:tab w:val="left" w:pos="6271"/>
        </w:tabs>
        <w:rPr>
          <w:rFonts w:cs="B Koodak"/>
          <w:color w:val="00B0F0"/>
          <w:rtl/>
        </w:rPr>
      </w:pPr>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"https://store.frost.com/aerospace-and-defense-technology-impact-service-technical-insights.html" \o "Aerospace and Defense Technology Impact Service (Technical Insights)" </w:instrText>
      </w:r>
      <w:r>
        <w:fldChar w:fldCharType="separate"/>
      </w:r>
      <w:r>
        <w:rPr>
          <w:noProof/>
          <w:bdr w:val="none" w:sz="0" w:space="0" w:color="auto" w:frame="1"/>
        </w:rPr>
        <w:drawing>
          <wp:inline distT="0" distB="0" distL="0" distR="0" wp14:anchorId="6824F8DA" wp14:editId="6D6BB0F6">
            <wp:extent cx="533400" cy="622300"/>
            <wp:effectExtent l="0" t="0" r="0" b="6350"/>
            <wp:docPr id="881" name="Picture 881" descr="Aerospace and Defense Technology Impact Service (Technical Insights)">
              <a:hlinkClick xmlns:a="http://schemas.openxmlformats.org/drawingml/2006/main" r:id="rId115" tooltip="&quot;Aerospace and Defense Technology Impact Servic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88" descr="Aerospace and Defense Technology Impact Service (Technical Insights)">
                      <a:hlinkClick r:id="rId115" tooltip="&quot;Aerospace and Defense Technology Impact Service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Mar 2005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17" w:tooltip="Aerospace and Defense Technology Impact Service (Technical Insights)" w:history="1">
        <w:r>
          <w:rPr>
            <w:rStyle w:val="Hyperlink"/>
            <w:rFonts w:ascii="roboto" w:hAnsi="roboto"/>
            <w:b/>
            <w:bCs/>
            <w:color w:val="3A9AD9"/>
            <w:sz w:val="30"/>
            <w:szCs w:val="30"/>
          </w:rPr>
          <w:t>Aerospace and Defense Technology Impact Service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gives a macroscopic view of emerging technologies in the aerospace and defense sectors</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2,765</w:t>
      </w:r>
    </w:p>
    <w:p w:rsidR="003050A0" w:rsidRDefault="003050A0" w:rsidP="003050A0">
      <w:pPr>
        <w:pStyle w:val="NoSpacing"/>
        <w:bidi w:val="0"/>
      </w:pPr>
      <w:hyperlink r:id="rId1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"https://store.frost.com/aerospace-defense-technology-impact-service-technical-insights.html" \o "Aerospace &amp; Defense Technology Impact Service (Technical Insights)" </w:instrText>
      </w:r>
      <w:r>
        <w:fldChar w:fldCharType="separate"/>
      </w:r>
      <w:r>
        <w:rPr>
          <w:noProof/>
          <w:bdr w:val="none" w:sz="0" w:space="0" w:color="auto" w:frame="1"/>
        </w:rPr>
        <w:drawing>
          <wp:inline distT="0" distB="0" distL="0" distR="0" wp14:anchorId="5770D18A" wp14:editId="1E2384DC">
            <wp:extent cx="533400" cy="622300"/>
            <wp:effectExtent l="0" t="0" r="0" b="6350"/>
            <wp:docPr id="880" name="Picture 880" descr="Aerospace &amp; Defense Technology Impact Service (Technical Insights)">
              <a:hlinkClick xmlns:a="http://schemas.openxmlformats.org/drawingml/2006/main" r:id="rId119" tooltip="&quot;Aerospace &amp; Defense Technology Impact Servic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16" descr="Aerospace &amp; Defense Technology Impact Service (Technical Insights)">
                      <a:hlinkClick r:id="rId119" tooltip="&quot;Aerospace &amp; Defense Technology Impact Service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2003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20" w:tooltip="Aerospace &amp; Defense Technology Impact Service (Technical Insights)" w:history="1">
        <w:r>
          <w:rPr>
            <w:rStyle w:val="Hyperlink"/>
            <w:rFonts w:ascii="roboto" w:hAnsi="roboto"/>
            <w:b/>
            <w:bCs/>
            <w:color w:val="3A9AD9"/>
            <w:sz w:val="30"/>
            <w:szCs w:val="30"/>
          </w:rPr>
          <w:t>Aerospace &amp; Defense Technology Impact Service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provides an overview and analysis of emerging technologies impacting the aerospace and defense sector</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2,765</w:t>
      </w:r>
    </w:p>
    <w:p w:rsidR="003050A0" w:rsidRDefault="003050A0" w:rsidP="003050A0">
      <w:pPr>
        <w:pStyle w:val="NoSpacing"/>
        <w:bidi w:val="0"/>
      </w:pPr>
      <w:hyperlink r:id="rId1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pPr>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"https://store.frost.com/aerospace-and-defense-technology-smart-airports.html" \o "Aerospace and Defense Technology--Smart Airports" </w:instrText>
      </w:r>
      <w:r>
        <w:fldChar w:fldCharType="separate"/>
      </w:r>
      <w:r>
        <w:rPr>
          <w:noProof/>
          <w:bdr w:val="none" w:sz="0" w:space="0" w:color="auto" w:frame="1"/>
        </w:rPr>
        <w:drawing>
          <wp:inline distT="0" distB="0" distL="0" distR="0" wp14:anchorId="53ACAAB6" wp14:editId="221DEA33">
            <wp:extent cx="533400" cy="622300"/>
            <wp:effectExtent l="0" t="0" r="0" b="6350"/>
            <wp:docPr id="879" name="Picture 879" descr="Aerospace and Defense Technology--Smart Airports">
              <a:hlinkClick xmlns:a="http://schemas.openxmlformats.org/drawingml/2006/main" r:id="rId122" tooltip="&quot;Aerospace and Defense Technology--Smart Airpo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4" descr="Aerospace and Defense Technology--Smart Airports">
                      <a:hlinkClick r:id="rId122" tooltip="&quot;Aerospace and Defense Technology--Smart Airpor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Jan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23" w:tooltip="Aerospace and Defense Technology--Smart Airports" w:history="1">
        <w:r>
          <w:rPr>
            <w:rStyle w:val="Hyperlink"/>
            <w:rFonts w:ascii="roboto" w:hAnsi="roboto"/>
            <w:b/>
            <w:bCs/>
            <w:color w:val="3A9AD9"/>
            <w:sz w:val="30"/>
            <w:szCs w:val="30"/>
          </w:rPr>
          <w:t>Aerospace and Defense Technology--Smart Airports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month's issue of Aerospace &amp; Defense Technology focuses on smart airports. It will cover technologies that automate baggage checking, runway monitoring, and passenger access, among other operations, to enhance efficiency, economy, and security. Keywords: Smart airports, eGates, departure control, surface detection, integrated checkpoints, sor...</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"https://store.frost.com/aerospace-and-defense-technology-alert-unmanned-navy-helicopter-extends-operational-range-of-vessels-handheld-device-simplifies-flight-line-testing-integrating-battlefield-information-to-the-squad-level.html" \o "Aerospace and Defense Technology Alert. Unmanned Navy Helicopter Extends Operational Range of Vessels; Handheld Device Simplifies Flight Line Testing; Integrating Battlefield Information to the Squad Level" </w:instrText>
      </w:r>
      <w:r>
        <w:fldChar w:fldCharType="separate"/>
      </w:r>
      <w:r>
        <w:rPr>
          <w:noProof/>
          <w:bdr w:val="none" w:sz="0" w:space="0" w:color="auto" w:frame="1"/>
        </w:rPr>
        <w:drawing>
          <wp:inline distT="0" distB="0" distL="0" distR="0" wp14:anchorId="70AE7772" wp14:editId="70295735">
            <wp:extent cx="533400" cy="622300"/>
            <wp:effectExtent l="0" t="0" r="0" b="6350"/>
            <wp:docPr id="878" name="Picture 878" descr="Aerospace and Defense Technology Alert. Unmanned Navy Helicopter Extends Operational Range of Vessels; Handheld Device Simplifies Flight Line Testing; Integrating Battlefield Information to the Squad Level">
              <a:hlinkClick xmlns:a="http://schemas.openxmlformats.org/drawingml/2006/main" r:id="rId125" tooltip="&quot;Aerospace and Defense Technology Alert. Unmanned Navy Helicopter Extends Operational Range of Vessels; Handheld Device Simplifies Flight Line Testing; Integrating Battlefield Information to the Squad Lev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17" descr="Aerospace and Defense Technology Alert. Unmanned Navy Helicopter Extends Operational Range of Vessels; Handheld Device Simplifies Flight Line Testing; Integrating Battlefield Information to the Squad Level">
                      <a:hlinkClick r:id="rId125" tooltip="&quot;Aerospace and Defense Technology Alert. Unmanned Navy Helicopter Extends Operational Range of Vessels; Handheld Device Simplifies Flight Line Testing; Integrating Battlefield Information to the Squad Level&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Jan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26" w:tooltip="Aerospace and Defense Technology Alert. Unmanned Navy Helicopter Extends Operational Range of Vessels; Handheld Device Simplifies Flight Line Testing; Integrating Battlefield Information to the Squad Level" w:history="1">
        <w:r>
          <w:rPr>
            <w:rStyle w:val="Hyperlink"/>
            <w:rFonts w:ascii="roboto" w:hAnsi="roboto"/>
            <w:b/>
            <w:bCs/>
            <w:color w:val="3A9AD9"/>
            <w:sz w:val="30"/>
            <w:szCs w:val="30"/>
          </w:rPr>
          <w:t>Aerospace and Defense Technology Alert. Unmanned Navy Helicopter Extends Operational Range of Vessels; Handheld Device Simplifies Flight Line Testing; Integrating Battlefield Information to the Squad Level</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an unmanned navy helicopter that extends operational range of vessels, a handheld device that simplifies flight line testing, and integrating battlefield information to the squad level.</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"https://store.frost.com/aerospace-and-defense-technology-alert-vehicle-tracking-solution-raises-airport-efficiency-military-cargo-jet-performs-multiple-roles-small-flying-robot-to-help-locate-fires-aboard-us-navy-vessels.html" \o "Aerospace and Defense Technology Alert. Vehicle Tracking Solution Raises Airport Efficiency; Military Cargo Jet Performs Multiple Roles; Small Flying Robot to Help Locate Fires Aboard US Navy Vessels" </w:instrText>
      </w:r>
      <w:r>
        <w:fldChar w:fldCharType="separate"/>
      </w:r>
      <w:r>
        <w:rPr>
          <w:noProof/>
          <w:bdr w:val="none" w:sz="0" w:space="0" w:color="auto" w:frame="1"/>
        </w:rPr>
        <w:drawing>
          <wp:inline distT="0" distB="0" distL="0" distR="0" wp14:anchorId="7D0383C3" wp14:editId="0AE2C542">
            <wp:extent cx="533400" cy="622300"/>
            <wp:effectExtent l="0" t="0" r="0" b="6350"/>
            <wp:docPr id="877" name="Picture 877" descr="Aerospace and Defense Technology Alert. Vehicle Tracking Solution Raises Airport Efficiency; Military Cargo Jet Performs Multiple Roles; Small Flying Robot to Help Locate Fires Aboard US Navy Vessels">
              <a:hlinkClick xmlns:a="http://schemas.openxmlformats.org/drawingml/2006/main" r:id="rId128" tooltip="&quot;Aerospace and Defense Technology Alert. Vehicle Tracking Solution Raises Airport Efficiency; Military Cargo Jet Performs Multiple Roles; Small Flying Robot to Help Locate Fires Aboard US Navy Vess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19" descr="Aerospace and Defense Technology Alert. Vehicle Tracking Solution Raises Airport Efficiency; Military Cargo Jet Performs Multiple Roles; Small Flying Robot to Help Locate Fires Aboard US Navy Vessels">
                      <a:hlinkClick r:id="rId128" tooltip="&quot;Aerospace and Defense Technology Alert. Vehicle Tracking Solution Raises Airport Efficiency; Military Cargo Jet Performs Multiple Roles; Small Flying Robot to Help Locate Fires Aboard US Navy Vessel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Mar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29" w:tooltip="Aerospace and Defense Technology Alert. Vehicle Tracking Solution Raises Airport Efficiency; Military Cargo Jet Performs Multiple Roles; Small Flying Robot to Help Locate Fires Aboard US Navy Vessels" w:history="1">
        <w:r>
          <w:rPr>
            <w:rStyle w:val="Hyperlink"/>
            <w:rFonts w:ascii="roboto" w:hAnsi="roboto"/>
            <w:b/>
            <w:bCs/>
            <w:color w:val="3A9AD9"/>
            <w:sz w:val="30"/>
            <w:szCs w:val="30"/>
          </w:rPr>
          <w:t>Aerospace and Defense Technology Alert. Vehicle Tracking Solution Raises Airport Efficiency; Military Cargo Jet Performs Multiple Roles; Small Flying Robot to Help Locate Fires Aboard US Navy Vessels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provides a vehicle tracking solution that raises airport efficiency, a military cargo jet that performs multiple roles, and a small flying robot to help locate fires aboard US navy vessels.</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"https://store.frost.com/aerospace-and-defense-technology-alert-electronics-upgraded-for-ballistic-missile-radar-advanced-system-extends-troposcatter-range-and-data-rate-ir-sensor-system-improves-collaborative-targeting.html" \o "Aerospace and Defense Technology Alert. Electronics Upgraded for Ballistic Missile Radar; Advanced System Extends Troposcatter Range and Data Rate; IR Sensor System Improves Collaborative Targeting" </w:instrText>
      </w:r>
      <w:r>
        <w:fldChar w:fldCharType="separate"/>
      </w:r>
      <w:r>
        <w:rPr>
          <w:noProof/>
          <w:bdr w:val="none" w:sz="0" w:space="0" w:color="auto" w:frame="1"/>
        </w:rPr>
        <w:drawing>
          <wp:inline distT="0" distB="0" distL="0" distR="0" wp14:anchorId="38B61A5E" wp14:editId="3D1E5420">
            <wp:extent cx="533400" cy="622300"/>
            <wp:effectExtent l="0" t="0" r="0" b="6350"/>
            <wp:docPr id="876" name="Picture 876" descr="Aerospace and Defense Technology Alert. Electronics Upgraded for Ballistic Missile Radar; Advanced System Extends Troposcatter Range and Data Rate; IR Sensor System Improves Collaborative Targeting">
              <a:hlinkClick xmlns:a="http://schemas.openxmlformats.org/drawingml/2006/main" r:id="rId131" tooltip="&quot;Aerospace and Defense Technology Alert. Electronics Upgraded for Ballistic Missile Radar; Advanced System Extends Troposcatter Range and Data Rate; IR Sensor System Improves Collaborative Targ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0" descr="Aerospace and Defense Technology Alert. Electronics Upgraded for Ballistic Missile Radar; Advanced System Extends Troposcatter Range and Data Rate; IR Sensor System Improves Collaborative Targeting">
                      <a:hlinkClick r:id="rId131" tooltip="&quot;Aerospace and Defense Technology Alert. Electronics Upgraded for Ballistic Missile Radar; Advanced System Extends Troposcatter Range and Data Rate; IR Sensor System Improves Collaborative Targeting&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Apr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32" w:tooltip="Aerospace and Defense Technology Alert. Electronics Upgraded for Ballistic Missile Radar; Advanced System Extends Troposcatter Range and Data Rate; IR Sensor System Improves Collaborative Targeting" w:history="1">
        <w:r>
          <w:rPr>
            <w:rStyle w:val="Hyperlink"/>
            <w:rFonts w:ascii="roboto" w:hAnsi="roboto"/>
            <w:b/>
            <w:bCs/>
            <w:color w:val="3A9AD9"/>
            <w:sz w:val="30"/>
            <w:szCs w:val="30"/>
          </w:rPr>
          <w:t>Aerospace and Defense Technology Alert. Electronics Upgraded for Ballistic Missile Radar; Advanced System Extends Troposcatter Range and Data Rate; IR Sensor System Improves Collaborative Targeting</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electronics upgraded for ballistic missile radar, an advanced system that extends troposcatter range and data rate, and an IR sensor system that improves collaborative targeting.</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"https://store.frost.com/aerospace-and-defense-technology-alert-software-upgrade-improves-anti-ballistic-missiles-robotic-fin-improves-littoral-autonomous-underwater-vehicles-electrically-propelled-satellite-cuts-launch-weight-and-costs.html" \o "Aerospace and Defense Technology Alert. Software Upgrade Improves Anti-Ballistic Missiles; Robotic Fin Improves Littoral Autonomous Underwater Vehicles; Electrically Propelled Satellite Cuts Launch Weight and Costs" </w:instrText>
      </w:r>
      <w:r>
        <w:fldChar w:fldCharType="separate"/>
      </w:r>
      <w:r>
        <w:rPr>
          <w:noProof/>
          <w:bdr w:val="none" w:sz="0" w:space="0" w:color="auto" w:frame="1"/>
        </w:rPr>
        <w:drawing>
          <wp:inline distT="0" distB="0" distL="0" distR="0" wp14:anchorId="4F8E3082" wp14:editId="1CE7BFC0">
            <wp:extent cx="533400" cy="622300"/>
            <wp:effectExtent l="0" t="0" r="0" b="6350"/>
            <wp:docPr id="875" name="Picture 875" descr="Aerospace and Defense Technology Alert. Software Upgrade Improves Anti-Ballistic Missiles; Robotic Fin Improves Littoral Autonomous Underwater Vehicles; Electrically Propelled Satellite Cuts Launch Weight and Costs">
              <a:hlinkClick xmlns:a="http://schemas.openxmlformats.org/drawingml/2006/main" r:id="rId134" tooltip="&quot;Aerospace and Defense Technology Alert. Software Upgrade Improves Anti-Ballistic Missiles; Robotic Fin Improves Littoral Autonomous Underwater Vehicles; Electrically Propelled Satellite Cuts Launch Weight and Cos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1" descr="Aerospace and Defense Technology Alert. Software Upgrade Improves Anti-Ballistic Missiles; Robotic Fin Improves Littoral Autonomous Underwater Vehicles; Electrically Propelled Satellite Cuts Launch Weight and Costs">
                      <a:hlinkClick r:id="rId134" tooltip="&quot;Aerospace and Defense Technology Alert. Software Upgrade Improves Anti-Ballistic Missiles; Robotic Fin Improves Littoral Autonomous Underwater Vehicles; Electrically Propelled Satellite Cuts Launch Weight and Cos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May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35" w:tooltip="Aerospace and Defense Technology Alert. Software Upgrade Improves Anti-Ballistic Missiles; Robotic Fin Improves Littoral Autonomous Underwater Vehicles; Electrically Propelled Satellite Cuts Launch Weight and Costs" w:history="1">
        <w:r>
          <w:rPr>
            <w:rStyle w:val="Hyperlink"/>
            <w:rFonts w:ascii="roboto" w:hAnsi="roboto"/>
            <w:b/>
            <w:bCs/>
            <w:color w:val="3A9AD9"/>
            <w:sz w:val="30"/>
            <w:szCs w:val="30"/>
          </w:rPr>
          <w:t>Aerospace and Defense Technology Alert. Software Upgrade Improves Anti-Ballistic Missiles; Robotic Fin Improves Littoral Autonomous Underwater Vehicles; Electrically Propelled Satellite Cuts Launch Weight and Costs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software upgrade for improving anti-ballistic missiles, a robotic fin that improves littoral autonomous underwater vehicles, and an electrically propelled satellite that cuts launch weight and costs.</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"https://store.frost.com/aerospace-and-defense-technology-alert-advanced-air-resupply-system-protects-ammunition-drops-integrating-australian-military-and-commercial-aviation-gold-shield-helps-study-dark-matter.html" \o "Aerospace and Defense Technology Alert. Advanced Air Resupply System Protects Ammunition Drops; Integrating Australian Military and Commercial Aviation; Gold Shield Helps Study Dark Matter" </w:instrText>
      </w:r>
      <w:r>
        <w:fldChar w:fldCharType="separate"/>
      </w:r>
      <w:r>
        <w:rPr>
          <w:noProof/>
          <w:bdr w:val="none" w:sz="0" w:space="0" w:color="auto" w:frame="1"/>
        </w:rPr>
        <w:drawing>
          <wp:inline distT="0" distB="0" distL="0" distR="0" wp14:anchorId="01B3D809" wp14:editId="6B7375FB">
            <wp:extent cx="533400" cy="622300"/>
            <wp:effectExtent l="0" t="0" r="0" b="6350"/>
            <wp:docPr id="874" name="Picture 874" descr="Aerospace and Defense Technology Alert. Advanced Air Resupply System Protects Ammunition Drops; Integrating Australian Military and Commercial Aviation; Gold Shield Helps Study Dark Matter">
              <a:hlinkClick xmlns:a="http://schemas.openxmlformats.org/drawingml/2006/main" r:id="rId137" tooltip="&quot;Aerospace and Defense Technology Alert. Advanced Air Resupply System Protects Ammunition Drops; Integrating Australian Military and Commercial Aviation; Gold Shield Helps Study Dark Ma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2" descr="Aerospace and Defense Technology Alert. Advanced Air Resupply System Protects Ammunition Drops; Integrating Australian Military and Commercial Aviation; Gold Shield Helps Study Dark Matter">
                      <a:hlinkClick r:id="rId137" tooltip="&quot;Aerospace and Defense Technology Alert. Advanced Air Resupply System Protects Ammunition Drops; Integrating Australian Military and Commercial Aviation; Gold Shield Helps Study Dark Matter&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38" w:tooltip="Aerospace and Defense Technology Alert. Advanced Air Resupply System Protects Ammunition Drops; Integrating Australian Military and Commercial Aviation; Gold Shield Helps Study Dark Matter" w:history="1">
        <w:r>
          <w:rPr>
            <w:rStyle w:val="Hyperlink"/>
            <w:rFonts w:ascii="roboto" w:hAnsi="roboto"/>
            <w:b/>
            <w:bCs/>
            <w:color w:val="3A9AD9"/>
            <w:sz w:val="30"/>
            <w:szCs w:val="30"/>
          </w:rPr>
          <w:t>Aerospace and Defense Technology Alert. Advanced Air Resupply System Protects Ammunition Drops; Integrating Australian Military and Commercial Aviation; Gold Shield Helps Study Dark Matter</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an advanced air resupply system that protects ammunition drops, integrating Australian military and commercial aviation, and a gold shield that helps study dark matter.</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"https://store.frost.com/aerospace-and-defense-technology-unmanned-aerial-vehicle-innovations.html" \o "Aerospace and Defense Technology--Unmanned Aerial Vehicle Innovations" </w:instrText>
      </w:r>
      <w:r>
        <w:fldChar w:fldCharType="separate"/>
      </w:r>
      <w:r>
        <w:rPr>
          <w:noProof/>
          <w:bdr w:val="none" w:sz="0" w:space="0" w:color="auto" w:frame="1"/>
        </w:rPr>
        <w:drawing>
          <wp:inline distT="0" distB="0" distL="0" distR="0" wp14:anchorId="47821E8A" wp14:editId="65DA6461">
            <wp:extent cx="533400" cy="622300"/>
            <wp:effectExtent l="0" t="0" r="0" b="6350"/>
            <wp:docPr id="873" name="Picture 873" descr="Aerospace and Defense Technology--Unmanned Aerial Vehicle Innovations">
              <a:hlinkClick xmlns:a="http://schemas.openxmlformats.org/drawingml/2006/main" r:id="rId140" tooltip="&quot;Aerospace and Defense Technology--Unmanned Aerial Vehicle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5" descr="Aerospace and Defense Technology--Unmanned Aerial Vehicle Innovations">
                      <a:hlinkClick r:id="rId140" tooltip="&quot;Aerospace and Defense Technology--Unmanned Aerial Vehicle Innovation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41" w:tooltip="Aerospace and Defense Technology--Unmanned Aerial Vehicle Innovations" w:history="1">
        <w:r>
          <w:rPr>
            <w:rStyle w:val="Hyperlink"/>
            <w:rFonts w:ascii="roboto" w:hAnsi="roboto"/>
            <w:b/>
            <w:bCs/>
            <w:color w:val="3A9AD9"/>
            <w:sz w:val="30"/>
            <w:szCs w:val="30"/>
          </w:rPr>
          <w:t>Aerospace and Defense Technology--Unmanned Aerial Vehicle Innovations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the Aerospace and Defense Technology TechVision Opportunity Engine (TOE) focuses on innovations in unmanned aerial vehicles (UAVs). These cutting edge developments include unmanned supply aircraft to supply troops under fire, UAVs capable of vertical take-off, and a UAV designed to capture hostile aerial drones. Aerospace and Defense...</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"https://store.frost.com/aerospace-and-defense-technology-alert-solid-state-power-controller-reduces-footprint-and-raises-reliability-novel-chip-ensures-safe-avionics-data-transfer-in-flight-internet-protocol-based-system-upgrades-communication-in-european-navies.html" \o "Aerospace and Defense Technology Alert. Solid-State Power Controller Reduces Footprint and Raises Reliability; Novel Chip Ensures Safe Avionics Data Transfer in Flight; Internet Protocol-Based System Upgrades Communication in European Navies" </w:instrText>
      </w:r>
      <w:r>
        <w:fldChar w:fldCharType="separate"/>
      </w:r>
      <w:r>
        <w:rPr>
          <w:noProof/>
          <w:bdr w:val="none" w:sz="0" w:space="0" w:color="auto" w:frame="1"/>
        </w:rPr>
        <w:drawing>
          <wp:inline distT="0" distB="0" distL="0" distR="0" wp14:anchorId="0649CBB0" wp14:editId="5817C85F">
            <wp:extent cx="533400" cy="622300"/>
            <wp:effectExtent l="0" t="0" r="0" b="6350"/>
            <wp:docPr id="872" name="Picture 872" descr="Aerospace and Defense Technology Alert. Solid-State Power Controller Reduces Footprint and Raises Reliability; Novel Chip Ensures Safe Avionics Data Transfer in Flight; Internet Protocol-Based System Upgrades Communication in European Navies">
              <a:hlinkClick xmlns:a="http://schemas.openxmlformats.org/drawingml/2006/main" r:id="rId143" tooltip="&quot;Aerospace and Defense Technology Alert. Solid-State Power Controller Reduces Footprint and Raises Reliability; Novel Chip Ensures Safe Avionics Data Transfer in Flight; Internet Protocol-Based System Upgrades Communication in European Nav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18" descr="Aerospace and Defense Technology Alert. Solid-State Power Controller Reduces Footprint and Raises Reliability; Novel Chip Ensures Safe Avionics Data Transfer in Flight; Internet Protocol-Based System Upgrades Communication in European Navies">
                      <a:hlinkClick r:id="rId143" tooltip="&quot;Aerospace and Defense Technology Alert. Solid-State Power Controller Reduces Footprint and Raises Reliability; Novel Chip Ensures Safe Avionics Data Transfer in Flight; Internet Protocol-Based System Upgrades Communication in European Navi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Feb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44" w:tooltip="Aerospace and Defense Technology Alert. Solid-State Power Controller Reduces Footprint and Raises Reliability; Novel Chip Ensures Safe Avionics Data Transfer in Flight; Internet Protocol-Based System Upgrades Communication in European Navies" w:history="1">
        <w:r>
          <w:rPr>
            <w:rStyle w:val="Hyperlink"/>
            <w:rFonts w:ascii="roboto" w:hAnsi="roboto"/>
            <w:b/>
            <w:bCs/>
            <w:color w:val="3A9AD9"/>
            <w:sz w:val="30"/>
            <w:szCs w:val="30"/>
          </w:rPr>
          <w:t>Aerospace and Defense Technology Alert. Solid-State Power Controller Reduces Footprint and Raises Reliability; Novel Chip Ensures Safe Avionics Data Transfer in Flight; Internet Protocol-Based System Upgrades Communication in European Navies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a solid-state power controller that reduces footprint and raises reliability, a novel chip that ensures safe avionics data transfer in flight, and an Internet protocol-based system that upgrades communication in European navies.</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"https://store.frost.com/aerospace-and-defense-technology-alert-single-board-computers-resist-mechanical-thermal-shocks-and-vibrations-radar-jammer-helps-shield-us-navy-and-air-force-planes-satellite-communications-helps-secure-digital-modular-tactical-radios.html?" \o "Aerospace and Defense Technology Alert. Single Board Computers Resist Mechanical/Thermal Shocks and Vibrations; Radar Jammer Helps Shield US Navy and Air Force Planes; Satellite Communications Helps Secure Digital Modular Tactical Radios" </w:instrText>
      </w:r>
      <w:r>
        <w:fldChar w:fldCharType="separate"/>
      </w:r>
      <w:r>
        <w:rPr>
          <w:noProof/>
          <w:bdr w:val="none" w:sz="0" w:space="0" w:color="auto" w:frame="1"/>
        </w:rPr>
        <w:drawing>
          <wp:inline distT="0" distB="0" distL="0" distR="0" wp14:anchorId="236ECF83" wp14:editId="6D1B96C0">
            <wp:extent cx="533400" cy="622300"/>
            <wp:effectExtent l="0" t="0" r="0" b="6350"/>
            <wp:docPr id="891" name="Picture 891" descr="Aerospace and Defense Technology Alert. Single Board Computers Resist Mechanical/Thermal Shocks and Vibrations; Radar Jammer Helps Shield US Navy and Air Force Planes; Satellite Communications Helps Secure Digital Modular Tactical Radios">
              <a:hlinkClick xmlns:a="http://schemas.openxmlformats.org/drawingml/2006/main" r:id="rId146" tooltip="&quot;Aerospace and Defense Technology Alert. Single Board Computers Resist Mechanical/Thermal Shocks and Vibrations; Radar Jammer Helps Shield US Navy and Air Force Planes; Satellite Communications Helps Secure Digital Modular Tactical Radi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3" descr="Aerospace and Defense Technology Alert. Single Board Computers Resist Mechanical/Thermal Shocks and Vibrations; Radar Jammer Helps Shield US Navy and Air Force Planes; Satellite Communications Helps Secure Digital Modular Tactical Radios">
                      <a:hlinkClick r:id="rId146" tooltip="&quot;Aerospace and Defense Technology Alert. Single Board Computers Resist Mechanical/Thermal Shocks and Vibrations; Radar Jammer Helps Shield US Navy and Air Force Planes; Satellite Communications Helps Secure Digital Modular Tactical Radio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Jul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47" w:tooltip="Aerospace and Defense Technology Alert. Single Board Computers Resist Mechanical/Thermal Shocks and Vibrations; Radar Jammer Helps Shield US Navy and Air Force Planes; Satellite Communications Helps Secure Digital Modular Tactical Radios" w:history="1">
        <w:r>
          <w:rPr>
            <w:rStyle w:val="Hyperlink"/>
            <w:rFonts w:ascii="roboto" w:hAnsi="roboto"/>
            <w:b/>
            <w:bCs/>
            <w:color w:val="3A9AD9"/>
            <w:sz w:val="30"/>
            <w:szCs w:val="30"/>
          </w:rPr>
          <w:t>Aerospace and Defense Technology Alert. Single Board Computers Resist Mechanical/Thermal Shocks and Vibrations; Radar Jammer Helps Shield US Navy and Air Force Planes; Satellite Communications Helps Secure Digital Modular Tactical Radios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single board computers that resist mechanical/thermal shocks and vibrations, a radar jammer that helps shield US Navy and Air Force planes, and satellite communications that help in securing digital modular tactical radios</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"https://store.frost.com/ground-sensors-and-surveillance-technologies-for-defense-and-security-a-technology-overview-technical-insights.html?" \o "Ground Sensors and Surveillance Technologies for Defense and Security--A Technology Overview (Technical Insights)" </w:instrText>
      </w:r>
      <w:r>
        <w:fldChar w:fldCharType="separate"/>
      </w:r>
      <w:r>
        <w:rPr>
          <w:noProof/>
          <w:bdr w:val="none" w:sz="0" w:space="0" w:color="auto" w:frame="1"/>
        </w:rPr>
        <w:drawing>
          <wp:inline distT="0" distB="0" distL="0" distR="0" wp14:anchorId="56732C80" wp14:editId="1B7F01F2">
            <wp:extent cx="533400" cy="622300"/>
            <wp:effectExtent l="0" t="0" r="0" b="6350"/>
            <wp:docPr id="890" name="Picture 890" descr="Ground Sensors and Surveillance Technologies for Defense and Security--A Technology Overview (Technical Insights)">
              <a:hlinkClick xmlns:a="http://schemas.openxmlformats.org/drawingml/2006/main" r:id="rId149" tooltip="&quot;Ground Sensors and Surveillance Technologies for Defense and Security--A Technology Overview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35" descr="Ground Sensors and Surveillance Technologies for Defense and Security--A Technology Overview (Technical Insights)">
                      <a:hlinkClick r:id="rId149" tooltip="&quot;Ground Sensors and Surveillance Technologies for Defense and Security--A Technology Overview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50" w:tooltip="Ground Sensors and Surveillance Technologies for Defense and Security--A Technology Overview (Technical Insights)" w:history="1">
        <w:r>
          <w:rPr>
            <w:rStyle w:val="Hyperlink"/>
            <w:rFonts w:ascii="roboto" w:hAnsi="roboto"/>
            <w:b/>
            <w:bCs/>
            <w:color w:val="3A9AD9"/>
            <w:sz w:val="30"/>
            <w:szCs w:val="30"/>
          </w:rPr>
          <w:t>Ground Sensors and Surveillance Technologies for Defense and Security--A Technology Overview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focuses in a short, concise manner on general technology trends within the unattended ground sensors sector. It identifies major areas of development, and looks at drivers and challenges within this sector.</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1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"https://store.frost.com/nanotechnology-for-defense-and-security-technical-insights-6819.html?" \o "Nanotechnology for Defense and Security (Technical Insights)" </w:instrText>
      </w:r>
      <w:r>
        <w:fldChar w:fldCharType="separate"/>
      </w:r>
      <w:r>
        <w:rPr>
          <w:noProof/>
          <w:bdr w:val="none" w:sz="0" w:space="0" w:color="auto" w:frame="1"/>
        </w:rPr>
        <w:drawing>
          <wp:inline distT="0" distB="0" distL="0" distR="0" wp14:anchorId="727A536A" wp14:editId="59DEF3AE">
            <wp:extent cx="533400" cy="622300"/>
            <wp:effectExtent l="0" t="0" r="0" b="6350"/>
            <wp:docPr id="889" name="Picture 889" descr="Nanotechnology for Defense and Security (Technical Insights)">
              <a:hlinkClick xmlns:a="http://schemas.openxmlformats.org/drawingml/2006/main" r:id="rId152"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79" descr="Nanotechnology for Defense and Security (Technical Insights)">
                      <a:hlinkClick r:id="rId152" tooltip="&quot;Nanotechnology for Defense and Security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53" w:tooltip="Nanotechnology for Defense and Security (Technical Insights)" w:history="1">
        <w:r>
          <w:rPr>
            <w:rStyle w:val="Hyperlink"/>
            <w:rFonts w:ascii="roboto" w:hAnsi="roboto"/>
            <w:b/>
            <w:bCs/>
            <w:color w:val="3A9AD9"/>
            <w:sz w:val="30"/>
            <w:szCs w:val="30"/>
          </w:rPr>
          <w:t>Nanotechnology for Defense and Security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analyses the trends in the nanotechnology for defense and security applications.</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1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"https://store.frost.com/analysis-of-global-rfid-in-aerospace-and-defense-market.html?" \o "Analysis of Global RFID in Aerospace and Defense Market" </w:instrText>
      </w:r>
      <w:r>
        <w:fldChar w:fldCharType="separate"/>
      </w:r>
      <w:r>
        <w:rPr>
          <w:noProof/>
          <w:bdr w:val="none" w:sz="0" w:space="0" w:color="auto" w:frame="1"/>
        </w:rPr>
        <w:drawing>
          <wp:inline distT="0" distB="0" distL="0" distR="0" wp14:anchorId="593742E2" wp14:editId="380DCECA">
            <wp:extent cx="533400" cy="622300"/>
            <wp:effectExtent l="0" t="0" r="0" b="6350"/>
            <wp:docPr id="888" name="Picture 888" descr="Analysis of Global RFID in Aerospace and Defense Market">
              <a:hlinkClick xmlns:a="http://schemas.openxmlformats.org/drawingml/2006/main" r:id="rId155" tooltip="&quot;Analysis of Global RFID in Aerospace and Defens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49" descr="Analysis of Global RFID in Aerospace and Defense Market">
                      <a:hlinkClick r:id="rId155" tooltip="&quot;Analysis of Global RFID in Aerospace and Defense Marke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57" w:tooltip="Analysis of Global RFID in Aerospace and Defense Market" w:history="1">
        <w:r>
          <w:rPr>
            <w:rStyle w:val="Hyperlink"/>
            <w:rFonts w:ascii="roboto" w:hAnsi="roboto"/>
            <w:b/>
            <w:bCs/>
            <w:color w:val="3A9AD9"/>
            <w:sz w:val="30"/>
            <w:szCs w:val="30"/>
          </w:rPr>
          <w:t>Analysis of Global RFID in Aerospace and Defense Market</w:t>
        </w:r>
      </w:hyperlink>
    </w:p>
    <w:p w:rsidR="003050A0" w:rsidRDefault="003050A0" w:rsidP="003050A0">
      <w:pPr>
        <w:pStyle w:val="NoSpacing"/>
        <w:bidi w:val="0"/>
        <w:rPr>
          <w:b/>
          <w:bCs/>
        </w:rPr>
      </w:pPr>
      <w:r>
        <w:rPr>
          <w:b/>
          <w:bCs/>
        </w:rPr>
        <w:t>Department of Defense Mandate and the Standardization of Technology will Drive Growth</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study analyzes the current and future trends in global Radio Frequency Identification (RFID) in the aerospace and defense market. RFID solutions are projected to be used across various aerospace and defense applications. This study focuses on the trends, challenges, and factors that drive market growth. Also included are products, vertical and...</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4,208</w:t>
      </w:r>
    </w:p>
    <w:p w:rsidR="003050A0" w:rsidRDefault="003050A0" w:rsidP="003050A0">
      <w:pPr>
        <w:pStyle w:val="NoSpacing"/>
        <w:bidi w:val="0"/>
      </w:pPr>
      <w:hyperlink r:id="rId1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"https://store.frost.com/dual-use-technology.html?" \o "Dual-Use Technology" </w:instrText>
      </w:r>
      <w:r>
        <w:fldChar w:fldCharType="separate"/>
      </w:r>
      <w:r>
        <w:rPr>
          <w:noProof/>
          <w:bdr w:val="none" w:sz="0" w:space="0" w:color="auto" w:frame="1"/>
        </w:rPr>
        <w:drawing>
          <wp:inline distT="0" distB="0" distL="0" distR="0" wp14:anchorId="04C2EA70" wp14:editId="44A87000">
            <wp:extent cx="533400" cy="622300"/>
            <wp:effectExtent l="0" t="0" r="0" b="6350"/>
            <wp:docPr id="887" name="Picture 887" descr="Dual-Use Technology">
              <a:hlinkClick xmlns:a="http://schemas.openxmlformats.org/drawingml/2006/main" r:id="rId159" tooltip="&quot;Dual-Us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5" descr="Dual-Use Technology">
                      <a:hlinkClick r:id="rId159" tooltip="&quot;Dual-Use Technology&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Oct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60" w:tooltip="Dual-Use Technology" w:history="1">
        <w:r>
          <w:rPr>
            <w:rStyle w:val="Hyperlink"/>
            <w:rFonts w:ascii="roboto" w:hAnsi="roboto"/>
            <w:b/>
            <w:bCs/>
            <w:color w:val="3A9AD9"/>
            <w:sz w:val="30"/>
            <w:szCs w:val="30"/>
          </w:rPr>
          <w:t>Dual-Use Technology</w:t>
        </w:r>
      </w:hyperlink>
    </w:p>
    <w:p w:rsidR="003050A0" w:rsidRDefault="003050A0" w:rsidP="003050A0">
      <w:pPr>
        <w:pStyle w:val="NoSpacing"/>
        <w:bidi w:val="0"/>
        <w:rPr>
          <w:b/>
          <w:bCs/>
        </w:rPr>
      </w:pPr>
      <w:r>
        <w:rPr>
          <w:b/>
          <w:bCs/>
        </w:rPr>
        <w:t>Dual-Use Technology an Efficient Way to Conquer the Commercial Market for the Defence Contractors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Dual-use technology has the potential to generate new revenues for the defence contractors, which house a multitude of technologies within their portfolios and R&amp;D programmes. However, dual-use is not always a clear concept, it needs to be identified, defined, and understood so companies can make the most of it. In this paper, with an aim to facili...</w:t>
      </w:r>
    </w:p>
    <w:p w:rsidR="003050A0" w:rsidRDefault="003050A0" w:rsidP="003050A0">
      <w:pPr>
        <w:pStyle w:val="NoSpacing"/>
        <w:bidi w:val="0"/>
        <w:rPr>
          <w:sz w:val="30"/>
          <w:szCs w:val="30"/>
        </w:rPr>
      </w:pPr>
      <w:r>
        <w:rPr>
          <w:rStyle w:val="price"/>
          <w:rFonts w:ascii="roboto" w:hAnsi="roboto"/>
          <w:strike/>
          <w:color w:val="666666"/>
        </w:rPr>
        <w:t>USD 1,500</w:t>
      </w:r>
    </w:p>
    <w:p w:rsidR="003050A0" w:rsidRDefault="003050A0" w:rsidP="003050A0">
      <w:pPr>
        <w:pStyle w:val="NoSpacing"/>
        <w:bidi w:val="0"/>
        <w:rPr>
          <w:color w:val="3399CC"/>
          <w:sz w:val="30"/>
          <w:szCs w:val="30"/>
        </w:rPr>
      </w:pPr>
      <w:r>
        <w:rPr>
          <w:rStyle w:val="price"/>
          <w:rFonts w:ascii="roboto" w:hAnsi="roboto"/>
          <w:color w:val="FF6633"/>
          <w:sz w:val="30"/>
          <w:szCs w:val="30"/>
        </w:rPr>
        <w:t>USD 1,275</w:t>
      </w:r>
    </w:p>
    <w:p w:rsidR="003050A0" w:rsidRDefault="003050A0" w:rsidP="003050A0">
      <w:pPr>
        <w:pStyle w:val="NoSpacing"/>
        <w:bidi w:val="0"/>
      </w:pPr>
      <w:hyperlink r:id="rId1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"https://store.frost.com/network-security-technology-alert-securing-defense-information-from-cyber-attacks-visualization-based-security-for-cloud-transactions-non-intrusive-firewall-for-directory-services.html?" \o "Network Security Technology Alert. Securing Defense Information from Cyber Attacks; Visualization-Based Security for Cloud Transactions; Non-Intrusive Firewall for Directory Services" </w:instrText>
      </w:r>
      <w:r>
        <w:fldChar w:fldCharType="separate"/>
      </w:r>
      <w:r>
        <w:rPr>
          <w:noProof/>
          <w:bdr w:val="none" w:sz="0" w:space="0" w:color="auto" w:frame="1"/>
        </w:rPr>
        <w:drawing>
          <wp:inline distT="0" distB="0" distL="0" distR="0" wp14:anchorId="0CDD9B60" wp14:editId="2C9E7084">
            <wp:extent cx="533400" cy="622300"/>
            <wp:effectExtent l="0" t="0" r="0" b="6350"/>
            <wp:docPr id="886" name="Picture 886" descr="Network Security Technology Alert. Securing Defense Information from Cyber Attacks; Visualization-Based Security for Cloud Transactions; Non-Intrusive Firewall for Directory Services">
              <a:hlinkClick xmlns:a="http://schemas.openxmlformats.org/drawingml/2006/main" r:id="rId162" tooltip="&quot;Network Security Technology Alert. Securing Defense Information from Cyber Attacks; Visualization-Based Security for Cloud Transactions; Non-Intrusive Firewall for Directory Ser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02" descr="Network Security Technology Alert. Securing Defense Information from Cyber Attacks; Visualization-Based Security for Cloud Transactions; Non-Intrusive Firewall for Directory Services">
                      <a:hlinkClick r:id="rId162" tooltip="&quot;Network Security Technology Alert. Securing Defense Information from Cyber Attacks; Visualization-Based Security for Cloud Transactions; Non-Intrusive Firewall for Directory Service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Jan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64" w:tooltip="Network Security Technology Alert. Securing Defense Information from Cyber Attacks; Visualization-Based Security for Cloud Transactions; Non-Intrusive Firewall for Directory Services" w:history="1">
        <w:r>
          <w:rPr>
            <w:rStyle w:val="Hyperlink"/>
            <w:rFonts w:ascii="roboto" w:hAnsi="roboto"/>
            <w:b/>
            <w:bCs/>
            <w:color w:val="3A9AD9"/>
            <w:sz w:val="30"/>
            <w:szCs w:val="30"/>
          </w:rPr>
          <w:t>Network Security Technology Alert. Securing Defense Information from Cyber Attacks; Visualization-Based Security for Cloud Transactions; Non-Intrusive Firewall for Directory Services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profiles securing defense information from cyber attacks, visualization-based security for cloud transactions, and a non-intrusive firewall for directory services.</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1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"https://store.frost.com/global-endpoint-security-products-market-protecting-the-last-line-of-defense-the-endpoint-from-emerging-threats.html?" \o "Global Endpoint Security Products Market: Protecting the Last Line of Defense, the Endpoint from Emerging Threats" </w:instrText>
      </w:r>
      <w:r>
        <w:fldChar w:fldCharType="separate"/>
      </w:r>
      <w:r>
        <w:rPr>
          <w:noProof/>
          <w:bdr w:val="none" w:sz="0" w:space="0" w:color="auto" w:frame="1"/>
        </w:rPr>
        <w:drawing>
          <wp:inline distT="0" distB="0" distL="0" distR="0" wp14:anchorId="554F4C19" wp14:editId="5E27343F">
            <wp:extent cx="533400" cy="622300"/>
            <wp:effectExtent l="0" t="0" r="0" b="6350"/>
            <wp:docPr id="885" name="Picture 885" descr="Global Endpoint Security Products Market: Protecting the Last Line of Defense, the Endpoint from Emerging Threats">
              <a:hlinkClick xmlns:a="http://schemas.openxmlformats.org/drawingml/2006/main" r:id="rId166" tooltip="&quot;Global Endpoint Security Products Market: Protecting the Last Line of Defense, the Endpoint from Emerging Thre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2920" descr="Global Endpoint Security Products Market: Protecting the Last Line of Defense, the Endpoint from Emerging Threats">
                      <a:hlinkClick r:id="rId166" tooltip="&quot;Global Endpoint Security Products Market: Protecting the Last Line of Defense, the Endpoint from Emerging Threat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Jul 2011</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67" w:tooltip="Global Endpoint Security Products Market: Protecting the Last Line of Defense, the Endpoint from Emerging Threats" w:history="1">
        <w:r>
          <w:rPr>
            <w:rStyle w:val="Hyperlink"/>
            <w:rFonts w:ascii="roboto" w:hAnsi="roboto"/>
            <w:b/>
            <w:bCs/>
            <w:color w:val="3A9AD9"/>
            <w:sz w:val="30"/>
            <w:szCs w:val="30"/>
          </w:rPr>
          <w:t>Global Endpoint Security Products Market: Protecting the Last Line of Defense, the Endpoint from Emerging Threats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study covers the state of the world endpoint security market examining drivers and restraints for growth, pricing, distribution, technology, legislation, demand and geographical trends. Following from these, market growth for regional and market segments are forecasted. In addition, an in-depth analysis of the competitive situation including v...</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1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"https://store.frost.com/analysis-of-surface-mount-technology-smt-equipment-market-in-the-north-american-aerospace-and-defense-a-d-industry.html?" \o "Analysis of Surface Mount Technology (SMT) Equipment Market in the North American Aerospace and Defense (A&amp;D) Industry" </w:instrText>
      </w:r>
      <w:r>
        <w:fldChar w:fldCharType="separate"/>
      </w:r>
      <w:r>
        <w:rPr>
          <w:noProof/>
          <w:bdr w:val="none" w:sz="0" w:space="0" w:color="auto" w:frame="1"/>
        </w:rPr>
        <w:drawing>
          <wp:inline distT="0" distB="0" distL="0" distR="0" wp14:anchorId="210C3493" wp14:editId="6C499D27">
            <wp:extent cx="533400" cy="622300"/>
            <wp:effectExtent l="0" t="0" r="0" b="6350"/>
            <wp:docPr id="884" name="Picture 884" descr="Analysis of Surface Mount Technology (SMT) Equipment Market in the North American Aerospace and Defense (A&amp;D) Industry">
              <a:hlinkClick xmlns:a="http://schemas.openxmlformats.org/drawingml/2006/main" r:id="rId169" tooltip="&quot;Analysis of Surface Mount Technology (SMT) Equipment Market in the North American Aerospace and Defense (A&amp;D)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697" descr="Analysis of Surface Mount Technology (SMT) Equipment Market in the North American Aerospace and Defense (A&amp;D) Industry">
                      <a:hlinkClick r:id="rId169" tooltip="&quot;Analysis of Surface Mount Technology (SMT) Equipment Market in the North American Aerospace and Defense (A&amp;D) Industry&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70" w:tooltip="Analysis of Surface Mount Technology (SMT) Equipment Market in the North American Aerospace and Defense (A&amp;D) Industry" w:history="1">
        <w:r>
          <w:rPr>
            <w:rStyle w:val="Hyperlink"/>
            <w:rFonts w:ascii="roboto" w:hAnsi="roboto"/>
            <w:b/>
            <w:bCs/>
            <w:color w:val="3A9AD9"/>
            <w:sz w:val="30"/>
            <w:szCs w:val="30"/>
          </w:rPr>
          <w:t>Analysis of Surface Mount Technology (SMT) Equipment Market in the North American Aerospace and Defense (A&amp;D) Industry</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covers the total North American Surface Mount Technology (SMT) equipments market in the Aerospace &amp; Defense (A&amp;D) industry. The study covers the market trends, product trends, and key competitive factors relevant in the market. Market dynamics delving into industry challenges, market drivers, and restraints have also been inve...</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1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"https://store.frost.com/mobile-security-in-the-enterprise.html?" \o "Mobile Security in the Enterprise" </w:instrText>
      </w:r>
      <w:r>
        <w:fldChar w:fldCharType="separate"/>
      </w:r>
      <w:r>
        <w:rPr>
          <w:noProof/>
          <w:bdr w:val="none" w:sz="0" w:space="0" w:color="auto" w:frame="1"/>
        </w:rPr>
        <w:drawing>
          <wp:inline distT="0" distB="0" distL="0" distR="0" wp14:anchorId="5F1ED262" wp14:editId="3C79E520">
            <wp:extent cx="533400" cy="622300"/>
            <wp:effectExtent l="0" t="0" r="0" b="6350"/>
            <wp:docPr id="883" name="Picture 883" descr="Mobile Security in the Enterprise">
              <a:hlinkClick xmlns:a="http://schemas.openxmlformats.org/drawingml/2006/main" r:id="rId172" tooltip="&quot;Mobile Security in the Enterpri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11" descr="Mobile Security in the Enterprise">
                      <a:hlinkClick r:id="rId172" tooltip="&quot;Mobile Security in the Enterpris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73" w:tooltip="Mobile Security in the Enterprise" w:history="1">
        <w:r>
          <w:rPr>
            <w:rStyle w:val="Hyperlink"/>
            <w:rFonts w:ascii="roboto" w:hAnsi="roboto"/>
            <w:b/>
            <w:bCs/>
            <w:color w:val="3A9AD9"/>
            <w:sz w:val="30"/>
            <w:szCs w:val="30"/>
          </w:rPr>
          <w:t>Mobile Security in the Enterprise</w:t>
        </w:r>
      </w:hyperlink>
    </w:p>
    <w:p w:rsidR="003050A0" w:rsidRDefault="003050A0" w:rsidP="003050A0">
      <w:pPr>
        <w:pStyle w:val="NoSpacing"/>
        <w:bidi w:val="0"/>
        <w:rPr>
          <w:b/>
          <w:bCs/>
        </w:rPr>
      </w:pPr>
      <w:r>
        <w:rPr>
          <w:b/>
          <w:bCs/>
        </w:rPr>
        <w:t>Modern Defense for the BYOD Environment</w:t>
      </w:r>
    </w:p>
    <w:p w:rsidR="003050A0" w:rsidRDefault="003050A0" w:rsidP="003050A0">
      <w:pPr>
        <w:pStyle w:val="NoSpacing"/>
        <w:bidi w:val="0"/>
        <w:rPr>
          <w:i/>
          <w:iCs/>
          <w:sz w:val="18"/>
          <w:szCs w:val="18"/>
        </w:rPr>
      </w:pPr>
      <w:r>
        <w:rPr>
          <w:i/>
          <w:iCs/>
          <w:sz w:val="18"/>
          <w:szCs w:val="18"/>
        </w:rPr>
        <w:t>Region : Europe</w:t>
      </w:r>
    </w:p>
    <w:p w:rsidR="003050A0" w:rsidRDefault="003050A0" w:rsidP="003050A0">
      <w:pPr>
        <w:pStyle w:val="NoSpacing"/>
        <w:bidi w:val="0"/>
      </w:pPr>
      <w:r>
        <w:t>Mobile security has been largely ignored as something that can be addressed with EMM, MAM, and mobile AV solutions. However, mobile malware and well-crafted mobile configuration profiles can evade these solutions without rooting or jailbreaking the phone. Smartphone and tablet users are line-of-business workers and do not understand the risks of us...</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1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"https://store.frost.com/nanotechnology-for-defense-and-security-technical-insights.html?" \o "Nanotechnology for Defense and Security (Technical Insights)" </w:instrText>
      </w:r>
      <w:r>
        <w:fldChar w:fldCharType="separate"/>
      </w:r>
      <w:r>
        <w:rPr>
          <w:noProof/>
          <w:bdr w:val="none" w:sz="0" w:space="0" w:color="auto" w:frame="1"/>
        </w:rPr>
        <w:drawing>
          <wp:inline distT="0" distB="0" distL="0" distR="0" wp14:anchorId="2B57C934" wp14:editId="61CE9BCB">
            <wp:extent cx="533400" cy="622300"/>
            <wp:effectExtent l="0" t="0" r="0" b="6350"/>
            <wp:docPr id="882" name="Picture 882" descr="Nanotechnology for Defense and Security (Technical Insights)">
              <a:hlinkClick xmlns:a="http://schemas.openxmlformats.org/drawingml/2006/main" r:id="rId175"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00" descr="Nanotechnology for Defense and Security (Technical Insights)">
                      <a:hlinkClick r:id="rId175" tooltip="&quot;Nanotechnology for Defense and Security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76" w:tooltip="Nanotechnology for Defense and Security (Technical Insights)" w:history="1">
        <w:r>
          <w:rPr>
            <w:rStyle w:val="Hyperlink"/>
            <w:rFonts w:ascii="roboto" w:hAnsi="roboto"/>
            <w:b/>
            <w:bCs/>
            <w:color w:val="3A9AD9"/>
            <w:sz w:val="30"/>
            <w:szCs w:val="30"/>
          </w:rPr>
          <w:t>Nanotechnology for Defense and Security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research service discusses global development of nanotechnology for defense and security applications. It discusses in detail, development and adoption trends of nanotechnology based solutions focussing on domains like ballistic protection, imaging and sensors. It further highlights the new developments in this sector.</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1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color w:val="333333"/>
          <w:spacing w:val="19"/>
        </w:rPr>
      </w:pPr>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"https://store.frost.com/nanotechnology-innovations-for-defense-and-security-applications-nanotech-toe.html?" \o "Nanotechnology Innovations for Defense and Security Applications - Nanotech TOE" </w:instrText>
      </w:r>
      <w:r>
        <w:fldChar w:fldCharType="separate"/>
      </w:r>
      <w:r>
        <w:rPr>
          <w:noProof/>
          <w:bdr w:val="none" w:sz="0" w:space="0" w:color="auto" w:frame="1"/>
        </w:rPr>
        <w:drawing>
          <wp:inline distT="0" distB="0" distL="0" distR="0" wp14:anchorId="4E3B94A9" wp14:editId="5EC2F008">
            <wp:extent cx="533400" cy="622300"/>
            <wp:effectExtent l="0" t="0" r="0" b="6350"/>
            <wp:docPr id="901" name="Picture 901" descr="Nanotechnology Innovations for Defense and Security Applications - Nanotech TOE">
              <a:hlinkClick xmlns:a="http://schemas.openxmlformats.org/drawingml/2006/main" r:id="rId178" tooltip="&quot;Nanotechnology Innovations for Defense and Security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2" descr="Nanotechnology Innovations for Defense and Security Applications - Nanotech TOE">
                      <a:hlinkClick r:id="rId178" tooltip="&quot;Nanotechnology Innovations for Defense and Security Applications - Nanotech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79" w:tooltip="Nanotechnology Innovations for Defense and Security Applications - Nanotech TOE" w:history="1">
        <w:r>
          <w:rPr>
            <w:rStyle w:val="Hyperlink"/>
            <w:rFonts w:ascii="roboto" w:hAnsi="roboto"/>
            <w:b/>
            <w:bCs/>
            <w:color w:val="3A9AD9"/>
            <w:sz w:val="30"/>
            <w:szCs w:val="30"/>
          </w:rPr>
          <w:t>Nanotechnology Innovations for Defense and Security Applications - Nanotech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Nanotechnology influences miniaturization in defense and security applications. Such a capability may possibly result in more effective surveillance, smaller weapons, and more efficient signaling. Soldiers equipped with nanotechnology-enabled sensors and devices can be more versatile and adapt to surroundings quickly, and get medical attention fast...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1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"https://store.frost.com/war-on-ransomware-no-silver-bullet-defense-but-indifference-is-not-an-option-either.html?" \o "War on Ransomware: No Silver Bullet Defense, but Indifference is Not an Option Either" </w:instrText>
      </w:r>
      <w:r>
        <w:fldChar w:fldCharType="separate"/>
      </w:r>
      <w:r>
        <w:rPr>
          <w:noProof/>
          <w:bdr w:val="none" w:sz="0" w:space="0" w:color="auto" w:frame="1"/>
        </w:rPr>
        <w:drawing>
          <wp:inline distT="0" distB="0" distL="0" distR="0" wp14:anchorId="777F5E89" wp14:editId="6C5AA2BB">
            <wp:extent cx="533400" cy="622300"/>
            <wp:effectExtent l="0" t="0" r="0" b="6350"/>
            <wp:docPr id="900" name="Picture 900" descr="War on Ransomware: No Silver Bullet Defense, but Indifference is Not an Option Either">
              <a:hlinkClick xmlns:a="http://schemas.openxmlformats.org/drawingml/2006/main" r:id="rId181" tooltip="&quot;War on Ransomware: No Silver Bullet Defense, but Indifference is Not an Option Eit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80" descr="War on Ransomware: No Silver Bullet Defense, but Indifference is Not an Option Either">
                      <a:hlinkClick r:id="rId181" tooltip="&quot;War on Ransomware: No Silver Bullet Defense, but Indifference is Not an Option Either&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82" w:tooltip="War on Ransomware: No Silver Bullet Defense, but Indifference is Not an Option Either" w:history="1">
        <w:r>
          <w:rPr>
            <w:rStyle w:val="Hyperlink"/>
            <w:rFonts w:ascii="roboto" w:hAnsi="roboto"/>
            <w:b/>
            <w:bCs/>
            <w:color w:val="3A9AD9"/>
            <w:sz w:val="30"/>
            <w:szCs w:val="30"/>
          </w:rPr>
          <w:t>War on Ransomware: No Silver Bullet Defense, but Indifference is Not an Option Either</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 this insight, we discuss approaches to mitigate ransomware risk, and present our opinions on their advantages and limitations. In the process, we will pay particular attention to two security technologies we have discussed in previous insights—namely, isolation and deception—and another security technology that we will be spending increasing...</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1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"https://store.frost.com/entering-the-next-phase-of-ddos-defense.html?" \o "Entering the Next Phase of DDoS Defense" </w:instrText>
      </w:r>
      <w:r>
        <w:fldChar w:fldCharType="separate"/>
      </w:r>
      <w:r>
        <w:rPr>
          <w:noProof/>
          <w:bdr w:val="none" w:sz="0" w:space="0" w:color="auto" w:frame="1"/>
        </w:rPr>
        <w:drawing>
          <wp:inline distT="0" distB="0" distL="0" distR="0" wp14:anchorId="6C21CE9A" wp14:editId="67FFCEB9">
            <wp:extent cx="533400" cy="622300"/>
            <wp:effectExtent l="0" t="0" r="0" b="6350"/>
            <wp:docPr id="899" name="Picture 899" descr="Entering the Next Phase of DDoS Defense">
              <a:hlinkClick xmlns:a="http://schemas.openxmlformats.org/drawingml/2006/main" r:id="rId184" tooltip="&quot;Entering the Next Phase of DDoS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2592" descr="Entering the Next Phase of DDoS Defense">
                      <a:hlinkClick r:id="rId184" tooltip="&quot;Entering the Next Phase of DDoS Defens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2011</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85" w:tooltip="Entering the Next Phase of DDoS Defense" w:history="1">
        <w:r>
          <w:rPr>
            <w:rStyle w:val="Hyperlink"/>
            <w:rFonts w:ascii="roboto" w:hAnsi="roboto"/>
            <w:b/>
            <w:bCs/>
            <w:color w:val="3A9AD9"/>
            <w:sz w:val="30"/>
            <w:szCs w:val="30"/>
          </w:rPr>
          <w:t>Entering the Next Phase of DDoS Defense</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availability of attacker tools is more plentiful and the means to launch an attack simplified. Not only are the potential rewards in staging a DDoS attack growing in volume and value, the means have become easier. Simultaneously, DDoS mitigation solutions, as described in this SPIE, are continuing to advance and will effectively lower adoption ...</w:t>
      </w:r>
    </w:p>
    <w:p w:rsidR="003050A0" w:rsidRDefault="003050A0" w:rsidP="003050A0">
      <w:pPr>
        <w:pStyle w:val="NoSpacing"/>
        <w:bidi w:val="0"/>
        <w:rPr>
          <w:sz w:val="30"/>
          <w:szCs w:val="30"/>
        </w:rPr>
      </w:pPr>
      <w:r>
        <w:rPr>
          <w:rStyle w:val="price"/>
          <w:rFonts w:ascii="roboto" w:hAnsi="roboto"/>
          <w:strike/>
          <w:color w:val="666666"/>
        </w:rPr>
        <w:t>USD 2,450</w:t>
      </w:r>
    </w:p>
    <w:p w:rsidR="003050A0" w:rsidRDefault="003050A0" w:rsidP="003050A0">
      <w:pPr>
        <w:pStyle w:val="NoSpacing"/>
        <w:bidi w:val="0"/>
        <w:rPr>
          <w:color w:val="3399CC"/>
          <w:sz w:val="30"/>
          <w:szCs w:val="30"/>
        </w:rPr>
      </w:pPr>
      <w:r>
        <w:rPr>
          <w:rStyle w:val="price"/>
          <w:rFonts w:ascii="roboto" w:hAnsi="roboto"/>
          <w:color w:val="FF6633"/>
          <w:sz w:val="30"/>
          <w:szCs w:val="30"/>
        </w:rPr>
        <w:t>USD 1,715</w:t>
      </w:r>
    </w:p>
    <w:p w:rsidR="003050A0" w:rsidRDefault="003050A0" w:rsidP="003050A0">
      <w:pPr>
        <w:pStyle w:val="NoSpacing"/>
        <w:bidi w:val="0"/>
      </w:pPr>
      <w:hyperlink r:id="rId1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"https://store.frost.com/deception-defense-upping-the-ante-in-web-site-security.html?" \o "Deception Defense Upping the Ante in Web Site Security" </w:instrText>
      </w:r>
      <w:r>
        <w:fldChar w:fldCharType="separate"/>
      </w:r>
      <w:r>
        <w:rPr>
          <w:noProof/>
          <w:bdr w:val="none" w:sz="0" w:space="0" w:color="auto" w:frame="1"/>
        </w:rPr>
        <w:drawing>
          <wp:inline distT="0" distB="0" distL="0" distR="0" wp14:anchorId="5BAA74E2" wp14:editId="3552EE99">
            <wp:extent cx="533400" cy="622300"/>
            <wp:effectExtent l="0" t="0" r="0" b="6350"/>
            <wp:docPr id="898" name="Picture 898" descr="Deception Defense Upping the Ante in Web Site Security">
              <a:hlinkClick xmlns:a="http://schemas.openxmlformats.org/drawingml/2006/main" r:id="rId187" tooltip="&quot;Deception Defense Upping the Ante in Web Site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541" descr="Deception Defense Upping the Ante in Web Site Security">
                      <a:hlinkClick r:id="rId187" tooltip="&quot;Deception Defense Upping the Ante in Web Site Security&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Jun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88" w:tooltip="Deception Defense Upping the Ante in Web Site Security" w:history="1">
        <w:r>
          <w:rPr>
            <w:rStyle w:val="Hyperlink"/>
            <w:rFonts w:ascii="roboto" w:hAnsi="roboto"/>
            <w:b/>
            <w:bCs/>
            <w:color w:val="3A9AD9"/>
            <w:sz w:val="30"/>
            <w:szCs w:val="30"/>
          </w:rPr>
          <w:t>Deception Defense Upping the Ante in Web Site Security</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 this SPIE, we delve into Juniper</w:t>
      </w:r>
      <w:r>
        <w:t>s intrusion deception system, the customer value and business opportunities it presents, and implications to existing security solutions. We also offer our recommendations on how Juniper can accelerate market interest.</w:t>
      </w:r>
    </w:p>
    <w:p w:rsidR="003050A0" w:rsidRDefault="003050A0" w:rsidP="003050A0">
      <w:pPr>
        <w:pStyle w:val="NoSpacing"/>
        <w:bidi w:val="0"/>
        <w:rPr>
          <w:sz w:val="30"/>
          <w:szCs w:val="30"/>
        </w:rPr>
      </w:pPr>
      <w:r>
        <w:rPr>
          <w:rStyle w:val="price"/>
          <w:rFonts w:ascii="roboto" w:hAnsi="roboto"/>
          <w:strike/>
          <w:color w:val="666666"/>
        </w:rPr>
        <w:t>USD 2,450</w:t>
      </w:r>
    </w:p>
    <w:p w:rsidR="003050A0" w:rsidRDefault="003050A0" w:rsidP="003050A0">
      <w:pPr>
        <w:pStyle w:val="NoSpacing"/>
        <w:bidi w:val="0"/>
        <w:rPr>
          <w:color w:val="3399CC"/>
          <w:sz w:val="30"/>
          <w:szCs w:val="30"/>
        </w:rPr>
      </w:pPr>
      <w:r>
        <w:rPr>
          <w:rStyle w:val="price"/>
          <w:rFonts w:ascii="roboto" w:hAnsi="roboto"/>
          <w:color w:val="FF6633"/>
          <w:sz w:val="30"/>
          <w:szCs w:val="30"/>
        </w:rPr>
        <w:t>USD 2,083</w:t>
      </w:r>
    </w:p>
    <w:p w:rsidR="003050A0" w:rsidRDefault="003050A0" w:rsidP="003050A0">
      <w:pPr>
        <w:pStyle w:val="NoSpacing"/>
        <w:bidi w:val="0"/>
      </w:pPr>
      <w:hyperlink r:id="rId1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"https://store.frost.com/global-air-to-ground-missile-market-forecast-to-2021.html?" \o "Global Air-to-Ground Missile Market, Forecast to 2021" </w:instrText>
      </w:r>
      <w:r>
        <w:fldChar w:fldCharType="separate"/>
      </w:r>
      <w:r>
        <w:rPr>
          <w:noProof/>
          <w:bdr w:val="none" w:sz="0" w:space="0" w:color="auto" w:frame="1"/>
        </w:rPr>
        <w:drawing>
          <wp:inline distT="0" distB="0" distL="0" distR="0" wp14:anchorId="49983E05" wp14:editId="709028DE">
            <wp:extent cx="533400" cy="622300"/>
            <wp:effectExtent l="0" t="0" r="0" b="6350"/>
            <wp:docPr id="897" name="Picture 897" descr="Global Air-to-Ground Missile Market, Forecast to 2021">
              <a:hlinkClick xmlns:a="http://schemas.openxmlformats.org/drawingml/2006/main" r:id="rId190" tooltip="&quot;Global Air-to-Ground Missile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18" descr="Global Air-to-Ground Missile Market, Forecast to 2021">
                      <a:hlinkClick r:id="rId190" tooltip="&quot;Global Air-to-Ground Missile Market, Forecast to 2021&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91" w:tooltip="Global Air-to-Ground Missile Market, Forecast to 2021" w:history="1">
        <w:r>
          <w:rPr>
            <w:rStyle w:val="Hyperlink"/>
            <w:rFonts w:ascii="roboto" w:hAnsi="roboto"/>
            <w:b/>
            <w:bCs/>
            <w:color w:val="3A9AD9"/>
            <w:sz w:val="30"/>
            <w:szCs w:val="30"/>
          </w:rPr>
          <w:t>Global Air-to-Ground Missile Market, Forecast to 2021</w:t>
        </w:r>
      </w:hyperlink>
    </w:p>
    <w:p w:rsidR="003050A0" w:rsidRDefault="003050A0" w:rsidP="003050A0">
      <w:pPr>
        <w:pStyle w:val="NoSpacing"/>
        <w:bidi w:val="0"/>
        <w:rPr>
          <w:b/>
          <w:bCs/>
        </w:rPr>
      </w:pPr>
      <w:r>
        <w:rPr>
          <w:b/>
          <w:bCs/>
        </w:rPr>
        <w:t>Technology Advancements Drive Demand</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For the last several years, conflicts across the Middle East and Afghanistan have been a costly undertaking for the United States and its allies. During 2015, the United States alone dropped over 20,000 bombs and missiles on both Iraq and Syria. The number of bombs and missiles applied by NATO and Gulf Cooperation Council allies cannot be determine...</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1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"https://store.frost.com/u-s-dod-information-technology-enterprise-networks.html?" \o "U.S. DoD Information Technology Enterprise Networks" </w:instrText>
      </w:r>
      <w:r>
        <w:fldChar w:fldCharType="separate"/>
      </w:r>
      <w:r>
        <w:rPr>
          <w:noProof/>
          <w:bdr w:val="none" w:sz="0" w:space="0" w:color="auto" w:frame="1"/>
        </w:rPr>
        <w:drawing>
          <wp:inline distT="0" distB="0" distL="0" distR="0" wp14:anchorId="657CD1CB" wp14:editId="00895069">
            <wp:extent cx="533400" cy="622300"/>
            <wp:effectExtent l="0" t="0" r="0" b="6350"/>
            <wp:docPr id="896" name="Picture 896" descr="U.S. DoD Information Technology Enterprise Networks">
              <a:hlinkClick xmlns:a="http://schemas.openxmlformats.org/drawingml/2006/main" r:id="rId193" tooltip="&quot;U.S. DoD Information Technology Enterprise Netwo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6" descr="U.S. DoD Information Technology Enterprise Networks">
                      <a:hlinkClick r:id="rId193" tooltip="&quot;U.S. DoD Information Technology Enterprise Network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94" w:tooltip="U.S. DoD Information Technology Enterprise Networks" w:history="1">
        <w:r>
          <w:rPr>
            <w:rStyle w:val="Hyperlink"/>
            <w:rFonts w:ascii="roboto" w:hAnsi="roboto"/>
            <w:b/>
            <w:bCs/>
            <w:color w:val="3A9AD9"/>
            <w:sz w:val="30"/>
            <w:szCs w:val="30"/>
          </w:rPr>
          <w:t>U.S. DoD Information Technology Enterprise Networks</w:t>
        </w:r>
      </w:hyperlink>
    </w:p>
    <w:p w:rsidR="003050A0" w:rsidRDefault="003050A0" w:rsidP="003050A0">
      <w:pPr>
        <w:pStyle w:val="NoSpacing"/>
        <w:bidi w:val="0"/>
        <w:rPr>
          <w:b/>
          <w:bCs/>
        </w:rPr>
      </w:pPr>
      <w:r>
        <w:rPr>
          <w:b/>
          <w:bCs/>
        </w:rPr>
        <w:t>Applying Commercial Solutions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information technology (IT) systems budget spending. Included in this service are research, development, testing, and evaluation (RDT&amp;E); procurement; operations and maintenance (O&amp;M); and services. Contract activity for the DoD IT enterprise networks for 2011 is also included. T...</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5,908</w:t>
      </w:r>
    </w:p>
    <w:p w:rsidR="003050A0" w:rsidRDefault="003050A0" w:rsidP="003050A0">
      <w:pPr>
        <w:pStyle w:val="NoSpacing"/>
        <w:bidi w:val="0"/>
      </w:pPr>
      <w:hyperlink r:id="rId1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"https://store.frost.com/global-automated-border-control-abc-systems-market-forecast-to-2020.html?" \o "Global Automated Border Control (ABC) Systems Market, Forecast to 2020" </w:instrText>
      </w:r>
      <w:r>
        <w:fldChar w:fldCharType="separate"/>
      </w:r>
      <w:r>
        <w:rPr>
          <w:noProof/>
          <w:bdr w:val="none" w:sz="0" w:space="0" w:color="auto" w:frame="1"/>
        </w:rPr>
        <w:drawing>
          <wp:inline distT="0" distB="0" distL="0" distR="0" wp14:anchorId="2EDE82B2" wp14:editId="2948A322">
            <wp:extent cx="533400" cy="622300"/>
            <wp:effectExtent l="0" t="0" r="0" b="6350"/>
            <wp:docPr id="895" name="Picture 895" descr="Global Automated Border Control (ABC) Systems Market, Forecast to 2020">
              <a:hlinkClick xmlns:a="http://schemas.openxmlformats.org/drawingml/2006/main" r:id="rId196" tooltip="&quot;Global Automated Border Control (ABC) System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743" descr="Global Automated Border Control (ABC) Systems Market, Forecast to 2020">
                      <a:hlinkClick r:id="rId196" tooltip="&quot;Global Automated Border Control (ABC) Systems Market, Forecast to 202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Apr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197" w:tooltip="Global Automated Border Control (ABC) Systems Market, Forecast to 2020" w:history="1">
        <w:r>
          <w:rPr>
            <w:rStyle w:val="Hyperlink"/>
            <w:rFonts w:ascii="roboto" w:hAnsi="roboto"/>
            <w:b/>
            <w:bCs/>
            <w:color w:val="3A9AD9"/>
            <w:sz w:val="30"/>
            <w:szCs w:val="30"/>
          </w:rPr>
          <w:t>Global Automated Border Control (ABC) Systems Market, Forecast to 2020</w:t>
        </w:r>
      </w:hyperlink>
    </w:p>
    <w:p w:rsidR="003050A0" w:rsidRDefault="003050A0" w:rsidP="003050A0">
      <w:pPr>
        <w:pStyle w:val="NoSpacing"/>
        <w:bidi w:val="0"/>
        <w:rPr>
          <w:b/>
          <w:bCs/>
        </w:rPr>
      </w:pPr>
      <w:r>
        <w:rPr>
          <w:b/>
          <w:bCs/>
        </w:rPr>
        <w:t>New Technology Developments, Partnerships and Harmonization of Standards Key to Sustaining Growth Trajectory</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Airports around the world continue to increase efficiency and security with technologies designed to expedite the customs process for international travelers. Implementation of automated border control (ABC) systems or eGates, in use for several years at international airports, is gradually increasing. Biometric capabilities are key aspects of ABC ...</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1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"https://store.frost.com/global-c4isr-market-assessment.html?" \o "Global C4ISR Market Assessment" </w:instrText>
      </w:r>
      <w:r>
        <w:fldChar w:fldCharType="separate"/>
      </w:r>
      <w:r>
        <w:rPr>
          <w:noProof/>
          <w:bdr w:val="none" w:sz="0" w:space="0" w:color="auto" w:frame="1"/>
        </w:rPr>
        <w:drawing>
          <wp:inline distT="0" distB="0" distL="0" distR="0" wp14:anchorId="62A724BB" wp14:editId="4139062B">
            <wp:extent cx="533400" cy="622300"/>
            <wp:effectExtent l="0" t="0" r="0" b="6350"/>
            <wp:docPr id="894" name="Picture 894" descr="Global C4ISR Market Assessment">
              <a:hlinkClick xmlns:a="http://schemas.openxmlformats.org/drawingml/2006/main" r:id="rId199" tooltip="&quot;Global C4ISR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5" descr="Global C4ISR Market Assessment">
                      <a:hlinkClick r:id="rId199" tooltip="&quot;Global C4ISR Market Assessmen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Apr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00" w:tooltip="Global C4ISR Market Assessment" w:history="1">
        <w:r>
          <w:rPr>
            <w:rStyle w:val="Hyperlink"/>
            <w:rFonts w:ascii="roboto" w:hAnsi="roboto"/>
            <w:b/>
            <w:bCs/>
            <w:color w:val="3A9AD9"/>
            <w:sz w:val="30"/>
            <w:szCs w:val="30"/>
          </w:rPr>
          <w:t>Global C4ISR Market Assessment</w:t>
        </w:r>
      </w:hyperlink>
    </w:p>
    <w:p w:rsidR="003050A0" w:rsidRDefault="003050A0" w:rsidP="003050A0">
      <w:pPr>
        <w:pStyle w:val="NoSpacing"/>
        <w:bidi w:val="0"/>
        <w:rPr>
          <w:b/>
          <w:bCs/>
        </w:rPr>
      </w:pPr>
      <w:r>
        <w:rPr>
          <w:b/>
          <w:bCs/>
        </w:rPr>
        <w:t>Leveraging Commercial Technology</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global C4ISR market will grow modestly between 2012 and 2021 amid continued defence budget cuts in the United States and Europe. This study provides a picture of general defence spending by region and by individual countries. It also gives an overview of the market trends in competition, as market participants are measured on their ability to d...</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3,555</w:t>
      </w:r>
    </w:p>
    <w:p w:rsidR="003050A0" w:rsidRDefault="003050A0" w:rsidP="003050A0">
      <w:pPr>
        <w:pStyle w:val="NoSpacing"/>
        <w:bidi w:val="0"/>
      </w:pPr>
      <w:hyperlink r:id="rId2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"https://store.frost.com/dod-c4isr.html?" \o "DoD C4ISR" </w:instrText>
      </w:r>
      <w:r>
        <w:fldChar w:fldCharType="separate"/>
      </w:r>
      <w:r>
        <w:rPr>
          <w:noProof/>
          <w:bdr w:val="none" w:sz="0" w:space="0" w:color="auto" w:frame="1"/>
        </w:rPr>
        <w:drawing>
          <wp:inline distT="0" distB="0" distL="0" distR="0" wp14:anchorId="43AE74E4" wp14:editId="16C71D6E">
            <wp:extent cx="533400" cy="622300"/>
            <wp:effectExtent l="0" t="0" r="0" b="6350"/>
            <wp:docPr id="893" name="Picture 893" descr="DoD C4ISR">
              <a:hlinkClick xmlns:a="http://schemas.openxmlformats.org/drawingml/2006/main" r:id="rId202" tooltip="&quot;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8" descr="DoD C4ISR">
                      <a:hlinkClick r:id="rId202" tooltip="&quot;DoD C4ISR&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Sep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03" w:tooltip="DoD C4ISR" w:history="1">
        <w:r>
          <w:rPr>
            <w:rStyle w:val="Hyperlink"/>
            <w:rFonts w:ascii="roboto" w:hAnsi="roboto"/>
            <w:b/>
            <w:bCs/>
            <w:color w:val="3A9AD9"/>
            <w:sz w:val="30"/>
            <w:szCs w:val="30"/>
          </w:rPr>
          <w:t>DoD C4ISR</w:t>
        </w:r>
      </w:hyperlink>
    </w:p>
    <w:p w:rsidR="003050A0" w:rsidRDefault="003050A0" w:rsidP="003050A0">
      <w:pPr>
        <w:pStyle w:val="NoSpacing"/>
        <w:bidi w:val="0"/>
        <w:rPr>
          <w:b/>
          <w:bCs/>
        </w:rPr>
      </w:pPr>
      <w:r>
        <w:rPr>
          <w:b/>
          <w:bCs/>
        </w:rPr>
        <w:t>Consolidating Technology Advances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command and control, communications, computers, intelligence, and surveillance and reconnaissance (C4ISR) budget spending. Included is an analysis of research, development, testing, and evaluation (RDT&amp;E), procurement, operations and maintenance (O&amp;M), and services. Contract activi...</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5,908</w:t>
      </w:r>
    </w:p>
    <w:p w:rsidR="003050A0" w:rsidRDefault="003050A0" w:rsidP="003050A0">
      <w:pPr>
        <w:pStyle w:val="NoSpacing"/>
        <w:bidi w:val="0"/>
      </w:pPr>
      <w:hyperlink r:id="rId2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"https://store.frost.com/us-dod-c4isr.html?" \o "US DoD C4ISR" </w:instrText>
      </w:r>
      <w:r>
        <w:fldChar w:fldCharType="separate"/>
      </w:r>
      <w:r>
        <w:rPr>
          <w:noProof/>
          <w:bdr w:val="none" w:sz="0" w:space="0" w:color="auto" w:frame="1"/>
        </w:rPr>
        <w:drawing>
          <wp:inline distT="0" distB="0" distL="0" distR="0" wp14:anchorId="6FC0CD30" wp14:editId="528CAE89">
            <wp:extent cx="533400" cy="622300"/>
            <wp:effectExtent l="0" t="0" r="0" b="6350"/>
            <wp:docPr id="892" name="Picture 892" descr="US DoD C4ISR">
              <a:hlinkClick xmlns:a="http://schemas.openxmlformats.org/drawingml/2006/main" r:id="rId205" tooltip="&quot;US 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9" descr="US DoD C4ISR">
                      <a:hlinkClick r:id="rId205" tooltip="&quot;US DoD C4ISR&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06" w:tooltip="US DoD C4ISR" w:history="1">
        <w:r>
          <w:rPr>
            <w:rStyle w:val="Hyperlink"/>
            <w:rFonts w:ascii="roboto" w:hAnsi="roboto"/>
            <w:b/>
            <w:bCs/>
            <w:color w:val="3A9AD9"/>
            <w:sz w:val="30"/>
            <w:szCs w:val="30"/>
          </w:rPr>
          <w:t>US DoD C4ISR</w:t>
        </w:r>
      </w:hyperlink>
    </w:p>
    <w:p w:rsidR="003050A0" w:rsidRDefault="003050A0" w:rsidP="003050A0">
      <w:pPr>
        <w:pStyle w:val="NoSpacing"/>
        <w:bidi w:val="0"/>
        <w:rPr>
          <w:b/>
          <w:bCs/>
        </w:rPr>
      </w:pPr>
      <w:r>
        <w:rPr>
          <w:b/>
          <w:bCs/>
        </w:rPr>
        <w:t>Consolidating Technology Gains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command and control, communications, computers, intelligence, and surveillance and reconnaissance (C4ISR) budget spending. Included in this study is an analysis of research, development, test, and evaluation (RDT&amp;E), procurement, operations and maintenance (O&amp;M), and a variety of s...</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4,455</w:t>
      </w:r>
    </w:p>
    <w:p w:rsidR="003050A0" w:rsidRDefault="003050A0" w:rsidP="003050A0">
      <w:pPr>
        <w:pStyle w:val="NoSpacing"/>
        <w:bidi w:val="0"/>
      </w:pPr>
      <w:hyperlink r:id="rId2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"https://store.frost.com/big-data-analytics-in-network-security-computational-automation-of-security-professionals.html?" \o "'Big Data' Analytics in Network Security: Computational Automation of Security Professionals" </w:instrText>
      </w:r>
      <w:r>
        <w:fldChar w:fldCharType="separate"/>
      </w:r>
      <w:r>
        <w:rPr>
          <w:noProof/>
          <w:bdr w:val="none" w:sz="0" w:space="0" w:color="auto" w:frame="1"/>
        </w:rPr>
        <w:drawing>
          <wp:inline distT="0" distB="0" distL="0" distR="0" wp14:anchorId="7A10A099" wp14:editId="6AEDFDD3">
            <wp:extent cx="533400" cy="622300"/>
            <wp:effectExtent l="0" t="0" r="0" b="6350"/>
            <wp:docPr id="911" name="Picture 911" descr="'Big Data' Analytics in Network Security: Computational Automation of Security Professionals">
              <a:hlinkClick xmlns:a="http://schemas.openxmlformats.org/drawingml/2006/main" r:id="rId208" tooltip="&quot;'Big Data' Analytics in Network Security: Computational Automation of Security Profession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615" descr="'Big Data' Analytics in Network Security: Computational Automation of Security Professionals">
                      <a:hlinkClick r:id="rId208" tooltip="&quot;'Big Data' Analytics in Network Security: Computational Automation of Security Professional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Feb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09" w:tooltip="'Big Data' Analytics in Network Security: Computational Automation of Security Professionals" w:history="1">
        <w:r>
          <w:rPr>
            <w:rStyle w:val="Hyperlink"/>
            <w:rFonts w:ascii="roboto" w:hAnsi="roboto"/>
            <w:b/>
            <w:bCs/>
            <w:color w:val="3A9AD9"/>
            <w:sz w:val="30"/>
            <w:szCs w:val="30"/>
          </w:rPr>
          <w:t>'Big Data' Analytics in Network Security: Computational Automation of Security Professionals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 this SPIE, we discuss the role of signature based defenses in this new APT reality. We also discuss behavioral-based cyber defenses. Finally, we delve into one form of behavioral cyber defense: advanced security analytics.</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2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"https://store.frost.com/mems-technology-update-technical-insights.html?" \o "MEMS Technology Update (Technical Insights)" </w:instrText>
      </w:r>
      <w:r>
        <w:fldChar w:fldCharType="separate"/>
      </w:r>
      <w:r>
        <w:rPr>
          <w:noProof/>
          <w:bdr w:val="none" w:sz="0" w:space="0" w:color="auto" w:frame="1"/>
        </w:rPr>
        <w:drawing>
          <wp:inline distT="0" distB="0" distL="0" distR="0" wp14:anchorId="472F6563" wp14:editId="005169CD">
            <wp:extent cx="533400" cy="622300"/>
            <wp:effectExtent l="0" t="0" r="0" b="6350"/>
            <wp:docPr id="910" name="Picture 910" descr="MEMS Technology Update (Technical Insights)">
              <a:hlinkClick xmlns:a="http://schemas.openxmlformats.org/drawingml/2006/main" r:id="rId211" tooltip="&quot;MEMS Technology Updat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81" descr="MEMS Technology Update (Technical Insights)">
                      <a:hlinkClick r:id="rId211" tooltip="&quot;MEMS Technology Update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2006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12" w:tooltip="MEMS Technology Update (Technical Insights)" w:history="1">
        <w:r>
          <w:rPr>
            <w:rStyle w:val="Hyperlink"/>
            <w:rFonts w:ascii="roboto" w:hAnsi="roboto"/>
            <w:b/>
            <w:bCs/>
            <w:color w:val="3A9AD9"/>
            <w:sz w:val="30"/>
            <w:szCs w:val="30"/>
          </w:rPr>
          <w:t>MEMS Technology Update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discusses the research developments and emerging opportunities in the MEMS area worldwide. The sectors profiled include electronics, automotive/transportation and aerospace/defense.</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2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"https://store.frost.com/global-network-access-control-nac-market-forecast-to-2020.html?" \o "Global Network Access Control (NAC) Market, Forecast to 2020" </w:instrText>
      </w:r>
      <w:r>
        <w:fldChar w:fldCharType="separate"/>
      </w:r>
      <w:r>
        <w:rPr>
          <w:noProof/>
          <w:bdr w:val="none" w:sz="0" w:space="0" w:color="auto" w:frame="1"/>
        </w:rPr>
        <w:drawing>
          <wp:inline distT="0" distB="0" distL="0" distR="0" wp14:anchorId="4E5480FD" wp14:editId="1AE54780">
            <wp:extent cx="533400" cy="622300"/>
            <wp:effectExtent l="0" t="0" r="0" b="6350"/>
            <wp:docPr id="909" name="Picture 909" descr="Global Network Access Control (NAC) Market, Forecast to 2020">
              <a:hlinkClick xmlns:a="http://schemas.openxmlformats.org/drawingml/2006/main" r:id="rId214" tooltip="&quot;Global Network Access Control (NAC)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36" descr="Global Network Access Control (NAC) Market, Forecast to 2020">
                      <a:hlinkClick r:id="rId214" tooltip="&quot;Global Network Access Control (NAC) Market, Forecast to 2020&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15" w:tooltip="Global Network Access Control (NAC) Market, Forecast to 2020" w:history="1">
        <w:r>
          <w:rPr>
            <w:rStyle w:val="Hyperlink"/>
            <w:rFonts w:ascii="roboto" w:hAnsi="roboto"/>
            <w:b/>
            <w:bCs/>
            <w:color w:val="3A9AD9"/>
            <w:sz w:val="30"/>
            <w:szCs w:val="30"/>
          </w:rPr>
          <w:t>Global Network Access Control (NAC) Market, Forecast to 2020</w:t>
        </w:r>
      </w:hyperlink>
    </w:p>
    <w:p w:rsidR="003050A0" w:rsidRDefault="003050A0" w:rsidP="003050A0">
      <w:pPr>
        <w:pStyle w:val="NoSpacing"/>
        <w:bidi w:val="0"/>
        <w:rPr>
          <w:b/>
          <w:bCs/>
        </w:rPr>
      </w:pPr>
      <w:r>
        <w:rPr>
          <w:b/>
          <w:bCs/>
        </w:rPr>
        <w:t>Massive Gains for Vendors Who Can Win the Race to Identify Key Elements of Successful Cyber Defense Platforms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 2015, network access control (NAC) proved to be among the most successful cyber defense platforms as NAC vendors experienced 30% YoY growth in revenues for appliances and related services. Frost &amp; Sullivan anticipates continuing demand for NAC through 2020. NAC is a technology that can be used to provide immediate mitigation from cyber threats b...</w:t>
      </w:r>
    </w:p>
    <w:p w:rsidR="003050A0" w:rsidRDefault="003050A0" w:rsidP="003050A0">
      <w:pPr>
        <w:pStyle w:val="NoSpacing"/>
        <w:bidi w:val="0"/>
        <w:rPr>
          <w:sz w:val="30"/>
          <w:szCs w:val="30"/>
        </w:rPr>
      </w:pPr>
      <w:r>
        <w:rPr>
          <w:rStyle w:val="price"/>
          <w:rFonts w:ascii="roboto" w:hAnsi="roboto"/>
          <w:color w:val="FF6633"/>
          <w:sz w:val="30"/>
          <w:szCs w:val="30"/>
        </w:rPr>
        <w:t>USD 6,500</w:t>
      </w:r>
    </w:p>
    <w:p w:rsidR="003050A0" w:rsidRDefault="003050A0" w:rsidP="003050A0">
      <w:pPr>
        <w:pStyle w:val="NoSpacing"/>
        <w:bidi w:val="0"/>
      </w:pPr>
      <w:hyperlink r:id="rId2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"https://store.frost.com/us-department-of-defense-silicon-valley-partnerships-forecast-to-2021.html?" \o "US Department of Defense/Silicon Valley Partnerships, Forecast to 2021" </w:instrText>
      </w:r>
      <w:r>
        <w:fldChar w:fldCharType="separate"/>
      </w:r>
      <w:r>
        <w:rPr>
          <w:noProof/>
          <w:bdr w:val="none" w:sz="0" w:space="0" w:color="auto" w:frame="1"/>
        </w:rPr>
        <w:drawing>
          <wp:inline distT="0" distB="0" distL="0" distR="0" wp14:anchorId="68F4B657" wp14:editId="0F041454">
            <wp:extent cx="533400" cy="622300"/>
            <wp:effectExtent l="0" t="0" r="0" b="6350"/>
            <wp:docPr id="908" name="Picture 908" descr="US Department of Defense/Silicon Valley Partnerships, Forecast to 2021">
              <a:hlinkClick xmlns:a="http://schemas.openxmlformats.org/drawingml/2006/main" r:id="rId217" tooltip="&quot;US Department of Defense/Silicon Valley Partnerships,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6" descr="US Department of Defense/Silicon Valley Partnerships, Forecast to 2021">
                      <a:hlinkClick r:id="rId217" tooltip="&quot;US Department of Defense/Silicon Valley Partnerships, Forecast to 2021&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18" w:tooltip="US Department of Defense/Silicon Valley Partnerships, Forecast to 2021" w:history="1">
        <w:r>
          <w:rPr>
            <w:rStyle w:val="Hyperlink"/>
            <w:rFonts w:ascii="roboto" w:hAnsi="roboto"/>
            <w:b/>
            <w:bCs/>
            <w:color w:val="3A9AD9"/>
            <w:sz w:val="30"/>
            <w:szCs w:val="30"/>
          </w:rPr>
          <w:t>US Department of Defense/Silicon Valley Partnerships, Forecast to 2021</w:t>
        </w:r>
      </w:hyperlink>
    </w:p>
    <w:p w:rsidR="003050A0" w:rsidRDefault="003050A0" w:rsidP="003050A0">
      <w:pPr>
        <w:pStyle w:val="NoSpacing"/>
        <w:bidi w:val="0"/>
        <w:rPr>
          <w:b/>
          <w:bCs/>
        </w:rPr>
      </w:pPr>
      <w:r>
        <w:rPr>
          <w:b/>
          <w:bCs/>
        </w:rPr>
        <w:t>The Defense Innovation Unit-Experimental (DIUx) Initiative is an Important Step in Improving Cybersecurity and Information Collaboration</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Growth Insight focuses on the US Department of Defense’s efforts to partner with Silicon Valley’s high technology firms. The Defense Innovation Unit-Experimental (DIUx) has established offices in several cities in order to invest in and adopt innovative technologies. Anticipated spending comprises research, development, test, and evaluatio...</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2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"https://store.frost.com/technologies-impacting-the-future-of-the-aerospace-and-defense-sector.html?" \o "Technologies Impacting the Future of the Aerospace and Defense Sector" </w:instrText>
      </w:r>
      <w:r>
        <w:fldChar w:fldCharType="separate"/>
      </w:r>
      <w:r>
        <w:rPr>
          <w:noProof/>
          <w:bdr w:val="none" w:sz="0" w:space="0" w:color="auto" w:frame="1"/>
        </w:rPr>
        <w:drawing>
          <wp:inline distT="0" distB="0" distL="0" distR="0" wp14:anchorId="2A8CA37F" wp14:editId="706915D3">
            <wp:extent cx="533400" cy="622300"/>
            <wp:effectExtent l="0" t="0" r="0" b="6350"/>
            <wp:docPr id="907" name="Picture 907" descr="Technologies Impacting the Future of the Aerospace and Defense Sector">
              <a:hlinkClick xmlns:a="http://schemas.openxmlformats.org/drawingml/2006/main" r:id="rId220" tooltip="&quot;Technologies Impacting the Future of the Aerospace and Defense S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90" descr="Technologies Impacting the Future of the Aerospace and Defense Sector">
                      <a:hlinkClick r:id="rId220" tooltip="&quot;Technologies Impacting the Future of the Aerospace and Defense Sector&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21" w:tooltip="Technologies Impacting the Future of the Aerospace and Defense Sector" w:history="1">
        <w:r>
          <w:rPr>
            <w:rStyle w:val="Hyperlink"/>
            <w:rFonts w:ascii="roboto" w:hAnsi="roboto"/>
            <w:b/>
            <w:bCs/>
            <w:color w:val="3A9AD9"/>
            <w:sz w:val="30"/>
            <w:szCs w:val="30"/>
          </w:rPr>
          <w:t>Technologies Impacting the Future of the Aerospace and Defense Sector</w:t>
        </w:r>
      </w:hyperlink>
    </w:p>
    <w:p w:rsidR="003050A0" w:rsidRDefault="003050A0" w:rsidP="003050A0">
      <w:pPr>
        <w:pStyle w:val="NoSpacing"/>
        <w:bidi w:val="0"/>
        <w:rPr>
          <w:b/>
          <w:bCs/>
        </w:rPr>
      </w:pPr>
      <w:r>
        <w:rPr>
          <w:b/>
          <w:bCs/>
        </w:rPr>
        <w:t>Technologies that Will Change the Aerospace and Defense Landscape</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aerospace and defense industries have witnessed tremendous change in the past few years. Both sectors have seen a rising use of wearables. In the defense sector wearables are increasingly being used in the form of body-worn sensors for training and combat. Wearables are becoming ubiquitous in aerospace as well in the form of head-mounted displa...</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2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"https://store.frost.com/wireless-sensors-for-defense-and-other-applications-sensor-alert.html?" \o "Wireless Sensors for Defense and Other Applications-Sensor Alert" </w:instrText>
      </w:r>
      <w:r>
        <w:fldChar w:fldCharType="separate"/>
      </w:r>
      <w:r>
        <w:rPr>
          <w:noProof/>
          <w:bdr w:val="none" w:sz="0" w:space="0" w:color="auto" w:frame="1"/>
        </w:rPr>
        <w:drawing>
          <wp:inline distT="0" distB="0" distL="0" distR="0" wp14:anchorId="0A7745ED" wp14:editId="1CC25BC2">
            <wp:extent cx="533400" cy="622300"/>
            <wp:effectExtent l="0" t="0" r="0" b="6350"/>
            <wp:docPr id="906" name="Picture 906" descr="Wireless Sensors for Defense and Other Applications-Sensor Alert">
              <a:hlinkClick xmlns:a="http://schemas.openxmlformats.org/drawingml/2006/main" r:id="rId223" tooltip="&quot;Wireless Sensors for Defense and Other Applications-Sensor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41" descr="Wireless Sensors for Defense and Other Applications-Sensor Alert">
                      <a:hlinkClick r:id="rId223" tooltip="&quot;Wireless Sensors for Defense and Other Applications-Sensor Aler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24" w:tooltip="Wireless Sensors for Defense and Other Applications-Sensor Alert" w:history="1">
        <w:r>
          <w:rPr>
            <w:rStyle w:val="Hyperlink"/>
            <w:rFonts w:ascii="roboto" w:hAnsi="roboto"/>
            <w:b/>
            <w:bCs/>
            <w:color w:val="3A9AD9"/>
            <w:sz w:val="30"/>
            <w:szCs w:val="30"/>
          </w:rPr>
          <w:t>Wireless Sensors for Defense and Other Applications-Sensor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Sensor Alert profiles innovations in wireless sensors for defense, structural health or condition monitoring and other applications. Technology advancements highlighted include sensors for enhanced condition monitoring, corrosion sensors, antenna sensor systems, self-powered sensors. Sensor Alert captures global sensor-related innova...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2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"https://store.frost.com/global-defense-outlook.html?" \o "Global Defense Outlook" </w:instrText>
      </w:r>
      <w:r>
        <w:fldChar w:fldCharType="separate"/>
      </w:r>
      <w:r>
        <w:rPr>
          <w:noProof/>
          <w:bdr w:val="none" w:sz="0" w:space="0" w:color="auto" w:frame="1"/>
        </w:rPr>
        <w:drawing>
          <wp:inline distT="0" distB="0" distL="0" distR="0" wp14:anchorId="6746DFF7" wp14:editId="250AF34E">
            <wp:extent cx="533400" cy="622300"/>
            <wp:effectExtent l="0" t="0" r="0" b="6350"/>
            <wp:docPr id="905" name="Picture 905" descr="Global Defense Outlook">
              <a:hlinkClick xmlns:a="http://schemas.openxmlformats.org/drawingml/2006/main" r:id="rId226" tooltip="&quot;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6" descr="Global Defense Outlook">
                      <a:hlinkClick r:id="rId226" tooltip="&quot;Global Defense Outloo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27" w:tooltip="Global Defense Outlook" w:history="1">
        <w:r>
          <w:rPr>
            <w:rStyle w:val="Hyperlink"/>
            <w:rFonts w:ascii="roboto" w:hAnsi="roboto"/>
            <w:b/>
            <w:bCs/>
            <w:color w:val="3A9AD9"/>
            <w:sz w:val="30"/>
            <w:szCs w:val="30"/>
          </w:rPr>
          <w:t>Global Defense Outlook</w:t>
        </w:r>
      </w:hyperlink>
    </w:p>
    <w:p w:rsidR="003050A0" w:rsidRDefault="003050A0" w:rsidP="003050A0">
      <w:pPr>
        <w:pStyle w:val="NoSpacing"/>
        <w:bidi w:val="0"/>
        <w:rPr>
          <w:b/>
          <w:bCs/>
        </w:rPr>
      </w:pPr>
      <w:r>
        <w:rPr>
          <w:b/>
          <w:bCs/>
        </w:rPr>
        <w:t>Equipment and Services Opportunities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is an overview of procurement spending and contract activity for global defense markets. Included are research and development, procurement, operations and maintenance, and services</w:t>
      </w:r>
      <w:r>
        <w:t> representative programs and contracts for 7 regions, 20 countries, and 12 technology segments. The global defense industry is comprised of the na...</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4,455</w:t>
      </w:r>
    </w:p>
    <w:p w:rsidR="003050A0" w:rsidRDefault="003050A0" w:rsidP="003050A0">
      <w:pPr>
        <w:pStyle w:val="NoSpacing"/>
        <w:bidi w:val="0"/>
      </w:pPr>
      <w:hyperlink r:id="rId2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"https://store.frost.com/2015-global-defense-outlook.html?" \o "2015 Global Defense Outlook" </w:instrText>
      </w:r>
      <w:r>
        <w:fldChar w:fldCharType="separate"/>
      </w:r>
      <w:r>
        <w:rPr>
          <w:noProof/>
          <w:bdr w:val="none" w:sz="0" w:space="0" w:color="auto" w:frame="1"/>
        </w:rPr>
        <w:drawing>
          <wp:inline distT="0" distB="0" distL="0" distR="0" wp14:anchorId="3024B261" wp14:editId="0ADC122D">
            <wp:extent cx="533400" cy="622300"/>
            <wp:effectExtent l="0" t="0" r="0" b="6350"/>
            <wp:docPr id="904" name="Picture 904" descr="2015 Global Defense Outlook">
              <a:hlinkClick xmlns:a="http://schemas.openxmlformats.org/drawingml/2006/main" r:id="rId229" tooltip="&quot;2015 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8" descr="2015 Global Defense Outlook">
                      <a:hlinkClick r:id="rId229" tooltip="&quot;2015 Global Defense Outloo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30" w:tooltip="2015 Global Defense Outlook" w:history="1">
        <w:r>
          <w:rPr>
            <w:rStyle w:val="Hyperlink"/>
            <w:rFonts w:ascii="roboto" w:hAnsi="roboto"/>
            <w:b/>
            <w:bCs/>
            <w:color w:val="3A9AD9"/>
            <w:sz w:val="30"/>
            <w:szCs w:val="30"/>
          </w:rPr>
          <w:t>2015 Global Defense Outlook</w:t>
        </w:r>
      </w:hyperlink>
    </w:p>
    <w:p w:rsidR="003050A0" w:rsidRDefault="003050A0" w:rsidP="003050A0">
      <w:pPr>
        <w:pStyle w:val="NoSpacing"/>
        <w:bidi w:val="0"/>
        <w:rPr>
          <w:b/>
          <w:bCs/>
        </w:rPr>
      </w:pPr>
      <w:r>
        <w:rPr>
          <w:b/>
          <w:bCs/>
        </w:rPr>
        <w:t>Revisiting the Cold War While Confronting Terrorism</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global defense spending categories such as research, development, testing, and evaluation; procurement; operations and maintenance, and services. Global, regional, and specific program information for 25 countries is included. The global defense outlook comprises spending forecasts for 12 technology segments, includ...</w:t>
      </w:r>
    </w:p>
    <w:p w:rsidR="003050A0" w:rsidRDefault="003050A0" w:rsidP="003050A0">
      <w:pPr>
        <w:pStyle w:val="NoSpacing"/>
        <w:bidi w:val="0"/>
        <w:rPr>
          <w:sz w:val="30"/>
          <w:szCs w:val="30"/>
        </w:rPr>
      </w:pPr>
      <w:r>
        <w:rPr>
          <w:rStyle w:val="price"/>
          <w:rFonts w:ascii="roboto" w:hAnsi="roboto"/>
          <w:color w:val="FF6633"/>
          <w:sz w:val="30"/>
          <w:szCs w:val="30"/>
        </w:rPr>
        <w:t>USD 6,950</w:t>
      </w:r>
    </w:p>
    <w:p w:rsidR="003050A0" w:rsidRDefault="003050A0" w:rsidP="003050A0">
      <w:pPr>
        <w:pStyle w:val="NoSpacing"/>
        <w:bidi w:val="0"/>
      </w:pPr>
      <w:hyperlink r:id="rId2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"https://store.frost.com/us-defense-geospatial-market.html?" \o "US Defense Geospatial Market" </w:instrText>
      </w:r>
      <w:r>
        <w:fldChar w:fldCharType="separate"/>
      </w:r>
      <w:r>
        <w:rPr>
          <w:noProof/>
          <w:bdr w:val="none" w:sz="0" w:space="0" w:color="auto" w:frame="1"/>
        </w:rPr>
        <w:drawing>
          <wp:inline distT="0" distB="0" distL="0" distR="0" wp14:anchorId="37B20125" wp14:editId="42E2B624">
            <wp:extent cx="533400" cy="622300"/>
            <wp:effectExtent l="0" t="0" r="0" b="6350"/>
            <wp:docPr id="903" name="Picture 903" descr="US Defense Geospatial Market">
              <a:hlinkClick xmlns:a="http://schemas.openxmlformats.org/drawingml/2006/main" r:id="rId232" tooltip="&quot;US Defense Geospatial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2" descr="US Defense Geospatial Market">
                      <a:hlinkClick r:id="rId232" tooltip="&quot;US Defense Geospatial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Apr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33" w:tooltip="US Defense Geospatial Market" w:history="1">
        <w:r>
          <w:rPr>
            <w:rStyle w:val="Hyperlink"/>
            <w:rFonts w:ascii="roboto" w:hAnsi="roboto"/>
            <w:b/>
            <w:bCs/>
            <w:color w:val="3A9AD9"/>
            <w:sz w:val="30"/>
            <w:szCs w:val="30"/>
          </w:rPr>
          <w:t>US Defense Geospatial Market</w:t>
        </w:r>
      </w:hyperlink>
    </w:p>
    <w:p w:rsidR="003050A0" w:rsidRDefault="003050A0" w:rsidP="003050A0">
      <w:pPr>
        <w:pStyle w:val="NoSpacing"/>
        <w:bidi w:val="0"/>
        <w:rPr>
          <w:b/>
          <w:bCs/>
        </w:rPr>
      </w:pPr>
      <w:r>
        <w:rPr>
          <w:b/>
          <w:bCs/>
        </w:rPr>
        <w:t>An Essential Market Driven by Innovation</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Demand for defense geospatial tools and services continues to grow as new technology evolves that make it possible to fuse other types of information within a geospatial environment. The multitude of sensors and platforms that are capable to deliver vast amounts of geospatial information has led to new dilemmas of how to process and fuse large dat...</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4,455</w:t>
      </w:r>
    </w:p>
    <w:p w:rsidR="003050A0" w:rsidRDefault="003050A0" w:rsidP="003050A0">
      <w:pPr>
        <w:pStyle w:val="NoSpacing"/>
        <w:bidi w:val="0"/>
      </w:pPr>
      <w:hyperlink r:id="rId2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"https://store.frost.com/global-defense-vision.html?" \o "Global Defense Vision" </w:instrText>
      </w:r>
      <w:r>
        <w:fldChar w:fldCharType="separate"/>
      </w:r>
      <w:r>
        <w:rPr>
          <w:noProof/>
          <w:bdr w:val="none" w:sz="0" w:space="0" w:color="auto" w:frame="1"/>
        </w:rPr>
        <w:drawing>
          <wp:inline distT="0" distB="0" distL="0" distR="0" wp14:anchorId="0E726AC8" wp14:editId="56773D1E">
            <wp:extent cx="533400" cy="622300"/>
            <wp:effectExtent l="0" t="0" r="0" b="6350"/>
            <wp:docPr id="902" name="Picture 902" descr="Global Defense Vision">
              <a:hlinkClick xmlns:a="http://schemas.openxmlformats.org/drawingml/2006/main" r:id="rId235" tooltip="&quot;Global Defense 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8" descr="Global Defense Vision">
                      <a:hlinkClick r:id="rId235" tooltip="&quot;Global Defense Vision&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36" w:tooltip="Global Defense Vision" w:history="1">
        <w:r>
          <w:rPr>
            <w:rStyle w:val="Hyperlink"/>
            <w:rFonts w:ascii="roboto" w:hAnsi="roboto"/>
            <w:b/>
            <w:bCs/>
            <w:color w:val="3A9AD9"/>
            <w:sz w:val="30"/>
            <w:szCs w:val="30"/>
          </w:rPr>
          <w:t>Global Defense Vision</w:t>
        </w:r>
      </w:hyperlink>
    </w:p>
    <w:p w:rsidR="003050A0" w:rsidRDefault="003050A0" w:rsidP="003050A0">
      <w:pPr>
        <w:pStyle w:val="NoSpacing"/>
        <w:bidi w:val="0"/>
        <w:rPr>
          <w:b/>
          <w:bCs/>
        </w:rPr>
      </w:pPr>
      <w:r>
        <w:rPr>
          <w:b/>
          <w:bCs/>
        </w:rPr>
        <w:t>Cold War and National Borders Resurgence</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focuses on global defense spending categories such as research, development, testing, and evaluation; procurement; operations and maintenance; and services. Global, regional, and specific program information for 7 regions is included. The global defense vision comprises spending forecasts for 12 technology segments, including ...</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23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"https://store.frost.com/advanced-manufacturing-technology-heads-up-display-hud-technology-in-the-automotive-industry.html?" \o "Advanced Manufacturing Technology--Heads-up Display (HUD) Technology in the Automotive Industry" </w:instrText>
      </w:r>
      <w:r>
        <w:fldChar w:fldCharType="separate"/>
      </w:r>
      <w:r>
        <w:rPr>
          <w:noProof/>
          <w:bdr w:val="none" w:sz="0" w:space="0" w:color="auto" w:frame="1"/>
        </w:rPr>
        <w:drawing>
          <wp:inline distT="0" distB="0" distL="0" distR="0" wp14:anchorId="37708629" wp14:editId="72D799B3">
            <wp:extent cx="533400" cy="622300"/>
            <wp:effectExtent l="0" t="0" r="0" b="6350"/>
            <wp:docPr id="921" name="Picture 921" descr="Advanced Manufacturing Technology--Heads-up Display (HUD) Technology in the Automotive Industry">
              <a:hlinkClick xmlns:a="http://schemas.openxmlformats.org/drawingml/2006/main" r:id="rId238" tooltip="&quot;Advanced Manufacturing Technology--Heads-up Display (HUD) Technology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5" descr="Advanced Manufacturing Technology--Heads-up Display (HUD) Technology in the Automotive Industry">
                      <a:hlinkClick r:id="rId238" tooltip="&quot;Advanced Manufacturing Technology--Heads-up Display (HUD) Technology in the Automotive Industry&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40" w:tooltip="Advanced Manufacturing Technology--Heads-up Display (HUD) Technology in the Automotive Industry" w:history="1">
        <w:r>
          <w:rPr>
            <w:rStyle w:val="Hyperlink"/>
            <w:rFonts w:ascii="roboto" w:hAnsi="roboto"/>
            <w:b/>
            <w:bCs/>
            <w:color w:val="3A9AD9"/>
            <w:sz w:val="30"/>
            <w:szCs w:val="30"/>
          </w:rPr>
          <w:t>Advanced Manufacturing Technology--Heads-up Display (HUD) Technology in the Automotive Industry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Technology notes and discusses developments in heads-up displays for automotive applications. The Advanced Manufacturing Technology TechVision Opportunity Engine (TOE) covers global innovations and developments related to manufacturing and industrial automation on a weekly basis. Innovations are focused toward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2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"https://store.frost.com/global-airborne-ir-countermeasures-market.html?" \o "Global Airborne IR Countermeasures Market" </w:instrText>
      </w:r>
      <w:r>
        <w:fldChar w:fldCharType="separate"/>
      </w:r>
      <w:r>
        <w:rPr>
          <w:noProof/>
          <w:bdr w:val="none" w:sz="0" w:space="0" w:color="auto" w:frame="1"/>
        </w:rPr>
        <w:drawing>
          <wp:inline distT="0" distB="0" distL="0" distR="0" wp14:anchorId="54305AD1" wp14:editId="5E18E841">
            <wp:extent cx="533400" cy="622300"/>
            <wp:effectExtent l="0" t="0" r="0" b="6350"/>
            <wp:docPr id="920" name="Picture 920" descr="Global Airborne IR Countermeasures Market">
              <a:hlinkClick xmlns:a="http://schemas.openxmlformats.org/drawingml/2006/main" r:id="rId242" tooltip="&quot;Global Airborne IR Countermeasur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2" descr="Global Airborne IR Countermeasures Market">
                      <a:hlinkClick r:id="rId242" tooltip="&quot;Global Airborne IR Countermeasures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43" w:tooltip="Global Airborne IR Countermeasures Market" w:history="1">
        <w:r>
          <w:rPr>
            <w:rStyle w:val="Hyperlink"/>
            <w:rFonts w:ascii="roboto" w:hAnsi="roboto"/>
            <w:b/>
            <w:bCs/>
            <w:color w:val="3A9AD9"/>
            <w:sz w:val="30"/>
            <w:szCs w:val="30"/>
          </w:rPr>
          <w:t>Global Airborne IR Countermeasures Market</w:t>
        </w:r>
      </w:hyperlink>
    </w:p>
    <w:p w:rsidR="003050A0" w:rsidRDefault="003050A0" w:rsidP="003050A0">
      <w:pPr>
        <w:pStyle w:val="NoSpacing"/>
        <w:bidi w:val="0"/>
        <w:rPr>
          <w:b/>
          <w:bCs/>
        </w:rPr>
      </w:pPr>
      <w:r>
        <w:rPr>
          <w:b/>
          <w:bCs/>
        </w:rPr>
        <w:t>The Growth of Laser-based Systems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most lethal threat to low flying aircraft has historically been man-portable surface-to-air-missiles. In recent years, advancements in these types of missiles have prompted the research and development of technology that autonomously defends against this threat. This research contains an analysis and the spending forecasts for the global airbor...</w:t>
      </w:r>
    </w:p>
    <w:p w:rsidR="003050A0" w:rsidRDefault="003050A0" w:rsidP="003050A0">
      <w:pPr>
        <w:pStyle w:val="NoSpacing"/>
        <w:bidi w:val="0"/>
        <w:rPr>
          <w:sz w:val="30"/>
          <w:szCs w:val="30"/>
        </w:rPr>
      </w:pPr>
      <w:r>
        <w:rPr>
          <w:rStyle w:val="price"/>
          <w:rFonts w:ascii="roboto" w:hAnsi="roboto"/>
          <w:color w:val="FF6633"/>
          <w:sz w:val="30"/>
          <w:szCs w:val="30"/>
        </w:rPr>
        <w:t>USD 6,950</w:t>
      </w:r>
    </w:p>
    <w:p w:rsidR="003050A0" w:rsidRDefault="003050A0" w:rsidP="003050A0">
      <w:pPr>
        <w:pStyle w:val="NoSpacing"/>
        <w:bidi w:val="0"/>
      </w:pPr>
      <w:hyperlink r:id="rId2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"https://store.frost.com/latin-america-defence-market-assessment.html?" \o "Latin America Defence Market Assessment" </w:instrText>
      </w:r>
      <w:r>
        <w:fldChar w:fldCharType="separate"/>
      </w:r>
      <w:r>
        <w:rPr>
          <w:noProof/>
          <w:bdr w:val="none" w:sz="0" w:space="0" w:color="auto" w:frame="1"/>
        </w:rPr>
        <w:drawing>
          <wp:inline distT="0" distB="0" distL="0" distR="0" wp14:anchorId="7C92E7C4" wp14:editId="2AD24875">
            <wp:extent cx="533400" cy="622300"/>
            <wp:effectExtent l="0" t="0" r="0" b="6350"/>
            <wp:docPr id="919" name="Picture 919" descr="Latin America Defence Market Assessment">
              <a:hlinkClick xmlns:a="http://schemas.openxmlformats.org/drawingml/2006/main" r:id="rId245" tooltip="&quot;Latin America Defe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6" descr="Latin America Defence Market Assessment">
                      <a:hlinkClick r:id="rId245" tooltip="&quot;Latin America Defence Market Assessmen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46" w:tooltip="Latin America Defence Market Assessment" w:history="1">
        <w:r>
          <w:rPr>
            <w:rStyle w:val="Hyperlink"/>
            <w:rFonts w:ascii="roboto" w:hAnsi="roboto"/>
            <w:b/>
            <w:bCs/>
            <w:color w:val="3A9AD9"/>
            <w:sz w:val="30"/>
            <w:szCs w:val="30"/>
          </w:rPr>
          <w:t>Latin America Defence Market Assessment</w:t>
        </w:r>
      </w:hyperlink>
    </w:p>
    <w:p w:rsidR="003050A0" w:rsidRDefault="003050A0" w:rsidP="003050A0">
      <w:pPr>
        <w:pStyle w:val="NoSpacing"/>
        <w:bidi w:val="0"/>
        <w:rPr>
          <w:b/>
          <w:bCs/>
        </w:rPr>
      </w:pPr>
      <w:r>
        <w:rPr>
          <w:b/>
          <w:bCs/>
        </w:rPr>
        <w:t>Defence Modernization Needs Generate Market Opportunities for Foreign Weapon Suppliers</w:t>
      </w:r>
    </w:p>
    <w:p w:rsidR="003050A0" w:rsidRDefault="003050A0" w:rsidP="003050A0">
      <w:pPr>
        <w:pStyle w:val="NoSpacing"/>
        <w:bidi w:val="0"/>
        <w:rPr>
          <w:i/>
          <w:iCs/>
          <w:sz w:val="18"/>
          <w:szCs w:val="18"/>
        </w:rPr>
      </w:pPr>
      <w:r>
        <w:rPr>
          <w:i/>
          <w:iCs/>
          <w:sz w:val="18"/>
          <w:szCs w:val="18"/>
        </w:rPr>
        <w:t>Region : Latin America</w:t>
      </w:r>
    </w:p>
    <w:p w:rsidR="003050A0" w:rsidRDefault="003050A0" w:rsidP="003050A0">
      <w:pPr>
        <w:pStyle w:val="NoSpacing"/>
        <w:bidi w:val="0"/>
      </w:pPr>
      <w:r>
        <w:t>The Latin American defence market is an attractive market for the defence suppliers during the forecast period (2012</w:t>
      </w:r>
      <w:r>
        <w:t>2021). Stable market revenue is mainly driven by the strong need to replace legacy defence platforms. On the other hand, defence procurement projects offer the Latin American countries the opportunity to not only increase security bu...</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3,358</w:t>
      </w:r>
    </w:p>
    <w:p w:rsidR="003050A0" w:rsidRDefault="003050A0" w:rsidP="003050A0">
      <w:pPr>
        <w:pStyle w:val="NoSpacing"/>
        <w:bidi w:val="0"/>
      </w:pPr>
      <w:hyperlink r:id="rId2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"https://store.frost.com/innovations-in-sonar-aerospace-and-defense-toe.html?" \o "Innovations in Sonar - Aerospace and Defense TOE" </w:instrText>
      </w:r>
      <w:r>
        <w:fldChar w:fldCharType="separate"/>
      </w:r>
      <w:r>
        <w:rPr>
          <w:noProof/>
          <w:bdr w:val="none" w:sz="0" w:space="0" w:color="auto" w:frame="1"/>
        </w:rPr>
        <w:drawing>
          <wp:inline distT="0" distB="0" distL="0" distR="0" wp14:anchorId="60328CE4" wp14:editId="0E53DF3F">
            <wp:extent cx="533400" cy="622300"/>
            <wp:effectExtent l="0" t="0" r="0" b="6350"/>
            <wp:docPr id="918" name="Picture 918" descr="Innovations in Sonar - Aerospace and Defense TOE">
              <a:hlinkClick xmlns:a="http://schemas.openxmlformats.org/drawingml/2006/main" r:id="rId248" tooltip="&quot;Innovations in Sonar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9" descr="Innovations in Sonar - Aerospace and Defense TOE">
                      <a:hlinkClick r:id="rId248" tooltip="&quot;Innovations in Sonar - Aerospace and Defense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Jun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49" w:tooltip="Innovations in Sonar - Aerospace and Defense TOE" w:history="1">
        <w:r>
          <w:rPr>
            <w:rStyle w:val="Hyperlink"/>
            <w:rFonts w:ascii="roboto" w:hAnsi="roboto"/>
            <w:b/>
            <w:bCs/>
            <w:color w:val="3A9AD9"/>
            <w:sz w:val="30"/>
            <w:szCs w:val="30"/>
          </w:rPr>
          <w:t>Innovations in Sonar - Aerospace and Defense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TechVision Opportunity Engine provides key innovations and developments in sonar technology for applications such as autonomous underwater vehicles. Aerospace and Defense TechVision Opportunity Engine (TOE) delves into the technologies and applications that shape both commercial and military aviation and space exploratio...</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2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"https://store.frost.com/big-data-in-defence-and-security.html?" \o "Big Data in Defence and Security" </w:instrText>
      </w:r>
      <w:r>
        <w:fldChar w:fldCharType="separate"/>
      </w:r>
      <w:r>
        <w:rPr>
          <w:noProof/>
          <w:bdr w:val="none" w:sz="0" w:space="0" w:color="auto" w:frame="1"/>
        </w:rPr>
        <w:drawing>
          <wp:inline distT="0" distB="0" distL="0" distR="0" wp14:anchorId="42A83440" wp14:editId="49E95636">
            <wp:extent cx="533400" cy="622300"/>
            <wp:effectExtent l="0" t="0" r="0" b="6350"/>
            <wp:docPr id="917" name="Picture 917" descr="Big Data in Defence and Security">
              <a:hlinkClick xmlns:a="http://schemas.openxmlformats.org/drawingml/2006/main" r:id="rId251" tooltip="&quot;Big Data in Defence 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8" descr="Big Data in Defence and Security">
                      <a:hlinkClick r:id="rId251" tooltip="&quot;Big Data in Defence and Security&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Sep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52" w:tooltip="Big Data in Defence and Security" w:history="1">
        <w:r>
          <w:rPr>
            <w:rStyle w:val="Hyperlink"/>
            <w:rFonts w:ascii="roboto" w:hAnsi="roboto"/>
            <w:b/>
            <w:bCs/>
            <w:color w:val="3A9AD9"/>
            <w:sz w:val="30"/>
            <w:szCs w:val="30"/>
          </w:rPr>
          <w:t>Big Data in Defence and Security</w:t>
        </w:r>
      </w:hyperlink>
    </w:p>
    <w:p w:rsidR="003050A0" w:rsidRDefault="003050A0" w:rsidP="003050A0">
      <w:pPr>
        <w:pStyle w:val="NoSpacing"/>
        <w:bidi w:val="0"/>
        <w:rPr>
          <w:b/>
          <w:bCs/>
        </w:rPr>
      </w:pPr>
      <w:r>
        <w:rPr>
          <w:b/>
          <w:bCs/>
        </w:rPr>
        <w:t>From the User's Perspective</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As the hype continues around Big Data, its ambiguous nature continues to obscure the potential applications of the technology. Clarity is beginning to emerge within the A&amp;D community about how Big Data can be leveraged for 'intelligence amplification' and companies are beginning to respond. This research aims to define these emerging applications a...</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2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"https://store.frost.com/innovations-in-battlefield-medicine-aerospace-and-defense-toe.html?" \o "Innovations in Battlefield Medicine - Aerospace and Defense TOE" </w:instrText>
      </w:r>
      <w:r>
        <w:fldChar w:fldCharType="separate"/>
      </w:r>
      <w:r>
        <w:rPr>
          <w:noProof/>
          <w:bdr w:val="none" w:sz="0" w:space="0" w:color="auto" w:frame="1"/>
        </w:rPr>
        <w:drawing>
          <wp:inline distT="0" distB="0" distL="0" distR="0" wp14:anchorId="179D4317" wp14:editId="07238B4C">
            <wp:extent cx="533400" cy="622300"/>
            <wp:effectExtent l="0" t="0" r="0" b="6350"/>
            <wp:docPr id="916" name="Picture 916" descr="Innovations in Battlefield Medicine - Aerospace and Defense TOE">
              <a:hlinkClick xmlns:a="http://schemas.openxmlformats.org/drawingml/2006/main" r:id="rId254" tooltip="&quot;Innovations in Battlefield Medicine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30" descr="Innovations in Battlefield Medicine - Aerospace and Defense TOE">
                      <a:hlinkClick r:id="rId254" tooltip="&quot;Innovations in Battlefield Medicine - Aerospace and Defense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55" w:tooltip="Innovations in Battlefield Medicine - Aerospace and Defense TOE" w:history="1">
        <w:r>
          <w:rPr>
            <w:rStyle w:val="Hyperlink"/>
            <w:rFonts w:ascii="roboto" w:hAnsi="roboto"/>
            <w:b/>
            <w:bCs/>
            <w:color w:val="3A9AD9"/>
            <w:sz w:val="30"/>
            <w:szCs w:val="30"/>
          </w:rPr>
          <w:t>Innovations in Battlefield Medicine - Aerospace and Defense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TechVision Opportunity Engine examines the latest developments to treating injuries received on the battlefield, whether performed in the field, such as injections that can staunch severe bleeding, to field hospital solutions that include a video game-based brain injury assessment system. Aerospace and Defense TechVisio...</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2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"https://store.frost.com/coating-innovations-for-energy-marine-and-defense-applications.html?" \o "Coating Innovations for Energy, Marine, and Defense Applications" </w:instrText>
      </w:r>
      <w:r>
        <w:fldChar w:fldCharType="separate"/>
      </w:r>
      <w:r>
        <w:rPr>
          <w:noProof/>
          <w:bdr w:val="none" w:sz="0" w:space="0" w:color="auto" w:frame="1"/>
        </w:rPr>
        <w:drawing>
          <wp:inline distT="0" distB="0" distL="0" distR="0" wp14:anchorId="79A39016" wp14:editId="12DBA603">
            <wp:extent cx="533400" cy="622300"/>
            <wp:effectExtent l="0" t="0" r="0" b="6350"/>
            <wp:docPr id="915" name="Picture 915" descr="Coating Innovations for Energy, Marine, and Defense Applications">
              <a:hlinkClick xmlns:a="http://schemas.openxmlformats.org/drawingml/2006/main" r:id="rId257" tooltip="&quot;Coating Innovations for Energy, Marine, and Defens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61" descr="Coating Innovations for Energy, Marine, and Defense Applications">
                      <a:hlinkClick r:id="rId257" tooltip="&quot;Coating Innovations for Energy, Marine, and Defense Applications&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59" w:tooltip="Coating Innovations for Energy, Marine, and Defense Applications" w:history="1">
        <w:r>
          <w:rPr>
            <w:rStyle w:val="Hyperlink"/>
            <w:rFonts w:ascii="roboto" w:hAnsi="roboto"/>
            <w:b/>
            <w:bCs/>
            <w:color w:val="3A9AD9"/>
            <w:sz w:val="30"/>
            <w:szCs w:val="30"/>
          </w:rPr>
          <w:t>Coating Innovations for Energy, Marine, and Defense Applications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the Advanced Coatings and Surface Technology TOE presents recent innovations in energy, marine, and defense applications. Innovations profiled include a photocatalytic paint for hydrogen generation, waterproofing and antifouling nanoparticles for marine coatings, a MOF-based coating for degradation of chemical warfare agent simulant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2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"https://store.frost.com/us-dod-anti-access-area-denial-challenges.html?" \o "US DoD Anti-Access/Area Denial Challenges" </w:instrText>
      </w:r>
      <w:r>
        <w:fldChar w:fldCharType="separate"/>
      </w:r>
      <w:r>
        <w:rPr>
          <w:noProof/>
          <w:bdr w:val="none" w:sz="0" w:space="0" w:color="auto" w:frame="1"/>
        </w:rPr>
        <w:drawing>
          <wp:inline distT="0" distB="0" distL="0" distR="0" wp14:anchorId="0F7C8B0C" wp14:editId="37EF098D">
            <wp:extent cx="533400" cy="622300"/>
            <wp:effectExtent l="0" t="0" r="0" b="6350"/>
            <wp:docPr id="914" name="Picture 914" descr="US DoD Anti-Access/Area Denial Challenges">
              <a:hlinkClick xmlns:a="http://schemas.openxmlformats.org/drawingml/2006/main" r:id="rId261" tooltip="&quot;US DoD Anti-Access/Area Denial Challen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9" descr="US DoD Anti-Access/Area Denial Challenges">
                      <a:hlinkClick r:id="rId261" tooltip="&quot;US DoD Anti-Access/Area Denial Challeng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62" w:tooltip="US DoD Anti-Access/Area Denial Challenges" w:history="1">
        <w:r>
          <w:rPr>
            <w:rStyle w:val="Hyperlink"/>
            <w:rFonts w:ascii="roboto" w:hAnsi="roboto"/>
            <w:b/>
            <w:bCs/>
            <w:color w:val="3A9AD9"/>
            <w:sz w:val="30"/>
            <w:szCs w:val="30"/>
          </w:rPr>
          <w:t>US DoD Anti-Access/Area Denial Challenges</w:t>
        </w:r>
      </w:hyperlink>
    </w:p>
    <w:p w:rsidR="003050A0" w:rsidRDefault="003050A0" w:rsidP="003050A0">
      <w:pPr>
        <w:pStyle w:val="NoSpacing"/>
        <w:bidi w:val="0"/>
        <w:rPr>
          <w:b/>
          <w:bCs/>
        </w:rPr>
      </w:pPr>
      <w:r>
        <w:rPr>
          <w:b/>
          <w:bCs/>
        </w:rPr>
        <w:t>Ensuring Technological Dominance</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is a qualitative overview of the US DoD Anti-Access/Area Denial operational concept, based on the 2013 program spending request for Department of Defense (DoD) anti-submarine warfare, cybersecurity, electronic warfare, interoperability, and nine other technology areas. Included in this service are research, development, testing, and e...</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5,908</w:t>
      </w:r>
    </w:p>
    <w:p w:rsidR="003050A0" w:rsidRDefault="003050A0" w:rsidP="003050A0">
      <w:pPr>
        <w:pStyle w:val="NoSpacing"/>
        <w:bidi w:val="0"/>
      </w:pPr>
      <w:hyperlink r:id="rId2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"https://store.frost.com/top-technologies-in-sensors-and-instrumentation-2017.html?" \o "Top Technologies in Sensors and Instrumentation, 2017" </w:instrText>
      </w:r>
      <w:r>
        <w:fldChar w:fldCharType="separate"/>
      </w:r>
      <w:r>
        <w:rPr>
          <w:noProof/>
          <w:bdr w:val="none" w:sz="0" w:space="0" w:color="auto" w:frame="1"/>
        </w:rPr>
        <w:drawing>
          <wp:inline distT="0" distB="0" distL="0" distR="0" wp14:anchorId="684E36EB" wp14:editId="1B9DC744">
            <wp:extent cx="533400" cy="622300"/>
            <wp:effectExtent l="0" t="0" r="0" b="6350"/>
            <wp:docPr id="913" name="Picture 913" descr="Top Technologies in Sensors and Instrumentation, 2017">
              <a:hlinkClick xmlns:a="http://schemas.openxmlformats.org/drawingml/2006/main" r:id="rId264" tooltip="&quot;Top Technologies in Sensors and Instrumentation,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33" descr="Top Technologies in Sensors and Instrumentation, 2017">
                      <a:hlinkClick r:id="rId264" tooltip="&quot;Top Technologies in Sensors and Instrumentation, 2017&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65" w:tooltip="Top Technologies in Sensors and Instrumentation, 2017" w:history="1">
        <w:r>
          <w:rPr>
            <w:rStyle w:val="Hyperlink"/>
            <w:rFonts w:ascii="roboto" w:hAnsi="roboto"/>
            <w:b/>
            <w:bCs/>
            <w:color w:val="3A9AD9"/>
            <w:sz w:val="30"/>
            <w:szCs w:val="30"/>
          </w:rPr>
          <w:t>Top Technologies in Sensors and Instrumentation, 2017</w:t>
        </w:r>
      </w:hyperlink>
    </w:p>
    <w:p w:rsidR="003050A0" w:rsidRDefault="003050A0" w:rsidP="003050A0">
      <w:pPr>
        <w:pStyle w:val="NoSpacing"/>
        <w:bidi w:val="0"/>
        <w:rPr>
          <w:b/>
          <w:bCs/>
        </w:rPr>
      </w:pPr>
      <w:r>
        <w:rPr>
          <w:b/>
          <w:bCs/>
        </w:rPr>
        <w:t>Automotive, Healthcare, Industrial, and Defense Sectors Drive Opportunities for Advanced Sensing Technologies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technology and innovation research service covers the top 10 sensor and instrumentation technologies that will have highest impact in the near- to medium-term Key technologies in the sensor and instrumentation cluster were evaluated to arrive at the top 10 technologies for 2017. The technologies were selected after critical evaluation of an exh...</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2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"https://store.frost.com/united-states-department-of-defense-rdt-e-budget-analysis.html?" \o "United States Department of Defense RDT&amp;E Budget Analysis " </w:instrText>
      </w:r>
      <w:r>
        <w:fldChar w:fldCharType="separate"/>
      </w:r>
      <w:r>
        <w:rPr>
          <w:noProof/>
          <w:bdr w:val="none" w:sz="0" w:space="0" w:color="auto" w:frame="1"/>
        </w:rPr>
        <w:drawing>
          <wp:inline distT="0" distB="0" distL="0" distR="0" wp14:anchorId="0EF232C7" wp14:editId="7C92C32C">
            <wp:extent cx="533400" cy="622300"/>
            <wp:effectExtent l="0" t="0" r="0" b="6350"/>
            <wp:docPr id="912" name="Picture 912" descr="United States Department of Defense RDT&amp;E Budget Analysis ">
              <a:hlinkClick xmlns:a="http://schemas.openxmlformats.org/drawingml/2006/main" r:id="rId267" tooltip="&quot;United States Department of Defense RDT&amp;E Budget Analys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7" descr="United States Department of Defense RDT&amp;E Budget Analysis ">
                      <a:hlinkClick r:id="rId267" tooltip="&quot;United States Department of Defense RDT&amp;E Budget Analysis &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2005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68" w:tooltip="United States Department of Defense RDT&amp;E Budget Analysis " w:history="1">
        <w:r>
          <w:rPr>
            <w:rStyle w:val="Hyperlink"/>
            <w:rFonts w:ascii="roboto" w:hAnsi="roboto"/>
            <w:b/>
            <w:bCs/>
            <w:color w:val="3A9AD9"/>
            <w:sz w:val="30"/>
            <w:szCs w:val="30"/>
          </w:rPr>
          <w:t>United States Department of Defense RDT&amp;E Budget Analysis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study details the findings for the United States DoD RDT&amp;E Budget Analysis. Budget forecasts are presented along with competitive analysis, market and technology trends, and industry awards. In addition, industry challenges and strategies are discussed.</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2,765</w:t>
      </w:r>
    </w:p>
    <w:p w:rsidR="003050A0" w:rsidRDefault="003050A0" w:rsidP="003050A0">
      <w:pPr>
        <w:pStyle w:val="NoSpacing"/>
        <w:bidi w:val="0"/>
      </w:pPr>
      <w:hyperlink r:id="rId2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"https://store.frost.com/us-dod-foreign-military-sales-market-forecast-to-2021.html?" \o "US DoD Foreign Military Sales Market, Forecast to 2021" </w:instrText>
      </w:r>
      <w:r>
        <w:fldChar w:fldCharType="separate"/>
      </w:r>
      <w:r>
        <w:rPr>
          <w:noProof/>
          <w:bdr w:val="none" w:sz="0" w:space="0" w:color="auto" w:frame="1"/>
        </w:rPr>
        <w:drawing>
          <wp:inline distT="0" distB="0" distL="0" distR="0" wp14:anchorId="255668BF" wp14:editId="7EFD214E">
            <wp:extent cx="533400" cy="622300"/>
            <wp:effectExtent l="0" t="0" r="0" b="6350"/>
            <wp:docPr id="931" name="Picture 931" descr="US DoD Foreign Military Sales Market, Forecast to 2021">
              <a:hlinkClick xmlns:a="http://schemas.openxmlformats.org/drawingml/2006/main" r:id="rId270" tooltip="&quot;US DoD Foreign Military Sale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67" descr="US DoD Foreign Military Sales Market, Forecast to 2021">
                      <a:hlinkClick r:id="rId270" tooltip="&quot;US DoD Foreign Military Sales Market, Forecast to 2021&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Feb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71" w:tooltip="US DoD Foreign Military Sales Market, Forecast to 2021" w:history="1">
        <w:r>
          <w:rPr>
            <w:rStyle w:val="Hyperlink"/>
            <w:rFonts w:ascii="roboto" w:hAnsi="roboto"/>
            <w:b/>
            <w:bCs/>
            <w:color w:val="3A9AD9"/>
            <w:sz w:val="30"/>
            <w:szCs w:val="30"/>
          </w:rPr>
          <w:t>US DoD Foreign Military Sales Market, Forecast to 2021</w:t>
        </w:r>
      </w:hyperlink>
    </w:p>
    <w:p w:rsidR="003050A0" w:rsidRDefault="003050A0" w:rsidP="003050A0">
      <w:pPr>
        <w:pStyle w:val="NoSpacing"/>
        <w:bidi w:val="0"/>
        <w:rPr>
          <w:b/>
          <w:bCs/>
        </w:rPr>
      </w:pPr>
      <w:r>
        <w:rPr>
          <w:b/>
          <w:bCs/>
        </w:rPr>
        <w:t>Domestic Defense Firms Must Become More Innovative and Cost Efficient to Succeed in the Increasingly Competitive Race to Sell International Arms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An overall increase in global defense spending is expected, after several years of relatively flat growth, which will cause the US Department of Defense (DoD) market for foreign military sales (FMS) to grow at an estimated 3.4% over the 2015 to 2021 study period. However, overall sales of US military equipment will grow at an even greater rate beca...</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2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"https://store.frost.com/global-naval-ship-modernization-assessment-forecast-to-2026.html?" \o "Global Naval Ship Modernization Assessment, Forecast to 2026" </w:instrText>
      </w:r>
      <w:r>
        <w:fldChar w:fldCharType="separate"/>
      </w:r>
      <w:r>
        <w:rPr>
          <w:noProof/>
          <w:bdr w:val="none" w:sz="0" w:space="0" w:color="auto" w:frame="1"/>
        </w:rPr>
        <w:drawing>
          <wp:inline distT="0" distB="0" distL="0" distR="0" wp14:anchorId="4FF396D6" wp14:editId="4EEE5FFD">
            <wp:extent cx="533400" cy="622300"/>
            <wp:effectExtent l="0" t="0" r="0" b="6350"/>
            <wp:docPr id="930" name="Picture 930" descr="Global Naval Ship Modernization Assessment, Forecast to 2026">
              <a:hlinkClick xmlns:a="http://schemas.openxmlformats.org/drawingml/2006/main" r:id="rId273" tooltip="&quot;Global Naval Ship Modernization Assessmen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9" descr="Global Naval Ship Modernization Assessment, Forecast to 2026">
                      <a:hlinkClick r:id="rId273" tooltip="&quot;Global Naval Ship Modernization Assessment, Forecast to 2026&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74" w:tooltip="Global Naval Ship Modernization Assessment, Forecast to 2026" w:history="1">
        <w:r>
          <w:rPr>
            <w:rStyle w:val="Hyperlink"/>
            <w:rFonts w:ascii="roboto" w:hAnsi="roboto"/>
            <w:b/>
            <w:bCs/>
            <w:color w:val="3A9AD9"/>
            <w:sz w:val="30"/>
            <w:szCs w:val="30"/>
          </w:rPr>
          <w:t>Global Naval Ship Modernization Assessment, Forecast to 2026</w:t>
        </w:r>
      </w:hyperlink>
    </w:p>
    <w:p w:rsidR="003050A0" w:rsidRDefault="003050A0" w:rsidP="003050A0">
      <w:pPr>
        <w:pStyle w:val="NoSpacing"/>
        <w:bidi w:val="0"/>
        <w:rPr>
          <w:b/>
          <w:bCs/>
        </w:rPr>
      </w:pPr>
      <w:r>
        <w:rPr>
          <w:b/>
          <w:bCs/>
        </w:rPr>
        <w:t>Defense Budget Pressures are Driving Navies to Initiate Comprehensive Ship Service Life Extension and Modernization Programs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economic downturn over the last decade has resulted in a number of cancellation, postponement, or downsizing of high-value defense programs. These actions have slowed down the induction of new ships into naval fleets. However, the requirement for strong naval assets is at a high amidst the political tensions in Central Asia, Eastern Europe, Sou...</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2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"https://store.frost.com/global-naval-shipbuilding-market-forecast-to-2026.html?" \o "Global Naval Shipbuilding Market, Forecast to 2026" </w:instrText>
      </w:r>
      <w:r>
        <w:fldChar w:fldCharType="separate"/>
      </w:r>
      <w:r>
        <w:rPr>
          <w:noProof/>
          <w:bdr w:val="none" w:sz="0" w:space="0" w:color="auto" w:frame="1"/>
        </w:rPr>
        <w:drawing>
          <wp:inline distT="0" distB="0" distL="0" distR="0" wp14:anchorId="29E55B5B" wp14:editId="5EEE81DB">
            <wp:extent cx="533400" cy="622300"/>
            <wp:effectExtent l="0" t="0" r="0" b="6350"/>
            <wp:docPr id="929" name="Picture 929" descr="Global Naval Shipbuilding Market, Forecast to 2026">
              <a:hlinkClick xmlns:a="http://schemas.openxmlformats.org/drawingml/2006/main" r:id="rId276" tooltip="&quot;Global Naval Shipbuilding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47" descr="Global Naval Shipbuilding Market, Forecast to 2026">
                      <a:hlinkClick r:id="rId276" tooltip="&quot;Global Naval Shipbuilding Market, Forecast to 2026&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Sep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77" w:tooltip="Global Naval Shipbuilding Market, Forecast to 2026" w:history="1">
        <w:r>
          <w:rPr>
            <w:rStyle w:val="Hyperlink"/>
            <w:rFonts w:ascii="roboto" w:hAnsi="roboto"/>
            <w:b/>
            <w:bCs/>
            <w:color w:val="3A9AD9"/>
            <w:sz w:val="30"/>
            <w:szCs w:val="30"/>
          </w:rPr>
          <w:t>Global Naval Shipbuilding Market, Forecast to 2026</w:t>
        </w:r>
      </w:hyperlink>
    </w:p>
    <w:p w:rsidR="003050A0" w:rsidRDefault="003050A0" w:rsidP="003050A0">
      <w:pPr>
        <w:pStyle w:val="NoSpacing"/>
        <w:bidi w:val="0"/>
        <w:rPr>
          <w:b/>
          <w:bCs/>
        </w:rPr>
      </w:pPr>
      <w:r>
        <w:rPr>
          <w:b/>
          <w:bCs/>
        </w:rPr>
        <w:t>How to Convert New Procurement Programs and Upcoming Contracts into Opportunities as Global Powers Expand their Fleets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Rising global tensions, territorial expansionism, rise of non-state actor-led conflicts, and the associated displacement of population have fueled the expansion of naval deployments. As many nations face vessel obsolescence in the next few years and others have to deploy new, advanced naval assets to counter rival fleet expansionism, the market is ...</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2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"https://store.frost.com/innovations-in-satellites-aerospace-and-defense-toe.html?" \o "Innovations in Satellites - Aerospace and Defense TOE" </w:instrText>
      </w:r>
      <w:r>
        <w:fldChar w:fldCharType="separate"/>
      </w:r>
      <w:r>
        <w:rPr>
          <w:noProof/>
          <w:bdr w:val="none" w:sz="0" w:space="0" w:color="auto" w:frame="1"/>
        </w:rPr>
        <w:drawing>
          <wp:inline distT="0" distB="0" distL="0" distR="0" wp14:anchorId="7EF8998D" wp14:editId="2227C51D">
            <wp:extent cx="533400" cy="622300"/>
            <wp:effectExtent l="0" t="0" r="0" b="6350"/>
            <wp:docPr id="928" name="Picture 928" descr="Innovations in Satellites - Aerospace and Defense TOE">
              <a:hlinkClick xmlns:a="http://schemas.openxmlformats.org/drawingml/2006/main" r:id="rId279" tooltip="&quot;Innovations in Satellites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7" descr="Innovations in Satellites - Aerospace and Defense TOE">
                      <a:hlinkClick r:id="rId279" tooltip="&quot;Innovations in Satellites - Aerospace and Defense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80" w:tooltip="Innovations in Satellites - Aerospace and Defense TOE" w:history="1">
        <w:r>
          <w:rPr>
            <w:rStyle w:val="Hyperlink"/>
            <w:rFonts w:ascii="roboto" w:hAnsi="roboto"/>
            <w:b/>
            <w:bCs/>
            <w:color w:val="3A9AD9"/>
            <w:sz w:val="30"/>
            <w:szCs w:val="30"/>
          </w:rPr>
          <w:t>Innovations in Satellites - Aerospace and Defense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highlights advancements in satellite technology, including wireless communications, miniaturization, improved measurement of albedo, advancements in satellites for weather forecasting and agriculture, and satellite antennas. Aerospace and Defense TechVision Opportunity Engine (TOE) delves into the technologies and ap...</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2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"https://store.frost.com/us-dod-2014-budget-assessment.html?" \o "US DoD 2014 Budget Assessment" </w:instrText>
      </w:r>
      <w:r>
        <w:fldChar w:fldCharType="separate"/>
      </w:r>
      <w:r>
        <w:rPr>
          <w:noProof/>
          <w:bdr w:val="none" w:sz="0" w:space="0" w:color="auto" w:frame="1"/>
        </w:rPr>
        <w:drawing>
          <wp:inline distT="0" distB="0" distL="0" distR="0" wp14:anchorId="6AC1ABFF" wp14:editId="22F033E6">
            <wp:extent cx="533400" cy="622300"/>
            <wp:effectExtent l="0" t="0" r="0" b="6350"/>
            <wp:docPr id="927" name="Picture 927" descr="US DoD 2014 Budget Assessment">
              <a:hlinkClick xmlns:a="http://schemas.openxmlformats.org/drawingml/2006/main" r:id="rId282" tooltip="&quot;US DoD 2014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4" descr="US DoD 2014 Budget Assessment">
                      <a:hlinkClick r:id="rId282" tooltip="&quot;US DoD 2014 Budget Assessmen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Jun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83" w:tooltip="US DoD 2014 Budget Assessment" w:history="1">
        <w:r>
          <w:rPr>
            <w:rStyle w:val="Hyperlink"/>
            <w:rFonts w:ascii="roboto" w:hAnsi="roboto"/>
            <w:b/>
            <w:bCs/>
            <w:color w:val="3A9AD9"/>
            <w:sz w:val="30"/>
            <w:szCs w:val="30"/>
          </w:rPr>
          <w:t>US DoD 2014 Budget Assessment</w:t>
        </w:r>
      </w:hyperlink>
    </w:p>
    <w:p w:rsidR="003050A0" w:rsidRDefault="003050A0" w:rsidP="003050A0">
      <w:pPr>
        <w:pStyle w:val="NoSpacing"/>
        <w:bidi w:val="0"/>
        <w:rPr>
          <w:b/>
          <w:bCs/>
        </w:rPr>
      </w:pPr>
      <w:r>
        <w:rPr>
          <w:b/>
          <w:bCs/>
        </w:rPr>
        <w:t>Balancing Essential Requirements and Fiscal Restraint</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budget spending categories, including: research, development, testing, and evaluation (RDT&amp;E), procurement, operations and maintenance (O&amp;M), and services. Contract activity for the US DoD for the year 2012 is also included. The US DoD 2014 Budget is comprised of spending plans for...</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5,908</w:t>
      </w:r>
    </w:p>
    <w:p w:rsidR="003050A0" w:rsidRDefault="003050A0" w:rsidP="003050A0">
      <w:pPr>
        <w:pStyle w:val="NoSpacing"/>
        <w:bidi w:val="0"/>
      </w:pPr>
      <w:hyperlink r:id="rId2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"https://store.frost.com/us-dod-special-operations-command-budget.html?" \o "US DoD Special Operations Command Budget" </w:instrText>
      </w:r>
      <w:r>
        <w:fldChar w:fldCharType="separate"/>
      </w:r>
      <w:r>
        <w:rPr>
          <w:noProof/>
          <w:bdr w:val="none" w:sz="0" w:space="0" w:color="auto" w:frame="1"/>
        </w:rPr>
        <w:drawing>
          <wp:inline distT="0" distB="0" distL="0" distR="0" wp14:anchorId="7403C55C" wp14:editId="4FB74D36">
            <wp:extent cx="533400" cy="622300"/>
            <wp:effectExtent l="0" t="0" r="0" b="6350"/>
            <wp:docPr id="926" name="Picture 926" descr="US DoD Special Operations Command Budget">
              <a:hlinkClick xmlns:a="http://schemas.openxmlformats.org/drawingml/2006/main" r:id="rId285" tooltip="&quot;US DoD Special Operations Command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0" descr="US DoD Special Operations Command Budget">
                      <a:hlinkClick r:id="rId285" tooltip="&quot;US DoD Special Operations Command Budg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Nov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86" w:tooltip="US DoD Special Operations Command Budget" w:history="1">
        <w:r>
          <w:rPr>
            <w:rStyle w:val="Hyperlink"/>
            <w:rFonts w:ascii="roboto" w:hAnsi="roboto"/>
            <w:b/>
            <w:bCs/>
            <w:color w:val="3A9AD9"/>
            <w:sz w:val="30"/>
            <w:szCs w:val="30"/>
          </w:rPr>
          <w:t>US DoD Special Operations Command Budget</w:t>
        </w:r>
      </w:hyperlink>
    </w:p>
    <w:p w:rsidR="003050A0" w:rsidRDefault="003050A0" w:rsidP="003050A0">
      <w:pPr>
        <w:pStyle w:val="NoSpacing"/>
        <w:bidi w:val="0"/>
        <w:rPr>
          <w:b/>
          <w:bCs/>
        </w:rPr>
      </w:pPr>
      <w:r>
        <w:rPr>
          <w:b/>
          <w:bCs/>
        </w:rPr>
        <w:t>Providing Capable Forces and Synchronized Planning</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special operations command (SOCOM) budget spending. Included in this service are research, development, testing, and evaluation (RDT&amp;E); procurement; operations and maintenance (O&amp;M); and services. Contract activity for the DoD SOCOM for 2012 is also included. The DoD SOC 2014 Budg...</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5,908</w:t>
      </w:r>
    </w:p>
    <w:p w:rsidR="003050A0" w:rsidRDefault="003050A0" w:rsidP="003050A0">
      <w:pPr>
        <w:pStyle w:val="NoSpacing"/>
        <w:bidi w:val="0"/>
      </w:pPr>
      <w:hyperlink r:id="rId2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"https://store.frost.com/us-dod-2015-budget-assessment.html?" \o "US DoD 2015 Budget Assessment" </w:instrText>
      </w:r>
      <w:r>
        <w:fldChar w:fldCharType="separate"/>
      </w:r>
      <w:r>
        <w:rPr>
          <w:noProof/>
          <w:bdr w:val="none" w:sz="0" w:space="0" w:color="auto" w:frame="1"/>
        </w:rPr>
        <w:drawing>
          <wp:inline distT="0" distB="0" distL="0" distR="0" wp14:anchorId="4619F4F2" wp14:editId="6CD6CA11">
            <wp:extent cx="533400" cy="622300"/>
            <wp:effectExtent l="0" t="0" r="0" b="6350"/>
            <wp:docPr id="925" name="Picture 925" descr="US DoD 2015 Budget Assessment">
              <a:hlinkClick xmlns:a="http://schemas.openxmlformats.org/drawingml/2006/main" r:id="rId288" tooltip="&quot;US DoD 2015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6" descr="US DoD 2015 Budget Assessment">
                      <a:hlinkClick r:id="rId288" tooltip="&quot;US DoD 2015 Budget Assessmen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Jun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89" w:tooltip="US DoD 2015 Budget Assessment" w:history="1">
        <w:r>
          <w:rPr>
            <w:rStyle w:val="Hyperlink"/>
            <w:rFonts w:ascii="roboto" w:hAnsi="roboto"/>
            <w:b/>
            <w:bCs/>
            <w:color w:val="3A9AD9"/>
            <w:sz w:val="30"/>
            <w:szCs w:val="30"/>
          </w:rPr>
          <w:t>US DoD 2015 Budget Assessment</w:t>
        </w:r>
      </w:hyperlink>
    </w:p>
    <w:p w:rsidR="003050A0" w:rsidRDefault="003050A0" w:rsidP="003050A0">
      <w:pPr>
        <w:pStyle w:val="NoSpacing"/>
        <w:bidi w:val="0"/>
        <w:rPr>
          <w:b/>
          <w:bCs/>
        </w:rPr>
      </w:pPr>
      <w:r>
        <w:rPr>
          <w:b/>
          <w:bCs/>
        </w:rPr>
        <w:t>Force Reduction and Limited Modernization</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2015 budget request. Included in this service are research, development, testing, and evaluation (RDT&amp;E); procurement; operations and maintenance (O&amp;M); overseas contingency operations (OCO); and services. Contract activity for DoD market participants for 2013 is also included. The...</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4,455</w:t>
      </w:r>
    </w:p>
    <w:p w:rsidR="003050A0" w:rsidRDefault="003050A0" w:rsidP="003050A0">
      <w:pPr>
        <w:pStyle w:val="NoSpacing"/>
        <w:bidi w:val="0"/>
      </w:pPr>
      <w:hyperlink r:id="rId2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"https://store.frost.com/us-dod-2016-budget-assessment.html?" \o "US DoD 2016 Budget Assessment" </w:instrText>
      </w:r>
      <w:r>
        <w:fldChar w:fldCharType="separate"/>
      </w:r>
      <w:r>
        <w:rPr>
          <w:noProof/>
          <w:bdr w:val="none" w:sz="0" w:space="0" w:color="auto" w:frame="1"/>
        </w:rPr>
        <w:drawing>
          <wp:inline distT="0" distB="0" distL="0" distR="0" wp14:anchorId="0712EC6F" wp14:editId="7C051458">
            <wp:extent cx="533400" cy="622300"/>
            <wp:effectExtent l="0" t="0" r="0" b="6350"/>
            <wp:docPr id="924" name="Picture 924" descr="US DoD 2016 Budget Assessment">
              <a:hlinkClick xmlns:a="http://schemas.openxmlformats.org/drawingml/2006/main" r:id="rId291" tooltip="&quot;US DoD 2016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8" descr="US DoD 2016 Budget Assessment">
                      <a:hlinkClick r:id="rId291" tooltip="&quot;US DoD 2016 Budget Assessmen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92" w:tooltip="US DoD 2016 Budget Assessment" w:history="1">
        <w:r>
          <w:rPr>
            <w:rStyle w:val="Hyperlink"/>
            <w:rFonts w:ascii="roboto" w:hAnsi="roboto"/>
            <w:b/>
            <w:bCs/>
            <w:color w:val="3A9AD9"/>
            <w:sz w:val="30"/>
            <w:szCs w:val="30"/>
          </w:rPr>
          <w:t>US DoD 2016 Budget Assessment</w:t>
        </w:r>
      </w:hyperlink>
    </w:p>
    <w:p w:rsidR="003050A0" w:rsidRDefault="003050A0" w:rsidP="003050A0">
      <w:pPr>
        <w:pStyle w:val="NoSpacing"/>
        <w:bidi w:val="0"/>
        <w:rPr>
          <w:b/>
          <w:bCs/>
        </w:rPr>
      </w:pPr>
      <w:r>
        <w:rPr>
          <w:b/>
          <w:bCs/>
        </w:rPr>
        <w:t>Continuing Operations, Resets, and Modernization</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budget spending categories, including research, development, testing, and evaluation (RDT&amp;E); procurement; operations and maintenance (O&amp;M); and services. Contract activity for the US DoD for 2014 is also included. The US DoD 2016 Budget is comprised of spending plans for the Army,...</w:t>
      </w:r>
    </w:p>
    <w:p w:rsidR="003050A0" w:rsidRDefault="003050A0" w:rsidP="003050A0">
      <w:pPr>
        <w:pStyle w:val="NoSpacing"/>
        <w:bidi w:val="0"/>
        <w:rPr>
          <w:sz w:val="30"/>
          <w:szCs w:val="30"/>
        </w:rPr>
      </w:pPr>
      <w:r>
        <w:rPr>
          <w:rStyle w:val="price"/>
          <w:rFonts w:ascii="roboto" w:hAnsi="roboto"/>
          <w:color w:val="FF6633"/>
          <w:sz w:val="30"/>
          <w:szCs w:val="30"/>
        </w:rPr>
        <w:t>USD 6,950</w:t>
      </w:r>
    </w:p>
    <w:p w:rsidR="003050A0" w:rsidRDefault="003050A0" w:rsidP="003050A0">
      <w:pPr>
        <w:pStyle w:val="NoSpacing"/>
        <w:bidi w:val="0"/>
      </w:pPr>
      <w:hyperlink r:id="rId2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"https://store.frost.com/us-government-use-of-commercial-mobile-devices.html?" \o "US Government Use of Commercial Mobile Devices" </w:instrText>
      </w:r>
      <w:r>
        <w:fldChar w:fldCharType="separate"/>
      </w:r>
      <w:r>
        <w:rPr>
          <w:noProof/>
          <w:bdr w:val="none" w:sz="0" w:space="0" w:color="auto" w:frame="1"/>
        </w:rPr>
        <w:drawing>
          <wp:inline distT="0" distB="0" distL="0" distR="0" wp14:anchorId="69EA72BF" wp14:editId="6240F01D">
            <wp:extent cx="533400" cy="622300"/>
            <wp:effectExtent l="0" t="0" r="0" b="6350"/>
            <wp:docPr id="923" name="Picture 923" descr="US Government Use of Commercial Mobile Devices">
              <a:hlinkClick xmlns:a="http://schemas.openxmlformats.org/drawingml/2006/main" r:id="rId294" tooltip="&quot;US Government Use of Commercial Mobile De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7" descr="US Government Use of Commercial Mobile Devices">
                      <a:hlinkClick r:id="rId294" tooltip="&quot;US Government Use of Commercial Mobile Devic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Nov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95" w:tooltip="US Government Use of Commercial Mobile Devices" w:history="1">
        <w:r>
          <w:rPr>
            <w:rStyle w:val="Hyperlink"/>
            <w:rFonts w:ascii="roboto" w:hAnsi="roboto"/>
            <w:b/>
            <w:bCs/>
            <w:color w:val="3A9AD9"/>
            <w:sz w:val="30"/>
            <w:szCs w:val="30"/>
          </w:rPr>
          <w:t>US Government Use of Commercial Mobile Devices</w:t>
        </w:r>
      </w:hyperlink>
    </w:p>
    <w:p w:rsidR="003050A0" w:rsidRDefault="003050A0" w:rsidP="003050A0">
      <w:pPr>
        <w:pStyle w:val="NoSpacing"/>
        <w:bidi w:val="0"/>
        <w:rPr>
          <w:b/>
          <w:bCs/>
        </w:rPr>
      </w:pPr>
      <w:r>
        <w:rPr>
          <w:b/>
          <w:bCs/>
        </w:rPr>
        <w:t>Saving Money and Increasing Capability</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market insight is an overview of the commercial mobile device market for the US Department of Defense and other federal agencies. The government’s desire to leverage commercial technology advances while saving money drives the market. End-user program, trends, and major market participants are included. US federal program of record activity ...</w:t>
      </w:r>
    </w:p>
    <w:p w:rsidR="003050A0" w:rsidRDefault="003050A0" w:rsidP="003050A0">
      <w:pPr>
        <w:pStyle w:val="NoSpacing"/>
        <w:bidi w:val="0"/>
        <w:rPr>
          <w:sz w:val="30"/>
          <w:szCs w:val="30"/>
        </w:rPr>
      </w:pPr>
      <w:r>
        <w:rPr>
          <w:rStyle w:val="price"/>
          <w:rFonts w:ascii="roboto" w:hAnsi="roboto"/>
          <w:strike/>
          <w:color w:val="666666"/>
        </w:rPr>
        <w:t>USD 1,500</w:t>
      </w:r>
    </w:p>
    <w:p w:rsidR="003050A0" w:rsidRDefault="003050A0" w:rsidP="003050A0">
      <w:pPr>
        <w:pStyle w:val="NoSpacing"/>
        <w:bidi w:val="0"/>
        <w:rPr>
          <w:color w:val="3399CC"/>
          <w:sz w:val="30"/>
          <w:szCs w:val="30"/>
        </w:rPr>
      </w:pPr>
      <w:r>
        <w:rPr>
          <w:rStyle w:val="price"/>
          <w:rFonts w:ascii="roboto" w:hAnsi="roboto"/>
          <w:color w:val="FF6633"/>
          <w:sz w:val="30"/>
          <w:szCs w:val="30"/>
        </w:rPr>
        <w:t>USD 1,350</w:t>
      </w:r>
    </w:p>
    <w:p w:rsidR="003050A0" w:rsidRDefault="003050A0" w:rsidP="003050A0">
      <w:pPr>
        <w:pStyle w:val="NoSpacing"/>
        <w:bidi w:val="0"/>
      </w:pPr>
      <w:hyperlink r:id="rId2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"https://store.frost.com/global-hd-defense-trucks-market-trends-forecasted-to-2025.html?" \o "Global HD Defense Trucks Market Trends, Forecasted to 2025" </w:instrText>
      </w:r>
      <w:r>
        <w:fldChar w:fldCharType="separate"/>
      </w:r>
      <w:r>
        <w:rPr>
          <w:noProof/>
          <w:bdr w:val="none" w:sz="0" w:space="0" w:color="auto" w:frame="1"/>
        </w:rPr>
        <w:drawing>
          <wp:inline distT="0" distB="0" distL="0" distR="0" wp14:anchorId="7048637F" wp14:editId="241DEC9C">
            <wp:extent cx="533400" cy="622300"/>
            <wp:effectExtent l="0" t="0" r="0" b="6350"/>
            <wp:docPr id="922" name="Picture 922" descr="Global HD Defense Trucks Market Trends, Forecasted to 2025">
              <a:hlinkClick xmlns:a="http://schemas.openxmlformats.org/drawingml/2006/main" r:id="rId297" tooltip="&quot;Global HD Defense Trucks Market Trends, Forecasted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66" descr="Global HD Defense Trucks Market Trends, Forecasted to 2025">
                      <a:hlinkClick r:id="rId297" tooltip="&quot;Global HD Defense Trucks Market Trends, Forecasted to 2025&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Feb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299" w:tooltip="Global HD Defense Trucks Market Trends, Forecasted to 2025" w:history="1">
        <w:r>
          <w:rPr>
            <w:rStyle w:val="Hyperlink"/>
            <w:rFonts w:ascii="roboto" w:hAnsi="roboto"/>
            <w:b/>
            <w:bCs/>
            <w:color w:val="3A9AD9"/>
            <w:sz w:val="30"/>
            <w:szCs w:val="30"/>
          </w:rPr>
          <w:t>Global HD Defense Trucks Market Trends, Forecasted to 2025</w:t>
        </w:r>
      </w:hyperlink>
    </w:p>
    <w:p w:rsidR="003050A0" w:rsidRDefault="003050A0" w:rsidP="003050A0">
      <w:pPr>
        <w:pStyle w:val="NoSpacing"/>
        <w:bidi w:val="0"/>
        <w:rPr>
          <w:b/>
          <w:bCs/>
        </w:rPr>
      </w:pPr>
      <w:r>
        <w:rPr>
          <w:b/>
          <w:bCs/>
        </w:rPr>
        <w:t>Growth Opportunities in Africa, APAC, and Middle East to Drive Defense Truck Procurement</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Escalating conflicts, heightening tensions, and increasing polarization are spurring the growth of defense budgets across the globe. Civil conflicts from within and terrorism are driving defense vehicle procurement. While procurement is expected to vary by region, Africa, APAC, and the Middle East will emerge as key regions in market growth. Techno...</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"https://store.frost.com/data-explosion-escalating-healthcare-s-cyber-risk.html?" \o "options_container" </w:instrText>
      </w:r>
      <w:r>
        <w:fldChar w:fldCharType="separate"/>
      </w:r>
      <w:r>
        <w:rPr>
          <w:noProof/>
          <w:bdr w:val="none" w:sz="0" w:space="0" w:color="auto" w:frame="1"/>
        </w:rPr>
        <w:drawing>
          <wp:inline distT="0" distB="0" distL="0" distR="0" wp14:anchorId="2B0ADEAF" wp14:editId="5B0DBA63">
            <wp:extent cx="533400" cy="622300"/>
            <wp:effectExtent l="0" t="0" r="0" b="6350"/>
            <wp:docPr id="941" name="Picture 941" descr="options_container">
              <a:hlinkClick xmlns:a="http://schemas.openxmlformats.org/drawingml/2006/main" r:id="rId300"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84" descr="options_container">
                      <a:hlinkClick r:id="rId300" tooltip="&quot;options_container&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02" w:tooltip="Data Explosion Escalating Healthcare’s Cyber Risk" w:history="1">
        <w:r>
          <w:rPr>
            <w:rStyle w:val="Hyperlink"/>
            <w:rFonts w:ascii="roboto" w:hAnsi="roboto"/>
            <w:b/>
            <w:bCs/>
            <w:color w:val="3A9AD9"/>
            <w:sz w:val="30"/>
            <w:szCs w:val="30"/>
          </w:rPr>
          <w:t>Data Explosion Escalating Healthcare’s Cyber Risk</w:t>
        </w:r>
      </w:hyperlink>
    </w:p>
    <w:p w:rsidR="003050A0" w:rsidRDefault="003050A0" w:rsidP="003050A0">
      <w:pPr>
        <w:pStyle w:val="NoSpacing"/>
        <w:bidi w:val="0"/>
        <w:rPr>
          <w:b/>
          <w:bCs/>
        </w:rPr>
      </w:pPr>
      <w:r>
        <w:rPr>
          <w:b/>
          <w:bCs/>
        </w:rPr>
        <w:t>Digital Transformation and Cyber Defenses Should March as One</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information essential in the delivery of health and wellness services also attracts others intent on profiting by fraudulent use. Moreover, deepening pools of digitized information; the broad ecosystem of interconnected participants in the end-to-end development, delivery, and payment of health services; and the openness necessary to satisfy co...</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3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"https://store.frost.com/assessment-of-communication-technologies-for-maritime-defense-technical-insights.html?" \o "Assessment of Communication Technologies for Maritime Defense (Technical Insights)" </w:instrText>
      </w:r>
      <w:r>
        <w:fldChar w:fldCharType="separate"/>
      </w:r>
      <w:r>
        <w:rPr>
          <w:noProof/>
          <w:bdr w:val="none" w:sz="0" w:space="0" w:color="auto" w:frame="1"/>
        </w:rPr>
        <w:drawing>
          <wp:inline distT="0" distB="0" distL="0" distR="0" wp14:anchorId="38B44780" wp14:editId="7727C3AD">
            <wp:extent cx="533400" cy="622300"/>
            <wp:effectExtent l="0" t="0" r="0" b="6350"/>
            <wp:docPr id="940" name="Picture 940" descr="Assessment of Communication Technologies for Maritime Defense (Technical Insights)">
              <a:hlinkClick xmlns:a="http://schemas.openxmlformats.org/drawingml/2006/main" r:id="rId304" tooltip="&quot;Assessment of Communication Technologies for Maritime Defens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79" descr="Assessment of Communication Technologies for Maritime Defense (Technical Insights)">
                      <a:hlinkClick r:id="rId304" tooltip="&quot;Assessment of Communication Technologies for Maritime Defense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05" w:tooltip="Assessment of Communication Technologies for Maritime Defense (Technical Insights)" w:history="1">
        <w:r>
          <w:rPr>
            <w:rStyle w:val="Hyperlink"/>
            <w:rFonts w:ascii="roboto" w:hAnsi="roboto"/>
            <w:b/>
            <w:bCs/>
            <w:color w:val="3A9AD9"/>
            <w:sz w:val="30"/>
            <w:szCs w:val="30"/>
          </w:rPr>
          <w:t>Assessment of Communication Technologies for Maritime Defense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provides an assessment of recent and emerging information and communication technologies, according to their utility value for applications in maritime defense.</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3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"https://store.frost.com/assessment-of-communication-technologies-for-military-defense-technical-insights.html?" \o "Assessment of Communication Technologies for Military Defense (Technical Insights)" </w:instrText>
      </w:r>
      <w:r>
        <w:fldChar w:fldCharType="separate"/>
      </w:r>
      <w:r>
        <w:rPr>
          <w:noProof/>
          <w:bdr w:val="none" w:sz="0" w:space="0" w:color="auto" w:frame="1"/>
        </w:rPr>
        <w:drawing>
          <wp:inline distT="0" distB="0" distL="0" distR="0" wp14:anchorId="4B8ABD4E" wp14:editId="248D441C">
            <wp:extent cx="533400" cy="622300"/>
            <wp:effectExtent l="0" t="0" r="0" b="6350"/>
            <wp:docPr id="939" name="Picture 939" descr="Assessment of Communication Technologies for Military Defense (Technical Insights)">
              <a:hlinkClick xmlns:a="http://schemas.openxmlformats.org/drawingml/2006/main" r:id="rId307" tooltip="&quot;Assessment of Communication Technologies for Military Defens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86" descr="Assessment of Communication Technologies for Military Defense (Technical Insights)">
                      <a:hlinkClick r:id="rId307" tooltip="&quot;Assessment of Communication Technologies for Military Defense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08" w:tooltip="Assessment of Communication Technologies for Military Defense (Technical Insights)" w:history="1">
        <w:r>
          <w:rPr>
            <w:rStyle w:val="Hyperlink"/>
            <w:rFonts w:ascii="roboto" w:hAnsi="roboto"/>
            <w:b/>
            <w:bCs/>
            <w:color w:val="3A9AD9"/>
            <w:sz w:val="30"/>
            <w:szCs w:val="30"/>
          </w:rPr>
          <w:t>Assessment of Communication Technologies for Military Defense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provides an assessment of communication technologies for applications in military defense.</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3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"https://store.frost.com/military-airborne-electronic-warfare-ew-market-in-14-key-countries.html?" \o "Military Airborne Electronic Warfare (EW) Market in 14 Key Countries" </w:instrText>
      </w:r>
      <w:r>
        <w:fldChar w:fldCharType="separate"/>
      </w:r>
      <w:r>
        <w:rPr>
          <w:noProof/>
          <w:bdr w:val="none" w:sz="0" w:space="0" w:color="auto" w:frame="1"/>
        </w:rPr>
        <w:drawing>
          <wp:inline distT="0" distB="0" distL="0" distR="0" wp14:anchorId="5A7AB9CA" wp14:editId="31366F7F">
            <wp:extent cx="533400" cy="622300"/>
            <wp:effectExtent l="0" t="0" r="0" b="6350"/>
            <wp:docPr id="938" name="Picture 938" descr="Military Airborne Electronic Warfare (EW) Market in 14 Key Countries">
              <a:hlinkClick xmlns:a="http://schemas.openxmlformats.org/drawingml/2006/main" r:id="rId310" tooltip="&quot;Military Airborne Electronic Warfare (EW) Market in 14 Key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4" descr="Military Airborne Electronic Warfare (EW) Market in 14 Key Countries">
                      <a:hlinkClick r:id="rId310" tooltip="&quot;Military Airborne Electronic Warfare (EW) Market in 14 Key Countri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Dec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11" w:tooltip="Military Airborne Electronic Warfare (EW) Market in 14 Key Countries" w:history="1">
        <w:r>
          <w:rPr>
            <w:rStyle w:val="Hyperlink"/>
            <w:rFonts w:ascii="roboto" w:hAnsi="roboto"/>
            <w:b/>
            <w:bCs/>
            <w:color w:val="3A9AD9"/>
            <w:sz w:val="30"/>
            <w:szCs w:val="30"/>
          </w:rPr>
          <w:t>Military Airborne Electronic Warfare (EW) Market in 14 Key Countries</w:t>
        </w:r>
      </w:hyperlink>
    </w:p>
    <w:p w:rsidR="003050A0" w:rsidRDefault="003050A0" w:rsidP="003050A0">
      <w:pPr>
        <w:pStyle w:val="NoSpacing"/>
        <w:bidi w:val="0"/>
        <w:rPr>
          <w:b/>
          <w:bCs/>
        </w:rPr>
      </w:pPr>
      <w:r>
        <w:rPr>
          <w:b/>
          <w:bCs/>
        </w:rPr>
        <w:t>Upgrades and Evolving Technologies Focus on Integrated EW Architecture and Remotely Piloted Aircraft</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study covers 14 key countries that are looking to invest in airborne Electronic Warfare (EW) capabilities due to rising threat perceptions. Revenue is forecasted for some countries with established or published EW programs while qualitative assessment has been done for others. Key platform procurement and upgrade programs are covered, focusing...</w:t>
      </w:r>
    </w:p>
    <w:p w:rsidR="003050A0" w:rsidRDefault="003050A0" w:rsidP="003050A0">
      <w:pPr>
        <w:pStyle w:val="NoSpacing"/>
        <w:bidi w:val="0"/>
        <w:rPr>
          <w:sz w:val="30"/>
          <w:szCs w:val="30"/>
        </w:rPr>
      </w:pPr>
      <w:r>
        <w:rPr>
          <w:rStyle w:val="price"/>
          <w:rFonts w:ascii="roboto" w:hAnsi="roboto"/>
          <w:color w:val="FF6633"/>
          <w:sz w:val="30"/>
          <w:szCs w:val="30"/>
        </w:rPr>
        <w:t>USD 2,450</w:t>
      </w:r>
    </w:p>
    <w:p w:rsidR="003050A0" w:rsidRDefault="003050A0" w:rsidP="003050A0">
      <w:pPr>
        <w:pStyle w:val="NoSpacing"/>
        <w:bidi w:val="0"/>
      </w:pPr>
      <w:hyperlink r:id="rId3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"https://store.frost.com/us-dod-night-vision-devices-market.html?" \o "US DoD Night Vision Devices Market" </w:instrText>
      </w:r>
      <w:r>
        <w:fldChar w:fldCharType="separate"/>
      </w:r>
      <w:r>
        <w:rPr>
          <w:noProof/>
          <w:bdr w:val="none" w:sz="0" w:space="0" w:color="auto" w:frame="1"/>
        </w:rPr>
        <w:drawing>
          <wp:inline distT="0" distB="0" distL="0" distR="0" wp14:anchorId="1060314F" wp14:editId="555052D4">
            <wp:extent cx="533400" cy="622300"/>
            <wp:effectExtent l="0" t="0" r="0" b="6350"/>
            <wp:docPr id="937" name="Picture 937" descr="US DoD Night Vision Devices Market">
              <a:hlinkClick xmlns:a="http://schemas.openxmlformats.org/drawingml/2006/main" r:id="rId313" tooltip="&quot;US DoD Night Vision De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1" descr="US DoD Night Vision Devices Market">
                      <a:hlinkClick r:id="rId313" tooltip="&quot;US DoD Night Vision Devices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May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14" w:tooltip="US DoD Night Vision Devices Market" w:history="1">
        <w:r>
          <w:rPr>
            <w:rStyle w:val="Hyperlink"/>
            <w:rFonts w:ascii="roboto" w:hAnsi="roboto"/>
            <w:b/>
            <w:bCs/>
            <w:color w:val="3A9AD9"/>
            <w:sz w:val="30"/>
            <w:szCs w:val="30"/>
          </w:rPr>
          <w:t>US DoD Night Vision Devices Market</w:t>
        </w:r>
      </w:hyperlink>
    </w:p>
    <w:p w:rsidR="003050A0" w:rsidRDefault="003050A0" w:rsidP="003050A0">
      <w:pPr>
        <w:pStyle w:val="NoSpacing"/>
        <w:bidi w:val="0"/>
        <w:rPr>
          <w:b/>
          <w:bCs/>
        </w:rPr>
      </w:pPr>
      <w:r>
        <w:rPr>
          <w:b/>
          <w:bCs/>
        </w:rPr>
        <w:t>Advanced Technologies and Capabilities Attainable but Development Stifled by Budget Constraints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As the DoD's discretionary spending continues to decrease, investments in the night vision device market will also decrease. Redeployments from large ground occupations in Iraq and Afghanistan will reduce the need for man portable devices, while the DoD's strategic pivot to the Asia-Pacific region will drive demand for airborne and maritime night v...</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6,255</w:t>
      </w:r>
    </w:p>
    <w:p w:rsidR="003050A0" w:rsidRDefault="003050A0" w:rsidP="003050A0">
      <w:pPr>
        <w:pStyle w:val="NoSpacing"/>
        <w:bidi w:val="0"/>
      </w:pPr>
      <w:hyperlink r:id="rId3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"https://store.frost.com/use-of-composites-manufacturing-technology-in-the-aerospace-industry-advanced-manufacturing-toe.html?" \o "Use of Composites Manufacturing Technology in the Aerospace industry - Advanced Manufacturing TOE" </w:instrText>
      </w:r>
      <w:r>
        <w:fldChar w:fldCharType="separate"/>
      </w:r>
      <w:r>
        <w:rPr>
          <w:noProof/>
          <w:bdr w:val="none" w:sz="0" w:space="0" w:color="auto" w:frame="1"/>
        </w:rPr>
        <w:drawing>
          <wp:inline distT="0" distB="0" distL="0" distR="0" wp14:anchorId="05867286" wp14:editId="11E43A8D">
            <wp:extent cx="533400" cy="622300"/>
            <wp:effectExtent l="0" t="0" r="0" b="6350"/>
            <wp:docPr id="936" name="Picture 936" descr="Use of Composites Manufacturing Technology in the Aerospace industry - Advanced Manufacturing TOE">
              <a:hlinkClick xmlns:a="http://schemas.openxmlformats.org/drawingml/2006/main" r:id="rId316" tooltip="&quot;Use of Composites Manufacturing Technology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4" descr="Use of Composites Manufacturing Technology in the Aerospace industry - Advanced Manufacturing TOE">
                      <a:hlinkClick r:id="rId316" tooltip="&quot;Use of Composites Manufacturing Technology in the Aerospace industry - Advanced Manufacturing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Apr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17" w:tooltip="Use of Composites Manufacturing Technology in the Aerospace industry - Advanced Manufacturing TOE" w:history="1">
        <w:r>
          <w:rPr>
            <w:rStyle w:val="Hyperlink"/>
            <w:rFonts w:ascii="roboto" w:hAnsi="roboto"/>
            <w:b/>
            <w:bCs/>
            <w:color w:val="3A9AD9"/>
            <w:sz w:val="30"/>
            <w:szCs w:val="30"/>
          </w:rPr>
          <w:t>Use of Composites Manufacturing Technology in the Aerospace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notes developments and innovations in composites manufacturing for aircraft, including jet engines, hybrid airships, supersonic aircraft, rockets. The Advanced Manufacturing TechVision Opportunity Engine (TOE) covers global innovations and developments related to manufacturing and industrial automation on 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3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"https://store.frost.com/use-of-composites-manufacturing-technology-in-the-automotive-industry-advanced-manufacturing-toe.html?" \o "Use of Composites Manufacturing Technology in the Automotive  Industry - Advanced Manufacturing TOE" </w:instrText>
      </w:r>
      <w:r>
        <w:fldChar w:fldCharType="separate"/>
      </w:r>
      <w:r>
        <w:rPr>
          <w:noProof/>
          <w:bdr w:val="none" w:sz="0" w:space="0" w:color="auto" w:frame="1"/>
        </w:rPr>
        <w:drawing>
          <wp:inline distT="0" distB="0" distL="0" distR="0" wp14:anchorId="7BA6EBB7" wp14:editId="4DADCA09">
            <wp:extent cx="533400" cy="622300"/>
            <wp:effectExtent l="0" t="0" r="0" b="6350"/>
            <wp:docPr id="935" name="Picture 935" descr="Use of Composites Manufacturing Technology in the Automotive  Industry - Advanced Manufacturing TOE">
              <a:hlinkClick xmlns:a="http://schemas.openxmlformats.org/drawingml/2006/main" r:id="rId319" tooltip="&quot;Use of Composites Manufacturing Technology in the Automotiv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6" descr="Use of Composites Manufacturing Technology in the Automotive  Industry - Advanced Manufacturing TOE">
                      <a:hlinkClick r:id="rId319" tooltip="&quot;Use of Composites Manufacturing Technology in the Automotive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20" w:tooltip="Use of Composites Manufacturing Technology in the Automotive  Industry - Advanced Manufacturing TOE" w:history="1">
        <w:r>
          <w:rPr>
            <w:rStyle w:val="Hyperlink"/>
            <w:rFonts w:ascii="roboto" w:hAnsi="roboto"/>
            <w:b/>
            <w:bCs/>
            <w:color w:val="3A9AD9"/>
            <w:sz w:val="30"/>
            <w:szCs w:val="30"/>
          </w:rPr>
          <w:t>Use of Composites Manufacturing Technology in the Automotive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key developments, opportunities and benefits for composites manufacturing in the automotive sector. The Advanced Manufacturing TechVision Opportunity Engine (TOE) covers global innovations and developments related to manufacturing and industrial automation on a weekly basis. Innovations are focused...</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3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"https://store.frost.com/3d-vision-sensors-and-image-processing-algorithms-a-technology-assessment-technical-insights.html?" \o "3D Vision Sensors and Image Processing Algorithms--A Technology Assessment (Technical Insights)" </w:instrText>
      </w:r>
      <w:r>
        <w:fldChar w:fldCharType="separate"/>
      </w:r>
      <w:r>
        <w:rPr>
          <w:noProof/>
          <w:bdr w:val="none" w:sz="0" w:space="0" w:color="auto" w:frame="1"/>
        </w:rPr>
        <w:drawing>
          <wp:inline distT="0" distB="0" distL="0" distR="0" wp14:anchorId="1F2C8D2B" wp14:editId="0B30728E">
            <wp:extent cx="533400" cy="622300"/>
            <wp:effectExtent l="0" t="0" r="0" b="6350"/>
            <wp:docPr id="934" name="Picture 934" descr="3D Vision Sensors and Image Processing Algorithms--A Technology Assessment (Technical Insights)">
              <a:hlinkClick xmlns:a="http://schemas.openxmlformats.org/drawingml/2006/main" r:id="rId322" tooltip="&quot;3D Vision Sensors and Image Processing Algorithms--A Technology Assessment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77" descr="3D Vision Sensors and Image Processing Algorithms--A Technology Assessment (Technical Insights)">
                      <a:hlinkClick r:id="rId322" tooltip="&quot;3D Vision Sensors and Image Processing Algorithms--A Technology Assessment (Technical Insights)&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2010</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23" w:tooltip="3D Vision Sensors and Image Processing Algorithms--A Technology Assessment (Technical Insights)" w:history="1">
        <w:r>
          <w:rPr>
            <w:rStyle w:val="Hyperlink"/>
            <w:rFonts w:ascii="roboto" w:hAnsi="roboto"/>
            <w:b/>
            <w:bCs/>
            <w:color w:val="3A9AD9"/>
            <w:sz w:val="30"/>
            <w:szCs w:val="30"/>
          </w:rPr>
          <w:t>3D Vision Sensors and Image Processing Algorithms--A Technology Assessment (Technical Insights)</w:t>
        </w:r>
      </w:hyperlink>
    </w:p>
    <w:p w:rsidR="003050A0" w:rsidRDefault="003050A0" w:rsidP="003050A0">
      <w:pPr>
        <w:pStyle w:val="NoSpacing"/>
        <w:bidi w:val="0"/>
      </w:pPr>
      <w:r>
        <w:t>This research service provides an overview of the latest innovations in 3D vision sensors and image processing algorithms and profiles those market leaders who have overcome existing the business challenges. The perspectives and expertise of several industry leaders in the development and manufacture of 3D vision sensors using techniques such as st...</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3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pPr>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"https://store.frost.com/innovation-in-the-vulnerability-management-market-secunia-delivers-essential-enterprise-features-with-its-csi-5-0-release.html?" \o "Innovation in the Vulnerability Management Market: Secunia Delivers Essential Enterprise Features with its CSI 5.0 Release" </w:instrText>
      </w:r>
      <w:r>
        <w:fldChar w:fldCharType="separate"/>
      </w:r>
      <w:r>
        <w:rPr>
          <w:noProof/>
          <w:bdr w:val="none" w:sz="0" w:space="0" w:color="auto" w:frame="1"/>
        </w:rPr>
        <w:drawing>
          <wp:inline distT="0" distB="0" distL="0" distR="0" wp14:anchorId="5CA77372" wp14:editId="1F04CFA8">
            <wp:extent cx="533400" cy="622300"/>
            <wp:effectExtent l="0" t="0" r="0" b="6350"/>
            <wp:docPr id="933" name="Picture 933" descr="Innovation in the Vulnerability Management Market: Secunia Delivers Essential Enterprise Features with its CSI 5.0 Release">
              <a:hlinkClick xmlns:a="http://schemas.openxmlformats.org/drawingml/2006/main" r:id="rId325" tooltip="&quot;Innovation in the Vulnerability Management Market: Secunia Delivers Essential Enterprise Features with its CSI 5.0 Rele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2103" descr="Innovation in the Vulnerability Management Market: Secunia Delivers Essential Enterprise Features with its CSI 5.0 Release">
                      <a:hlinkClick r:id="rId325" tooltip="&quot;Innovation in the Vulnerability Management Market: Secunia Delivers Essential Enterprise Features with its CSI 5.0 Releas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Nov 2011</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26" w:tooltip="Innovation in the Vulnerability Management Market: Secunia Delivers Essential Enterprise Features with its CSI 5.0 Release" w:history="1">
        <w:r>
          <w:rPr>
            <w:rStyle w:val="Hyperlink"/>
            <w:rFonts w:ascii="roboto" w:hAnsi="roboto"/>
            <w:b/>
            <w:bCs/>
            <w:color w:val="3A9AD9"/>
            <w:sz w:val="30"/>
            <w:szCs w:val="30"/>
          </w:rPr>
          <w:t>Innovation in the Vulnerability Management Market: Secunia Delivers Essential Enterprise Features with its CSI 5.0 Release</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Vulnerability management is an on-going process that includes vulnerability and risk assessment, prioritization, and remediation. A defense-in-depth approach is highly recommended as hackers can exploit a range of vulnerable systems including operating systems, endpoint software, Web applications, and databases. In recent years, hackers have shifte...</w:t>
      </w:r>
    </w:p>
    <w:p w:rsidR="003050A0" w:rsidRDefault="003050A0" w:rsidP="003050A0">
      <w:pPr>
        <w:pStyle w:val="NoSpacing"/>
        <w:bidi w:val="0"/>
        <w:rPr>
          <w:sz w:val="30"/>
          <w:szCs w:val="30"/>
        </w:rPr>
      </w:pPr>
      <w:r>
        <w:rPr>
          <w:rStyle w:val="price"/>
          <w:rFonts w:ascii="roboto" w:hAnsi="roboto"/>
          <w:strike/>
          <w:color w:val="666666"/>
        </w:rPr>
        <w:t>USD 1,500</w:t>
      </w:r>
    </w:p>
    <w:p w:rsidR="003050A0" w:rsidRDefault="003050A0" w:rsidP="003050A0">
      <w:pPr>
        <w:pStyle w:val="NoSpacing"/>
        <w:bidi w:val="0"/>
        <w:rPr>
          <w:color w:val="3399CC"/>
          <w:sz w:val="30"/>
          <w:szCs w:val="30"/>
        </w:rPr>
      </w:pPr>
      <w:r>
        <w:rPr>
          <w:rStyle w:val="price"/>
          <w:rFonts w:ascii="roboto" w:hAnsi="roboto"/>
          <w:color w:val="FF6633"/>
          <w:sz w:val="30"/>
          <w:szCs w:val="30"/>
        </w:rPr>
        <w:t>USD 1,050</w:t>
      </w:r>
    </w:p>
    <w:p w:rsidR="003050A0" w:rsidRDefault="003050A0" w:rsidP="003050A0">
      <w:pPr>
        <w:pStyle w:val="NoSpacing"/>
        <w:bidi w:val="0"/>
      </w:pPr>
      <w:hyperlink r:id="rId3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"https://store.frost.com/emerging-trends-in-terahertz-imaging-technical-insights.html?" \o "options_container" </w:instrText>
      </w:r>
      <w:r>
        <w:fldChar w:fldCharType="separate"/>
      </w:r>
      <w:r>
        <w:rPr>
          <w:noProof/>
          <w:bdr w:val="none" w:sz="0" w:space="0" w:color="auto" w:frame="1"/>
        </w:rPr>
        <w:drawing>
          <wp:inline distT="0" distB="0" distL="0" distR="0" wp14:anchorId="169F2172" wp14:editId="71D2DBD7">
            <wp:extent cx="533400" cy="622300"/>
            <wp:effectExtent l="0" t="0" r="0" b="6350"/>
            <wp:docPr id="932" name="Picture 932" descr="options_container">
              <a:hlinkClick xmlns:a="http://schemas.openxmlformats.org/drawingml/2006/main" r:id="rId328"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42" descr="options_container">
                      <a:hlinkClick r:id="rId328" tooltip="&quot;options_container&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29" w:tooltip="Emerging Trends in Terahertz Imaging (Technical Insights)" w:history="1">
        <w:r>
          <w:rPr>
            <w:rStyle w:val="Hyperlink"/>
            <w:rFonts w:ascii="roboto" w:hAnsi="roboto"/>
            <w:b/>
            <w:bCs/>
            <w:color w:val="3A9AD9"/>
            <w:sz w:val="30"/>
            <w:szCs w:val="30"/>
          </w:rPr>
          <w:t>Emerging Trends in Terahertz Imaging (Technical Insights)</w:t>
        </w:r>
      </w:hyperlink>
    </w:p>
    <w:p w:rsidR="003050A0" w:rsidRDefault="003050A0" w:rsidP="003050A0">
      <w:pPr>
        <w:pStyle w:val="NoSpacing"/>
        <w:bidi w:val="0"/>
        <w:rPr>
          <w:b/>
          <w:bCs/>
        </w:rPr>
      </w:pPr>
      <w:r>
        <w:rPr>
          <w:b/>
          <w:bCs/>
        </w:rPr>
        <w:t>Non-contact Temperature Sensors Exhibit Increased Penetration into Diverse Applications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research service discusses in the details technology advances in the field of terahertz technologies focussing on key developments, technology trends, market trends, patent scenario, funding scenario and other important aspects that will project the position of the technology in the market space.</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3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"https://store.frost.com/analysis-of-the-global-network-access-control-nac-market.html?" \o "Analysis of the Global Network Access Control (NAC) Market" </w:instrText>
      </w:r>
      <w:r>
        <w:fldChar w:fldCharType="separate"/>
      </w:r>
      <w:r>
        <w:rPr>
          <w:noProof/>
          <w:bdr w:val="none" w:sz="0" w:space="0" w:color="auto" w:frame="1"/>
        </w:rPr>
        <w:drawing>
          <wp:inline distT="0" distB="0" distL="0" distR="0" wp14:anchorId="4148C79C" wp14:editId="201E72EE">
            <wp:extent cx="533400" cy="622300"/>
            <wp:effectExtent l="0" t="0" r="0" b="6350"/>
            <wp:docPr id="951" name="Picture 951" descr="Analysis of the Global Network Access Control (NAC) Market">
              <a:hlinkClick xmlns:a="http://schemas.openxmlformats.org/drawingml/2006/main" r:id="rId331" tooltip="&quot;Analysis of the Global Network Access Control (NAC)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956" descr="Analysis of the Global Network Access Control (NAC) Market">
                      <a:hlinkClick r:id="rId331" tooltip="&quot;Analysis of the Global Network Access Control (NAC) Market&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Dec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32" w:tooltip="Analysis of the Global Network Access Control (NAC) Market" w:history="1">
        <w:r>
          <w:rPr>
            <w:rStyle w:val="Hyperlink"/>
            <w:rFonts w:ascii="roboto" w:hAnsi="roboto"/>
            <w:b/>
            <w:bCs/>
            <w:color w:val="3A9AD9"/>
            <w:sz w:val="30"/>
            <w:szCs w:val="30"/>
          </w:rPr>
          <w:t>Analysis of the Global Network Access Control (NAC) Market</w:t>
        </w:r>
      </w:hyperlink>
    </w:p>
    <w:p w:rsidR="003050A0" w:rsidRDefault="003050A0" w:rsidP="003050A0">
      <w:pPr>
        <w:pStyle w:val="NoSpacing"/>
        <w:bidi w:val="0"/>
        <w:rPr>
          <w:b/>
          <w:bCs/>
        </w:rPr>
      </w:pPr>
      <w:r>
        <w:rPr>
          <w:b/>
          <w:bCs/>
        </w:rPr>
        <w:t>More than just NAC</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 xml:space="preserve">In 2013, network access control (NAC) entered a </w:t>
      </w:r>
      <w:r>
        <w:t>hot</w:t>
      </w:r>
      <w:r>
        <w:t> market stage. Frost &amp; Sullivan estimates that NAC global revenues grew 40.5% year-over-year. Continuing strong demand for NAC functionality is expected over the next five years. The primary reason is that NAC is an essential last line of defense against cyber-attackers that see network-connectin...</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4,455</w:t>
      </w:r>
    </w:p>
    <w:p w:rsidR="003050A0" w:rsidRDefault="003050A0" w:rsidP="003050A0">
      <w:pPr>
        <w:pStyle w:val="NoSpacing"/>
        <w:bidi w:val="0"/>
      </w:pPr>
      <w:hyperlink r:id="rId3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"https://store.frost.com/key-technologies-impacting-the-future-of-healthcare-industry.html?" \o "Key Technologies Impacting the Future of Healthcare Industry" </w:instrText>
      </w:r>
      <w:r>
        <w:fldChar w:fldCharType="separate"/>
      </w:r>
      <w:r>
        <w:rPr>
          <w:noProof/>
          <w:bdr w:val="none" w:sz="0" w:space="0" w:color="auto" w:frame="1"/>
        </w:rPr>
        <w:drawing>
          <wp:inline distT="0" distB="0" distL="0" distR="0" wp14:anchorId="4B2BE456" wp14:editId="6DE382D8">
            <wp:extent cx="533400" cy="622300"/>
            <wp:effectExtent l="0" t="0" r="0" b="6350"/>
            <wp:docPr id="950" name="Picture 950" descr="Key Technologies Impacting the Future of Healthcare Industry">
              <a:hlinkClick xmlns:a="http://schemas.openxmlformats.org/drawingml/2006/main" r:id="rId334" tooltip="&quot;Key Technologies Impacting the Future of Healthcar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3" descr="Key Technologies Impacting the Future of Healthcare Industry">
                      <a:hlinkClick r:id="rId334" tooltip="&quot;Key Technologies Impacting the Future of Healthcare Industry&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35" w:tooltip="Key Technologies Impacting the Future of Healthcare Industry" w:history="1">
        <w:r>
          <w:rPr>
            <w:rStyle w:val="Hyperlink"/>
            <w:rFonts w:ascii="roboto" w:hAnsi="roboto"/>
            <w:b/>
            <w:bCs/>
            <w:color w:val="3A9AD9"/>
            <w:sz w:val="30"/>
            <w:szCs w:val="30"/>
          </w:rPr>
          <w:t>Key Technologies Impacting the Future of Healthcare Industry</w:t>
        </w:r>
      </w:hyperlink>
    </w:p>
    <w:p w:rsidR="003050A0" w:rsidRDefault="003050A0" w:rsidP="003050A0">
      <w:pPr>
        <w:pStyle w:val="NoSpacing"/>
        <w:bidi w:val="0"/>
        <w:rPr>
          <w:b/>
          <w:bCs/>
        </w:rPr>
      </w:pPr>
      <w:r>
        <w:rPr>
          <w:b/>
          <w:bCs/>
        </w:rPr>
        <w:t>Microbiome Technologies, Optogenetics, Personalized Genomics and Targeted Drug Delivery Emerge as Key Game Changers as Traditional Delivery Models Collapse</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Technological advancements are disrupting the healthcare industry. There is an increasing trend toward personalized and precise medical treatments, such as personalized genomics, which provide outputs at a much lower cost and at a faster speed than has ever been possible. Precision medicine has also driven the development of targeted drug delivery,...</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"https://store.frost.com/2011-defense-outlook.html?" \o "2011 Defense Outlook" </w:instrText>
      </w:r>
      <w:r>
        <w:fldChar w:fldCharType="separate"/>
      </w:r>
      <w:r>
        <w:rPr>
          <w:noProof/>
          <w:bdr w:val="none" w:sz="0" w:space="0" w:color="auto" w:frame="1"/>
        </w:rPr>
        <w:drawing>
          <wp:inline distT="0" distB="0" distL="0" distR="0" wp14:anchorId="4C1F7CDF" wp14:editId="6F066022">
            <wp:extent cx="533400" cy="622300"/>
            <wp:effectExtent l="0" t="0" r="0" b="6350"/>
            <wp:docPr id="949" name="Picture 949" descr="2011 Defense Outlook">
              <a:hlinkClick xmlns:a="http://schemas.openxmlformats.org/drawingml/2006/main" r:id="rId337" tooltip="&quot;2011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32" descr="2011 Defense Outlook">
                      <a:hlinkClick r:id="rId337" tooltip="&quot;2011 Defense Outloo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Feb 2012</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38" w:tooltip="2011 Defense Outlook" w:history="1">
        <w:r>
          <w:rPr>
            <w:rStyle w:val="Hyperlink"/>
            <w:rFonts w:ascii="roboto" w:hAnsi="roboto"/>
            <w:b/>
            <w:bCs/>
            <w:color w:val="3A9AD9"/>
            <w:sz w:val="30"/>
            <w:szCs w:val="30"/>
          </w:rPr>
          <w:t>2011 Defense Outlook</w:t>
        </w:r>
      </w:hyperlink>
    </w:p>
    <w:p w:rsidR="003050A0" w:rsidRDefault="003050A0" w:rsidP="003050A0">
      <w:pPr>
        <w:pStyle w:val="NoSpacing"/>
        <w:bidi w:val="0"/>
        <w:rPr>
          <w:b/>
          <w:bCs/>
        </w:rPr>
      </w:pPr>
      <w:r>
        <w:rPr>
          <w:b/>
          <w:bCs/>
        </w:rPr>
        <w:t>Opportunity Despite Reduced Budgets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outlines global defense spending and summarizes research, operations, procurement, and services spending. The base year for this study is 2010 with a 2008 to 2016 global defense spending forecast. This studys intent is to indicate which segments of products and services spending the leading defense markets are emphasizing glob...</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5,213</w:t>
      </w:r>
    </w:p>
    <w:p w:rsidR="003050A0" w:rsidRDefault="003050A0" w:rsidP="003050A0">
      <w:pPr>
        <w:pStyle w:val="NoSpacing"/>
        <w:bidi w:val="0"/>
      </w:pPr>
      <w:hyperlink r:id="rId3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"https://store.frost.com/2016-top-technologies-in-sensors-and-instrumentation-19859.html?" \o "2016 Top Technologies in Sensors and Instrumentation" </w:instrText>
      </w:r>
      <w:r>
        <w:fldChar w:fldCharType="separate"/>
      </w:r>
      <w:r>
        <w:rPr>
          <w:noProof/>
          <w:bdr w:val="none" w:sz="0" w:space="0" w:color="auto" w:frame="1"/>
        </w:rPr>
        <w:drawing>
          <wp:inline distT="0" distB="0" distL="0" distR="0" wp14:anchorId="62A2F27C" wp14:editId="203D5BE3">
            <wp:extent cx="533400" cy="622300"/>
            <wp:effectExtent l="0" t="0" r="0" b="6350"/>
            <wp:docPr id="948" name="Picture 948" descr="2016 Top Technologies in Sensors and Instrumentation">
              <a:hlinkClick xmlns:a="http://schemas.openxmlformats.org/drawingml/2006/main" r:id="rId340" tooltip="&quot;2016 Top Technologies in Sensors and Instrumen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33" descr="2016 Top Technologies in Sensors and Instrumentation">
                      <a:hlinkClick r:id="rId340" tooltip="&quot;2016 Top Technologies in Sensors and Instrumentation&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Apr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41" w:tooltip="2016 Top Technologies in Sensors and Instrumentation" w:history="1">
        <w:r>
          <w:rPr>
            <w:rStyle w:val="Hyperlink"/>
            <w:rFonts w:ascii="roboto" w:hAnsi="roboto"/>
            <w:b/>
            <w:bCs/>
            <w:color w:val="3A9AD9"/>
            <w:sz w:val="30"/>
            <w:szCs w:val="30"/>
          </w:rPr>
          <w:t>2016 Top Technologies in Sensors and Instrumentation</w:t>
        </w:r>
      </w:hyperlink>
    </w:p>
    <w:p w:rsidR="003050A0" w:rsidRDefault="003050A0" w:rsidP="003050A0">
      <w:pPr>
        <w:pStyle w:val="NoSpacing"/>
        <w:bidi w:val="0"/>
        <w:rPr>
          <w:b/>
          <w:bCs/>
        </w:rPr>
      </w:pPr>
      <w:r>
        <w:rPr>
          <w:b/>
          <w:bCs/>
        </w:rPr>
        <w:t>Sensors and Instrumentation technologies that will have the highest impact in 2016</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Sensor technology has been the key enabler for various applications related to automation, monitoring, and testing. Developments in sensors have always been geared at addressing industry-specific challenges. Sensors are enabling next-generation consumer-centric applications. Information collection is the key in realizing the concept of Internet of...</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"https://store.frost.com/global-military-unmanned-maritime-systems-market.html?" \o "Global Military Unmanned Maritime Systems Market" </w:instrText>
      </w:r>
      <w:r>
        <w:fldChar w:fldCharType="separate"/>
      </w:r>
      <w:r>
        <w:rPr>
          <w:noProof/>
          <w:bdr w:val="none" w:sz="0" w:space="0" w:color="auto" w:frame="1"/>
        </w:rPr>
        <w:drawing>
          <wp:inline distT="0" distB="0" distL="0" distR="0" wp14:anchorId="6CFAC8F6" wp14:editId="6BFC79BA">
            <wp:extent cx="533400" cy="622300"/>
            <wp:effectExtent l="0" t="0" r="0" b="6350"/>
            <wp:docPr id="947" name="Picture 947" descr="Global Military Unmanned Maritime Systems Market">
              <a:hlinkClick xmlns:a="http://schemas.openxmlformats.org/drawingml/2006/main" r:id="rId343" tooltip="&quot;Global Military Unmanned Maritime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8" descr="Global Military Unmanned Maritime Systems Market">
                      <a:hlinkClick r:id="rId343" tooltip="&quot;Global Military Unmanned Maritime Systems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Aug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44" w:tooltip="Global Military Unmanned Maritime Systems Market" w:history="1">
        <w:r>
          <w:rPr>
            <w:rStyle w:val="Hyperlink"/>
            <w:rFonts w:ascii="roboto" w:hAnsi="roboto"/>
            <w:b/>
            <w:bCs/>
            <w:color w:val="3A9AD9"/>
            <w:sz w:val="30"/>
            <w:szCs w:val="30"/>
          </w:rPr>
          <w:t>Global Military Unmanned Maritime Systems Market</w:t>
        </w:r>
      </w:hyperlink>
    </w:p>
    <w:p w:rsidR="003050A0" w:rsidRDefault="003050A0" w:rsidP="003050A0">
      <w:pPr>
        <w:pStyle w:val="NoSpacing"/>
        <w:bidi w:val="0"/>
        <w:rPr>
          <w:b/>
          <w:bCs/>
        </w:rPr>
      </w:pPr>
      <w:r>
        <w:rPr>
          <w:b/>
          <w:bCs/>
        </w:rPr>
        <w:t>Market is Poised for Substantial Growth After a Few More Years of Development and Testing</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global unmanned maritime systems (UMS) market is a relatively nascent market in which innovations are rapidly improving capabilities. Some of these innovations are being developed by companies in response to the large demand requirements from oil and gas companies. Military users are taking advantage of these innovations and adapting UMS capab...</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6,255</w:t>
      </w:r>
    </w:p>
    <w:p w:rsidR="003050A0" w:rsidRDefault="003050A0" w:rsidP="003050A0">
      <w:pPr>
        <w:pStyle w:val="NoSpacing"/>
        <w:bidi w:val="0"/>
      </w:pPr>
      <w:hyperlink r:id="rId3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"https://store.frost.com/counter-uas-technologies.html?" \o "Counter UAS Technologies" </w:instrText>
      </w:r>
      <w:r>
        <w:fldChar w:fldCharType="separate"/>
      </w:r>
      <w:r>
        <w:rPr>
          <w:noProof/>
          <w:bdr w:val="none" w:sz="0" w:space="0" w:color="auto" w:frame="1"/>
        </w:rPr>
        <w:drawing>
          <wp:inline distT="0" distB="0" distL="0" distR="0" wp14:anchorId="4FD6D838" wp14:editId="0031BBBB">
            <wp:extent cx="533400" cy="622300"/>
            <wp:effectExtent l="0" t="0" r="0" b="6350"/>
            <wp:docPr id="946" name="Picture 946" descr="Counter UAS Technologies">
              <a:hlinkClick xmlns:a="http://schemas.openxmlformats.org/drawingml/2006/main" r:id="rId346" tooltip="&quot;Counter UAS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2" descr="Counter UAS Technologies">
                      <a:hlinkClick r:id="rId346" tooltip="&quot;Counter UAS Technologi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Jul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47" w:tooltip="Counter UAS Technologies" w:history="1">
        <w:r>
          <w:rPr>
            <w:rStyle w:val="Hyperlink"/>
            <w:rFonts w:ascii="roboto" w:hAnsi="roboto"/>
            <w:b/>
            <w:bCs/>
            <w:color w:val="3A9AD9"/>
            <w:sz w:val="30"/>
            <w:szCs w:val="30"/>
          </w:rPr>
          <w:t>Counter UAS Technologies</w:t>
        </w:r>
      </w:hyperlink>
    </w:p>
    <w:p w:rsidR="003050A0" w:rsidRDefault="003050A0" w:rsidP="003050A0">
      <w:pPr>
        <w:pStyle w:val="NoSpacing"/>
        <w:bidi w:val="0"/>
        <w:rPr>
          <w:b/>
          <w:bCs/>
        </w:rPr>
      </w:pPr>
      <w:r>
        <w:rPr>
          <w:b/>
          <w:bCs/>
        </w:rPr>
        <w:t>Drone Proliferation is Driving Investment in and Development of Technologies to Counter Military and Commercial Threats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 the past decade, the technology for building and operating unmanned aerial systems (UASs)</w:t>
      </w:r>
      <w:r>
        <w:t>also commonly referred to as unmanned aerial vehicles (UAVs), remotely piloted aircraft (RPA), or drones</w:t>
      </w:r>
      <w:r>
        <w:t>has become relatively inexpensive and very accessible. This has caused a rapid proliferation in use. This rapid proliferation is occurring military, civ...</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3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"https://store.frost.com/defense-outlook.html?" \o "Defense Outlook" </w:instrText>
      </w:r>
      <w:r>
        <w:fldChar w:fldCharType="separate"/>
      </w:r>
      <w:r>
        <w:rPr>
          <w:noProof/>
          <w:bdr w:val="none" w:sz="0" w:space="0" w:color="auto" w:frame="1"/>
        </w:rPr>
        <w:drawing>
          <wp:inline distT="0" distB="0" distL="0" distR="0" wp14:anchorId="0EFBB12E" wp14:editId="68C8E6AF">
            <wp:extent cx="533400" cy="622300"/>
            <wp:effectExtent l="0" t="0" r="0" b="6350"/>
            <wp:docPr id="945" name="Picture 945" descr="Defense Outlook">
              <a:hlinkClick xmlns:a="http://schemas.openxmlformats.org/drawingml/2006/main" r:id="rId349" tooltip="&quot;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08" descr="Defense Outlook">
                      <a:hlinkClick r:id="rId349" tooltip="&quot;Defense Outloo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Dec 2010</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50" w:tooltip="Defense Outlook" w:history="1">
        <w:r>
          <w:rPr>
            <w:rStyle w:val="Hyperlink"/>
            <w:rFonts w:ascii="roboto" w:hAnsi="roboto"/>
            <w:b/>
            <w:bCs/>
            <w:color w:val="3A9AD9"/>
            <w:sz w:val="30"/>
            <w:szCs w:val="30"/>
          </w:rPr>
          <w:t>Defense Outlook</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insight examines the defense markets for insight on technology, regions, and competitors through FY2015. It uses 2009 procurement budget information as the base year. The insight looks for mega trends, top countries, required technologies, and key competitors in procurement and the key trends and challenges of each region over the next five ...</w:t>
      </w:r>
    </w:p>
    <w:p w:rsidR="003050A0" w:rsidRDefault="003050A0" w:rsidP="003050A0">
      <w:pPr>
        <w:pStyle w:val="NoSpacing"/>
        <w:bidi w:val="0"/>
        <w:rPr>
          <w:sz w:val="30"/>
          <w:szCs w:val="30"/>
        </w:rPr>
      </w:pPr>
      <w:r>
        <w:rPr>
          <w:rStyle w:val="price"/>
          <w:rFonts w:ascii="roboto" w:hAnsi="roboto"/>
          <w:strike/>
          <w:color w:val="666666"/>
        </w:rPr>
        <w:t>USD 1,500</w:t>
      </w:r>
    </w:p>
    <w:p w:rsidR="003050A0" w:rsidRDefault="003050A0" w:rsidP="003050A0">
      <w:pPr>
        <w:pStyle w:val="NoSpacing"/>
        <w:bidi w:val="0"/>
        <w:rPr>
          <w:color w:val="3399CC"/>
          <w:sz w:val="30"/>
          <w:szCs w:val="30"/>
        </w:rPr>
      </w:pPr>
      <w:r>
        <w:rPr>
          <w:rStyle w:val="price"/>
          <w:rFonts w:ascii="roboto" w:hAnsi="roboto"/>
          <w:color w:val="FF6633"/>
          <w:sz w:val="30"/>
          <w:szCs w:val="30"/>
        </w:rPr>
        <w:t>USD 1,050</w:t>
      </w:r>
    </w:p>
    <w:p w:rsidR="003050A0" w:rsidRDefault="003050A0" w:rsidP="003050A0">
      <w:pPr>
        <w:pStyle w:val="NoSpacing"/>
        <w:bidi w:val="0"/>
      </w:pPr>
      <w:hyperlink r:id="rId3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"https://store.frost.com/australian-air-defense-programs-market-revenue-opportunities-and-stakeholder-mapping.html?" \o "Australian Air Defense Programs Market - Revenue Opportunities and Stakeholder Mapping" </w:instrText>
      </w:r>
      <w:r>
        <w:fldChar w:fldCharType="separate"/>
      </w:r>
      <w:r>
        <w:rPr>
          <w:noProof/>
          <w:bdr w:val="none" w:sz="0" w:space="0" w:color="auto" w:frame="1"/>
        </w:rPr>
        <w:drawing>
          <wp:inline distT="0" distB="0" distL="0" distR="0" wp14:anchorId="7E46BFE3" wp14:editId="7B3C6498">
            <wp:extent cx="533400" cy="622300"/>
            <wp:effectExtent l="0" t="0" r="0" b="6350"/>
            <wp:docPr id="944" name="Picture 944" descr="Australian Air Defense Programs Market - Revenue Opportunities and Stakeholder Mapping">
              <a:hlinkClick xmlns:a="http://schemas.openxmlformats.org/drawingml/2006/main" r:id="rId352" tooltip="&quot;Australian Air Defense Programs Market - Revenue Opportunities and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77" descr="Australian Air Defense Programs Market - Revenue Opportunities and Stakeholder Mapping">
                      <a:hlinkClick r:id="rId352" tooltip="&quot;Australian Air Defense Programs Market - Revenue Opportunities and Stakeholder Mapping&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Sep 2010</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53" w:tooltip="Australian Air Defense Programs Market - Revenue Opportunities and Stakeholder Mapping" w:history="1">
        <w:r>
          <w:rPr>
            <w:rStyle w:val="Hyperlink"/>
            <w:rFonts w:ascii="roboto" w:hAnsi="roboto"/>
            <w:b/>
            <w:bCs/>
            <w:color w:val="3A9AD9"/>
            <w:sz w:val="30"/>
            <w:szCs w:val="30"/>
          </w:rPr>
          <w:t>Australian Air Defense Programs Market - Revenue Opportunities and Stakeholder Mapping</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This study covers the state of the Australian Air Defense Programs market, examining market drivers and restraints for growth, challenges, technology and demand trends. Following from these, market growth for regional and market segments are forecasted. In addition, analysis of the competitive situation is performed, along with detailed profiles of...</w:t>
      </w:r>
    </w:p>
    <w:p w:rsidR="003050A0" w:rsidRDefault="003050A0" w:rsidP="003050A0">
      <w:pPr>
        <w:pStyle w:val="NoSpacing"/>
        <w:bidi w:val="0"/>
        <w:rPr>
          <w:sz w:val="30"/>
          <w:szCs w:val="30"/>
        </w:rPr>
      </w:pPr>
      <w:r>
        <w:rPr>
          <w:rStyle w:val="price"/>
          <w:rFonts w:ascii="roboto" w:hAnsi="roboto"/>
          <w:strike/>
          <w:color w:val="666666"/>
        </w:rPr>
        <w:t>USD 15,000</w:t>
      </w:r>
    </w:p>
    <w:p w:rsidR="003050A0" w:rsidRDefault="003050A0" w:rsidP="003050A0">
      <w:pPr>
        <w:pStyle w:val="NoSpacing"/>
        <w:bidi w:val="0"/>
        <w:rPr>
          <w:color w:val="3399CC"/>
          <w:sz w:val="30"/>
          <w:szCs w:val="30"/>
        </w:rPr>
      </w:pPr>
      <w:r>
        <w:rPr>
          <w:rStyle w:val="price"/>
          <w:rFonts w:ascii="roboto" w:hAnsi="roboto"/>
          <w:color w:val="FF6633"/>
          <w:sz w:val="30"/>
          <w:szCs w:val="30"/>
        </w:rPr>
        <w:t>USD 10,500</w:t>
      </w:r>
    </w:p>
    <w:p w:rsidR="003050A0" w:rsidRDefault="003050A0" w:rsidP="003050A0">
      <w:pPr>
        <w:pStyle w:val="NoSpacing"/>
        <w:bidi w:val="0"/>
      </w:pPr>
      <w:hyperlink r:id="rId3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"https://store.frost.com/united-states-homeland-defense-market-transportation-special-report.html?" \o "United States Homeland Defense Market: Transportation- Special Report" </w:instrText>
      </w:r>
      <w:r>
        <w:fldChar w:fldCharType="separate"/>
      </w:r>
      <w:r>
        <w:rPr>
          <w:noProof/>
          <w:bdr w:val="none" w:sz="0" w:space="0" w:color="auto" w:frame="1"/>
        </w:rPr>
        <w:drawing>
          <wp:inline distT="0" distB="0" distL="0" distR="0" wp14:anchorId="56EC023E" wp14:editId="371EFB6F">
            <wp:extent cx="533400" cy="622300"/>
            <wp:effectExtent l="0" t="0" r="0" b="6350"/>
            <wp:docPr id="943" name="Picture 943" descr="United States Homeland Defense Market: Transportation- Special Report">
              <a:hlinkClick xmlns:a="http://schemas.openxmlformats.org/drawingml/2006/main" r:id="rId355" tooltip="&quot;United States Homeland Defense Market: Transportation- Special Re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43" descr="United States Homeland Defense Market: Transportation- Special Report">
                      <a:hlinkClick r:id="rId355" tooltip="&quot;United States Homeland Defense Market: Transportation- Special Repor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Sep 2002</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56" w:tooltip="United States Homeland Defense Market: Transportation- Special Report" w:history="1">
        <w:r>
          <w:rPr>
            <w:rStyle w:val="Hyperlink"/>
            <w:rFonts w:ascii="roboto" w:hAnsi="roboto"/>
            <w:b/>
            <w:bCs/>
            <w:color w:val="3A9AD9"/>
            <w:sz w:val="30"/>
            <w:szCs w:val="30"/>
          </w:rPr>
          <w:t>United States Homeland Defense Market: Transportation- Special Report</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U.S. Homeland Defense Market, Transportation segment, is an emerging sector in terms of potential revenues and customer base. Springing from the attacks on September 11, 2001, it is characterized in part by a number of government regulations and a continuously updated stance on its overall scope and magnitude. Report contains forecasts, compe...</w:t>
      </w:r>
    </w:p>
    <w:p w:rsidR="003050A0" w:rsidRDefault="003050A0" w:rsidP="003050A0">
      <w:pPr>
        <w:pStyle w:val="NoSpacing"/>
        <w:bidi w:val="0"/>
        <w:rPr>
          <w:sz w:val="30"/>
          <w:szCs w:val="30"/>
        </w:rPr>
      </w:pPr>
      <w:r>
        <w:rPr>
          <w:rStyle w:val="price"/>
          <w:rFonts w:ascii="roboto" w:hAnsi="roboto"/>
          <w:strike/>
          <w:color w:val="666666"/>
        </w:rPr>
        <w:t>USD 2,450</w:t>
      </w:r>
    </w:p>
    <w:p w:rsidR="003050A0" w:rsidRDefault="003050A0" w:rsidP="003050A0">
      <w:pPr>
        <w:pStyle w:val="NoSpacing"/>
        <w:bidi w:val="0"/>
        <w:rPr>
          <w:color w:val="3399CC"/>
          <w:sz w:val="30"/>
          <w:szCs w:val="30"/>
        </w:rPr>
      </w:pPr>
      <w:r>
        <w:rPr>
          <w:rStyle w:val="price"/>
          <w:rFonts w:ascii="roboto" w:hAnsi="roboto"/>
          <w:color w:val="FF6633"/>
          <w:sz w:val="30"/>
          <w:szCs w:val="30"/>
        </w:rPr>
        <w:t>USD 1,715</w:t>
      </w:r>
    </w:p>
    <w:p w:rsidR="003050A0" w:rsidRDefault="003050A0" w:rsidP="003050A0">
      <w:pPr>
        <w:pStyle w:val="NoSpacing"/>
        <w:bidi w:val="0"/>
      </w:pPr>
      <w:hyperlink r:id="rId3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"https://store.frost.com/military-training-and-simulation-trends-2016-2030.html?" \o "Military Training and Simulation Trends 2016</w:instrText>
      </w:r>
      <w:r>
        <w:rPr>
          <w:rFonts w:hint="eastAsia"/>
        </w:rPr>
        <w:instrText>–</w:instrText>
      </w:r>
      <w:r>
        <w:instrText xml:space="preserve">2030" </w:instrText>
      </w:r>
      <w:r>
        <w:fldChar w:fldCharType="separate"/>
      </w:r>
      <w:r>
        <w:rPr>
          <w:noProof/>
          <w:bdr w:val="none" w:sz="0" w:space="0" w:color="auto" w:frame="1"/>
        </w:rPr>
        <w:drawing>
          <wp:inline distT="0" distB="0" distL="0" distR="0" wp14:anchorId="3AA0B547" wp14:editId="42574A79">
            <wp:extent cx="533400" cy="622300"/>
            <wp:effectExtent l="0" t="0" r="0" b="6350"/>
            <wp:docPr id="942" name="Picture 942" descr="Military Training and Simulation Trends 2016–2030">
              <a:hlinkClick xmlns:a="http://schemas.openxmlformats.org/drawingml/2006/main" r:id="rId358" tooltip="&quot;Military Training and Simulation Trends 2016–2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48" descr="Military Training and Simulation Trends 2016–2030">
                      <a:hlinkClick r:id="rId358" tooltip="&quot;Military Training and Simulation Trends 2016–203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Aug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59" w:tooltip="Military Training and Simulation Trends 2016–2030" w:history="1">
        <w:r>
          <w:rPr>
            <w:rStyle w:val="Hyperlink"/>
            <w:rFonts w:ascii="roboto" w:hAnsi="roboto"/>
            <w:b/>
            <w:bCs/>
            <w:color w:val="3A9AD9"/>
            <w:sz w:val="30"/>
            <w:szCs w:val="30"/>
          </w:rPr>
          <w:t>Military Training and Simulation Trends 2016–2030</w:t>
        </w:r>
      </w:hyperlink>
    </w:p>
    <w:p w:rsidR="003050A0" w:rsidRDefault="003050A0" w:rsidP="003050A0">
      <w:pPr>
        <w:pStyle w:val="NoSpacing"/>
        <w:bidi w:val="0"/>
        <w:rPr>
          <w:b/>
          <w:bCs/>
        </w:rPr>
      </w:pPr>
      <w:r>
        <w:rPr>
          <w:b/>
          <w:bCs/>
        </w:rPr>
        <w:t>New Capabilities and Concepts for Live Virtual Constructive and Distributed Synthetic Training Environments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It is extremely costly to use traditional live training exercises and almost impractical to bring together all the force elements to provide the ‘train as you fight, fight as you train’ experience required to meet the operational challenges faced by the armed forces. During the next 10–15 years, new capabilities and technologies such as Battl...</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3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"https://store.frost.com/us-dod-training-and-simulation-market-forecast-to-2021.html?" \o "US DoD Training and Simulation Market, Forecast to 2021" </w:instrText>
      </w:r>
      <w:r>
        <w:fldChar w:fldCharType="separate"/>
      </w:r>
      <w:r>
        <w:rPr>
          <w:noProof/>
          <w:bdr w:val="none" w:sz="0" w:space="0" w:color="auto" w:frame="1"/>
        </w:rPr>
        <w:drawing>
          <wp:inline distT="0" distB="0" distL="0" distR="0" wp14:anchorId="29D0CA17" wp14:editId="49E5AECB">
            <wp:extent cx="533400" cy="622300"/>
            <wp:effectExtent l="0" t="0" r="0" b="6350"/>
            <wp:docPr id="961" name="Picture 961" descr="US DoD Training and Simulation Market, Forecast to 2021">
              <a:hlinkClick xmlns:a="http://schemas.openxmlformats.org/drawingml/2006/main" r:id="rId361" tooltip="&quot;US DoD Training and Simula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80" descr="US DoD Training and Simulation Market, Forecast to 2021">
                      <a:hlinkClick r:id="rId361" tooltip="&quot;US DoD Training and Simulation Market, Forecast to 2021&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62" w:tooltip="US DoD Training and Simulation Market, Forecast to 2021" w:history="1">
        <w:r>
          <w:rPr>
            <w:rStyle w:val="Hyperlink"/>
            <w:rFonts w:ascii="roboto" w:hAnsi="roboto"/>
            <w:b/>
            <w:bCs/>
            <w:color w:val="3A9AD9"/>
            <w:sz w:val="30"/>
            <w:szCs w:val="30"/>
          </w:rPr>
          <w:t>US DoD Training and Simulation Market, Forecast to 2021</w:t>
        </w:r>
      </w:hyperlink>
    </w:p>
    <w:p w:rsidR="003050A0" w:rsidRDefault="003050A0" w:rsidP="003050A0">
      <w:pPr>
        <w:pStyle w:val="NoSpacing"/>
        <w:bidi w:val="0"/>
        <w:rPr>
          <w:b/>
          <w:bCs/>
        </w:rPr>
      </w:pPr>
      <w:r>
        <w:rPr>
          <w:b/>
          <w:bCs/>
        </w:rPr>
        <w:t>Advanced Technologies Will Produce Cost and Time Efficiencies by Providing High-Quality Training When and Where Needed</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US armed services are beginning to see the benefits of mixed reality training; however, more funding needs to be dedicated to researching and developing the optimal mix of virtual and live training to maximize cost efficiencies. Demand for increasingly complex and realistic virtual environments, immersive virtual training, and distributed learn...</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"https://store.frost.com/optionally-piloted-helicopters.html?" \o "Optionally Piloted Helicopters" </w:instrText>
      </w:r>
      <w:r>
        <w:fldChar w:fldCharType="separate"/>
      </w:r>
      <w:r>
        <w:rPr>
          <w:noProof/>
          <w:bdr w:val="none" w:sz="0" w:space="0" w:color="auto" w:frame="1"/>
        </w:rPr>
        <w:drawing>
          <wp:inline distT="0" distB="0" distL="0" distR="0" wp14:anchorId="0B6F84CE" wp14:editId="50468B42">
            <wp:extent cx="533400" cy="622300"/>
            <wp:effectExtent l="0" t="0" r="0" b="6350"/>
            <wp:docPr id="960" name="Picture 960" descr="Optionally Piloted Helicopters">
              <a:hlinkClick xmlns:a="http://schemas.openxmlformats.org/drawingml/2006/main" r:id="rId364" tooltip="&quot;Optionally Piloted Helicop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9" descr="Optionally Piloted Helicopters">
                      <a:hlinkClick r:id="rId364" tooltip="&quot;Optionally Piloted Helicopter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Jan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65" w:tooltip="Optionally Piloted Helicopters" w:history="1">
        <w:r>
          <w:rPr>
            <w:rStyle w:val="Hyperlink"/>
            <w:rFonts w:ascii="roboto" w:hAnsi="roboto"/>
            <w:b/>
            <w:bCs/>
            <w:color w:val="3A9AD9"/>
            <w:sz w:val="30"/>
            <w:szCs w:val="30"/>
          </w:rPr>
          <w:t>Optionally Piloted Helicopters</w:t>
        </w:r>
      </w:hyperlink>
    </w:p>
    <w:p w:rsidR="003050A0" w:rsidRDefault="003050A0" w:rsidP="003050A0">
      <w:pPr>
        <w:pStyle w:val="NoSpacing"/>
        <w:bidi w:val="0"/>
        <w:rPr>
          <w:b/>
          <w:bCs/>
        </w:rPr>
      </w:pPr>
      <w:r>
        <w:rPr>
          <w:b/>
          <w:bCs/>
        </w:rPr>
        <w:t>Get Unmanned or Die Trying? Redefining User Limits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rise of unmanned aerial systems (UAS) is shaking the aviation industry, including the helicopter segment. Recent research programs in North America and Europe have been looking at integrating unmanned aerial technology with existing helicopter capabilities, hence developing a manned/unmanned capable platform called Optionally Piloted Helicopter...</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3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"https://store.frost.com/us-dod-training-and-simulation-market-forecast-to-2020.html?" \o "US DoD Training And Simulation Market, Forecast to 2020" </w:instrText>
      </w:r>
      <w:r>
        <w:fldChar w:fldCharType="separate"/>
      </w:r>
      <w:r>
        <w:rPr>
          <w:noProof/>
          <w:bdr w:val="none" w:sz="0" w:space="0" w:color="auto" w:frame="1"/>
        </w:rPr>
        <w:drawing>
          <wp:inline distT="0" distB="0" distL="0" distR="0" wp14:anchorId="3D593433" wp14:editId="22345E79">
            <wp:extent cx="533400" cy="622300"/>
            <wp:effectExtent l="0" t="0" r="0" b="6350"/>
            <wp:docPr id="959" name="Picture 959" descr="US DoD Training And Simulation Market, Forecast to 2020">
              <a:hlinkClick xmlns:a="http://schemas.openxmlformats.org/drawingml/2006/main" r:id="rId367" tooltip="&quot;US DoD Training And Simulation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78" descr="US DoD Training And Simulation Market, Forecast to 2020">
                      <a:hlinkClick r:id="rId367" tooltip="&quot;US DoD Training And Simulation Market, Forecast to 202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68" w:tooltip="US DoD Training And Simulation Market, Forecast to 2020" w:history="1">
        <w:r>
          <w:rPr>
            <w:rStyle w:val="Hyperlink"/>
            <w:rFonts w:ascii="roboto" w:hAnsi="roboto"/>
            <w:b/>
            <w:bCs/>
            <w:color w:val="3A9AD9"/>
            <w:sz w:val="30"/>
            <w:szCs w:val="30"/>
          </w:rPr>
          <w:t>US DoD Training And Simulation Market, Forecast to 2020</w:t>
        </w:r>
      </w:hyperlink>
    </w:p>
    <w:p w:rsidR="003050A0" w:rsidRDefault="003050A0" w:rsidP="003050A0">
      <w:pPr>
        <w:pStyle w:val="NoSpacing"/>
        <w:bidi w:val="0"/>
        <w:rPr>
          <w:b/>
          <w:bCs/>
        </w:rPr>
      </w:pPr>
      <w:r>
        <w:rPr>
          <w:b/>
          <w:bCs/>
        </w:rPr>
        <w:t>Renewed Focus on Readiness and Mixed Reality Training Investments to Support Growth</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Frost &amp; Sullivan research service provides an in-depth analysis of the US DoD training and simulation market. It also examines the drivers and restraints and provides a competitive analysis of the market participants. The total DoD training and simulation budget is forecast to increase over the fiscal years defense plan (FYDP) to make up for t...</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"https://store.frost.com/us-military-unmanned-aircraft-market.html?" \o "US Military Unmanned Aircraft Market" </w:instrText>
      </w:r>
      <w:r>
        <w:fldChar w:fldCharType="separate"/>
      </w:r>
      <w:r>
        <w:rPr>
          <w:noProof/>
          <w:bdr w:val="none" w:sz="0" w:space="0" w:color="auto" w:frame="1"/>
        </w:rPr>
        <w:drawing>
          <wp:inline distT="0" distB="0" distL="0" distR="0" wp14:anchorId="4E19088B" wp14:editId="3169AC5E">
            <wp:extent cx="533400" cy="622300"/>
            <wp:effectExtent l="0" t="0" r="0" b="6350"/>
            <wp:docPr id="958" name="Picture 958" descr="US Military Unmanned Aircraft Market">
              <a:hlinkClick xmlns:a="http://schemas.openxmlformats.org/drawingml/2006/main" r:id="rId370" tooltip="&quot;US Military Unmanned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58" descr="US Military Unmanned Aircraft Market">
                      <a:hlinkClick r:id="rId370" tooltip="&quot;US Military Unmanned Aircraft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71" w:tooltip="US Military Unmanned Aircraft Market" w:history="1">
        <w:r>
          <w:rPr>
            <w:rStyle w:val="Hyperlink"/>
            <w:rFonts w:ascii="roboto" w:hAnsi="roboto"/>
            <w:b/>
            <w:bCs/>
            <w:color w:val="3A9AD9"/>
            <w:sz w:val="30"/>
            <w:szCs w:val="30"/>
          </w:rPr>
          <w:t>US Military Unmanned Aircraft Market</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Despite a military budget that will continue to be unpredictable, DoD unmanned aerial system (UAS) funding through 2019 is forecast to experience a relatively strong 6.9% compound annual growth rate (CAGR). Market growth will vacillate between positive and negative growth years throughout the forecast period with an overall upward trend. Opportunit...</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"https://store.frost.com/super-hi-vision-impact-in-key-applications-technical-insights.html?" \o "Super Hi Vision - Impact in Key Applications (Technical Insights)" </w:instrText>
      </w:r>
      <w:r>
        <w:fldChar w:fldCharType="separate"/>
      </w:r>
      <w:r>
        <w:rPr>
          <w:noProof/>
          <w:bdr w:val="none" w:sz="0" w:space="0" w:color="auto" w:frame="1"/>
        </w:rPr>
        <w:drawing>
          <wp:inline distT="0" distB="0" distL="0" distR="0" wp14:anchorId="3E064CE5" wp14:editId="12C0B041">
            <wp:extent cx="533400" cy="622300"/>
            <wp:effectExtent l="0" t="0" r="0" b="6350"/>
            <wp:docPr id="957" name="Picture 957" descr="Super Hi Vision - Impact in Key Applications (Technical Insights)">
              <a:hlinkClick xmlns:a="http://schemas.openxmlformats.org/drawingml/2006/main" r:id="rId373" tooltip="&quot;Super Hi Vision - Impact in Key Application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670" descr="Super Hi Vision - Impact in Key Applications (Technical Insights)">
                      <a:hlinkClick r:id="rId373" tooltip="&quot;Super Hi Vision - Impact in Key Applications (Technical Insight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74" w:tooltip="Super Hi Vision - Impact in Key Applications (Technical Insights)" w:history="1">
        <w:r>
          <w:rPr>
            <w:rStyle w:val="Hyperlink"/>
            <w:rFonts w:ascii="roboto" w:hAnsi="roboto"/>
            <w:b/>
            <w:bCs/>
            <w:color w:val="3A9AD9"/>
            <w:sz w:val="30"/>
            <w:szCs w:val="30"/>
          </w:rPr>
          <w:t>Super Hi Vision - Impact in Key Applications (Technical Insights)</w:t>
        </w:r>
      </w:hyperlink>
    </w:p>
    <w:p w:rsidR="003050A0" w:rsidRDefault="003050A0" w:rsidP="003050A0">
      <w:pPr>
        <w:pStyle w:val="NoSpacing"/>
        <w:bidi w:val="0"/>
        <w:rPr>
          <w:b/>
          <w:bCs/>
        </w:rPr>
      </w:pPr>
      <w:r>
        <w:rPr>
          <w:b/>
          <w:bCs/>
        </w:rPr>
        <w:t>Finite details with crystal clear images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Super Hi-Vision, is a digital video format referred to as ultra-high definition (UHD) picture quality with impressive 3D sound. This technology is capable of producing more in-depth information and lifelike clarity to the picture. Super Hi-Vision can provide new dimensions to television broadcasting and commercial electronics, camera lenses, medic...</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"https://store.frost.com/vulnerability-management-vm-global-market-analysis.html?" \o "Vulnerability Management (VM) - Global Market Analysis" </w:instrText>
      </w:r>
      <w:r>
        <w:fldChar w:fldCharType="separate"/>
      </w:r>
      <w:r>
        <w:rPr>
          <w:noProof/>
          <w:bdr w:val="none" w:sz="0" w:space="0" w:color="auto" w:frame="1"/>
        </w:rPr>
        <w:drawing>
          <wp:inline distT="0" distB="0" distL="0" distR="0" wp14:anchorId="053676E6" wp14:editId="157BFB65">
            <wp:extent cx="533400" cy="622300"/>
            <wp:effectExtent l="0" t="0" r="0" b="6350"/>
            <wp:docPr id="956" name="Picture 956" descr="Vulnerability Management (VM) - Global Market Analysis">
              <a:hlinkClick xmlns:a="http://schemas.openxmlformats.org/drawingml/2006/main" r:id="rId376" tooltip="&quot;Vulnerability Management (VM) - Global 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991" descr="Vulnerability Management (VM) - Global Market Analysis">
                      <a:hlinkClick r:id="rId376" tooltip="&quot;Vulnerability Management (VM) - Global Market Analysi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77" w:tooltip="Vulnerability Management (VM) - Global Market Analysis" w:history="1">
        <w:r>
          <w:rPr>
            <w:rStyle w:val="Hyperlink"/>
            <w:rFonts w:ascii="roboto" w:hAnsi="roboto"/>
            <w:b/>
            <w:bCs/>
            <w:color w:val="3A9AD9"/>
            <w:sz w:val="30"/>
            <w:szCs w:val="30"/>
          </w:rPr>
          <w:t>Vulnerability Management (VM) - Global Market Analysis</w:t>
        </w:r>
      </w:hyperlink>
    </w:p>
    <w:p w:rsidR="003050A0" w:rsidRDefault="003050A0" w:rsidP="003050A0">
      <w:pPr>
        <w:pStyle w:val="NoSpacing"/>
        <w:bidi w:val="0"/>
        <w:rPr>
          <w:b/>
          <w:bCs/>
        </w:rPr>
      </w:pPr>
      <w:r>
        <w:rPr>
          <w:b/>
          <w:bCs/>
        </w:rPr>
        <w:t>The Plan Beyond the Scan</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Vulnerability management (VM) is a perimeter based cyber defense that scans network infrastructures and identifies and prioritizes critical security issues. IP scanning is a foundational network security approach; however, the leading VM vendors are adding endpoint visibility, network mapping, web application scanning, and continuous monitoring to ...</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"https://store.frost.com/millimeter-wave-technology-impact-in-key-applications-technical-insights.html?" \o "Millimeter Wave Technology: Impact in Key Applications (Technical Insights)" </w:instrText>
      </w:r>
      <w:r>
        <w:fldChar w:fldCharType="separate"/>
      </w:r>
      <w:r>
        <w:rPr>
          <w:noProof/>
          <w:bdr w:val="none" w:sz="0" w:space="0" w:color="auto" w:frame="1"/>
        </w:rPr>
        <w:drawing>
          <wp:inline distT="0" distB="0" distL="0" distR="0" wp14:anchorId="5068211D" wp14:editId="45CB440E">
            <wp:extent cx="533400" cy="622300"/>
            <wp:effectExtent l="0" t="0" r="0" b="6350"/>
            <wp:docPr id="955" name="Picture 955" descr="Millimeter Wave Technology: Impact in Key Applications (Technical Insights)">
              <a:hlinkClick xmlns:a="http://schemas.openxmlformats.org/drawingml/2006/main" r:id="rId379" tooltip="&quot;Millimeter Wave Technology: Impact in Key Application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63" descr="Millimeter Wave Technology: Impact in Key Applications (Technical Insights)">
                      <a:hlinkClick r:id="rId379" tooltip="&quot;Millimeter Wave Technology: Impact in Key Applications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May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80" w:tooltip="Millimeter Wave Technology: Impact in Key Applications (Technical Insights)" w:history="1">
        <w:r>
          <w:rPr>
            <w:rStyle w:val="Hyperlink"/>
            <w:rFonts w:ascii="roboto" w:hAnsi="roboto"/>
            <w:b/>
            <w:bCs/>
            <w:color w:val="3A9AD9"/>
            <w:sz w:val="30"/>
            <w:szCs w:val="30"/>
          </w:rPr>
          <w:t>Millimeter Wave Technology: Impact in Key Applications (Technical Insights)</w:t>
        </w:r>
      </w:hyperlink>
    </w:p>
    <w:p w:rsidR="003050A0" w:rsidRDefault="003050A0" w:rsidP="003050A0">
      <w:pPr>
        <w:pStyle w:val="NoSpacing"/>
        <w:bidi w:val="0"/>
        <w:rPr>
          <w:b/>
          <w:bCs/>
        </w:rPr>
      </w:pPr>
      <w:r>
        <w:rPr>
          <w:b/>
          <w:bCs/>
        </w:rPr>
        <w:t>Leading to a paradigm shift in communication sector &amp; opening up avenues for new markets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Millimeter wave (MMW), a mature technology has been recently adopted for exploring different applications across industries. The future of MMW technology and its market implications will be determined by the breadth and depth of its application potential and its ability to unleash a whole new world of application segments and opportunities. From of...</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"https://store.frost.com/us-dod-c4isr-1257.html?" \o "US DoD C4ISR" </w:instrText>
      </w:r>
      <w:r>
        <w:fldChar w:fldCharType="separate"/>
      </w:r>
      <w:r>
        <w:rPr>
          <w:noProof/>
          <w:bdr w:val="none" w:sz="0" w:space="0" w:color="auto" w:frame="1"/>
        </w:rPr>
        <w:drawing>
          <wp:inline distT="0" distB="0" distL="0" distR="0" wp14:anchorId="21FEA3DB" wp14:editId="40E0C912">
            <wp:extent cx="533400" cy="622300"/>
            <wp:effectExtent l="0" t="0" r="0" b="6350"/>
            <wp:docPr id="954" name="Picture 954" descr="US DoD C4ISR">
              <a:hlinkClick xmlns:a="http://schemas.openxmlformats.org/drawingml/2006/main" r:id="rId382" tooltip="&quot;US 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3" descr="US DoD C4ISR">
                      <a:hlinkClick r:id="rId382" tooltip="&quot;US DoD C4ISR&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Sep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83" w:tooltip="US DoD C4ISR" w:history="1">
        <w:r>
          <w:rPr>
            <w:rStyle w:val="Hyperlink"/>
            <w:rFonts w:ascii="roboto" w:hAnsi="roboto"/>
            <w:b/>
            <w:bCs/>
            <w:color w:val="3A9AD9"/>
            <w:sz w:val="30"/>
            <w:szCs w:val="30"/>
          </w:rPr>
          <w:t>US DoD C4ISR</w:t>
        </w:r>
      </w:hyperlink>
    </w:p>
    <w:p w:rsidR="003050A0" w:rsidRDefault="003050A0" w:rsidP="003050A0">
      <w:pPr>
        <w:pStyle w:val="NoSpacing"/>
        <w:bidi w:val="0"/>
        <w:rPr>
          <w:b/>
          <w:bCs/>
        </w:rPr>
      </w:pPr>
      <w:r>
        <w:rPr>
          <w:b/>
          <w:bCs/>
        </w:rPr>
        <w:t>Systems and Commercial Technology Integration</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service focuses on the US Department of Defense (DoD) command and control, communications, computers, intelligence, and surveillance and reconnaissance (C4ISR) budget spending. Included in this study is an analysis of research, development, test, and evaluation (RDT&amp;E); procurement; operations and maintenance (O&amp;M); and a variety of s...</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3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"https://store.frost.com/world-laser-systems-markets.html?" \o "World Laser Systems Markets" </w:instrText>
      </w:r>
      <w:r>
        <w:fldChar w:fldCharType="separate"/>
      </w:r>
      <w:r>
        <w:rPr>
          <w:noProof/>
          <w:bdr w:val="none" w:sz="0" w:space="0" w:color="auto" w:frame="1"/>
        </w:rPr>
        <w:drawing>
          <wp:inline distT="0" distB="0" distL="0" distR="0" wp14:anchorId="0A8EA071" wp14:editId="1CADCDEB">
            <wp:extent cx="533400" cy="622300"/>
            <wp:effectExtent l="0" t="0" r="0" b="6350"/>
            <wp:docPr id="953" name="Picture 953" descr="World Laser Systems Markets">
              <a:hlinkClick xmlns:a="http://schemas.openxmlformats.org/drawingml/2006/main" r:id="rId385" tooltip="&quot;World Laser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2200" descr="World Laser Systems Markets">
                      <a:hlinkClick r:id="rId385" tooltip="&quot;World Laser Systems Market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2003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86" w:tooltip="World Laser Systems Markets" w:history="1">
        <w:r>
          <w:rPr>
            <w:rStyle w:val="Hyperlink"/>
            <w:rFonts w:ascii="roboto" w:hAnsi="roboto"/>
            <w:b/>
            <w:bCs/>
            <w:color w:val="3A9AD9"/>
            <w:sz w:val="30"/>
            <w:szCs w:val="30"/>
          </w:rPr>
          <w:t>World Laser Systems Markets</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world laser systems report is a market perspective on lasers used in applications other than defense and medical applications. It covers segment wise break up of CO2, solid-state, diode and other lasers which include Excimer,He-Ne, He-Cd,Ion, Argon Metal Vapor and Dye lasers.End-user analysis as well as geographic analysis are provided.</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2,765</w:t>
      </w:r>
    </w:p>
    <w:p w:rsidR="003050A0" w:rsidRDefault="003050A0" w:rsidP="003050A0">
      <w:pPr>
        <w:pStyle w:val="NoSpacing"/>
        <w:bidi w:val="0"/>
      </w:pPr>
      <w:hyperlink r:id="rId3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"https://store.frost.com/advanced-manufacturing-technology-metal-cutting-tool-innovations.html?" \o "Advanced Manufacturing Technology--Metal-cutting Tool Innovations" </w:instrText>
      </w:r>
      <w:r>
        <w:fldChar w:fldCharType="separate"/>
      </w:r>
      <w:r>
        <w:rPr>
          <w:noProof/>
          <w:bdr w:val="none" w:sz="0" w:space="0" w:color="auto" w:frame="1"/>
        </w:rPr>
        <w:drawing>
          <wp:inline distT="0" distB="0" distL="0" distR="0" wp14:anchorId="52C1730E" wp14:editId="6267D340">
            <wp:extent cx="533400" cy="622300"/>
            <wp:effectExtent l="0" t="0" r="0" b="6350"/>
            <wp:docPr id="952" name="Picture 952" descr="Advanced Manufacturing Technology--Metal-cutting Tool Innovations">
              <a:hlinkClick xmlns:a="http://schemas.openxmlformats.org/drawingml/2006/main" r:id="rId388" tooltip="&quot;Advanced Manufacturing Technology--Metal-cutting Tool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3" descr="Advanced Manufacturing Technology--Metal-cutting Tool Innovations">
                      <a:hlinkClick r:id="rId388" tooltip="&quot;Advanced Manufacturing Technology--Metal-cutting Tool Innovation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89" w:tooltip="Advanced Manufacturing Technology--Metal-cutting Tool Innovations" w:history="1">
        <w:r>
          <w:rPr>
            <w:rStyle w:val="Hyperlink"/>
            <w:rFonts w:ascii="roboto" w:hAnsi="roboto"/>
            <w:b/>
            <w:bCs/>
            <w:color w:val="3A9AD9"/>
            <w:sz w:val="30"/>
            <w:szCs w:val="30"/>
          </w:rPr>
          <w:t>Advanced Manufacturing Technology--Metal-cutting Tool Innovations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Metal-cutting is a crucial process in metal fabrication. Cutting metals with precision and in required dimensions has been a challenge for several centuries. The growth technology has brought many methods and processes to cut metals in different shapes, sizes, and dimensions that was unimaginable a few decades ago. Today, as metals are being used i...</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390" w:tooltip="Read More" w:history="1">
        <w:r>
          <w:rPr>
            <w:rStyle w:val="Hyperlink"/>
            <w:rFonts w:ascii="roboto" w:hAnsi="roboto"/>
            <w:b/>
            <w:bCs/>
            <w:caps/>
            <w:color w:val="FFFFFF"/>
            <w:spacing w:val="19"/>
            <w:sz w:val="20"/>
            <w:szCs w:val="20"/>
            <w:bdr w:val="single" w:sz="6" w:space="5" w:color="3D96D7" w:frame="1"/>
            <w:shd w:val="clear" w:color="auto" w:fill="3D96D7"/>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"https://store.frost.com/advanced-manufacturing-technology-metal-hard-facing-innovations.html?" \o "Advanced Manufacturing Technology--Metal Hard-facing Innovations" </w:instrText>
      </w:r>
      <w:r>
        <w:fldChar w:fldCharType="separate"/>
      </w:r>
      <w:r>
        <w:rPr>
          <w:noProof/>
          <w:bdr w:val="none" w:sz="0" w:space="0" w:color="auto" w:frame="1"/>
        </w:rPr>
        <w:drawing>
          <wp:inline distT="0" distB="0" distL="0" distR="0" wp14:anchorId="44201F0F" wp14:editId="1F545001">
            <wp:extent cx="533400" cy="622300"/>
            <wp:effectExtent l="0" t="0" r="0" b="6350"/>
            <wp:docPr id="971" name="Picture 971" descr="Advanced Manufacturing Technology--Metal Hard-facing Innovations">
              <a:hlinkClick xmlns:a="http://schemas.openxmlformats.org/drawingml/2006/main" r:id="rId391" tooltip="&quot;Advanced Manufacturing Technology--Metal Hard-facing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4" descr="Advanced Manufacturing Technology--Metal Hard-facing Innovations">
                      <a:hlinkClick r:id="rId391" tooltip="&quot;Advanced Manufacturing Technology--Metal Hard-facing Innovation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Feb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92" w:tooltip="Advanced Manufacturing Technology--Metal Hard-facing Innovations" w:history="1">
        <w:r>
          <w:rPr>
            <w:rStyle w:val="Hyperlink"/>
            <w:rFonts w:ascii="roboto" w:hAnsi="roboto"/>
            <w:b/>
            <w:bCs/>
            <w:color w:val="3A9AD9"/>
            <w:sz w:val="30"/>
            <w:szCs w:val="30"/>
          </w:rPr>
          <w:t>Advanced Manufacturing Technology--Metal Hard-facing Innovations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Technology highlights key technologies for metal hard facing. The Advanced Manufacturing Technology TechVision Opportunity Engine (TOE) covers global innovations and developments related to manufacturing and industrial automation on a weekly basis. Innovations are focused toward improving product traceability,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3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"https://store.frost.com/advanced-manufacturing-technology-social-robots.html?" \o "Advanced Manufacturing Technology--Social Robots" </w:instrText>
      </w:r>
      <w:r>
        <w:fldChar w:fldCharType="separate"/>
      </w:r>
      <w:r>
        <w:rPr>
          <w:noProof/>
          <w:bdr w:val="none" w:sz="0" w:space="0" w:color="auto" w:frame="1"/>
        </w:rPr>
        <w:drawing>
          <wp:inline distT="0" distB="0" distL="0" distR="0" wp14:anchorId="008DE9C5" wp14:editId="5F4DCEE8">
            <wp:extent cx="533400" cy="622300"/>
            <wp:effectExtent l="0" t="0" r="0" b="6350"/>
            <wp:docPr id="970" name="Picture 970" descr="Advanced Manufacturing Technology--Social Robots">
              <a:hlinkClick xmlns:a="http://schemas.openxmlformats.org/drawingml/2006/main" r:id="rId394" tooltip="&quot;Advanced Manufacturing Technology--Social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6" descr="Advanced Manufacturing Technology--Social Robots">
                      <a:hlinkClick r:id="rId394" tooltip="&quot;Advanced Manufacturing Technology--Social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95" w:tooltip="Advanced Manufacturing Technology--Social Robots" w:history="1">
        <w:r>
          <w:rPr>
            <w:rStyle w:val="Hyperlink"/>
            <w:rFonts w:ascii="roboto" w:hAnsi="roboto"/>
            <w:b/>
            <w:bCs/>
            <w:color w:val="3A9AD9"/>
            <w:sz w:val="30"/>
            <w:szCs w:val="30"/>
          </w:rPr>
          <w:t>Advanced Manufacturing Technology--Social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Technology highlights advancements in social robots with enhanced robot-human interaction capabilities. Such robots can provide companionship for humans or serve as therapeutic devices. The Advanced Manufacturing Technology TechVision Opportunity Engine (TOE) covers global innovations and developments related 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3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"https://store.frost.com/3d-printing-for-aerospace-applications-advanced-manufacturing-technology.html?" \o "3D Printing for Aerospace Applications - Advanced Manufacturing Technology" </w:instrText>
      </w:r>
      <w:r>
        <w:fldChar w:fldCharType="separate"/>
      </w:r>
      <w:r>
        <w:rPr>
          <w:noProof/>
          <w:bdr w:val="none" w:sz="0" w:space="0" w:color="auto" w:frame="1"/>
        </w:rPr>
        <w:drawing>
          <wp:inline distT="0" distB="0" distL="0" distR="0" wp14:anchorId="470777CB" wp14:editId="048B8011">
            <wp:extent cx="533400" cy="622300"/>
            <wp:effectExtent l="0" t="0" r="0" b="6350"/>
            <wp:docPr id="969" name="Picture 969" descr="3D Printing for Aerospace Applications - Advanced Manufacturing Technology">
              <a:hlinkClick xmlns:a="http://schemas.openxmlformats.org/drawingml/2006/main" r:id="rId397" tooltip="&quot;3D Printing for Aerospace Applications - Advanced Manufacturing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5" descr="3D Printing for Aerospace Applications - Advanced Manufacturing Technology">
                      <a:hlinkClick r:id="rId397" tooltip="&quot;3D Printing for Aerospace Applications - Advanced Manufacturing Technology&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15 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398" w:tooltip="3D Printing for Aerospace Applications - Advanced Manufacturing Technology" w:history="1">
        <w:r>
          <w:rPr>
            <w:rStyle w:val="Hyperlink"/>
            <w:rFonts w:ascii="roboto" w:hAnsi="roboto"/>
            <w:b/>
            <w:bCs/>
            <w:color w:val="3A9AD9"/>
            <w:sz w:val="30"/>
            <w:szCs w:val="30"/>
          </w:rPr>
          <w:t>3D Printing for Aerospace Applications - Advanced Manufacturing Technology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developments and opportunities for 3D printing in the aerospace industry, including UAVs, rocket engines, commercial aero engines, and satellites. The Advanced Manufacturing TechVision Opportunity Engine (TOE) covers global innovations and developments related to manufacturing and industrial auto...</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3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"https://store.frost.com/3d-printing-technology-aids-the-visually-impaired-advanced-manufacturing-toe.html?" \o "3D Printing Technology Aids the Visually Impaired - Advanced Manufacturing TOE" </w:instrText>
      </w:r>
      <w:r>
        <w:fldChar w:fldCharType="separate"/>
      </w:r>
      <w:r>
        <w:rPr>
          <w:noProof/>
          <w:bdr w:val="none" w:sz="0" w:space="0" w:color="auto" w:frame="1"/>
        </w:rPr>
        <w:drawing>
          <wp:inline distT="0" distB="0" distL="0" distR="0" wp14:anchorId="76BCAD11" wp14:editId="3F485B6A">
            <wp:extent cx="533400" cy="622300"/>
            <wp:effectExtent l="0" t="0" r="0" b="6350"/>
            <wp:docPr id="968" name="Picture 968" descr="3D Printing Technology Aids the Visually Impaired - Advanced Manufacturing TOE">
              <a:hlinkClick xmlns:a="http://schemas.openxmlformats.org/drawingml/2006/main" r:id="rId400" tooltip="&quot;3D Printing Technology Aids the Visually Impaire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8" descr="3D Printing Technology Aids the Visually Impaired - Advanced Manufacturing TOE">
                      <a:hlinkClick r:id="rId400" tooltip="&quot;3D Printing Technology Aids the Visually Impaired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Aug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01" w:tooltip="3D Printing Technology Aids the Visually Impaired - Advanced Manufacturing TOE" w:history="1">
        <w:r>
          <w:rPr>
            <w:rStyle w:val="Hyperlink"/>
            <w:rFonts w:ascii="roboto" w:hAnsi="roboto"/>
            <w:b/>
            <w:bCs/>
            <w:color w:val="3A9AD9"/>
            <w:sz w:val="30"/>
            <w:szCs w:val="30"/>
          </w:rPr>
          <w:t>3D Printing Technology Aids the Visually Impaired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innovations in 3D printing technology that are directed at helping visually impaired people. Innovations profiled include the development of a tactile teaching aid by Korea Institute of Science and Technology, a 3D printed map by Rutgers School of Engineering, a 3D printed display for the visually i...</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4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"https://store.frost.com/innovations-in-asset-tracking-anti-vibration-technology-3d-printing-of-strong-or-large-parts.html?" \o "Innovations in Asset Tracking, Anti-vibration Technology, 3D Printing of Strong or Large Parts" </w:instrText>
      </w:r>
      <w:r>
        <w:fldChar w:fldCharType="separate"/>
      </w:r>
      <w:r>
        <w:rPr>
          <w:noProof/>
          <w:bdr w:val="none" w:sz="0" w:space="0" w:color="auto" w:frame="1"/>
        </w:rPr>
        <w:drawing>
          <wp:inline distT="0" distB="0" distL="0" distR="0" wp14:anchorId="55E7BD42" wp14:editId="36547F51">
            <wp:extent cx="533400" cy="622300"/>
            <wp:effectExtent l="0" t="0" r="0" b="6350"/>
            <wp:docPr id="967" name="Picture 967" descr="Innovations in Asset Tracking, Anti-vibration Technology, 3D Printing of Strong or Large Parts">
              <a:hlinkClick xmlns:a="http://schemas.openxmlformats.org/drawingml/2006/main" r:id="rId403" tooltip="&quot;Innovations in Asset Tracking, Anti-vibration Technology, 3D Printing of Strong or Large P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5" descr="Innovations in Asset Tracking, Anti-vibration Technology, 3D Printing of Strong or Large Parts">
                      <a:hlinkClick r:id="rId403" tooltip="&quot;Innovations in Asset Tracking, Anti-vibration Technology, 3D Printing of Strong or Large Par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04" w:tooltip="Innovations in Asset Tracking, Anti-vibration Technology, 3D Printing of Strong or Large Parts" w:history="1">
        <w:r>
          <w:rPr>
            <w:rStyle w:val="Hyperlink"/>
            <w:rFonts w:ascii="roboto" w:hAnsi="roboto"/>
            <w:b/>
            <w:bCs/>
            <w:color w:val="3A9AD9"/>
            <w:sz w:val="30"/>
            <w:szCs w:val="30"/>
          </w:rPr>
          <w:t>Innovations in Asset Tracking, Anti-vibration Technology, 3D Printing of Strong or Large Parts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identifies key innovations and advancements in 3D printing of high-strength composites or other materials that are strong in the Z axis and in the X and Y axes, 3D printing of large-scale parts/structures, real-time asset tracking and location solutions, and bio-inspired anti-vibration technology. The Advan...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4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"https://store.frost.com/advances-in-surveillance-technology-homeland-security-toe.html?" \o "Advances in Surveillance Technology - Homeland Security TOE" </w:instrText>
      </w:r>
      <w:r>
        <w:fldChar w:fldCharType="separate"/>
      </w:r>
      <w:r>
        <w:rPr>
          <w:noProof/>
          <w:bdr w:val="none" w:sz="0" w:space="0" w:color="auto" w:frame="1"/>
        </w:rPr>
        <w:drawing>
          <wp:inline distT="0" distB="0" distL="0" distR="0" wp14:anchorId="62A5274E" wp14:editId="74E1D637">
            <wp:extent cx="533400" cy="622300"/>
            <wp:effectExtent l="0" t="0" r="0" b="6350"/>
            <wp:docPr id="966" name="Picture 966" descr="Advances in Surveillance Technology - Homeland Security TOE">
              <a:hlinkClick xmlns:a="http://schemas.openxmlformats.org/drawingml/2006/main" r:id="rId406" tooltip="&quot;Advances in Surveillance Technolog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1" descr="Advances in Surveillance Technology - Homeland Security TOE">
                      <a:hlinkClick r:id="rId406" tooltip="&quot;Advances in Surveillance Technology - Homeland Security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07" w:tooltip="Advances in Surveillance Technology - Homeland Security TOE" w:history="1">
        <w:r>
          <w:rPr>
            <w:rStyle w:val="Hyperlink"/>
            <w:rFonts w:ascii="roboto" w:hAnsi="roboto"/>
            <w:b/>
            <w:bCs/>
            <w:color w:val="3A9AD9"/>
            <w:sz w:val="30"/>
            <w:szCs w:val="30"/>
          </w:rPr>
          <w:t>Advances in Surveillance Technology - Homeland Security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Homeland Security TOE covers advancements in surveillance technologies. Innovations profiled include: Video-based business intelligence for retailers by March Networks Artificial intelligence-based detection and tracking by CalAtlantic Visual merchandising and video analytics tool by Prism Skylabs Smarter video surveillance using deep...</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4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"https://store.frost.com/coatings-for-offshore-energy-industry-advanced-coatings-surface-technology-toe.html?" \o "Coatings for Offshore Energy Industry - Advanced Coatings &amp; Surface Technology TOE" </w:instrText>
      </w:r>
      <w:r>
        <w:fldChar w:fldCharType="separate"/>
      </w:r>
      <w:r>
        <w:rPr>
          <w:noProof/>
          <w:bdr w:val="none" w:sz="0" w:space="0" w:color="auto" w:frame="1"/>
        </w:rPr>
        <w:drawing>
          <wp:inline distT="0" distB="0" distL="0" distR="0" wp14:anchorId="16E3F7FD" wp14:editId="42AD7010">
            <wp:extent cx="533400" cy="622300"/>
            <wp:effectExtent l="0" t="0" r="0" b="6350"/>
            <wp:docPr id="965" name="Picture 965" descr="Coatings for Offshore Energy Industry - Advanced Coatings &amp; Surface Technology TOE">
              <a:hlinkClick xmlns:a="http://schemas.openxmlformats.org/drawingml/2006/main" r:id="rId409" tooltip="&quot;Coatings for Offshore Energy Industry - Advanced Coatings &amp; Surface Technolog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16" descr="Coatings for Offshore Energy Industry - Advanced Coatings &amp; Surface Technology TOE">
                      <a:hlinkClick r:id="rId409" tooltip="&quot;Coatings for Offshore Energy Industry - Advanced Coatings &amp; Surface Technology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10" w:tooltip="Coatings for Offshore Energy Industry - Advanced Coatings &amp; Surface Technology TOE" w:history="1">
        <w:r>
          <w:rPr>
            <w:rStyle w:val="Hyperlink"/>
            <w:rFonts w:ascii="roboto" w:hAnsi="roboto"/>
            <w:b/>
            <w:bCs/>
            <w:color w:val="3A9AD9"/>
            <w:sz w:val="30"/>
            <w:szCs w:val="30"/>
          </w:rPr>
          <w:t>Coatings for Offshore Energy Industry - Advanced Coatings &amp; Surface Technology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The offshore energy industry is a capital intensive engineering segment with installations expected to perform at high levels of operating efficiencies for periods of up to 20 years depending on the magnitude of operation. Parts and components designed for such installations such as the wind turbine blades of offshore wind farms and platforms of th...</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4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"https://store.frost.com/fiber-optic-laser-machining-technology-advancements.html?" \o "Fiber Optic Laser Machining Technology Advancements" </w:instrText>
      </w:r>
      <w:r>
        <w:fldChar w:fldCharType="separate"/>
      </w:r>
      <w:r>
        <w:rPr>
          <w:noProof/>
          <w:bdr w:val="none" w:sz="0" w:space="0" w:color="auto" w:frame="1"/>
        </w:rPr>
        <w:drawing>
          <wp:inline distT="0" distB="0" distL="0" distR="0" wp14:anchorId="12B0F6C6" wp14:editId="29F7BF0E">
            <wp:extent cx="533400" cy="622300"/>
            <wp:effectExtent l="0" t="0" r="0" b="6350"/>
            <wp:docPr id="964" name="Picture 964" descr="Fiber Optic Laser Machining Technology Advancements">
              <a:hlinkClick xmlns:a="http://schemas.openxmlformats.org/drawingml/2006/main" r:id="rId412" tooltip="&quot;Fiber Optic Laser Machining Technology Advan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0" descr="Fiber Optic Laser Machining Technology Advancements">
                      <a:hlinkClick r:id="rId412" tooltip="&quot;Fiber Optic Laser Machining Technology Advancemen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Feb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13" w:tooltip="Fiber Optic Laser Machining Technology Advancements" w:history="1">
        <w:r>
          <w:rPr>
            <w:rStyle w:val="Hyperlink"/>
            <w:rFonts w:ascii="roboto" w:hAnsi="roboto"/>
            <w:b/>
            <w:bCs/>
            <w:color w:val="3A9AD9"/>
            <w:sz w:val="30"/>
            <w:szCs w:val="30"/>
          </w:rPr>
          <w:t>Fiber Optic Laser Machining Technology Advancements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highlights advancements and innovations in fiber laser machining technology, such as fiber punch laser machines, fiber laser for additive and subtractive machining, high power fiber lasers, and laser cutting combined with CNC (computer numerical control) machining. The Advanced Manufacturing TechVision Opportunity E...</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4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"https://store.frost.com/abrasive-waterjet-machining-technology-advancements.html?" \o "Abrasive Waterjet Machining Technology Advancements" </w:instrText>
      </w:r>
      <w:r>
        <w:fldChar w:fldCharType="separate"/>
      </w:r>
      <w:r>
        <w:rPr>
          <w:noProof/>
          <w:bdr w:val="none" w:sz="0" w:space="0" w:color="auto" w:frame="1"/>
        </w:rPr>
        <w:drawing>
          <wp:inline distT="0" distB="0" distL="0" distR="0" wp14:anchorId="20694D9C" wp14:editId="02D32521">
            <wp:extent cx="533400" cy="622300"/>
            <wp:effectExtent l="0" t="0" r="0" b="6350"/>
            <wp:docPr id="963" name="Picture 963" descr="Abrasive Waterjet Machining Technology Advancements">
              <a:hlinkClick xmlns:a="http://schemas.openxmlformats.org/drawingml/2006/main" r:id="rId415" tooltip="&quot;Abrasive Waterjet Machining Technology Advan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2" descr="Abrasive Waterjet Machining Technology Advancements">
                      <a:hlinkClick r:id="rId415" tooltip="&quot;Abrasive Waterjet Machining Technology Advancemen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16" w:tooltip="Abrasive Waterjet Machining Technology Advancements" w:history="1">
        <w:r>
          <w:rPr>
            <w:rStyle w:val="Hyperlink"/>
            <w:rFonts w:ascii="roboto" w:hAnsi="roboto"/>
            <w:b/>
            <w:bCs/>
            <w:color w:val="3A9AD9"/>
            <w:sz w:val="30"/>
            <w:szCs w:val="30"/>
          </w:rPr>
          <w:t>Abrasive Waterjet Machining Technology Advancements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profiles innovations in highlights advancements in waterjet cutting machines, including desktops, more affordable systems, machines for heavy industry, and machines for very precise parts. The Advanced Manufacturing TechVision Opportunity Engine (TOE) covers global innovations and developments related to manufactur...</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pPr>
      <w:hyperlink r:id="rId4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"https://store.frost.com/advancements-in-3d-printed-metals-and-non-metals-3d-printed-body-armor-collaborative-robots-and-laser-technology.html?" \o "Advancements in 3D Printed Metals and Non-metals, 3D Printed Body Armor, Collaborative Robots, and Laser Technology" </w:instrText>
      </w:r>
      <w:r>
        <w:fldChar w:fldCharType="separate"/>
      </w:r>
      <w:r>
        <w:rPr>
          <w:noProof/>
          <w:bdr w:val="none" w:sz="0" w:space="0" w:color="auto" w:frame="1"/>
        </w:rPr>
        <w:drawing>
          <wp:inline distT="0" distB="0" distL="0" distR="0" wp14:anchorId="79441317" wp14:editId="439D4AB9">
            <wp:extent cx="533400" cy="622300"/>
            <wp:effectExtent l="0" t="0" r="0" b="6350"/>
            <wp:docPr id="962" name="Picture 962" descr="Advancements in 3D Printed Metals and Non-metals, 3D Printed Body Armor, Collaborative Robots, and Laser Technology">
              <a:hlinkClick xmlns:a="http://schemas.openxmlformats.org/drawingml/2006/main" r:id="rId418" tooltip="&quot;Advancements in 3D Printed Metals and Non-metals, 3D Printed Body Armor, Collaborative Robots, and Laser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9" descr="Advancements in 3D Printed Metals and Non-metals, 3D Printed Body Armor, Collaborative Robots, and Laser Technology">
                      <a:hlinkClick r:id="rId418" tooltip="&quot;Advancements in 3D Printed Metals and Non-metals, 3D Printed Body Armor, Collaborative Robots, and Laser Technology&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19" w:tooltip="Advancements in 3D Printed Metals and Non-metals, 3D Printed Body Armor, Collaborative Robots, and Laser Technology" w:history="1">
        <w:r>
          <w:rPr>
            <w:rStyle w:val="Hyperlink"/>
            <w:rFonts w:ascii="roboto" w:hAnsi="roboto"/>
            <w:b/>
            <w:bCs/>
            <w:color w:val="3A9AD9"/>
            <w:sz w:val="30"/>
            <w:szCs w:val="30"/>
          </w:rPr>
          <w:t>Advancements in 3D Printed Metals and Non-metals, 3D Printed Body Armor, Collaborative Robots, and Laser Technology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key innovations and developments in 3D printing of metals, non-metals, and body armor. It also depicts developments in collaborative robots for logistics and material transport, and combined laser and waterjet technology. The Advanced Manufacturing TechVision Opportunity Engine (TOE) covers globa...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4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color w:val="333333"/>
          <w:spacing w:val="19"/>
        </w:rPr>
      </w:pPr>
      <w:r>
        <w:rPr>
          <w:color w:val="333333"/>
          <w:spacing w:val="19"/>
        </w:rPr>
        <w:t>101-110 of 245</w:t>
      </w:r>
    </w:p>
    <w:p w:rsidR="003050A0" w:rsidRDefault="003050A0" w:rsidP="003050A0">
      <w:pPr>
        <w:pStyle w:val="NoSpacing"/>
        <w:bidi w:val="0"/>
        <w:rPr>
          <w:color w:val="333333"/>
          <w:spacing w:val="19"/>
        </w:rPr>
      </w:pPr>
      <w:hyperlink r:id="rId421" w:tooltip="Previous" w:history="1">
        <w:r>
          <w:rPr>
            <w:rStyle w:val="Hyperlink"/>
            <w:rFonts w:ascii="roboto" w:hAnsi="roboto"/>
            <w:caps/>
            <w:color w:val="363636"/>
            <w:spacing w:val="19"/>
            <w:sz w:val="20"/>
            <w:szCs w:val="20"/>
            <w:bdr w:val="single" w:sz="6" w:space="5" w:color="DDDDDD" w:frame="1"/>
            <w:shd w:val="clear" w:color="auto" w:fill="FFFFFF"/>
          </w:rPr>
          <w:t>«</w:t>
        </w:r>
      </w:hyperlink>
    </w:p>
    <w:p w:rsidR="003050A0" w:rsidRDefault="003050A0" w:rsidP="003050A0">
      <w:pPr>
        <w:pStyle w:val="NoSpacing"/>
        <w:bidi w:val="0"/>
        <w:rPr>
          <w:color w:val="333333"/>
          <w:spacing w:val="19"/>
        </w:rPr>
      </w:pPr>
      <w:hyperlink r:id="rId422" w:history="1">
        <w:r>
          <w:rPr>
            <w:rStyle w:val="Hyperlink"/>
            <w:rFonts w:ascii="roboto" w:hAnsi="roboto"/>
            <w:caps/>
            <w:color w:val="363636"/>
            <w:spacing w:val="19"/>
            <w:sz w:val="20"/>
            <w:szCs w:val="20"/>
            <w:bdr w:val="single" w:sz="6" w:space="5" w:color="DDDDDD" w:frame="1"/>
            <w:shd w:val="clear" w:color="auto" w:fill="FFFFFF"/>
          </w:rPr>
          <w:t>9</w:t>
        </w:r>
      </w:hyperlink>
    </w:p>
    <w:p w:rsidR="003050A0" w:rsidRDefault="003050A0" w:rsidP="003050A0">
      <w:pPr>
        <w:pStyle w:val="NoSpacing"/>
        <w:bidi w:val="0"/>
        <w:rPr>
          <w:color w:val="333333"/>
          <w:spacing w:val="19"/>
        </w:rPr>
      </w:pPr>
      <w:hyperlink r:id="rId423" w:history="1">
        <w:r>
          <w:rPr>
            <w:rStyle w:val="Hyperlink"/>
            <w:rFonts w:ascii="roboto" w:hAnsi="roboto"/>
            <w:caps/>
            <w:color w:val="363636"/>
            <w:spacing w:val="19"/>
            <w:sz w:val="20"/>
            <w:szCs w:val="20"/>
            <w:bdr w:val="single" w:sz="6" w:space="5" w:color="DDDDDD" w:frame="1"/>
            <w:shd w:val="clear" w:color="auto" w:fill="FFFFFF"/>
          </w:rPr>
          <w:t>10</w:t>
        </w:r>
      </w:hyperlink>
    </w:p>
    <w:p w:rsidR="003050A0" w:rsidRDefault="003050A0" w:rsidP="003050A0">
      <w:pPr>
        <w:pStyle w:val="NoSpacing"/>
        <w:bidi w:val="0"/>
        <w:rPr>
          <w:caps/>
          <w:color w:val="FFFFFF"/>
          <w:spacing w:val="19"/>
          <w:sz w:val="20"/>
          <w:szCs w:val="20"/>
        </w:rPr>
      </w:pPr>
      <w:r>
        <w:rPr>
          <w:caps/>
          <w:color w:val="FFFFFF"/>
          <w:spacing w:val="19"/>
          <w:sz w:val="20"/>
          <w:szCs w:val="20"/>
        </w:rPr>
        <w:t>11</w:t>
      </w:r>
    </w:p>
    <w:p w:rsidR="003050A0" w:rsidRDefault="003050A0" w:rsidP="003050A0">
      <w:pPr>
        <w:pStyle w:val="NoSpacing"/>
        <w:bidi w:val="0"/>
        <w:rPr>
          <w:color w:val="333333"/>
          <w:spacing w:val="19"/>
        </w:rPr>
      </w:pPr>
      <w:hyperlink r:id="rId424" w:history="1">
        <w:r>
          <w:rPr>
            <w:rStyle w:val="Hyperlink"/>
            <w:rFonts w:ascii="roboto" w:hAnsi="roboto"/>
            <w:caps/>
            <w:color w:val="363636"/>
            <w:spacing w:val="19"/>
            <w:sz w:val="20"/>
            <w:szCs w:val="20"/>
            <w:bdr w:val="single" w:sz="6" w:space="5" w:color="DDDDDD" w:frame="1"/>
            <w:shd w:val="clear" w:color="auto" w:fill="FFFFFF"/>
          </w:rPr>
          <w:t>12</w:t>
        </w:r>
      </w:hyperlink>
    </w:p>
    <w:p w:rsidR="003050A0" w:rsidRDefault="003050A0" w:rsidP="003050A0">
      <w:pPr>
        <w:pStyle w:val="NoSpacing"/>
        <w:bidi w:val="0"/>
        <w:rPr>
          <w:color w:val="333333"/>
          <w:spacing w:val="19"/>
        </w:rPr>
      </w:pPr>
      <w:hyperlink r:id="rId425" w:history="1">
        <w:r>
          <w:rPr>
            <w:rStyle w:val="Hyperlink"/>
            <w:rFonts w:ascii="roboto" w:hAnsi="roboto"/>
            <w:caps/>
            <w:color w:val="363636"/>
            <w:spacing w:val="19"/>
            <w:sz w:val="20"/>
            <w:szCs w:val="20"/>
            <w:bdr w:val="single" w:sz="6" w:space="5" w:color="DDDDDD" w:frame="1"/>
            <w:shd w:val="clear" w:color="auto" w:fill="FFFFFF"/>
          </w:rPr>
          <w:t>13</w:t>
        </w:r>
      </w:hyperlink>
    </w:p>
    <w:p w:rsidR="003050A0" w:rsidRDefault="003050A0" w:rsidP="003050A0">
      <w:pPr>
        <w:pStyle w:val="NoSpacing"/>
        <w:bidi w:val="0"/>
        <w:rPr>
          <w:color w:val="333333"/>
          <w:spacing w:val="19"/>
        </w:rPr>
      </w:pPr>
      <w:hyperlink r:id="rId426" w:tooltip="Next" w:history="1">
        <w:r>
          <w:rPr>
            <w:rStyle w:val="Hyperlink"/>
            <w:rFonts w:ascii="roboto" w:hAnsi="roboto"/>
            <w:caps/>
            <w:color w:val="363636"/>
            <w:spacing w:val="19"/>
            <w:sz w:val="20"/>
            <w:szCs w:val="20"/>
            <w:bdr w:val="single" w:sz="6" w:space="5" w:color="DDDDDD" w:frame="1"/>
            <w:shd w:val="clear" w:color="auto" w:fill="FFFFFF"/>
          </w:rPr>
          <w:t>»</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"https://store.frost.com/country-industry-forecast-political-and-policy-analysis-of-the-indian-aerospace-defense-industry.html?" \o "Country Industry Forecast - Political and Policy Analysis of the Indian Aerospace &amp; Defense Industry" </w:instrText>
      </w:r>
      <w:r>
        <w:fldChar w:fldCharType="separate"/>
      </w:r>
      <w:r>
        <w:rPr>
          <w:noProof/>
          <w:bdr w:val="none" w:sz="0" w:space="0" w:color="auto" w:frame="1"/>
        </w:rPr>
        <w:drawing>
          <wp:inline distT="0" distB="0" distL="0" distR="0" wp14:anchorId="0448853C" wp14:editId="6D2C0318">
            <wp:extent cx="533400" cy="622300"/>
            <wp:effectExtent l="0" t="0" r="0" b="6350"/>
            <wp:docPr id="981" name="Picture 981" descr="Country Industry Forecast - Political and Policy Analysis of the Indian Aerospace &amp; Defense Industry">
              <a:hlinkClick xmlns:a="http://schemas.openxmlformats.org/drawingml/2006/main" r:id="rId427" tooltip="&quot;Country Industry Forecast - Political and Policy Analysis of the Indian Aerospace &amp;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59" descr="Country Industry Forecast - Political and Policy Analysis of the Indian Aerospace &amp; Defense Industry">
                      <a:hlinkClick r:id="rId427" tooltip="&quot;Country Industry Forecast - Political and Policy Analysis of the Indian Aerospace &amp; Defense Industry&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2006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28" w:tooltip="Country Industry Forecast - Political and Policy Analysis of the Indian Aerospace &amp; Defense Industry" w:history="1">
        <w:r>
          <w:rPr>
            <w:rStyle w:val="Hyperlink"/>
            <w:rFonts w:ascii="roboto" w:hAnsi="roboto"/>
            <w:b/>
            <w:bCs/>
            <w:color w:val="3A9AD9"/>
            <w:sz w:val="30"/>
            <w:szCs w:val="30"/>
          </w:rPr>
          <w:t>Country Industry Forecast - Political and Policy Analysis of the Indian Aerospace &amp; Defense Industry</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South Asia, Middle East &amp; North Africa</w:t>
      </w:r>
    </w:p>
    <w:p w:rsidR="003050A0" w:rsidRDefault="003050A0" w:rsidP="003050A0">
      <w:pPr>
        <w:pStyle w:val="NoSpacing"/>
        <w:bidi w:val="0"/>
      </w:pPr>
      <w:r>
        <w:t>Recent policy changes such as the new offset policy and relaxation of investment regulations in the civil aviation sector are part of the liberalization initiatives undertaken by the Government of India (GOI) in the aerospace and defense industry. The 11th five-year plan is expected to emphasize on airport infrastructure development. The GOI has us...</w:t>
      </w:r>
    </w:p>
    <w:p w:rsidR="003050A0" w:rsidRDefault="003050A0" w:rsidP="003050A0">
      <w:pPr>
        <w:pStyle w:val="NoSpacing"/>
        <w:bidi w:val="0"/>
        <w:rPr>
          <w:sz w:val="30"/>
          <w:szCs w:val="30"/>
        </w:rPr>
      </w:pPr>
      <w:r>
        <w:rPr>
          <w:rStyle w:val="price"/>
          <w:rFonts w:ascii="roboto" w:hAnsi="roboto"/>
          <w:strike/>
          <w:color w:val="666666"/>
        </w:rPr>
        <w:t>USD 495</w:t>
      </w:r>
    </w:p>
    <w:p w:rsidR="003050A0" w:rsidRDefault="003050A0" w:rsidP="003050A0">
      <w:pPr>
        <w:pStyle w:val="NoSpacing"/>
        <w:bidi w:val="0"/>
        <w:rPr>
          <w:color w:val="3399CC"/>
          <w:sz w:val="30"/>
          <w:szCs w:val="30"/>
        </w:rPr>
      </w:pPr>
      <w:r>
        <w:rPr>
          <w:rStyle w:val="price"/>
          <w:rFonts w:ascii="roboto" w:hAnsi="roboto"/>
          <w:color w:val="FF6633"/>
          <w:sz w:val="30"/>
          <w:szCs w:val="30"/>
        </w:rPr>
        <w:t>USD 347</w:t>
      </w:r>
    </w:p>
    <w:p w:rsidR="003050A0" w:rsidRDefault="003050A0" w:rsidP="003050A0">
      <w:pPr>
        <w:pStyle w:val="NoSpacing"/>
        <w:bidi w:val="0"/>
      </w:pPr>
      <w:hyperlink r:id="rId4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"https://store.frost.com/advancements-in-aircraft-materials-and-wing-flaps-missile-defense-jet-fighter-training-aircraft-helicopters-and-orbiting-instruments.html?" \o "Advancements in Aircraft Materials and Wing Flaps, Missile Defense, Jet Fighter Training Aircraft, Helicopters, and Orbiting Instruments" </w:instrText>
      </w:r>
      <w:r>
        <w:fldChar w:fldCharType="separate"/>
      </w:r>
      <w:r>
        <w:rPr>
          <w:noProof/>
          <w:bdr w:val="none" w:sz="0" w:space="0" w:color="auto" w:frame="1"/>
        </w:rPr>
        <w:drawing>
          <wp:inline distT="0" distB="0" distL="0" distR="0" wp14:anchorId="4C7FA7AE" wp14:editId="585090B5">
            <wp:extent cx="533400" cy="622300"/>
            <wp:effectExtent l="0" t="0" r="0" b="6350"/>
            <wp:docPr id="980" name="Picture 980" descr="Advancements in Aircraft Materials and Wing Flaps, Missile Defense, Jet Fighter Training Aircraft, Helicopters, and Orbiting Instruments">
              <a:hlinkClick xmlns:a="http://schemas.openxmlformats.org/drawingml/2006/main" r:id="rId430" tooltip="&quot;Advancements in Aircraft Materials and Wing Flaps, Missile Defense, Jet Fighter Training Aircraft, Helicopters, and Orbiting Instr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39" descr="Advancements in Aircraft Materials and Wing Flaps, Missile Defense, Jet Fighter Training Aircraft, Helicopters, and Orbiting Instruments">
                      <a:hlinkClick r:id="rId430" tooltip="&quot;Advancements in Aircraft Materials and Wing Flaps, Missile Defense, Jet Fighter Training Aircraft, Helicopters, and Orbiting Instrumen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31" w:tooltip="Advancements in Aircraft Materials and Wing Flaps, Missile Defense, Jet Fighter Training Aircraft, Helicopters, and Orbiting Instruments" w:history="1">
        <w:r>
          <w:rPr>
            <w:rStyle w:val="Hyperlink"/>
            <w:rFonts w:ascii="roboto" w:hAnsi="roboto"/>
            <w:b/>
            <w:bCs/>
            <w:color w:val="3A9AD9"/>
            <w:sz w:val="30"/>
            <w:szCs w:val="30"/>
          </w:rPr>
          <w:t>Advancements in Aircraft Materials and Wing Flaps, Missile Defense, Jet Fighter Training Aircraft, Helicopters, and Orbiting Instruments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profiles developments and advancements in glassy carbon aircraft materials; flexible, shape-changing wing flaps; radar-based missile defense simulation systems; jet fighter training aircraft; helicopters design and displays; and precise orbiting instruments. Aerospace and Defense TechVision Opportunity Engine (TOE) d...</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4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"https://store.frost.com/top-technologies-in-environment-sustainability-2599.html?" \o "Top Technologies in Environment &amp; Sustainability 2016" </w:instrText>
      </w:r>
      <w:r>
        <w:fldChar w:fldCharType="separate"/>
      </w:r>
      <w:r>
        <w:rPr>
          <w:noProof/>
          <w:bdr w:val="none" w:sz="0" w:space="0" w:color="auto" w:frame="1"/>
        </w:rPr>
        <w:drawing>
          <wp:inline distT="0" distB="0" distL="0" distR="0" wp14:anchorId="25CC4912" wp14:editId="291BFECC">
            <wp:extent cx="533400" cy="622300"/>
            <wp:effectExtent l="0" t="0" r="0" b="6350"/>
            <wp:docPr id="979" name="Picture 979" descr="Top Technologies in Environment &amp; Sustainability 2016">
              <a:hlinkClick xmlns:a="http://schemas.openxmlformats.org/drawingml/2006/main" r:id="rId433" tooltip="&quot;Top Technologies in Environment &amp; Sustainability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28" descr="Top Technologies in Environment &amp; Sustainability 2016">
                      <a:hlinkClick r:id="rId433" tooltip="&quot;Top Technologies in Environment &amp; Sustainability 2016&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34" w:tooltip="Top Technologies in Environment &amp; Sustainability 2016" w:history="1">
        <w:r>
          <w:rPr>
            <w:rStyle w:val="Hyperlink"/>
            <w:rFonts w:ascii="roboto" w:hAnsi="roboto"/>
            <w:b/>
            <w:bCs/>
            <w:color w:val="3A9AD9"/>
            <w:sz w:val="30"/>
            <w:szCs w:val="30"/>
          </w:rPr>
          <w:t>Top Technologies in Environment &amp; Sustainability 2016</w:t>
        </w:r>
      </w:hyperlink>
    </w:p>
    <w:p w:rsidR="003050A0" w:rsidRDefault="003050A0" w:rsidP="003050A0">
      <w:pPr>
        <w:pStyle w:val="NoSpacing"/>
        <w:bidi w:val="0"/>
        <w:rPr>
          <w:b/>
          <w:bCs/>
        </w:rPr>
      </w:pPr>
      <w:r>
        <w:rPr>
          <w:b/>
          <w:bCs/>
        </w:rPr>
        <w:t>Sustaining Life on Earth</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report highlights the top ten environmental technologies that increases the earth’s sustainability and are projected to make the highest impact in the near and medium terms. The technologies have been filtered from a wide spectrum of atmospheric, land-based, water and general environmental technologies using TechVision’s proprieta...</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"https://store.frost.com/small-satellite-based-connectivity-solutions-market-assessment.html?" \o "Small Satellite Based Connectivity Solutions Market Assessment" </w:instrText>
      </w:r>
      <w:r>
        <w:fldChar w:fldCharType="separate"/>
      </w:r>
      <w:r>
        <w:rPr>
          <w:noProof/>
          <w:bdr w:val="none" w:sz="0" w:space="0" w:color="auto" w:frame="1"/>
        </w:rPr>
        <w:drawing>
          <wp:inline distT="0" distB="0" distL="0" distR="0" wp14:anchorId="320AA7FC" wp14:editId="5DDB3A26">
            <wp:extent cx="533400" cy="622300"/>
            <wp:effectExtent l="0" t="0" r="0" b="6350"/>
            <wp:docPr id="978" name="Picture 978" descr="Small Satellite Based Connectivity Solutions Market Assessment">
              <a:hlinkClick xmlns:a="http://schemas.openxmlformats.org/drawingml/2006/main" r:id="rId436" tooltip="&quot;Small Satellite Based Connectivity Solution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4" descr="Small Satellite Based Connectivity Solutions Market Assessment">
                      <a:hlinkClick r:id="rId436" tooltip="&quot;Small Satellite Based Connectivity Solutions Market Assessmen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37" w:tooltip="Small Satellite Based Connectivity Solutions Market Assessment" w:history="1">
        <w:r>
          <w:rPr>
            <w:rStyle w:val="Hyperlink"/>
            <w:rFonts w:ascii="roboto" w:hAnsi="roboto"/>
            <w:b/>
            <w:bCs/>
            <w:color w:val="3A9AD9"/>
            <w:sz w:val="30"/>
            <w:szCs w:val="30"/>
          </w:rPr>
          <w:t>Small Satellite Based Connectivity Solutions Market Assessment</w:t>
        </w:r>
      </w:hyperlink>
    </w:p>
    <w:p w:rsidR="003050A0" w:rsidRDefault="003050A0" w:rsidP="003050A0">
      <w:pPr>
        <w:pStyle w:val="NoSpacing"/>
        <w:bidi w:val="0"/>
        <w:rPr>
          <w:b/>
          <w:bCs/>
        </w:rPr>
      </w:pPr>
      <w:r>
        <w:rPr>
          <w:b/>
          <w:bCs/>
        </w:rPr>
        <w:t>Multi-satellite Constellations to Increase Internet User Base by Delivering Wireless Broadband to Remote Locations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Scope of the report The research report includes the following segments: Product scope: Wireless broadband services in remote locations Geographic scope: Global End-user scope: Smartphone users, consumers in remote locations without access to Broadband Internet This study will benefit those who are interested in learning more about small satellit...</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4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"https://store.frost.com/us-dod-c4isr-competitive-analysis.html?" \o "US DoD C4ISR Competitive Analysis" </w:instrText>
      </w:r>
      <w:r>
        <w:fldChar w:fldCharType="separate"/>
      </w:r>
      <w:r>
        <w:rPr>
          <w:noProof/>
          <w:bdr w:val="none" w:sz="0" w:space="0" w:color="auto" w:frame="1"/>
        </w:rPr>
        <w:drawing>
          <wp:inline distT="0" distB="0" distL="0" distR="0" wp14:anchorId="3E52A836" wp14:editId="040BE262">
            <wp:extent cx="533400" cy="622300"/>
            <wp:effectExtent l="0" t="0" r="0" b="6350"/>
            <wp:docPr id="977" name="Picture 977" descr="US DoD C4ISR Competitive Analysis">
              <a:hlinkClick xmlns:a="http://schemas.openxmlformats.org/drawingml/2006/main" r:id="rId439" tooltip="&quot;US DoD C4ISR Competitive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7" descr="US DoD C4ISR Competitive Analysis">
                      <a:hlinkClick r:id="rId439" tooltip="&quot;US DoD C4ISR Competitive Analysi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40" w:tooltip="US DoD C4ISR Competitive Analysis" w:history="1">
        <w:r>
          <w:rPr>
            <w:rStyle w:val="Hyperlink"/>
            <w:rFonts w:ascii="roboto" w:hAnsi="roboto"/>
            <w:b/>
            <w:bCs/>
            <w:color w:val="3A9AD9"/>
            <w:sz w:val="30"/>
            <w:szCs w:val="30"/>
          </w:rPr>
          <w:t>US DoD C4ISR Competitive Analysis</w:t>
        </w:r>
      </w:hyperlink>
    </w:p>
    <w:p w:rsidR="003050A0" w:rsidRDefault="003050A0" w:rsidP="003050A0">
      <w:pPr>
        <w:pStyle w:val="NoSpacing"/>
        <w:bidi w:val="0"/>
        <w:rPr>
          <w:b/>
          <w:bCs/>
        </w:rPr>
      </w:pPr>
      <w:r>
        <w:rPr>
          <w:b/>
          <w:bCs/>
        </w:rPr>
        <w:t>Trending Towards Even Distribution of Short-term Contracts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is a competitive environment overview based on the 2012 contracts for Department of Defense (DoD) command and control, communications, computers, intelligence, surveillance and reconnaissance (C4ISR), and electronic warfare/information operations (EW/IO). Included in this service are research, development, testing, and evaluation (RD...</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5,908</w:t>
      </w:r>
    </w:p>
    <w:p w:rsidR="003050A0" w:rsidRDefault="003050A0" w:rsidP="003050A0">
      <w:pPr>
        <w:pStyle w:val="NoSpacing"/>
        <w:bidi w:val="0"/>
      </w:pPr>
      <w:hyperlink r:id="rId4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"https://store.frost.com/analysis-of-the-us-dod-training-and-simulation-market.html?" \o "Analysis of the US DoD Training and Simulation Market" </w:instrText>
      </w:r>
      <w:r>
        <w:fldChar w:fldCharType="separate"/>
      </w:r>
      <w:r>
        <w:rPr>
          <w:noProof/>
          <w:bdr w:val="none" w:sz="0" w:space="0" w:color="auto" w:frame="1"/>
        </w:rPr>
        <w:drawing>
          <wp:inline distT="0" distB="0" distL="0" distR="0" wp14:anchorId="56F87702" wp14:editId="14FA646A">
            <wp:extent cx="533400" cy="622300"/>
            <wp:effectExtent l="0" t="0" r="0" b="6350"/>
            <wp:docPr id="976" name="Picture 976" descr="Analysis of the US DoD Training and Simulation Market">
              <a:hlinkClick xmlns:a="http://schemas.openxmlformats.org/drawingml/2006/main" r:id="rId442" tooltip="&quot;Analysis of the US DoD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5" descr="Analysis of the US DoD Training and Simulation Market">
                      <a:hlinkClick r:id="rId442" tooltip="&quot;Analysis of the US DoD Training and Simulation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Apr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43" w:tooltip="Analysis of the US DoD Training and Simulation Market" w:history="1">
        <w:r>
          <w:rPr>
            <w:rStyle w:val="Hyperlink"/>
            <w:rFonts w:ascii="roboto" w:hAnsi="roboto"/>
            <w:b/>
            <w:bCs/>
            <w:color w:val="3A9AD9"/>
            <w:sz w:val="30"/>
            <w:szCs w:val="30"/>
          </w:rPr>
          <w:t>Analysis of the US DoD Training and Simulation Market</w:t>
        </w:r>
      </w:hyperlink>
    </w:p>
    <w:p w:rsidR="003050A0" w:rsidRDefault="003050A0" w:rsidP="003050A0">
      <w:pPr>
        <w:pStyle w:val="NoSpacing"/>
        <w:bidi w:val="0"/>
        <w:rPr>
          <w:b/>
          <w:bCs/>
        </w:rPr>
      </w:pPr>
      <w:r>
        <w:rPr>
          <w:b/>
          <w:bCs/>
        </w:rPr>
        <w:t>The Market will Remain Strong Despite Continuing Budget Cuts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As the Department of Defense's discretionary spending continues to decrease, the training and simulation market will remain relatively strong. As the services try to find the correct balance between live and simulated training, money will be spent on more immersive, virtual training to achieve an overall cost savings. With decreasing defense budg...</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6,255</w:t>
      </w:r>
    </w:p>
    <w:p w:rsidR="003050A0" w:rsidRDefault="003050A0" w:rsidP="003050A0">
      <w:pPr>
        <w:pStyle w:val="NoSpacing"/>
        <w:bidi w:val="0"/>
      </w:pPr>
      <w:hyperlink r:id="rId4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"https://store.frost.com/global-airborne-maritime-surveillance-aircraft-market-forecast-to-2026.html?" \o "Global Airborne Maritime Surveillance Aircraft Market, Forecast to 2026" </w:instrText>
      </w:r>
      <w:r>
        <w:fldChar w:fldCharType="separate"/>
      </w:r>
      <w:r>
        <w:rPr>
          <w:noProof/>
          <w:bdr w:val="none" w:sz="0" w:space="0" w:color="auto" w:frame="1"/>
        </w:rPr>
        <w:drawing>
          <wp:inline distT="0" distB="0" distL="0" distR="0" wp14:anchorId="64EB046E" wp14:editId="2715EC92">
            <wp:extent cx="533400" cy="622300"/>
            <wp:effectExtent l="0" t="0" r="0" b="6350"/>
            <wp:docPr id="975" name="Picture 975" descr="Global Airborne Maritime Surveillance Aircraft Market, Forecast to 2026">
              <a:hlinkClick xmlns:a="http://schemas.openxmlformats.org/drawingml/2006/main" r:id="rId445" tooltip="&quot;Global Airborne Maritime Surveillance Aircraft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34" descr="Global Airborne Maritime Surveillance Aircraft Market, Forecast to 2026">
                      <a:hlinkClick r:id="rId445" tooltip="&quot;Global Airborne Maritime Surveillance Aircraft Market, Forecast to 2026&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46" w:tooltip="Global Airborne Maritime Surveillance Aircraft Market, Forecast to 2026" w:history="1">
        <w:r>
          <w:rPr>
            <w:rStyle w:val="Hyperlink"/>
            <w:rFonts w:ascii="roboto" w:hAnsi="roboto"/>
            <w:b/>
            <w:bCs/>
            <w:color w:val="3A9AD9"/>
            <w:sz w:val="30"/>
            <w:szCs w:val="30"/>
          </w:rPr>
          <w:t>Global Airborne Maritime Surveillance Aircraft Market, Forecast to 2026</w:t>
        </w:r>
      </w:hyperlink>
    </w:p>
    <w:p w:rsidR="003050A0" w:rsidRDefault="003050A0" w:rsidP="003050A0">
      <w:pPr>
        <w:pStyle w:val="NoSpacing"/>
        <w:bidi w:val="0"/>
        <w:rPr>
          <w:b/>
          <w:bCs/>
        </w:rPr>
      </w:pPr>
      <w:r>
        <w:rPr>
          <w:b/>
          <w:bCs/>
        </w:rPr>
        <w:t>Upcoming Investment Hotspots, Defense Programs, and Country-wise Quantitative &amp; Qualitative Requirement Assessment for Winnable Go-to-Market Strategie</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Geopolitical and economic factors such as territorial expansionism, security of Sea Lanes of Communications (SLOC)/offshore energy assets, expanding surface and submarine fleets, non-state actor-led to conflict, and the associated displacement of population mandate the need to increase maritime awareness and interdiction capabilities and to keep th...</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4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"https://store.frost.com/global-airport-communications-market-forecast-to-2020.html?" \o "Global Airport Communications Market, Forecast to 2020" </w:instrText>
      </w:r>
      <w:r>
        <w:fldChar w:fldCharType="separate"/>
      </w:r>
      <w:r>
        <w:rPr>
          <w:noProof/>
          <w:bdr w:val="none" w:sz="0" w:space="0" w:color="auto" w:frame="1"/>
        </w:rPr>
        <w:drawing>
          <wp:inline distT="0" distB="0" distL="0" distR="0" wp14:anchorId="0F215324" wp14:editId="0C7F451A">
            <wp:extent cx="533400" cy="622300"/>
            <wp:effectExtent l="0" t="0" r="0" b="6350"/>
            <wp:docPr id="974" name="Picture 974" descr="Global Airport Communications Market, Forecast to 2020">
              <a:hlinkClick xmlns:a="http://schemas.openxmlformats.org/drawingml/2006/main" r:id="rId448" tooltip="&quot;Global Airport Communication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847" descr="Global Airport Communications Market, Forecast to 2020">
                      <a:hlinkClick r:id="rId448" tooltip="&quot;Global Airport Communications Market, Forecast to 202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Mar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49" w:tooltip="Global Airport Communications Market, Forecast to 2020" w:history="1">
        <w:r>
          <w:rPr>
            <w:rStyle w:val="Hyperlink"/>
            <w:rFonts w:ascii="roboto" w:hAnsi="roboto"/>
            <w:b/>
            <w:bCs/>
            <w:color w:val="3A9AD9"/>
            <w:sz w:val="30"/>
            <w:szCs w:val="30"/>
          </w:rPr>
          <w:t>Global Airport Communications Market, Forecast to 2020</w:t>
        </w:r>
      </w:hyperlink>
    </w:p>
    <w:p w:rsidR="003050A0" w:rsidRDefault="003050A0" w:rsidP="003050A0">
      <w:pPr>
        <w:pStyle w:val="NoSpacing"/>
        <w:bidi w:val="0"/>
        <w:rPr>
          <w:b/>
          <w:bCs/>
        </w:rPr>
      </w:pPr>
      <w:r>
        <w:rPr>
          <w:b/>
          <w:bCs/>
        </w:rPr>
        <w:t>Mobile Radio Technologies to Spark Market Evolution, Future Systems to Integrate Two-way Radio Systems and Cellular Phones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Frost &amp; Sullivan research service examines the drivers, restraints, forecasts, and trends in the global airport communications market and provides a competitive analysis of the same. The research is primarily an examination concerning the evolution of mobile radio systems in airport communications. In this research, Frost &amp; Sullivan's expert a...</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"https://store.frost.com/siem-and-log-management-global-market-analysis.html?" \o "SIEM and Log Management Global Market Analysis" </w:instrText>
      </w:r>
      <w:r>
        <w:fldChar w:fldCharType="separate"/>
      </w:r>
      <w:r>
        <w:rPr>
          <w:noProof/>
          <w:bdr w:val="none" w:sz="0" w:space="0" w:color="auto" w:frame="1"/>
        </w:rPr>
        <w:drawing>
          <wp:inline distT="0" distB="0" distL="0" distR="0" wp14:anchorId="098AB2B1" wp14:editId="28F5E547">
            <wp:extent cx="533400" cy="622300"/>
            <wp:effectExtent l="0" t="0" r="0" b="6350"/>
            <wp:docPr id="973" name="Picture 973" descr="SIEM and Log Management Global Market Analysis">
              <a:hlinkClick xmlns:a="http://schemas.openxmlformats.org/drawingml/2006/main" r:id="rId451" tooltip="&quot;SIEM and Log Management Global 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980" descr="SIEM and Log Management Global Market Analysis">
                      <a:hlinkClick r:id="rId451" tooltip="&quot;SIEM and Log Management Global Market Analysis&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52" w:tooltip="SIEM and Log Management Global Market Analysis" w:history="1">
        <w:r>
          <w:rPr>
            <w:rStyle w:val="Hyperlink"/>
            <w:rFonts w:ascii="roboto" w:hAnsi="roboto"/>
            <w:b/>
            <w:bCs/>
            <w:color w:val="3A9AD9"/>
            <w:sz w:val="30"/>
            <w:szCs w:val="30"/>
          </w:rPr>
          <w:t>SIEM and Log Management Global Market Analysis</w:t>
        </w:r>
      </w:hyperlink>
    </w:p>
    <w:p w:rsidR="003050A0" w:rsidRDefault="003050A0" w:rsidP="003050A0">
      <w:pPr>
        <w:pStyle w:val="NoSpacing"/>
        <w:bidi w:val="0"/>
        <w:rPr>
          <w:b/>
          <w:bCs/>
        </w:rPr>
      </w:pPr>
      <w:r>
        <w:rPr>
          <w:b/>
          <w:bCs/>
        </w:rPr>
        <w:t>All Information Becomes Actionable</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Security information event management (SIEM) and log management (LM) products have been used traditionally by organizations for compliance reporting and auditing. SIEM/LM are integral to advanced persistent threat defense (APT) as statistical baselines can be established to monitor enterprise networks for anomalous behavior. SIEM can be the last ch...</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"https://store.frost.com/australian-facilities-management-market-forecasts-to-2023.html?" \o "Australian Facilities Management Market, Forecasts to 2023" </w:instrText>
      </w:r>
      <w:r>
        <w:fldChar w:fldCharType="separate"/>
      </w:r>
      <w:r>
        <w:rPr>
          <w:noProof/>
          <w:bdr w:val="none" w:sz="0" w:space="0" w:color="auto" w:frame="1"/>
        </w:rPr>
        <w:drawing>
          <wp:inline distT="0" distB="0" distL="0" distR="0" wp14:anchorId="7C699860" wp14:editId="7A0794EE">
            <wp:extent cx="533400" cy="622300"/>
            <wp:effectExtent l="0" t="0" r="0" b="6350"/>
            <wp:docPr id="972" name="Picture 972" descr="Australian Facilities Management Market, Forecasts to 2023">
              <a:hlinkClick xmlns:a="http://schemas.openxmlformats.org/drawingml/2006/main" r:id="rId454" tooltip="&quot;Australian Facilities Management Market, Forecasts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311" descr="Australian Facilities Management Market, Forecasts to 2023">
                      <a:hlinkClick r:id="rId454" tooltip="&quot;Australian Facilities Management Market, Forecasts to 2023&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56" w:tooltip="Australian Facilities Management Market, Forecasts to 2023" w:history="1">
        <w:r>
          <w:rPr>
            <w:rStyle w:val="Hyperlink"/>
            <w:rFonts w:ascii="roboto" w:hAnsi="roboto"/>
            <w:b/>
            <w:bCs/>
            <w:color w:val="3A9AD9"/>
            <w:sz w:val="30"/>
            <w:szCs w:val="30"/>
          </w:rPr>
          <w:t>Australian Facilities Management Market, Forecasts to 2023</w:t>
        </w:r>
      </w:hyperlink>
    </w:p>
    <w:p w:rsidR="003050A0" w:rsidRDefault="003050A0" w:rsidP="003050A0">
      <w:pPr>
        <w:pStyle w:val="NoSpacing"/>
        <w:bidi w:val="0"/>
        <w:rPr>
          <w:b/>
          <w:bCs/>
        </w:rPr>
      </w:pPr>
      <w:r>
        <w:rPr>
          <w:b/>
          <w:bCs/>
        </w:rPr>
        <w:t>Technology-aided Value-added Solutions Prompts FM Market Development</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Facilities Management (FM) market in Australia has relatively high outsourcing rate due to the number of mature end-user sectors. However, due to its market nature and cost pressure, the split between in-house and outsourced FM is unlikely to change during the forecast period. During the forecast period, the market is expected to be fueled by d...</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"https://store.frost.com/global-virtual-reality-ecosystem-2017.html?" \o "Global Virtual Reality Ecosystem, 2017" </w:instrText>
      </w:r>
      <w:r>
        <w:fldChar w:fldCharType="separate"/>
      </w:r>
      <w:r>
        <w:rPr>
          <w:noProof/>
          <w:bdr w:val="none" w:sz="0" w:space="0" w:color="auto" w:frame="1"/>
        </w:rPr>
        <w:drawing>
          <wp:inline distT="0" distB="0" distL="0" distR="0" wp14:anchorId="0FE96A9F" wp14:editId="08AC087E">
            <wp:extent cx="533400" cy="622300"/>
            <wp:effectExtent l="0" t="0" r="0" b="6350"/>
            <wp:docPr id="991" name="Picture 991" descr="Global Virtual Reality Ecosystem, 2017">
              <a:hlinkClick xmlns:a="http://schemas.openxmlformats.org/drawingml/2006/main" r:id="rId458" tooltip="&quot;Global Virtual Reality Ecosystem,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39" descr="Global Virtual Reality Ecosystem, 2017">
                      <a:hlinkClick r:id="rId458" tooltip="&quot;Global Virtual Reality Ecosystem, 2017&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59" w:tooltip="Global Virtual Reality Ecosystem, 2017" w:history="1">
        <w:r>
          <w:rPr>
            <w:rStyle w:val="Hyperlink"/>
            <w:rFonts w:ascii="roboto" w:hAnsi="roboto"/>
            <w:b/>
            <w:bCs/>
            <w:color w:val="3A9AD9"/>
            <w:sz w:val="30"/>
            <w:szCs w:val="30"/>
          </w:rPr>
          <w:t>Global Virtual Reality Ecosystem, 2017</w:t>
        </w:r>
      </w:hyperlink>
    </w:p>
    <w:p w:rsidR="003050A0" w:rsidRDefault="003050A0" w:rsidP="003050A0">
      <w:pPr>
        <w:pStyle w:val="NoSpacing"/>
        <w:bidi w:val="0"/>
        <w:rPr>
          <w:b/>
          <w:bCs/>
        </w:rPr>
      </w:pPr>
      <w:r>
        <w:rPr>
          <w:b/>
          <w:bCs/>
        </w:rPr>
        <w:t>Immersive Technologies Creating New Opportunities Across Vertical Industries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study aims to analyse Virtual Reality (VR) and its applications across vertical industries 2017. Research Scope: The research scope of the study includes the following: • Technology Trends (which includes smartphone, tethered and all-in-one headsets, tracking technology and platforms) • Industry Trends (which includes consolidation, exp...</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4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"https://store.frost.com/australia-and-new-zealand-anz-distributed-denial-of-service-ddos-solution-market-forecast-to-2021.html?" \o "Australia and New Zealand (ANZ) Distributed Denial of Service (DDoS) Solution Market, Forecast to 2021" </w:instrText>
      </w:r>
      <w:r>
        <w:fldChar w:fldCharType="separate"/>
      </w:r>
      <w:r>
        <w:rPr>
          <w:noProof/>
          <w:bdr w:val="none" w:sz="0" w:space="0" w:color="auto" w:frame="1"/>
        </w:rPr>
        <w:drawing>
          <wp:inline distT="0" distB="0" distL="0" distR="0" wp14:anchorId="4ACE7C20" wp14:editId="6E7CB3DC">
            <wp:extent cx="533400" cy="622300"/>
            <wp:effectExtent l="0" t="0" r="0" b="6350"/>
            <wp:docPr id="990" name="Picture 990" descr="Australia and New Zealand (ANZ) Distributed Denial of Service (DDoS) Solution Market, Forecast to 2021">
              <a:hlinkClick xmlns:a="http://schemas.openxmlformats.org/drawingml/2006/main" r:id="rId461" tooltip="&quot;Australia and New Zealand (ANZ)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94" descr="Australia and New Zealand (ANZ) Distributed Denial of Service (DDoS) Solution Market, Forecast to 2021">
                      <a:hlinkClick r:id="rId461" tooltip="&quot;Australia and New Zealand (ANZ)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62" w:tooltip="Australia and New Zealand (ANZ) Distributed Denial of Service (DDoS) Solution Market, Forecast to 2021" w:history="1">
        <w:r>
          <w:rPr>
            <w:rStyle w:val="Hyperlink"/>
            <w:rFonts w:ascii="roboto" w:hAnsi="roboto"/>
            <w:b/>
            <w:bCs/>
            <w:color w:val="3A9AD9"/>
            <w:sz w:val="30"/>
            <w:szCs w:val="30"/>
          </w:rPr>
          <w:t>Australia and New Zealand (ANZ)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demand for DDoS solutions in the ANZ region continued its rising trend, registering an increase of 37.7% on a YoY basis. The market generated $29.2 million in 2016. The strong performance was attributed to the mature market coupled with high and accelerating adoption rate of DDoS detection and mitigation tools. Moreover, it was also greatly dri...</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"https://store.frost.com/south-korea-distributed-denial-of-service-ddos-solution-market-forecast-to-2021.html?" \o "South Korea Distributed Denial of Service (DDoS) Solution Market, Forecast to 2021" </w:instrText>
      </w:r>
      <w:r>
        <w:fldChar w:fldCharType="separate"/>
      </w:r>
      <w:r>
        <w:rPr>
          <w:noProof/>
          <w:bdr w:val="none" w:sz="0" w:space="0" w:color="auto" w:frame="1"/>
        </w:rPr>
        <w:drawing>
          <wp:inline distT="0" distB="0" distL="0" distR="0" wp14:anchorId="410CEFC4" wp14:editId="2856FAF6">
            <wp:extent cx="533400" cy="622300"/>
            <wp:effectExtent l="0" t="0" r="0" b="6350"/>
            <wp:docPr id="989" name="Picture 989" descr="South Korea Distributed Denial of Service (DDoS) Solution Market, Forecast to 2021">
              <a:hlinkClick xmlns:a="http://schemas.openxmlformats.org/drawingml/2006/main" r:id="rId464" tooltip="&quot;South Korea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95" descr="South Korea Distributed Denial of Service (DDoS) Solution Market, Forecast to 2021">
                      <a:hlinkClick r:id="rId464" tooltip="&quot;South Korea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65" w:tooltip="South Korea Distributed Denial of Service (DDoS) Solution Market, Forecast to 2021" w:history="1">
        <w:r>
          <w:rPr>
            <w:rStyle w:val="Hyperlink"/>
            <w:rFonts w:ascii="roboto" w:hAnsi="roboto"/>
            <w:b/>
            <w:bCs/>
            <w:color w:val="3A9AD9"/>
            <w:sz w:val="30"/>
            <w:szCs w:val="30"/>
          </w:rPr>
          <w:t>South Korea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South Korean DDoS solution market witnessed a growth of 12.1% on a YoY basis and reached $28.7 million of vendor revenue in 2016. The rise of DDoS attacks in South Korea has helped to raise awareness among many businesses. Many vendors and service providers announced that South Korea was among the top 10 source countries of DDoS attacks. Though the...</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"https://store.frost.com/asean-distributed-denial-of-service-ddos-solution-market-forecast-to-2021.html?" \o "ASEAN Distributed Denial of Service (DDoS) Solution Market, Forecast to 2021" </w:instrText>
      </w:r>
      <w:r>
        <w:fldChar w:fldCharType="separate"/>
      </w:r>
      <w:r>
        <w:rPr>
          <w:noProof/>
          <w:bdr w:val="none" w:sz="0" w:space="0" w:color="auto" w:frame="1"/>
        </w:rPr>
        <w:drawing>
          <wp:inline distT="0" distB="0" distL="0" distR="0" wp14:anchorId="2BE67128" wp14:editId="428FD171">
            <wp:extent cx="533400" cy="622300"/>
            <wp:effectExtent l="0" t="0" r="0" b="6350"/>
            <wp:docPr id="988" name="Picture 988" descr="ASEAN Distributed Denial of Service (DDoS) Solution Market, Forecast to 2021">
              <a:hlinkClick xmlns:a="http://schemas.openxmlformats.org/drawingml/2006/main" r:id="rId467" tooltip="&quot;ASEAN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97" descr="ASEAN Distributed Denial of Service (DDoS) Solution Market, Forecast to 2021">
                      <a:hlinkClick r:id="rId467" tooltip="&quot;ASEAN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68" w:tooltip="ASEAN Distributed Denial of Service (DDoS) Solution Market, Forecast to 2021" w:history="1">
        <w:r>
          <w:rPr>
            <w:rStyle w:val="Hyperlink"/>
            <w:rFonts w:ascii="roboto" w:hAnsi="roboto"/>
            <w:b/>
            <w:bCs/>
            <w:color w:val="3A9AD9"/>
            <w:sz w:val="30"/>
            <w:szCs w:val="30"/>
          </w:rPr>
          <w:t>ASEAN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DDoS solution market in ASEAN grew vigorously by 54.1% on a YoY basis and remained the second largest DDoS market in the Asia-Pacific region with 20.9% of market share. The adoption of DDoS solutions was seen moving away from a service-provider-centric market to a more enterprise-centric market with increasing number of enterprises investing in...</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"https://store.frost.com/japan-distributed-denial-of-service-ddos-solution-market-forecast-to-2021.html?" \o "Japan Distributed Denial of Service (DDoS) Solution Market, Forecast to 2021" </w:instrText>
      </w:r>
      <w:r>
        <w:fldChar w:fldCharType="separate"/>
      </w:r>
      <w:r>
        <w:rPr>
          <w:noProof/>
          <w:bdr w:val="none" w:sz="0" w:space="0" w:color="auto" w:frame="1"/>
        </w:rPr>
        <w:drawing>
          <wp:inline distT="0" distB="0" distL="0" distR="0" wp14:anchorId="2262A196" wp14:editId="3CDDC08C">
            <wp:extent cx="533400" cy="622300"/>
            <wp:effectExtent l="0" t="0" r="0" b="6350"/>
            <wp:docPr id="987" name="Picture 987" descr="Japan Distributed Denial of Service (DDoS) Solution Market, Forecast to 2021">
              <a:hlinkClick xmlns:a="http://schemas.openxmlformats.org/drawingml/2006/main" r:id="rId470" tooltip="&quot;Japan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98" descr="Japan Distributed Denial of Service (DDoS) Solution Market, Forecast to 2021">
                      <a:hlinkClick r:id="rId470" tooltip="&quot;Japan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71" w:tooltip="Japan Distributed Denial of Service (DDoS) Solution Market, Forecast to 2021" w:history="1">
        <w:r>
          <w:rPr>
            <w:rStyle w:val="Hyperlink"/>
            <w:rFonts w:ascii="roboto" w:hAnsi="roboto"/>
            <w:b/>
            <w:bCs/>
            <w:color w:val="3A9AD9"/>
            <w:sz w:val="30"/>
            <w:szCs w:val="30"/>
          </w:rPr>
          <w:t>Japan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Japanese DDoS solutions market recorded a significant growth rate of 57.3% on a YoY basis in 2016, generating $32.5 million. In terms of technology, on-premise solutions became the dominant revenue contributor in the market for 2016, accounting for 69.1% of the revenue, whilst the cloud-based segment accounted for 30.9%. The cloud-based DDoS se...</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"https://store.frost.com/greater-china-distributed-denial-of-service-ddos-solution-market-forecast-to-2021.html?" \o "Greater China Distributed Denial of Service (DDoS) Solution Market, Forecast to 2021" </w:instrText>
      </w:r>
      <w:r>
        <w:fldChar w:fldCharType="separate"/>
      </w:r>
      <w:r>
        <w:rPr>
          <w:noProof/>
          <w:bdr w:val="none" w:sz="0" w:space="0" w:color="auto" w:frame="1"/>
        </w:rPr>
        <w:drawing>
          <wp:inline distT="0" distB="0" distL="0" distR="0" wp14:anchorId="22309886" wp14:editId="3D58021B">
            <wp:extent cx="533400" cy="622300"/>
            <wp:effectExtent l="0" t="0" r="0" b="6350"/>
            <wp:docPr id="986" name="Picture 986" descr="Greater China Distributed Denial of Service (DDoS) Solution Market, Forecast to 2021">
              <a:hlinkClick xmlns:a="http://schemas.openxmlformats.org/drawingml/2006/main" r:id="rId473" tooltip="&quot;Greater China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00" descr="Greater China Distributed Denial of Service (DDoS) Solution Market, Forecast to 2021">
                      <a:hlinkClick r:id="rId473" tooltip="&quot;Greater China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74" w:tooltip="Greater China Distributed Denial of Service (DDoS) Solution Market, Forecast to 2021" w:history="1">
        <w:r>
          <w:rPr>
            <w:rStyle w:val="Hyperlink"/>
            <w:rFonts w:ascii="roboto" w:hAnsi="roboto"/>
            <w:b/>
            <w:bCs/>
            <w:color w:val="3A9AD9"/>
            <w:sz w:val="30"/>
            <w:szCs w:val="30"/>
          </w:rPr>
          <w:t>Greater China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Greater China DDoS solution market grew by 36.8% on a YoY basis, generating $102.7 million in 2016. China remained the key contributor to the overall revenue of the GCR market, followed by Hong Kong and Taiwan. The on-premise solution segment recorded a significant growth of 28.8%, achieved market revenue of $73.4 million in 2016. The cloud-bas...</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"https://store.frost.com/india-distributed-denial-of-service-ddos-solution-market-forecast-to-2021.html?" \o "India Distributed Denial of Service (DDoS) Solution Market, Forecast to 2021" </w:instrText>
      </w:r>
      <w:r>
        <w:fldChar w:fldCharType="separate"/>
      </w:r>
      <w:r>
        <w:rPr>
          <w:noProof/>
          <w:bdr w:val="none" w:sz="0" w:space="0" w:color="auto" w:frame="1"/>
        </w:rPr>
        <w:drawing>
          <wp:inline distT="0" distB="0" distL="0" distR="0" wp14:anchorId="74558CD6" wp14:editId="1108F571">
            <wp:extent cx="533400" cy="622300"/>
            <wp:effectExtent l="0" t="0" r="0" b="6350"/>
            <wp:docPr id="985" name="Picture 985" descr="India Distributed Denial of Service (DDoS) Solution Market, Forecast to 2021">
              <a:hlinkClick xmlns:a="http://schemas.openxmlformats.org/drawingml/2006/main" r:id="rId476" tooltip="&quot;India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01" descr="India Distributed Denial of Service (DDoS) Solution Market, Forecast to 2021">
                      <a:hlinkClick r:id="rId476" tooltip="&quot;India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77" w:tooltip="India Distributed Denial of Service (DDoS) Solution Market, Forecast to 2021" w:history="1">
        <w:r>
          <w:rPr>
            <w:rStyle w:val="Hyperlink"/>
            <w:rFonts w:ascii="roboto" w:hAnsi="roboto"/>
            <w:b/>
            <w:bCs/>
            <w:color w:val="3A9AD9"/>
            <w:sz w:val="30"/>
            <w:szCs w:val="30"/>
          </w:rPr>
          <w:t>India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Indian DDoS solution market experienced an impressive YoY growth rate of 50.1% in 2016, with total revenue amounting to $14.1 million. It is expected to grow at a CAGR of 41.3% (2016–2021). The frequency of DDoS attacks has increased and India was cited to be one of the top sources of the attacks. In 2016, some ISPs in Mumbai experienced a se...</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4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"https://store.frost.com/asia-pacific-distributed-denial-of-service-ddos-solution-market-forecast-to-2021.html?" \o "Asia-Pacific Distributed Denial of Service (DDoS) Solution Market, Forecast to 2021" </w:instrText>
      </w:r>
      <w:r>
        <w:fldChar w:fldCharType="separate"/>
      </w:r>
      <w:r>
        <w:rPr>
          <w:noProof/>
          <w:bdr w:val="none" w:sz="0" w:space="0" w:color="auto" w:frame="1"/>
        </w:rPr>
        <w:drawing>
          <wp:inline distT="0" distB="0" distL="0" distR="0" wp14:anchorId="1FBCA1BB" wp14:editId="229546D2">
            <wp:extent cx="533400" cy="622300"/>
            <wp:effectExtent l="0" t="0" r="0" b="6350"/>
            <wp:docPr id="984" name="Picture 984" descr="Asia-Pacific Distributed Denial of Service (DDoS) Solution Market, Forecast to 2021">
              <a:hlinkClick xmlns:a="http://schemas.openxmlformats.org/drawingml/2006/main" r:id="rId479" tooltip="&quot;Asia-Pacific Distributed Denial of Service (DDoS) Solu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03" descr="Asia-Pacific Distributed Denial of Service (DDoS) Solution Market, Forecast to 2021">
                      <a:hlinkClick r:id="rId479" tooltip="&quot;Asia-Pacific Distributed Denial of Service (DDoS) Solution Market, Forecast to 202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80" w:tooltip="Asia-Pacific Distributed Denial of Service (DDoS) Solution Market, Forecast to 2021" w:history="1">
        <w:r>
          <w:rPr>
            <w:rStyle w:val="Hyperlink"/>
            <w:rFonts w:ascii="roboto" w:hAnsi="roboto"/>
            <w:b/>
            <w:bCs/>
            <w:color w:val="3A9AD9"/>
            <w:sz w:val="30"/>
            <w:szCs w:val="30"/>
          </w:rPr>
          <w:t>Asia-Pacific Distributed Denial of Service (DDoS) Solution Market, Forecast to 2021</w:t>
        </w:r>
      </w:hyperlink>
    </w:p>
    <w:p w:rsidR="003050A0" w:rsidRDefault="003050A0" w:rsidP="003050A0">
      <w:pPr>
        <w:pStyle w:val="NoSpacing"/>
        <w:bidi w:val="0"/>
        <w:rPr>
          <w:b/>
          <w:bCs/>
        </w:rPr>
      </w:pPr>
      <w:r>
        <w:rPr>
          <w:b/>
          <w:bCs/>
        </w:rPr>
        <w:t>Strong Requirement for Network Resilience and Concerns Over IoT Botnets Drive Market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DDoS solution market continued to grow tremendously in 2016, registering an increase of 39.7% on a YoY basis. The market generated a total revenue of $261.9 million, which included revenue from both on-premise and cloud-based solutions. DDoS attacks continued to evolve and became more sophisticated in 2016 due to the emergence of IoT devices th...</w:t>
      </w:r>
    </w:p>
    <w:p w:rsidR="003050A0" w:rsidRDefault="003050A0" w:rsidP="003050A0">
      <w:pPr>
        <w:pStyle w:val="NoSpacing"/>
        <w:bidi w:val="0"/>
        <w:rPr>
          <w:sz w:val="30"/>
          <w:szCs w:val="30"/>
        </w:rPr>
      </w:pPr>
      <w:r>
        <w:rPr>
          <w:rStyle w:val="price"/>
          <w:rFonts w:ascii="roboto" w:hAnsi="roboto"/>
          <w:color w:val="FF6633"/>
          <w:sz w:val="30"/>
          <w:szCs w:val="30"/>
        </w:rPr>
        <w:t>USD 15,000</w:t>
      </w:r>
    </w:p>
    <w:p w:rsidR="003050A0" w:rsidRDefault="003050A0" w:rsidP="003050A0">
      <w:pPr>
        <w:pStyle w:val="NoSpacing"/>
        <w:bidi w:val="0"/>
      </w:pPr>
      <w:hyperlink r:id="rId4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"https://store.frost.com/you-ve-been-phished-again-solution-eliminate-the-click-it-temptation.html?" \o "You</w:instrText>
      </w:r>
      <w:r>
        <w:rPr>
          <w:rFonts w:hint="eastAsia"/>
        </w:rPr>
        <w:instrText>’</w:instrText>
      </w:r>
      <w:r>
        <w:instrText xml:space="preserve">ve Been Phished, Again! Solution: Eliminate the Click-it Temptation" </w:instrText>
      </w:r>
      <w:r>
        <w:fldChar w:fldCharType="separate"/>
      </w:r>
      <w:r>
        <w:rPr>
          <w:noProof/>
          <w:bdr w:val="none" w:sz="0" w:space="0" w:color="auto" w:frame="1"/>
        </w:rPr>
        <w:drawing>
          <wp:inline distT="0" distB="0" distL="0" distR="0" wp14:anchorId="53CAAF7E" wp14:editId="21BB605F">
            <wp:extent cx="533400" cy="622300"/>
            <wp:effectExtent l="0" t="0" r="0" b="6350"/>
            <wp:docPr id="983" name="Picture 983" descr="You’ve Been Phished, Again! Solution: Eliminate the Click-it Temptation">
              <a:hlinkClick xmlns:a="http://schemas.openxmlformats.org/drawingml/2006/main" r:id="rId482" tooltip="&quot;You’ve Been Phished, Again! Solution: Eliminate the Click-it Temp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86" descr="You’ve Been Phished, Again! Solution: Eliminate the Click-it Temptation">
                      <a:hlinkClick r:id="rId482" tooltip="&quot;You’ve Been Phished, Again! Solution: Eliminate the Click-it Temptation&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83" w:tooltip="You’ve Been Phished, Again! Solution: Eliminate the Click-it Temptation" w:history="1">
        <w:r>
          <w:rPr>
            <w:rStyle w:val="Hyperlink"/>
            <w:rFonts w:ascii="roboto" w:hAnsi="roboto"/>
            <w:b/>
            <w:bCs/>
            <w:color w:val="3A9AD9"/>
            <w:sz w:val="30"/>
            <w:szCs w:val="30"/>
          </w:rPr>
          <w:t>You’ve Been Phished, Again! Solution: Eliminate the Click-it Temptation</w:t>
        </w:r>
      </w:hyperlink>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 this SPIE, we shine a spotlight on the phishing prevention approaches of one start-up company, Area 1 Security; and one long-tenured cybersecurity vendor, IBM. Although complete elimination cannot be promised, each is taking steps that reduce the potential of their business clients (Area 1’s Horizon) and their clients’ clients (IBM Trusteer ...</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4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"https://store.frost.com/wireless-power-supplies-and-contactless-energy-transfer-technical-insights.html?" \o "Wireless Power Supplies and Contactless Energy Transfer (Technical Insights)" </w:instrText>
      </w:r>
      <w:r>
        <w:fldChar w:fldCharType="separate"/>
      </w:r>
      <w:r>
        <w:rPr>
          <w:noProof/>
          <w:bdr w:val="none" w:sz="0" w:space="0" w:color="auto" w:frame="1"/>
        </w:rPr>
        <w:drawing>
          <wp:inline distT="0" distB="0" distL="0" distR="0" wp14:anchorId="2C6CF00F" wp14:editId="6A42373A">
            <wp:extent cx="533400" cy="622300"/>
            <wp:effectExtent l="0" t="0" r="0" b="6350"/>
            <wp:docPr id="982" name="Picture 982" descr="Wireless Power Supplies and Contactless Energy Transfer (Technical Insights)">
              <a:hlinkClick xmlns:a="http://schemas.openxmlformats.org/drawingml/2006/main" r:id="rId485" tooltip="&quot;Wireless Power Supplies and Contactless Energy Transfer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80" descr="Wireless Power Supplies and Contactless Energy Transfer (Technical Insights)">
                      <a:hlinkClick r:id="rId485" tooltip="&quot;Wireless Power Supplies and Contactless Energy Transfer (Technical Insight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87" w:tooltip="Wireless Power Supplies and Contactless Energy Transfer (Technical Insights)" w:history="1">
        <w:r>
          <w:rPr>
            <w:rStyle w:val="Hyperlink"/>
            <w:rFonts w:ascii="roboto" w:hAnsi="roboto"/>
            <w:b/>
            <w:bCs/>
            <w:color w:val="3A9AD9"/>
            <w:sz w:val="30"/>
            <w:szCs w:val="30"/>
          </w:rPr>
          <w:t>Wireless Power Supplies and Contactless Energy Transfer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analyzes the emerging trends in wireless power transfer technologies and the application sectors catered to including consumer electronics, defense, healthcare, energy and so on.</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4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"https://store.frost.com/wireless-sensors-and-sensor-networks-technical-insights.html?" \o "Wireless Sensors and Sensor Networks (Technical Insights)" </w:instrText>
      </w:r>
      <w:r>
        <w:fldChar w:fldCharType="separate"/>
      </w:r>
      <w:r>
        <w:rPr>
          <w:noProof/>
          <w:bdr w:val="none" w:sz="0" w:space="0" w:color="auto" w:frame="1"/>
        </w:rPr>
        <w:drawing>
          <wp:inline distT="0" distB="0" distL="0" distR="0" wp14:anchorId="094DACBA" wp14:editId="03E80A54">
            <wp:extent cx="533400" cy="622300"/>
            <wp:effectExtent l="0" t="0" r="0" b="6350"/>
            <wp:docPr id="1001" name="Picture 1001" descr="Wireless Sensors and Sensor Networks (Technical Insights)">
              <a:hlinkClick xmlns:a="http://schemas.openxmlformats.org/drawingml/2006/main" r:id="rId489" tooltip="&quot;Wireless Sensors and Sensor Network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93" descr="Wireless Sensors and Sensor Networks (Technical Insights)">
                      <a:hlinkClick r:id="rId489" tooltip="&quot;Wireless Sensors and Sensor Networks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90" w:tooltip="Wireless Sensors and Sensor Networks (Technical Insights)" w:history="1">
        <w:r>
          <w:rPr>
            <w:rStyle w:val="Hyperlink"/>
            <w:rFonts w:ascii="roboto" w:hAnsi="roboto"/>
            <w:b/>
            <w:bCs/>
            <w:color w:val="3A9AD9"/>
            <w:sz w:val="30"/>
            <w:szCs w:val="30"/>
          </w:rPr>
          <w:t>Wireless Sensors and Sensor Networks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analyzes the emerging trends in wireless sensor network technologies and the application sectors catered to including industrial automation, defense, healthcare, environmental monitoring etc.</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4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"https://store.frost.com/advancements-in-sonar.html?" \o "Advancements in Sonar" </w:instrText>
      </w:r>
      <w:r>
        <w:fldChar w:fldCharType="separate"/>
      </w:r>
      <w:r>
        <w:rPr>
          <w:noProof/>
          <w:bdr w:val="none" w:sz="0" w:space="0" w:color="auto" w:frame="1"/>
        </w:rPr>
        <w:drawing>
          <wp:inline distT="0" distB="0" distL="0" distR="0" wp14:anchorId="77E0F92D" wp14:editId="0CC42A30">
            <wp:extent cx="533400" cy="622300"/>
            <wp:effectExtent l="0" t="0" r="0" b="6350"/>
            <wp:docPr id="1000" name="Picture 1000" descr="Advancements in Sonar">
              <a:hlinkClick xmlns:a="http://schemas.openxmlformats.org/drawingml/2006/main" r:id="rId492" tooltip="&quot;Advancements in Son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8" descr="Advancements in Sonar">
                      <a:hlinkClick r:id="rId492" tooltip="&quot;Advancements in Sonar&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93" w:tooltip="Advancements in Sonar" w:history="1">
        <w:r>
          <w:rPr>
            <w:rStyle w:val="Hyperlink"/>
            <w:rFonts w:ascii="roboto" w:hAnsi="roboto"/>
            <w:b/>
            <w:bCs/>
            <w:color w:val="3A9AD9"/>
            <w:sz w:val="30"/>
            <w:szCs w:val="30"/>
          </w:rPr>
          <w:t>Advancements in Sonar</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profiles key innovations and developments in sonar technology for defense purposes, such as detecting enemy submarines and torpedoes. The advancements include portable diver detection sonar, towed array depth sonar for anti-submarine warfare, sonar systems that are not impaired by noise, acoustic processing systems, ...</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4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"https://store.frost.com/li-fi-communication-opportunities-in-homes-and-buildings-2016.html?" \o "Li-Fi Communication Opportunities in Homes and Buildings, 2016" </w:instrText>
      </w:r>
      <w:r>
        <w:fldChar w:fldCharType="separate"/>
      </w:r>
      <w:r>
        <w:rPr>
          <w:noProof/>
          <w:bdr w:val="none" w:sz="0" w:space="0" w:color="auto" w:frame="1"/>
        </w:rPr>
        <w:drawing>
          <wp:inline distT="0" distB="0" distL="0" distR="0" wp14:anchorId="5C932A35" wp14:editId="14C72AFE">
            <wp:extent cx="533400" cy="622300"/>
            <wp:effectExtent l="0" t="0" r="0" b="6350"/>
            <wp:docPr id="999" name="Picture 999" descr="Li-Fi Communication Opportunities in Homes and Buildings, 2016">
              <a:hlinkClick xmlns:a="http://schemas.openxmlformats.org/drawingml/2006/main" r:id="rId495" tooltip="&quot;Li-Fi Communication Opportunities in Homes and Building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91" descr="Li-Fi Communication Opportunities in Homes and Buildings, 2016">
                      <a:hlinkClick r:id="rId495" tooltip="&quot;Li-Fi Communication Opportunities in Homes and Buildings, 2016&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96" w:tooltip="Li-Fi Communication Opportunities in Homes and Buildings, 2016" w:history="1">
        <w:r>
          <w:rPr>
            <w:rStyle w:val="Hyperlink"/>
            <w:rFonts w:ascii="roboto" w:hAnsi="roboto"/>
            <w:b/>
            <w:bCs/>
            <w:color w:val="3A9AD9"/>
            <w:sz w:val="30"/>
            <w:szCs w:val="30"/>
          </w:rPr>
          <w:t>Li-Fi Communication Opportunities in Homes and Buildings, 2016</w:t>
        </w:r>
      </w:hyperlink>
    </w:p>
    <w:p w:rsidR="003050A0" w:rsidRDefault="003050A0" w:rsidP="003050A0">
      <w:pPr>
        <w:pStyle w:val="NoSpacing"/>
        <w:bidi w:val="0"/>
        <w:rPr>
          <w:b/>
          <w:bCs/>
        </w:rPr>
      </w:pPr>
      <w:r>
        <w:rPr>
          <w:b/>
          <w:bCs/>
        </w:rPr>
        <w:t>Li-Fi will Present New Alternatives to Wi-Fi, Which is Limited Due to Bandwidth Constraints and Security Challenges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Lighting fidelity (Li-Fi) communication opportunities in homes and buildings, retail and supermarkets, automotive and transportation, industry process control, consumer electronics, aerospace and defense, and healthcare are covered in this research service, with specific focus on opportunities in homes and buildings. This study provides a detailed ...</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4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"https://store.frost.com/innovations-in-virtual-reality.html?" \o "Innovations in Virtual Reality" </w:instrText>
      </w:r>
      <w:r>
        <w:fldChar w:fldCharType="separate"/>
      </w:r>
      <w:r>
        <w:rPr>
          <w:noProof/>
          <w:bdr w:val="none" w:sz="0" w:space="0" w:color="auto" w:frame="1"/>
        </w:rPr>
        <w:drawing>
          <wp:inline distT="0" distB="0" distL="0" distR="0" wp14:anchorId="37C90FCA" wp14:editId="376F9718">
            <wp:extent cx="533400" cy="622300"/>
            <wp:effectExtent l="0" t="0" r="0" b="6350"/>
            <wp:docPr id="998" name="Picture 998" descr="Innovations in Virtual Reality">
              <a:hlinkClick xmlns:a="http://schemas.openxmlformats.org/drawingml/2006/main" r:id="rId498" tooltip="&quot;Innovations in Virtual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6" descr="Innovations in Virtual Reality">
                      <a:hlinkClick r:id="rId498" tooltip="&quot;Innovations in Virtual Reality&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499" w:tooltip="Innovations in Virtual Reality" w:history="1">
        <w:r>
          <w:rPr>
            <w:rStyle w:val="Hyperlink"/>
            <w:rFonts w:ascii="roboto" w:hAnsi="roboto"/>
            <w:b/>
            <w:bCs/>
            <w:color w:val="3A9AD9"/>
            <w:sz w:val="30"/>
            <w:szCs w:val="30"/>
          </w:rPr>
          <w:t>Innovations in Virtual Reality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highlights and clarifies key innovations in virtual reality for aerospace and defense applications, such as combat vehicles, aircraft or ship design, flight crew training, firearms or warfighter training. Aerospace and Defense TechVision Opportunity Engine (TOE) delves into the technologies and applications that shap...</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5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"https://store.frost.com/innovations-in-radar-systems.html?" \o "Innovations in Radar Systems" </w:instrText>
      </w:r>
      <w:r>
        <w:fldChar w:fldCharType="separate"/>
      </w:r>
      <w:r>
        <w:rPr>
          <w:noProof/>
          <w:bdr w:val="none" w:sz="0" w:space="0" w:color="auto" w:frame="1"/>
        </w:rPr>
        <w:drawing>
          <wp:inline distT="0" distB="0" distL="0" distR="0" wp14:anchorId="4F043DF9" wp14:editId="70CA5385">
            <wp:extent cx="533400" cy="622300"/>
            <wp:effectExtent l="0" t="0" r="0" b="6350"/>
            <wp:docPr id="997" name="Picture 997" descr="Innovations in Radar Systems">
              <a:hlinkClick xmlns:a="http://schemas.openxmlformats.org/drawingml/2006/main" r:id="rId501" tooltip="&quot;Innovations in Radar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7" descr="Innovations in Radar Systems">
                      <a:hlinkClick r:id="rId501" tooltip="&quot;Innovations in Radar System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02" w:tooltip="Innovations in Radar Systems" w:history="1">
        <w:r>
          <w:rPr>
            <w:rStyle w:val="Hyperlink"/>
            <w:rFonts w:ascii="roboto" w:hAnsi="roboto"/>
            <w:b/>
            <w:bCs/>
            <w:color w:val="3A9AD9"/>
            <w:sz w:val="30"/>
            <w:szCs w:val="30"/>
          </w:rPr>
          <w:t>Innovations in Radar Systems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highlights advancements and innovations in aircraft radar systems, including mobile systems, perimeter defense radar systems, advanced airborne radar, and radar to pinpoint distant nautical threats. Aerospace and Defense TechVision Opportunity Engine (TOE) delves into the technologies and applications that shape bo...</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5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"https://store.frost.com/advances-in-high-power-electronics-technical-insights.html?" \o "Advances in High Power Electronics (Technical Insights)" </w:instrText>
      </w:r>
      <w:r>
        <w:fldChar w:fldCharType="separate"/>
      </w:r>
      <w:r>
        <w:rPr>
          <w:noProof/>
          <w:bdr w:val="none" w:sz="0" w:space="0" w:color="auto" w:frame="1"/>
        </w:rPr>
        <w:drawing>
          <wp:inline distT="0" distB="0" distL="0" distR="0" wp14:anchorId="1CF2FBE5" wp14:editId="30B64D4B">
            <wp:extent cx="533400" cy="622300"/>
            <wp:effectExtent l="0" t="0" r="0" b="6350"/>
            <wp:docPr id="996" name="Picture 996" descr="Advances in High Power Electronics (Technical Insights)">
              <a:hlinkClick xmlns:a="http://schemas.openxmlformats.org/drawingml/2006/main" r:id="rId504" tooltip="&quot;Advances in High Power Electronic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57" descr="Advances in High Power Electronics (Technical Insights)">
                      <a:hlinkClick r:id="rId504" tooltip="&quot;Advances in High Power Electronics (Technical Insight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05" w:tooltip="Advances in High Power Electronics (Technical Insights)" w:history="1">
        <w:r>
          <w:rPr>
            <w:rStyle w:val="Hyperlink"/>
            <w:rFonts w:ascii="roboto" w:hAnsi="roboto"/>
            <w:b/>
            <w:bCs/>
            <w:color w:val="3A9AD9"/>
            <w:sz w:val="30"/>
            <w:szCs w:val="30"/>
          </w:rPr>
          <w:t>Advances in High Power Electronics (Technical Insights)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reports on development trends in the high power electronics sector, more specifically in the silicon carbide (SiC) power electronics domain. The research service analyzes in detail the underlined platform technology, the factors affecting development and adoption of SiC technology, the industry trends, the application scenario...</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5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"https://store.frost.com/innovations-in-aviation-composites.html?" \o "Innovations in Aviation Composites" </w:instrText>
      </w:r>
      <w:r>
        <w:fldChar w:fldCharType="separate"/>
      </w:r>
      <w:r>
        <w:rPr>
          <w:noProof/>
          <w:bdr w:val="none" w:sz="0" w:space="0" w:color="auto" w:frame="1"/>
        </w:rPr>
        <w:drawing>
          <wp:inline distT="0" distB="0" distL="0" distR="0" wp14:anchorId="5CC00C90" wp14:editId="4EAED3BE">
            <wp:extent cx="533400" cy="622300"/>
            <wp:effectExtent l="0" t="0" r="0" b="6350"/>
            <wp:docPr id="995" name="Picture 995" descr="Innovations in Aviation Composites">
              <a:hlinkClick xmlns:a="http://schemas.openxmlformats.org/drawingml/2006/main" r:id="rId507" tooltip="&quot;Innovations in Aviation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7" descr="Innovations in Aviation Composites">
                      <a:hlinkClick r:id="rId507" tooltip="&quot;Innovations in Aviation Composit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08" w:tooltip="Innovations in Aviation Composites" w:history="1">
        <w:r>
          <w:rPr>
            <w:rStyle w:val="Hyperlink"/>
            <w:rFonts w:ascii="roboto" w:hAnsi="roboto"/>
            <w:b/>
            <w:bCs/>
            <w:color w:val="3A9AD9"/>
            <w:sz w:val="30"/>
            <w:szCs w:val="30"/>
          </w:rPr>
          <w:t>Innovations in Aviation Composites</w:t>
        </w:r>
      </w:hyperlink>
    </w:p>
    <w:p w:rsidR="003050A0" w:rsidRDefault="003050A0" w:rsidP="003050A0">
      <w:pPr>
        <w:pStyle w:val="NoSpacing"/>
        <w:bidi w:val="0"/>
        <w:rPr>
          <w:b/>
          <w:bCs/>
        </w:rPr>
      </w:pPr>
      <w:r>
        <w:rPr>
          <w:b/>
          <w:bCs/>
        </w:rPr>
        <w:t>Advancements in Strength, Electrical and Thermal Conductivity of Carbon Nanotube Composites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highlights innovations in composites for aviation, including composite propellers, shape memory alloy composites, ceramic matrix composites, carbon nanotube composites, a carbon fiber bonded composite repair technique, and graphene nanocomposites. Aerospace and Defense TechVision Opportunity Engine (TOE) delves into ...</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5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"https://store.frost.com/advancements-in-unmanned-aerial-vehicles.html?" \o "Advancements in Unmanned Aerial Vehicles" </w:instrText>
      </w:r>
      <w:r>
        <w:fldChar w:fldCharType="separate"/>
      </w:r>
      <w:r>
        <w:rPr>
          <w:noProof/>
          <w:bdr w:val="none" w:sz="0" w:space="0" w:color="auto" w:frame="1"/>
        </w:rPr>
        <w:drawing>
          <wp:inline distT="0" distB="0" distL="0" distR="0" wp14:anchorId="23FDFB4A" wp14:editId="619E0280">
            <wp:extent cx="533400" cy="622300"/>
            <wp:effectExtent l="0" t="0" r="0" b="6350"/>
            <wp:docPr id="994" name="Picture 994" descr="Advancements in Unmanned Aerial Vehicles">
              <a:hlinkClick xmlns:a="http://schemas.openxmlformats.org/drawingml/2006/main" r:id="rId510" tooltip="&quot;Advancement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6" descr="Advancements in Unmanned Aerial Vehicles">
                      <a:hlinkClick r:id="rId510" tooltip="&quot;Advancements in Unmanned Aerial Vehicle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11" w:tooltip="Advancements in Unmanned Aerial Vehicles" w:history="1">
        <w:r>
          <w:rPr>
            <w:rStyle w:val="Hyperlink"/>
            <w:rFonts w:ascii="roboto" w:hAnsi="roboto"/>
            <w:b/>
            <w:bCs/>
            <w:color w:val="3A9AD9"/>
            <w:sz w:val="30"/>
            <w:szCs w:val="30"/>
          </w:rPr>
          <w:t>Advancements in Unmanned Aerial Vehicles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Aerospace and Defense TOE profiles innovations, advancements, and opportunities in unmanned aerial vehicles (UAVs), such as data security, wide-area cameras, air-to-ground in-flight connectivity, munitions, bioinspired aerial robots, solar-powered UAVs, aircraft satellite communications, and encryption of classified data. Aerospace and Defens...</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5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"https://store.frost.com/advanced-sensor-technologies-for-homeland-security-techvision.html?" \o "Advanced Sensor Technologies for Homeland Security (TechVision)" </w:instrText>
      </w:r>
      <w:r>
        <w:fldChar w:fldCharType="separate"/>
      </w:r>
      <w:r>
        <w:rPr>
          <w:noProof/>
          <w:bdr w:val="none" w:sz="0" w:space="0" w:color="auto" w:frame="1"/>
        </w:rPr>
        <w:drawing>
          <wp:inline distT="0" distB="0" distL="0" distR="0" wp14:anchorId="05D2C052" wp14:editId="0128B8C6">
            <wp:extent cx="533400" cy="622300"/>
            <wp:effectExtent l="0" t="0" r="0" b="6350"/>
            <wp:docPr id="993" name="Picture 993" descr="Advanced Sensor Technologies for Homeland Security (TechVision)">
              <a:hlinkClick xmlns:a="http://schemas.openxmlformats.org/drawingml/2006/main" r:id="rId513" tooltip="&quot;Advanced Sensor Technologies for Homeland Security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86" descr="Advanced Sensor Technologies for Homeland Security (TechVision)">
                      <a:hlinkClick r:id="rId513" tooltip="&quot;Advanced Sensor Technologies for Homeland Security (TechVision)&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14" w:tooltip="Advanced Sensor Technologies for Homeland Security (TechVision)" w:history="1">
        <w:r>
          <w:rPr>
            <w:rStyle w:val="Hyperlink"/>
            <w:rFonts w:ascii="roboto" w:hAnsi="roboto"/>
            <w:b/>
            <w:bCs/>
            <w:color w:val="3A9AD9"/>
            <w:sz w:val="30"/>
            <w:szCs w:val="30"/>
          </w:rPr>
          <w:t>Advanced Sensor Technologies for Homeland Security (TechVision)</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 The technology and innovation research service assess advanced sensor technologies for homeland security. Increasing terrorist attacks necessities enhanced security measures and sophisticated sensing technology play a vital role in supporting first responders, security personnel with informed decisions. The research service covers different t...</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5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"https://store.frost.com/world-calibration-services-market.html?" \o "World Calibration Services Market " </w:instrText>
      </w:r>
      <w:r>
        <w:fldChar w:fldCharType="separate"/>
      </w:r>
      <w:r>
        <w:rPr>
          <w:noProof/>
          <w:bdr w:val="none" w:sz="0" w:space="0" w:color="auto" w:frame="1"/>
        </w:rPr>
        <w:drawing>
          <wp:inline distT="0" distB="0" distL="0" distR="0" wp14:anchorId="12453323" wp14:editId="03C789D4">
            <wp:extent cx="533400" cy="622300"/>
            <wp:effectExtent l="0" t="0" r="0" b="6350"/>
            <wp:docPr id="992" name="Picture 992" descr="World Calibration Services Market ">
              <a:hlinkClick xmlns:a="http://schemas.openxmlformats.org/drawingml/2006/main" r:id="rId516" tooltip="&quot;World Calibration Service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42" descr="World Calibration Services Market ">
                      <a:hlinkClick r:id="rId516" tooltip="&quot;World Calibration Services Market &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Sep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17" w:tooltip="World Calibration Services Market " w:history="1">
        <w:r>
          <w:rPr>
            <w:rStyle w:val="Hyperlink"/>
            <w:rFonts w:ascii="roboto" w:hAnsi="roboto"/>
            <w:b/>
            <w:bCs/>
            <w:color w:val="3A9AD9"/>
            <w:sz w:val="30"/>
            <w:szCs w:val="30"/>
          </w:rPr>
          <w:t>World Calibration Services Market</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World Calibration Services market is segmented into Electrical,Mechanical,Thermodynamic and Physical/Dimensional calibration services. End-User markets like Communications ,Electronic manufacturing , Automotive , Aerospace and Defense are analysed fore each of the segments.Current issues facing the market, revenue and distribution forecasts...</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5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"https://store.frost.com/advancements-in-image-sensing-impacting-homeland-security-applications-homeland-security-toe.html?" \o "Advancements in Image Sensing Impacting Homeland Security Applications - Homeland Security TOE" </w:instrText>
      </w:r>
      <w:r>
        <w:fldChar w:fldCharType="separate"/>
      </w:r>
      <w:r>
        <w:rPr>
          <w:noProof/>
          <w:bdr w:val="none" w:sz="0" w:space="0" w:color="auto" w:frame="1"/>
        </w:rPr>
        <w:drawing>
          <wp:inline distT="0" distB="0" distL="0" distR="0" wp14:anchorId="18FF4D44" wp14:editId="1543F13A">
            <wp:extent cx="533400" cy="622300"/>
            <wp:effectExtent l="0" t="0" r="0" b="6350"/>
            <wp:docPr id="1011" name="Picture 1011" descr="Advancements in Image Sensing Impacting Homeland Security Applications - Homeland Security TOE">
              <a:hlinkClick xmlns:a="http://schemas.openxmlformats.org/drawingml/2006/main" r:id="rId519" tooltip="&quot;Advancements in Image Sensing Impacting Homeland Security Applications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2" descr="Advancements in Image Sensing Impacting Homeland Security Applications - Homeland Security TOE">
                      <a:hlinkClick r:id="rId519" tooltip="&quot;Advancements in Image Sensing Impacting Homeland Security Applications - Homeland Security TO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20" w:tooltip="Advancements in Image Sensing Impacting Homeland Security Applications - Homeland Security TOE" w:history="1">
        <w:r>
          <w:rPr>
            <w:rStyle w:val="Hyperlink"/>
            <w:rFonts w:ascii="roboto" w:hAnsi="roboto"/>
            <w:b/>
            <w:bCs/>
            <w:color w:val="3A9AD9"/>
            <w:sz w:val="30"/>
            <w:szCs w:val="30"/>
          </w:rPr>
          <w:t>Advancements in Image Sensing Impacting Homeland Security Applications - Homeland Security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Homeland Security TechVision Opportunity Engine covers advancement in image sensing impacting homeland security applications. Innovations profiled include: Bio inspired vision sensor for computer vision by Chronocam Advancement in image sensor pixel architecture by Pixpolar LIDAR sensor for advanced presence detection by LeddarTech CMOS imagin...</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5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"https://store.frost.com/unmanned-ground-vehicles-advanced-manufacturing-toe.html?" \o "Unmanned Ground Vehicles - Advanced Manufacturing TOE" </w:instrText>
      </w:r>
      <w:r>
        <w:fldChar w:fldCharType="separate"/>
      </w:r>
      <w:r>
        <w:rPr>
          <w:noProof/>
          <w:bdr w:val="none" w:sz="0" w:space="0" w:color="auto" w:frame="1"/>
        </w:rPr>
        <w:drawing>
          <wp:inline distT="0" distB="0" distL="0" distR="0" wp14:anchorId="6A89ECC9" wp14:editId="484DD1BE">
            <wp:extent cx="533400" cy="622300"/>
            <wp:effectExtent l="0" t="0" r="0" b="6350"/>
            <wp:docPr id="1010" name="Picture 1010" descr="Unmanned Ground Vehicles - Advanced Manufacturing TOE">
              <a:hlinkClick xmlns:a="http://schemas.openxmlformats.org/drawingml/2006/main" r:id="rId522" tooltip="&quot;Unmanned Ground Vehicl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3" descr="Unmanned Ground Vehicles - Advanced Manufacturing TOE">
                      <a:hlinkClick r:id="rId522" tooltip="&quot;Unmanned Ground Vehicle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23" w:tooltip="Unmanned Ground Vehicles - Advanced Manufacturing TOE" w:history="1">
        <w:r>
          <w:rPr>
            <w:rStyle w:val="Hyperlink"/>
            <w:rFonts w:ascii="roboto" w:hAnsi="roboto"/>
            <w:b/>
            <w:bCs/>
            <w:color w:val="3A9AD9"/>
            <w:sz w:val="30"/>
            <w:szCs w:val="30"/>
          </w:rPr>
          <w:t>Unmanned Ground Vehicles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advancements in unmanned ground vehicles for civilian or defense/homeland security applications. The Advanced Manufacturing TechVision Opportunity Engine (TOE) covers global innovations and developments related to manufacturing and industrial automation on a weekly basis. Innovations are focused t...</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5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"https://store.frost.com/specially-developed-robots-for-the-military-sector-advanced-manufacturing-toe.html?" \o "Specially Developed Robots for the Military Sector - Advanced Manufacturing TOE" </w:instrText>
      </w:r>
      <w:r>
        <w:fldChar w:fldCharType="separate"/>
      </w:r>
      <w:r>
        <w:rPr>
          <w:noProof/>
          <w:bdr w:val="none" w:sz="0" w:space="0" w:color="auto" w:frame="1"/>
        </w:rPr>
        <w:drawing>
          <wp:inline distT="0" distB="0" distL="0" distR="0" wp14:anchorId="6C744BC6" wp14:editId="448BDE65">
            <wp:extent cx="533400" cy="622300"/>
            <wp:effectExtent l="0" t="0" r="0" b="6350"/>
            <wp:docPr id="1009" name="Picture 1009" descr="Specially Developed Robots for the Military Sector - Advanced Manufacturing TOE">
              <a:hlinkClick xmlns:a="http://schemas.openxmlformats.org/drawingml/2006/main" r:id="rId525" tooltip="&quot;Specially Developed Robots for the Military Sector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5" descr="Specially Developed Robots for the Military Sector - Advanced Manufacturing TOE">
                      <a:hlinkClick r:id="rId525" tooltip="&quot;Specially Developed Robots for the Military Sector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28 </w:t>
      </w:r>
      <w:r>
        <w:rPr>
          <w:i/>
          <w:iCs/>
          <w:color w:val="FFFFFF"/>
          <w:sz w:val="20"/>
          <w:szCs w:val="20"/>
          <w:bdr w:val="none" w:sz="0" w:space="0" w:color="auto" w:frame="1"/>
        </w:rPr>
        <w:br/>
        <w:t>Oct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26" w:tooltip="Specially Developed Robots for the Military Sector - Advanced Manufacturing TOE" w:history="1">
        <w:r>
          <w:rPr>
            <w:rStyle w:val="Hyperlink"/>
            <w:rFonts w:ascii="roboto" w:hAnsi="roboto"/>
            <w:b/>
            <w:bCs/>
            <w:color w:val="3A9AD9"/>
            <w:sz w:val="30"/>
            <w:szCs w:val="30"/>
          </w:rPr>
          <w:t>Specially Developed Robots for the Military Sector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key developments and opportunities in robots for military and defense applications, including remotely operated weapons systems, multi-task battlefield robots, armed tactical robots. The Advanced Manufacturing TechVision Opportunity Engine (TOE) covers global innovations and developments related to...</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5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"https://store.frost.com/polymers-in-3d-printing-plastics-advisor-toe.html?" \o "Polymers in 3D Printing - Plastics Advisor TOE" </w:instrText>
      </w:r>
      <w:r>
        <w:fldChar w:fldCharType="separate"/>
      </w:r>
      <w:r>
        <w:rPr>
          <w:noProof/>
          <w:bdr w:val="none" w:sz="0" w:space="0" w:color="auto" w:frame="1"/>
        </w:rPr>
        <w:drawing>
          <wp:inline distT="0" distB="0" distL="0" distR="0" wp14:anchorId="44DF9F15" wp14:editId="51E6D307">
            <wp:extent cx="533400" cy="622300"/>
            <wp:effectExtent l="0" t="0" r="0" b="6350"/>
            <wp:docPr id="1008" name="Picture 1008" descr="Polymers in 3D Printing - Plastics Advisor TOE">
              <a:hlinkClick xmlns:a="http://schemas.openxmlformats.org/drawingml/2006/main" r:id="rId528" tooltip="&quot;Polymers in 3D Print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7" descr="Polymers in 3D Printing - Plastics Advisor TOE">
                      <a:hlinkClick r:id="rId528" tooltip="&quot;Polymers in 3D Printing - Plastics Advisor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29" w:tooltip="Polymers in 3D Printing - Plastics Advisor TOE" w:history="1">
        <w:r>
          <w:rPr>
            <w:rStyle w:val="Hyperlink"/>
            <w:rFonts w:ascii="roboto" w:hAnsi="roboto"/>
            <w:b/>
            <w:bCs/>
            <w:color w:val="3A9AD9"/>
            <w:sz w:val="30"/>
            <w:szCs w:val="30"/>
          </w:rPr>
          <w:t>Polymers in 3D Printing - Plastics Advisor TOE</w:t>
        </w:r>
      </w:hyperlink>
    </w:p>
    <w:p w:rsidR="003050A0" w:rsidRDefault="003050A0" w:rsidP="003050A0">
      <w:pPr>
        <w:pStyle w:val="NoSpacing"/>
        <w:bidi w:val="0"/>
      </w:pPr>
      <w:r>
        <w:t>Plastics that are used for 3D printing are mostly of synthetic origin that includes nylon (polyamides) and acrylonitrile butadiene styrene (ABS). Apart from plastics, metals and ceramics are also used. The key application segments are healthcare, electronics, automotive, aerospace and defense. Out of these, healthcare and electronics segments have ...</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5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"https://store.frost.com/outlook-of-simulation-training-across-global-non-defence-markets-of-oil-and-gas-transportation-and-healthcare.html?" \o "Outlook of Simulation Training Across Global Non-Defence Markets of Oil and Gas, Transportation, and Healthcare" </w:instrText>
      </w:r>
      <w:r>
        <w:fldChar w:fldCharType="separate"/>
      </w:r>
      <w:r>
        <w:rPr>
          <w:noProof/>
          <w:bdr w:val="none" w:sz="0" w:space="0" w:color="auto" w:frame="1"/>
        </w:rPr>
        <w:drawing>
          <wp:inline distT="0" distB="0" distL="0" distR="0" wp14:anchorId="1F3A8AB0" wp14:editId="23E73EEE">
            <wp:extent cx="533400" cy="622300"/>
            <wp:effectExtent l="0" t="0" r="0" b="6350"/>
            <wp:docPr id="1007" name="Picture 1007" descr="Outlook of Simulation Training Across Global Non-Defence Markets of Oil and Gas, Transportation, and Healthcare">
              <a:hlinkClick xmlns:a="http://schemas.openxmlformats.org/drawingml/2006/main" r:id="rId531" tooltip="&quot;Outlook of Simulation Training Across Global Non-Defence Markets of Oil and Gas, Transportation, and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2" descr="Outlook of Simulation Training Across Global Non-Defence Markets of Oil and Gas, Transportation, and Healthcare">
                      <a:hlinkClick r:id="rId531" tooltip="&quot;Outlook of Simulation Training Across Global Non-Defence Markets of Oil and Gas, Transportation, and Healthcar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Sep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32" w:tooltip="Outlook of Simulation Training Across Global Non-Defence Markets of Oil and Gas, Transportation, and Healthcare" w:history="1">
        <w:r>
          <w:rPr>
            <w:rStyle w:val="Hyperlink"/>
            <w:rFonts w:ascii="roboto" w:hAnsi="roboto"/>
            <w:b/>
            <w:bCs/>
            <w:color w:val="3A9AD9"/>
            <w:sz w:val="30"/>
            <w:szCs w:val="30"/>
          </w:rPr>
          <w:t>Outlook of Simulation Training Across Global Non-Defence Markets of Oil and Gas, Transportation, and Healthcare</w:t>
        </w:r>
      </w:hyperlink>
    </w:p>
    <w:p w:rsidR="003050A0" w:rsidRDefault="003050A0" w:rsidP="003050A0">
      <w:pPr>
        <w:pStyle w:val="NoSpacing"/>
        <w:bidi w:val="0"/>
        <w:rPr>
          <w:b/>
          <w:bCs/>
        </w:rPr>
      </w:pPr>
      <w:r>
        <w:rPr>
          <w:b/>
          <w:bCs/>
        </w:rPr>
        <w:t>Safety Boost Simulation Training to Alleviate High-risk Operations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Increasingly high risks environments, skilled personnel shortages, and market expansion are driving the demand for operator training across different industries. The usage of simulators and computer-based exercises is becoming the norm to boost the learning curve. This market insight provides an overview of different existing training types and tra...</w:t>
      </w:r>
    </w:p>
    <w:p w:rsidR="003050A0" w:rsidRDefault="003050A0" w:rsidP="003050A0">
      <w:pPr>
        <w:pStyle w:val="NoSpacing"/>
        <w:bidi w:val="0"/>
        <w:rPr>
          <w:sz w:val="30"/>
          <w:szCs w:val="30"/>
        </w:rPr>
      </w:pPr>
      <w:r>
        <w:rPr>
          <w:rStyle w:val="price"/>
          <w:rFonts w:ascii="roboto" w:hAnsi="roboto"/>
          <w:strike/>
          <w:color w:val="666666"/>
        </w:rPr>
        <w:t>USD 1,500</w:t>
      </w:r>
    </w:p>
    <w:p w:rsidR="003050A0" w:rsidRDefault="003050A0" w:rsidP="003050A0">
      <w:pPr>
        <w:pStyle w:val="NoSpacing"/>
        <w:bidi w:val="0"/>
        <w:rPr>
          <w:color w:val="3399CC"/>
          <w:sz w:val="30"/>
          <w:szCs w:val="30"/>
        </w:rPr>
      </w:pPr>
      <w:r>
        <w:rPr>
          <w:rStyle w:val="price"/>
          <w:rFonts w:ascii="roboto" w:hAnsi="roboto"/>
          <w:color w:val="FF6633"/>
          <w:sz w:val="30"/>
          <w:szCs w:val="30"/>
        </w:rPr>
        <w:t>USD 1,350</w:t>
      </w:r>
    </w:p>
    <w:p w:rsidR="003050A0" w:rsidRDefault="003050A0" w:rsidP="003050A0">
      <w:pPr>
        <w:pStyle w:val="NoSpacing"/>
        <w:bidi w:val="0"/>
      </w:pPr>
      <w:hyperlink r:id="rId5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"https://store.frost.com/consumer-robots-as-domestic-assistants-future-tech-toe.html?" \o "Consumer Robots as Domestic Assistants - Future Tech TOE" </w:instrText>
      </w:r>
      <w:r>
        <w:fldChar w:fldCharType="separate"/>
      </w:r>
      <w:r>
        <w:rPr>
          <w:noProof/>
          <w:bdr w:val="none" w:sz="0" w:space="0" w:color="auto" w:frame="1"/>
        </w:rPr>
        <w:drawing>
          <wp:inline distT="0" distB="0" distL="0" distR="0" wp14:anchorId="796604C1" wp14:editId="59D14737">
            <wp:extent cx="533400" cy="622300"/>
            <wp:effectExtent l="0" t="0" r="0" b="6350"/>
            <wp:docPr id="1006" name="Picture 1006" descr="Consumer Robots as Domestic Assistants - Future Tech TOE">
              <a:hlinkClick xmlns:a="http://schemas.openxmlformats.org/drawingml/2006/main" r:id="rId534" tooltip="&quot;Consumer Robots as Domestic Assistants - Future 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2" descr="Consumer Robots as Domestic Assistants - Future Tech TOE">
                      <a:hlinkClick r:id="rId534" tooltip="&quot;Consumer Robots as Domestic Assistants - Future Tech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35" w:tooltip="Consumer Robots as Domestic Assistants - Future Tech TOE" w:history="1">
        <w:r>
          <w:rPr>
            <w:rStyle w:val="Hyperlink"/>
            <w:rFonts w:ascii="roboto" w:hAnsi="roboto"/>
            <w:b/>
            <w:bCs/>
            <w:color w:val="3A9AD9"/>
            <w:sz w:val="30"/>
            <w:szCs w:val="30"/>
          </w:rPr>
          <w:t>Consumer Robots as Domestic Assistants - Future Tech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Future Technology TOE profiles innovations in and applications for consumer electronics, including cleaning robots, robotic lawn mowers, clothes folding robots. The Future Tech TechVision Opportunity Engine (TOE) captures emerging innovations in research and development, or profile existing technologies which have seen a resurgence in terms...</w:t>
      </w:r>
    </w:p>
    <w:p w:rsidR="003050A0" w:rsidRDefault="003050A0" w:rsidP="003050A0">
      <w:pPr>
        <w:pStyle w:val="NoSpacing"/>
        <w:bidi w:val="0"/>
        <w:rPr>
          <w:sz w:val="30"/>
          <w:szCs w:val="30"/>
        </w:rPr>
      </w:pPr>
      <w:r>
        <w:rPr>
          <w:rStyle w:val="price"/>
          <w:rFonts w:ascii="roboto" w:hAnsi="roboto"/>
          <w:color w:val="FF6633"/>
          <w:sz w:val="30"/>
          <w:szCs w:val="30"/>
        </w:rPr>
        <w:t>USD 750</w:t>
      </w:r>
    </w:p>
    <w:p w:rsidR="003050A0" w:rsidRDefault="003050A0" w:rsidP="003050A0">
      <w:pPr>
        <w:pStyle w:val="NoSpacing"/>
        <w:bidi w:val="0"/>
      </w:pPr>
      <w:hyperlink r:id="rId5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"https://store.frost.com/innovations-in-materials-for-flexible-electronics-techvision.html?" \o "Innovations in Materials for Flexible Electronics (TechVision)" </w:instrText>
      </w:r>
      <w:r>
        <w:fldChar w:fldCharType="separate"/>
      </w:r>
      <w:r>
        <w:rPr>
          <w:noProof/>
          <w:bdr w:val="none" w:sz="0" w:space="0" w:color="auto" w:frame="1"/>
        </w:rPr>
        <w:drawing>
          <wp:inline distT="0" distB="0" distL="0" distR="0" wp14:anchorId="4CA5E06C" wp14:editId="129F681A">
            <wp:extent cx="533400" cy="622300"/>
            <wp:effectExtent l="0" t="0" r="0" b="6350"/>
            <wp:docPr id="1005" name="Picture 1005" descr="Innovations in Materials for Flexible Electronics (TechVision)">
              <a:hlinkClick xmlns:a="http://schemas.openxmlformats.org/drawingml/2006/main" r:id="rId537" tooltip="&quot;Innovations in Materials for Flexible Electronic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85" descr="Innovations in Materials for Flexible Electronics (TechVision)">
                      <a:hlinkClick r:id="rId537" tooltip="&quot;Innovations in Materials for Flexible Electronics (TechVision)&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38" w:tooltip="Innovations in Materials for Flexible Electronics (TechVision)" w:history="1">
        <w:r>
          <w:rPr>
            <w:rStyle w:val="Hyperlink"/>
            <w:rFonts w:ascii="roboto" w:hAnsi="roboto"/>
            <w:b/>
            <w:bCs/>
            <w:color w:val="3A9AD9"/>
            <w:sz w:val="30"/>
            <w:szCs w:val="30"/>
          </w:rPr>
          <w:t>Innovations in Materials for Flexible Electronics (TechVision)</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Flexible electronics are highly popular owing to their high usage convenience, novel display attributes, high reliability, and lightweight. These devices find high potential for adoption in a range of high-end application sectors, which includes consumer electronics, automotive, healthcare, energy, defense, and textiles. However, flexible electron...</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5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"https://store.frost.com/advancements-in-additive-manufacturing-robotics-and-joining-of-materials.html?" \o "Advancements in Additive Manufacturing, Robotics, and Joining of Materials" </w:instrText>
      </w:r>
      <w:r>
        <w:fldChar w:fldCharType="separate"/>
      </w:r>
      <w:r>
        <w:rPr>
          <w:noProof/>
          <w:bdr w:val="none" w:sz="0" w:space="0" w:color="auto" w:frame="1"/>
        </w:rPr>
        <w:drawing>
          <wp:inline distT="0" distB="0" distL="0" distR="0" wp14:anchorId="08697142" wp14:editId="502AB336">
            <wp:extent cx="533400" cy="622300"/>
            <wp:effectExtent l="0" t="0" r="0" b="6350"/>
            <wp:docPr id="1004" name="Picture 1004" descr="Advancements in Additive Manufacturing, Robotics, and Joining of Materials">
              <a:hlinkClick xmlns:a="http://schemas.openxmlformats.org/drawingml/2006/main" r:id="rId540" tooltip="&quot;Advancements in Additive Manufacturing, Robotics, and Joining of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4" descr="Advancements in Additive Manufacturing, Robotics, and Joining of Materials">
                      <a:hlinkClick r:id="rId540" tooltip="&quot;Advancements in Additive Manufacturing, Robotics, and Joining of Material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41" w:tooltip="Advancements in Additive Manufacturing, Robotics, and Joining of Materials" w:history="1">
        <w:r>
          <w:rPr>
            <w:rStyle w:val="Hyperlink"/>
            <w:rFonts w:ascii="roboto" w:hAnsi="roboto"/>
            <w:b/>
            <w:bCs/>
            <w:color w:val="3A9AD9"/>
            <w:sz w:val="30"/>
            <w:szCs w:val="30"/>
          </w:rPr>
          <w:t>Advancements in Additive Manufacturing, Robotics, and Joining of Materials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innovations and opportunities in stronger 3D printing materials using carbon nanotube composite; soft, vine-like robots capable of growing; joining of challenging metals using wobble head technology and fiber lasers; digital packaging finishing technology; and cryogenic machining. The Advanced Man...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"https://store.frost.com/advancements-in-flexible-robotics-material-joining-3d-printing-packaging-and-cryogenic-machining-technologies.html?" \o "Advancements in Flexible Robotics, Material Joining, 3D Printing, Packaging, and Cryogenic Machining Technologies" </w:instrText>
      </w:r>
      <w:r>
        <w:fldChar w:fldCharType="separate"/>
      </w:r>
      <w:r>
        <w:rPr>
          <w:noProof/>
          <w:bdr w:val="none" w:sz="0" w:space="0" w:color="auto" w:frame="1"/>
        </w:rPr>
        <w:drawing>
          <wp:inline distT="0" distB="0" distL="0" distR="0" wp14:anchorId="112A0E57" wp14:editId="1574CC6A">
            <wp:extent cx="533400" cy="622300"/>
            <wp:effectExtent l="0" t="0" r="0" b="6350"/>
            <wp:docPr id="1003" name="Picture 1003" descr="Advancements in Flexible Robotics, Material Joining, 3D Printing, Packaging, and Cryogenic Machining Technologies">
              <a:hlinkClick xmlns:a="http://schemas.openxmlformats.org/drawingml/2006/main" r:id="rId543" tooltip="&quot;Advancements in Flexible Robotics, Material Joining, 3D Printing, Packaging, and Cryogenic Machin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8" descr="Advancements in Flexible Robotics, Material Joining, 3D Printing, Packaging, and Cryogenic Machining Technologies">
                      <a:hlinkClick r:id="rId543" tooltip="&quot;Advancements in Flexible Robotics, Material Joining, 3D Printing, Packaging, and Cryogenic Machining Technologi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44" w:tooltip="Advancements in Flexible Robotics, Material Joining, 3D Printing, Packaging, and Cryogenic Machining Technologies" w:history="1">
        <w:r>
          <w:rPr>
            <w:rStyle w:val="Hyperlink"/>
            <w:rFonts w:ascii="roboto" w:hAnsi="roboto"/>
            <w:b/>
            <w:bCs/>
            <w:color w:val="3A9AD9"/>
            <w:sz w:val="30"/>
            <w:szCs w:val="30"/>
          </w:rPr>
          <w:t>Advancements in Flexible Robotics, Material Joining, 3D Printing, Packaging, and Cryogenic Machining Technologies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This issue of Advanced Manufacturing TOE profiles innovations and opportunities in stronger 3D printing materials using carbon nanotube composite; soft, vine-like robots capable of growing; joining of challenging metals using wobble head technology and fiber lasers; digital packaging finishing technology; and cryogenic machining. The Advanced Man...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"https://store.frost.com/technologies-and-solutions-for-joining-materials-advanced-manufacturing-toe.html?" \o "Technologies and Solutions for Joining Materials - Advanced Manufacturing TOE" </w:instrText>
      </w:r>
      <w:r>
        <w:fldChar w:fldCharType="separate"/>
      </w:r>
      <w:r>
        <w:rPr>
          <w:noProof/>
          <w:bdr w:val="none" w:sz="0" w:space="0" w:color="auto" w:frame="1"/>
        </w:rPr>
        <w:drawing>
          <wp:inline distT="0" distB="0" distL="0" distR="0" wp14:anchorId="3CD2C9D0" wp14:editId="7D94F917">
            <wp:extent cx="533400" cy="622300"/>
            <wp:effectExtent l="0" t="0" r="0" b="6350"/>
            <wp:docPr id="1002" name="Picture 1002" descr="Technologies and Solutions for Joining Materials - Advanced Manufacturing TOE">
              <a:hlinkClick xmlns:a="http://schemas.openxmlformats.org/drawingml/2006/main" r:id="rId546" tooltip="&quot;Technologies and Solutions for Join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6" descr="Technologies and Solutions for Joining Materials - Advanced Manufacturing TOE">
                      <a:hlinkClick r:id="rId546" tooltip="&quot;Technologies and Solutions for Joining Material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47" w:tooltip="Technologies and Solutions for Joining Materials - Advanced Manufacturing TOE" w:history="1">
        <w:r>
          <w:rPr>
            <w:rStyle w:val="Hyperlink"/>
            <w:rFonts w:ascii="roboto" w:hAnsi="roboto"/>
            <w:b/>
            <w:bCs/>
            <w:color w:val="3A9AD9"/>
            <w:sz w:val="30"/>
            <w:szCs w:val="30"/>
          </w:rPr>
          <w:t>Technologies and Solutions for Joining Materials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presents developments and advancements in multi-material joining technologies, including RF welding of low-loss polymers and innovative laser welding technology that is faster and more efficient than conventional techniques. The Advanced Manufacturing TechVision Opportunity Engine (TOE) covers global innova...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"https://store.frost.com/satellite-based-maritime-surveillance-market-for-civil-government-customers.html?" \o "Satellite-based Maritime Surveillance Market for Civil Government Customers" </w:instrText>
      </w:r>
      <w:r>
        <w:fldChar w:fldCharType="separate"/>
      </w:r>
      <w:r>
        <w:rPr>
          <w:noProof/>
          <w:bdr w:val="none" w:sz="0" w:space="0" w:color="auto" w:frame="1"/>
        </w:rPr>
        <w:drawing>
          <wp:inline distT="0" distB="0" distL="0" distR="0" wp14:anchorId="5724E0F7" wp14:editId="3CD73614">
            <wp:extent cx="533400" cy="622300"/>
            <wp:effectExtent l="0" t="0" r="0" b="6350"/>
            <wp:docPr id="1021" name="Picture 1021" descr="Satellite-based Maritime Surveillance Market for Civil Government Customers">
              <a:hlinkClick xmlns:a="http://schemas.openxmlformats.org/drawingml/2006/main" r:id="rId549" tooltip="&quot;Satellite-based Maritime Surveillance Market for Civil Government Custom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52" descr="Satellite-based Maritime Surveillance Market for Civil Government Customers">
                      <a:hlinkClick r:id="rId549" tooltip="&quot;Satellite-based Maritime Surveillance Market for Civil Government Customer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50" w:tooltip="Satellite-based Maritime Surveillance Market for Civil Government Customers" w:history="1">
        <w:r>
          <w:rPr>
            <w:rStyle w:val="Hyperlink"/>
            <w:rFonts w:ascii="roboto" w:hAnsi="roboto"/>
            <w:b/>
            <w:bCs/>
            <w:color w:val="3A9AD9"/>
            <w:sz w:val="30"/>
            <w:szCs w:val="30"/>
          </w:rPr>
          <w:t>Satellite-based Maritime Surveillance Market for Civil Government Customers</w:t>
        </w:r>
      </w:hyperlink>
    </w:p>
    <w:p w:rsidR="003050A0" w:rsidRDefault="003050A0" w:rsidP="003050A0">
      <w:pPr>
        <w:pStyle w:val="NoSpacing"/>
        <w:bidi w:val="0"/>
        <w:rPr>
          <w:b/>
          <w:bCs/>
        </w:rPr>
      </w:pPr>
      <w:r>
        <w:rPr>
          <w:b/>
          <w:bCs/>
        </w:rPr>
        <w:t>Detecting and Tracking Non-cooperative Vessels in Open Waters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report analyzes the global satellite-based maritime surveillance solutions market, focusing on the civil government customers. The study discusses the results of an investigation into the evolution of maritime surveillance capabilities and the contributions of its space segment. The integrated surveillance capabilities covering AIS/SA...</w:t>
      </w:r>
    </w:p>
    <w:p w:rsidR="003050A0" w:rsidRDefault="003050A0" w:rsidP="003050A0">
      <w:pPr>
        <w:pStyle w:val="NoSpacing"/>
        <w:bidi w:val="0"/>
        <w:rPr>
          <w:sz w:val="30"/>
          <w:szCs w:val="30"/>
        </w:rPr>
      </w:pPr>
      <w:r>
        <w:rPr>
          <w:rStyle w:val="price"/>
          <w:rFonts w:ascii="roboto" w:hAnsi="roboto"/>
          <w:color w:val="FF6633"/>
          <w:sz w:val="30"/>
          <w:szCs w:val="30"/>
        </w:rPr>
        <w:lastRenderedPageBreak/>
        <w:t>USD 3,000</w:t>
      </w:r>
    </w:p>
    <w:p w:rsidR="003050A0" w:rsidRDefault="003050A0" w:rsidP="003050A0">
      <w:pPr>
        <w:pStyle w:val="NoSpacing"/>
        <w:bidi w:val="0"/>
      </w:pPr>
      <w:hyperlink r:id="rId5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"https://store.frost.com/biomimicry-applications-in-the-automotive-industry.html?" \o "Biomimicry Applications in the Automotive Industry" </w:instrText>
      </w:r>
      <w:r>
        <w:fldChar w:fldCharType="separate"/>
      </w:r>
      <w:r>
        <w:rPr>
          <w:noProof/>
          <w:bdr w:val="none" w:sz="0" w:space="0" w:color="auto" w:frame="1"/>
        </w:rPr>
        <w:drawing>
          <wp:inline distT="0" distB="0" distL="0" distR="0" wp14:anchorId="274268A5" wp14:editId="39B55171">
            <wp:extent cx="533400" cy="622300"/>
            <wp:effectExtent l="0" t="0" r="0" b="6350"/>
            <wp:docPr id="1020" name="Picture 1020" descr="Biomimicry Applications in the Automotive Industry">
              <a:hlinkClick xmlns:a="http://schemas.openxmlformats.org/drawingml/2006/main" r:id="rId552" tooltip="&quot;Biomimicry Applications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71" descr="Biomimicry Applications in the Automotive Industry">
                      <a:hlinkClick r:id="rId552" tooltip="&quot;Biomimicry Applications in the Automotive Industry&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53" w:tooltip="Biomimicry Applications in the Automotive Industry" w:history="1">
        <w:r>
          <w:rPr>
            <w:rStyle w:val="Hyperlink"/>
            <w:rFonts w:ascii="roboto" w:hAnsi="roboto"/>
            <w:b/>
            <w:bCs/>
            <w:color w:val="3A9AD9"/>
            <w:sz w:val="30"/>
            <w:szCs w:val="30"/>
          </w:rPr>
          <w:t>Biomimicry Applications in the Automotive Industry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Industrial Bioprocessing TOE features trends and innovations in application of biomimicry for the automotive industry. In the recent decades biomimicry is increasingly being recognized as a concept with potential to solve age-old issues. The TOE edition focusses on various technology innovations based on biomimicry for the automobile industry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"https://store.frost.com/dod-training-and-simulation-market.html?" \o "DoD Training and Simulation Market" </w:instrText>
      </w:r>
      <w:r>
        <w:fldChar w:fldCharType="separate"/>
      </w:r>
      <w:r>
        <w:rPr>
          <w:noProof/>
          <w:bdr w:val="none" w:sz="0" w:space="0" w:color="auto" w:frame="1"/>
        </w:rPr>
        <w:drawing>
          <wp:inline distT="0" distB="0" distL="0" distR="0" wp14:anchorId="7C022B2C" wp14:editId="7A3F2FFE">
            <wp:extent cx="533400" cy="622300"/>
            <wp:effectExtent l="0" t="0" r="0" b="6350"/>
            <wp:docPr id="1019" name="Picture 1019" descr="DoD Training and Simulation Market">
              <a:hlinkClick xmlns:a="http://schemas.openxmlformats.org/drawingml/2006/main" r:id="rId555" tooltip="&quot;DoD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6" descr="DoD Training and Simulation Market">
                      <a:hlinkClick r:id="rId555" tooltip="&quot;DoD Training and Simulation Marke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56" w:tooltip="DoD Training and Simulation Market" w:history="1">
        <w:r>
          <w:rPr>
            <w:rStyle w:val="Hyperlink"/>
            <w:rFonts w:ascii="roboto" w:hAnsi="roboto"/>
            <w:b/>
            <w:bCs/>
            <w:color w:val="3A9AD9"/>
            <w:sz w:val="30"/>
            <w:szCs w:val="30"/>
          </w:rPr>
          <w:t>DoD Training and Simulation Market</w:t>
        </w:r>
      </w:hyperlink>
    </w:p>
    <w:p w:rsidR="003050A0" w:rsidRDefault="003050A0" w:rsidP="003050A0">
      <w:pPr>
        <w:pStyle w:val="NoSpacing"/>
        <w:bidi w:val="0"/>
        <w:rPr>
          <w:b/>
          <w:bCs/>
        </w:rPr>
      </w:pPr>
      <w:r>
        <w:rPr>
          <w:b/>
          <w:bCs/>
        </w:rPr>
        <w:t>Expecting a Flat Market as the Industry Focuses on Providing Cost-efficient Proficiency Training through Blended Means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As the Department of Defense’s discretionary spending levels off, the training and simulation market will remain relatively strong. As the services try to find the correct balance between live and simulated training, money will be spent on more immersive, virtual training to achieve an overall cost savings. Many issues such as networking standard...</w:t>
      </w:r>
    </w:p>
    <w:p w:rsidR="003050A0" w:rsidRDefault="003050A0" w:rsidP="003050A0">
      <w:pPr>
        <w:pStyle w:val="NoSpacing"/>
        <w:bidi w:val="0"/>
        <w:rPr>
          <w:sz w:val="30"/>
          <w:szCs w:val="30"/>
        </w:rPr>
      </w:pPr>
      <w:r>
        <w:rPr>
          <w:rStyle w:val="price"/>
          <w:rFonts w:ascii="roboto" w:hAnsi="roboto"/>
          <w:color w:val="FF6633"/>
          <w:sz w:val="30"/>
          <w:szCs w:val="30"/>
        </w:rPr>
        <w:t>USD 6,950</w:t>
      </w:r>
    </w:p>
    <w:p w:rsidR="003050A0" w:rsidRDefault="003050A0" w:rsidP="003050A0">
      <w:pPr>
        <w:pStyle w:val="NoSpacing"/>
        <w:bidi w:val="0"/>
      </w:pPr>
      <w:hyperlink r:id="rId5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"https://store.frost.com/non-oxide-ceramics-for-bulletproofing-applications.html?" \o "Non-oxide Ceramics for Bulletproofing Applications" </w:instrText>
      </w:r>
      <w:r>
        <w:fldChar w:fldCharType="separate"/>
      </w:r>
      <w:r>
        <w:rPr>
          <w:noProof/>
          <w:bdr w:val="none" w:sz="0" w:space="0" w:color="auto" w:frame="1"/>
        </w:rPr>
        <w:drawing>
          <wp:inline distT="0" distB="0" distL="0" distR="0" wp14:anchorId="65210A99" wp14:editId="3FA07C01">
            <wp:extent cx="533400" cy="622300"/>
            <wp:effectExtent l="0" t="0" r="0" b="6350"/>
            <wp:docPr id="1018" name="Picture 1018" descr="Non-oxide Ceramics for Bulletproofing Applications">
              <a:hlinkClick xmlns:a="http://schemas.openxmlformats.org/drawingml/2006/main" r:id="rId558" tooltip="&quot;Non-oxide Ceramics for Bulletproofing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4" descr="Non-oxide Ceramics for Bulletproofing Applications">
                      <a:hlinkClick r:id="rId558" tooltip="&quot;Non-oxide Ceramics for Bulletproofing Applications&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59" w:tooltip="Non-oxide Ceramics for Bulletproofing Applications" w:history="1">
        <w:r>
          <w:rPr>
            <w:rStyle w:val="Hyperlink"/>
            <w:rFonts w:ascii="roboto" w:hAnsi="roboto"/>
            <w:b/>
            <w:bCs/>
            <w:color w:val="3A9AD9"/>
            <w:sz w:val="30"/>
            <w:szCs w:val="30"/>
          </w:rPr>
          <w:t>Non-oxide Ceramics for Bulletproofing Applications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HighTech Materials TOE profiles non-oxide ceramics for bulletproofing applications. Non-oxide ceramics, which includes carbides, silicides, nitrides, and borides, are being widely adopted for bulletproofing applications. These materials are lightweight, hard, corrosion and wear resistant, and have low thermal expansion in comparison 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"https://store.frost.com/strategic-assessment-of-opportunities-in-the-southeast-asian-mems-markets.html?" \o "Strategic Assessment of Opportunities in the Southeast Asian MEMS Markets" </w:instrText>
      </w:r>
      <w:r>
        <w:fldChar w:fldCharType="separate"/>
      </w:r>
      <w:r>
        <w:rPr>
          <w:noProof/>
          <w:bdr w:val="none" w:sz="0" w:space="0" w:color="auto" w:frame="1"/>
        </w:rPr>
        <w:drawing>
          <wp:inline distT="0" distB="0" distL="0" distR="0" wp14:anchorId="0AC205D6" wp14:editId="5066A38E">
            <wp:extent cx="533400" cy="622300"/>
            <wp:effectExtent l="0" t="0" r="0" b="6350"/>
            <wp:docPr id="1017" name="Picture 1017" descr="Strategic Assessment of Opportunities in the Southeast Asian MEMS Markets">
              <a:hlinkClick xmlns:a="http://schemas.openxmlformats.org/drawingml/2006/main" r:id="rId561" tooltip="&quot;Strategic Assessment of Opportunities in the Southeast Asian M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20" descr="Strategic Assessment of Opportunities in the Southeast Asian MEMS Markets">
                      <a:hlinkClick r:id="rId561" tooltip="&quot;Strategic Assessment of Opportunities in the Southeast Asian MEMS Marke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62" w:tooltip="Strategic Assessment of Opportunities in the Southeast Asian MEMS Markets" w:history="1">
        <w:r>
          <w:rPr>
            <w:rStyle w:val="Hyperlink"/>
            <w:rFonts w:ascii="roboto" w:hAnsi="roboto"/>
            <w:b/>
            <w:bCs/>
            <w:color w:val="3A9AD9"/>
            <w:sz w:val="30"/>
            <w:szCs w:val="30"/>
          </w:rPr>
          <w:t>Strategic Assessment of Opportunities in the Southeast Asian MEMS Markets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This study covers the technology segments: Pressure sensors, Gyroscopes, Accelerometers, RF MEMS, IR sensors, Optical MEMS and Microphones . The geographic regions covered include Singapore, Malaysia, Thailand and Indonesia. The end user segments covered include Automotive, Consumer, Medical, Industrial and Aerospace and Defense segments....</w:t>
      </w:r>
    </w:p>
    <w:p w:rsidR="003050A0" w:rsidRDefault="003050A0" w:rsidP="003050A0">
      <w:pPr>
        <w:pStyle w:val="NoSpacing"/>
        <w:bidi w:val="0"/>
        <w:rPr>
          <w:sz w:val="30"/>
          <w:szCs w:val="30"/>
        </w:rPr>
      </w:pPr>
      <w:r>
        <w:rPr>
          <w:rStyle w:val="price"/>
          <w:rFonts w:ascii="roboto" w:hAnsi="roboto"/>
          <w:strike/>
          <w:color w:val="666666"/>
        </w:rPr>
        <w:t>USD 2,450</w:t>
      </w:r>
    </w:p>
    <w:p w:rsidR="003050A0" w:rsidRDefault="003050A0" w:rsidP="003050A0">
      <w:pPr>
        <w:pStyle w:val="NoSpacing"/>
        <w:bidi w:val="0"/>
        <w:rPr>
          <w:color w:val="3399CC"/>
          <w:sz w:val="30"/>
          <w:szCs w:val="30"/>
        </w:rPr>
      </w:pPr>
      <w:r>
        <w:rPr>
          <w:rStyle w:val="price"/>
          <w:rFonts w:ascii="roboto" w:hAnsi="roboto"/>
          <w:color w:val="FF6633"/>
          <w:sz w:val="30"/>
          <w:szCs w:val="30"/>
        </w:rPr>
        <w:t>USD 1,715</w:t>
      </w:r>
    </w:p>
    <w:p w:rsidR="003050A0" w:rsidRDefault="003050A0" w:rsidP="003050A0">
      <w:pPr>
        <w:pStyle w:val="NoSpacing"/>
        <w:bidi w:val="0"/>
      </w:pPr>
      <w:hyperlink r:id="rId5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"https://store.frost.com/analysis-of-the-southeast-asian-mems-sensors-market.html?" \o "Analysis of the Southeast Asian MEMS Sensors Market" </w:instrText>
      </w:r>
      <w:r>
        <w:fldChar w:fldCharType="separate"/>
      </w:r>
      <w:r>
        <w:rPr>
          <w:noProof/>
          <w:bdr w:val="none" w:sz="0" w:space="0" w:color="auto" w:frame="1"/>
        </w:rPr>
        <w:drawing>
          <wp:inline distT="0" distB="0" distL="0" distR="0" wp14:anchorId="0C9D5D00" wp14:editId="0C057762">
            <wp:extent cx="533400" cy="622300"/>
            <wp:effectExtent l="0" t="0" r="0" b="6350"/>
            <wp:docPr id="1016" name="Picture 1016" descr="Analysis of the Southeast Asian MEMS Sensors Market">
              <a:hlinkClick xmlns:a="http://schemas.openxmlformats.org/drawingml/2006/main" r:id="rId564" tooltip="&quot;Analysis of the Southeast Asian MEMS Senso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82" descr="Analysis of the Southeast Asian MEMS Sensors Market">
                      <a:hlinkClick r:id="rId564" tooltip="&quot;Analysis of the Southeast Asian MEMS Sensors Marke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65" w:tooltip="Analysis of the Southeast Asian MEMS Sensors Market" w:history="1">
        <w:r>
          <w:rPr>
            <w:rStyle w:val="Hyperlink"/>
            <w:rFonts w:ascii="roboto" w:hAnsi="roboto"/>
            <w:b/>
            <w:bCs/>
            <w:color w:val="3A9AD9"/>
            <w:sz w:val="30"/>
            <w:szCs w:val="30"/>
          </w:rPr>
          <w:t>Analysis of the Southeast Asian MEMS Sensors Market</w:t>
        </w:r>
      </w:hyperlink>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This study covers the technology segments: Pressure sensors, Gyroscopes, Accelerometers, RF MEMS, IR sensors, Optical MEMS and Microphones . The geographic regions covered include Singapore, Malaysia, Thailand and Indonesia. The end user segments covered include Automotive, Consumer, Medical, Industrial and Aerospace and Defense segments. Forecasts...</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5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"https://store.frost.com/world-machine-vision-and-x-ray-inspection-systems-markets.html?" \o "World Machine Vision and X-Ray Inspection Systems Markets" </w:instrText>
      </w:r>
      <w:r>
        <w:fldChar w:fldCharType="separate"/>
      </w:r>
      <w:r>
        <w:rPr>
          <w:noProof/>
          <w:bdr w:val="none" w:sz="0" w:space="0" w:color="auto" w:frame="1"/>
        </w:rPr>
        <w:drawing>
          <wp:inline distT="0" distB="0" distL="0" distR="0" wp14:anchorId="48C1AEC9" wp14:editId="495B3A19">
            <wp:extent cx="533400" cy="622300"/>
            <wp:effectExtent l="0" t="0" r="0" b="6350"/>
            <wp:docPr id="1015" name="Picture 1015" descr="World Machine Vision and X-Ray Inspection Systems Markets">
              <a:hlinkClick xmlns:a="http://schemas.openxmlformats.org/drawingml/2006/main" r:id="rId567" tooltip="&quot;World Machine Vision and X-Ray Inspection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20" descr="World Machine Vision and X-Ray Inspection Systems Markets">
                      <a:hlinkClick r:id="rId567" tooltip="&quot;World Machine Vision and X-Ray Inspection Systems Marke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2007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68" w:tooltip="World Machine Vision and X-Ray Inspection Systems Markets" w:history="1">
        <w:r>
          <w:rPr>
            <w:rStyle w:val="Hyperlink"/>
            <w:rFonts w:ascii="roboto" w:hAnsi="roboto"/>
            <w:b/>
            <w:bCs/>
            <w:color w:val="3A9AD9"/>
            <w:sz w:val="30"/>
            <w:szCs w:val="30"/>
          </w:rPr>
          <w:t>World Machine Vision and X-Ray Inspection Systems Markets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research service investigates the market demand for machine vision and x-ray inspection equipment in both established and developing markets, and it describes the drivers, restraints, and challenges that will impact future market conditions. The various market trends and dynamics of such technology within the electronics manufacturing, medical ...</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5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"https://store.frost.com/world-calipers-and-micrometers-markets.html?" \o "World Calipers and Micrometers Markets" </w:instrText>
      </w:r>
      <w:r>
        <w:fldChar w:fldCharType="separate"/>
      </w:r>
      <w:r>
        <w:rPr>
          <w:noProof/>
          <w:bdr w:val="none" w:sz="0" w:space="0" w:color="auto" w:frame="1"/>
        </w:rPr>
        <w:drawing>
          <wp:inline distT="0" distB="0" distL="0" distR="0" wp14:anchorId="4BD0AC32" wp14:editId="1F6ACF36">
            <wp:extent cx="533400" cy="622300"/>
            <wp:effectExtent l="0" t="0" r="0" b="6350"/>
            <wp:docPr id="1014" name="Picture 1014" descr="World Calipers and Micrometers Markets">
              <a:hlinkClick xmlns:a="http://schemas.openxmlformats.org/drawingml/2006/main" r:id="rId570" tooltip="&quot;World Calipers and Micrometer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54" descr="World Calipers and Micrometers Markets">
                      <a:hlinkClick r:id="rId570" tooltip="&quot;World Calipers and Micrometers Marke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Oct 2007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71" w:tooltip="World Calipers and Micrometers Markets" w:history="1">
        <w:r>
          <w:rPr>
            <w:rStyle w:val="Hyperlink"/>
            <w:rFonts w:ascii="roboto" w:hAnsi="roboto"/>
            <w:b/>
            <w:bCs/>
            <w:color w:val="3A9AD9"/>
            <w:sz w:val="30"/>
            <w:szCs w:val="30"/>
          </w:rPr>
          <w:t>World Calipers and Micrometers Markets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research service investigates the market demand for calipers and micrometers in both established and developing markets, and it describes the drivers, restraints, and challenges that will impact future market conditions. The various market trends and dynamics of such technology within the medical and life sciences, automotive, and aerospace and...</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3,465</w:t>
      </w:r>
    </w:p>
    <w:p w:rsidR="003050A0" w:rsidRDefault="003050A0" w:rsidP="003050A0">
      <w:pPr>
        <w:pStyle w:val="NoSpacing"/>
        <w:bidi w:val="0"/>
      </w:pPr>
      <w:hyperlink r:id="rId5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"https://store.frost.com/innovations-in-4d-printing-advanced-manufacturing-toe.html?" \o "Innovations in 4D Printing - Advanced Manufacturing TOE" </w:instrText>
      </w:r>
      <w:r>
        <w:fldChar w:fldCharType="separate"/>
      </w:r>
      <w:r>
        <w:rPr>
          <w:noProof/>
          <w:bdr w:val="none" w:sz="0" w:space="0" w:color="auto" w:frame="1"/>
        </w:rPr>
        <w:drawing>
          <wp:inline distT="0" distB="0" distL="0" distR="0" wp14:anchorId="5F9C044F" wp14:editId="7F5E45A7">
            <wp:extent cx="533400" cy="622300"/>
            <wp:effectExtent l="0" t="0" r="0" b="6350"/>
            <wp:docPr id="1013" name="Picture 1013" descr="Innovations in 4D Printing - Advanced Manufacturing TOE">
              <a:hlinkClick xmlns:a="http://schemas.openxmlformats.org/drawingml/2006/main" r:id="rId573" tooltip="&quot;Innovations in 4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1" descr="Innovations in 4D Printing - Advanced Manufacturing TOE">
                      <a:hlinkClick r:id="rId573" tooltip="&quot;Innovations in 4D Printing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Jun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74" w:tooltip="Innovations in 4D Printing - Advanced Manufacturing TOE" w:history="1">
        <w:r>
          <w:rPr>
            <w:rStyle w:val="Hyperlink"/>
            <w:rFonts w:ascii="roboto" w:hAnsi="roboto"/>
            <w:b/>
            <w:bCs/>
            <w:color w:val="3A9AD9"/>
            <w:sz w:val="30"/>
            <w:szCs w:val="30"/>
          </w:rPr>
          <w:t>Innovations in 4D Printing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developments in 4D printing–an intriguing technology that combines 3D printing with materials that respond, and change their structure, in the presence of key environmental stimuli. The Advanced Manufacturing TechVision Opportunity Engine (TOE) covers global innovations and developments relat...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"https://store.frost.com/wearable-devices-and-technologies-for-industrial-applications-advanced-manufacturing-toe.html?" \o "Wearable Devices and Technologies for Industrial Applications - Advanced Manufacturing TOE" </w:instrText>
      </w:r>
      <w:r>
        <w:fldChar w:fldCharType="separate"/>
      </w:r>
      <w:r>
        <w:rPr>
          <w:noProof/>
          <w:bdr w:val="none" w:sz="0" w:space="0" w:color="auto" w:frame="1"/>
        </w:rPr>
        <w:drawing>
          <wp:inline distT="0" distB="0" distL="0" distR="0" wp14:anchorId="5EA31AA4" wp14:editId="3241F2E6">
            <wp:extent cx="533400" cy="622300"/>
            <wp:effectExtent l="0" t="0" r="0" b="6350"/>
            <wp:docPr id="1012" name="Picture 1012" descr="Wearable Devices and Technologies for Industrial Applications - Advanced Manufacturing TOE">
              <a:hlinkClick xmlns:a="http://schemas.openxmlformats.org/drawingml/2006/main" r:id="rId576" tooltip="&quot;Wearable Devices and Technologies for Industrial Application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1" descr="Wearable Devices and Technologies for Industrial Applications - Advanced Manufacturing TOE">
                      <a:hlinkClick r:id="rId576" tooltip="&quot;Wearable Devices and Technologies for Industrial Application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77" w:tooltip="Wearable Devices and Technologies for Industrial Applications - Advanced Manufacturing TOE" w:history="1">
        <w:r>
          <w:rPr>
            <w:rStyle w:val="Hyperlink"/>
            <w:rFonts w:ascii="roboto" w:hAnsi="roboto"/>
            <w:b/>
            <w:bCs/>
            <w:color w:val="3A9AD9"/>
            <w:sz w:val="30"/>
            <w:szCs w:val="30"/>
          </w:rPr>
          <w:t>Wearable Devices and Technologies for Industrial Applications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identifies key developments and opportunities in wearable technologies for industrial environments applications, such as low-light environments with vehicles, smart glasses, advanced wearable headgear, and smart lens technology. The Advanced Manufacturing TechVision Opportunity Engine (TOE) covers global i...</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"https://store.frost.com/heat-resistant-polymers-in-the-automotive-industry-future-tech-toe.html?" \o "Heat-resistant Polymers in the Automotive Industry - Future Tech TOE" </w:instrText>
      </w:r>
      <w:r>
        <w:fldChar w:fldCharType="separate"/>
      </w:r>
      <w:r>
        <w:rPr>
          <w:noProof/>
          <w:bdr w:val="none" w:sz="0" w:space="0" w:color="auto" w:frame="1"/>
        </w:rPr>
        <w:drawing>
          <wp:inline distT="0" distB="0" distL="0" distR="0" wp14:anchorId="27103BEC" wp14:editId="34D78275">
            <wp:extent cx="533400" cy="622300"/>
            <wp:effectExtent l="0" t="0" r="0" b="6350"/>
            <wp:docPr id="1031" name="Picture 1031" descr="Heat-resistant Polymers in the Automotive Industry - Future Tech TOE">
              <a:hlinkClick xmlns:a="http://schemas.openxmlformats.org/drawingml/2006/main" r:id="rId579" tooltip="&quot;Heat-resistant Polymers in the Automotive Industry - Future 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23" descr="Heat-resistant Polymers in the Automotive Industry - Future Tech TOE">
                      <a:hlinkClick r:id="rId579" tooltip="&quot;Heat-resistant Polymers in the Automotive Industry - Future Tech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80" w:tooltip="Heat-resistant Polymers in the Automotive Industry - Future Tech TOE" w:history="1">
        <w:r>
          <w:rPr>
            <w:rStyle w:val="Hyperlink"/>
            <w:rFonts w:ascii="roboto" w:hAnsi="roboto"/>
            <w:b/>
            <w:bCs/>
            <w:color w:val="3A9AD9"/>
            <w:sz w:val="30"/>
            <w:szCs w:val="30"/>
          </w:rPr>
          <w:t>Heat-resistant Polymers in the Automotive Industry - Future Tech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Heat-resistant polymers or high-performance polymers as they are widely known in the industry, are considered to hold solutions to key challenges faced in multiple industries. The unique differentiation offered by this class of polymers to deliver desired performance at temperatures above 150 degrees C is gaining significant attention from high gro...</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5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"https://store.frost.com/innovations-in-composite-manufacturing-technologies.html?" \o "Innovations in Composite Manufacturing Technologies" </w:instrText>
      </w:r>
      <w:r>
        <w:fldChar w:fldCharType="separate"/>
      </w:r>
      <w:r>
        <w:rPr>
          <w:noProof/>
          <w:bdr w:val="none" w:sz="0" w:space="0" w:color="auto" w:frame="1"/>
        </w:rPr>
        <w:drawing>
          <wp:inline distT="0" distB="0" distL="0" distR="0" wp14:anchorId="4AB4A569" wp14:editId="0F3A7DFF">
            <wp:extent cx="533400" cy="622300"/>
            <wp:effectExtent l="0" t="0" r="0" b="6350"/>
            <wp:docPr id="1030" name="Picture 1030" descr="Innovations in Composite Manufacturing Technologies">
              <a:hlinkClick xmlns:a="http://schemas.openxmlformats.org/drawingml/2006/main" r:id="rId582" tooltip="&quot;Innovations in Composite Manufactur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5" descr="Innovations in Composite Manufacturing Technologies">
                      <a:hlinkClick r:id="rId582" tooltip="&quot;Innovations in Composite Manufacturing Technologi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13 </w:t>
      </w:r>
      <w:r>
        <w:rPr>
          <w:i/>
          <w:iCs/>
          <w:color w:val="FFFFFF"/>
          <w:sz w:val="20"/>
          <w:szCs w:val="20"/>
          <w:bdr w:val="none" w:sz="0" w:space="0" w:color="auto" w:frame="1"/>
        </w:rPr>
        <w:br/>
        <w:t>Jan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83" w:tooltip="Innovations in Composite Manufacturing Technologies" w:history="1">
        <w:r>
          <w:rPr>
            <w:rStyle w:val="Hyperlink"/>
            <w:rFonts w:ascii="roboto" w:hAnsi="roboto"/>
            <w:b/>
            <w:bCs/>
            <w:color w:val="3A9AD9"/>
            <w:sz w:val="30"/>
            <w:szCs w:val="30"/>
          </w:rPr>
          <w:t>Innovations in Composite Manufacturing Technologies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focuses on developments and innovations in manufacturing composites, including single-processing solutions, combination 3D printing and robotics technologies, techniques for producing continuous carbon fiber, and use of paper 3D printing technology to produce carbon fiber reinforced parts. The Advanced Manu...</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"https://store.frost.com/advancements-in-3d-printing-robotics-and-voice-recognition.html?" \o "Advancements in 3D Printing, Robotics, and Voice Recognition" </w:instrText>
      </w:r>
      <w:r>
        <w:fldChar w:fldCharType="separate"/>
      </w:r>
      <w:r>
        <w:rPr>
          <w:noProof/>
          <w:bdr w:val="none" w:sz="0" w:space="0" w:color="auto" w:frame="1"/>
        </w:rPr>
        <w:drawing>
          <wp:inline distT="0" distB="0" distL="0" distR="0" wp14:anchorId="520052BD" wp14:editId="7172F1DA">
            <wp:extent cx="533400" cy="622300"/>
            <wp:effectExtent l="0" t="0" r="0" b="6350"/>
            <wp:docPr id="1029" name="Picture 1029" descr="Advancements in 3D Printing, Robotics, and Voice Recognition">
              <a:hlinkClick xmlns:a="http://schemas.openxmlformats.org/drawingml/2006/main" r:id="rId585" tooltip="&quot;Advancements in 3D Printing, Robotics, and Voice Recogn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7" descr="Advancements in 3D Printing, Robotics, and Voice Recognition">
                      <a:hlinkClick r:id="rId585" tooltip="&quot;Advancements in 3D Printing, Robotics, and Voice Recognition&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86" w:tooltip="Advancements in 3D Printing, Robotics, and Voice Recognition" w:history="1">
        <w:r>
          <w:rPr>
            <w:rStyle w:val="Hyperlink"/>
            <w:rFonts w:ascii="roboto" w:hAnsi="roboto"/>
            <w:b/>
            <w:bCs/>
            <w:color w:val="3A9AD9"/>
            <w:sz w:val="30"/>
            <w:szCs w:val="30"/>
          </w:rPr>
          <w:t>Advancements in 3D Printing, Robotics, and Voice Recognition</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innovations in 3D printing of glass, metals, and buildings; painting and cleaning robots for commercial applications; and voice recognition technology for handheld or wearable devices. The Advanced Manufacturing TechVision Opportunity Engine (TOE) covers global innovations and developments relate...</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5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"https://store.frost.com/u-s-dod-radar-markets.html?" \o "U.S. DoD Radar Markets" </w:instrText>
      </w:r>
      <w:r>
        <w:fldChar w:fldCharType="separate"/>
      </w:r>
      <w:r>
        <w:rPr>
          <w:noProof/>
          <w:bdr w:val="none" w:sz="0" w:space="0" w:color="auto" w:frame="1"/>
        </w:rPr>
        <w:drawing>
          <wp:inline distT="0" distB="0" distL="0" distR="0" wp14:anchorId="61B52630" wp14:editId="7D86F226">
            <wp:extent cx="533400" cy="622300"/>
            <wp:effectExtent l="0" t="0" r="0" b="6350"/>
            <wp:docPr id="1028" name="Picture 1028" descr="U.S. DoD Radar Markets">
              <a:hlinkClick xmlns:a="http://schemas.openxmlformats.org/drawingml/2006/main" r:id="rId588" tooltip="&quot;U.S. DoD Rada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75" descr="U.S. DoD Radar Markets">
                      <a:hlinkClick r:id="rId588" tooltip="&quot;U.S. DoD Radar Marke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Apr 2011</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89" w:tooltip="U.S. DoD Radar Markets" w:history="1">
        <w:r>
          <w:rPr>
            <w:rStyle w:val="Hyperlink"/>
            <w:rFonts w:ascii="roboto" w:hAnsi="roboto"/>
            <w:b/>
            <w:bCs/>
            <w:color w:val="3A9AD9"/>
            <w:sz w:val="30"/>
            <w:szCs w:val="30"/>
          </w:rPr>
          <w:t>U.S. DoD Radar Markets</w:t>
        </w:r>
      </w:hyperlink>
    </w:p>
    <w:p w:rsidR="003050A0" w:rsidRDefault="003050A0" w:rsidP="003050A0">
      <w:pPr>
        <w:pStyle w:val="NoSpacing"/>
        <w:bidi w:val="0"/>
        <w:rPr>
          <w:b/>
          <w:bCs/>
        </w:rPr>
      </w:pPr>
      <w:r>
        <w:rPr>
          <w:b/>
          <w:bCs/>
        </w:rPr>
        <w:t>U.S. DoD Radar Markets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is an overview of program funding and contract activity for the United States (U.S.) Department of Defense (DoD) Radar (Radio Detection and Ranging) programs and activities. Radar technology transmits radio waves which bounce off objects in their path and are used to determine the range, altitude, direction, and speed of both moving a...</w:t>
      </w:r>
    </w:p>
    <w:p w:rsidR="003050A0" w:rsidRDefault="003050A0" w:rsidP="003050A0">
      <w:pPr>
        <w:pStyle w:val="NoSpacing"/>
        <w:bidi w:val="0"/>
        <w:rPr>
          <w:sz w:val="30"/>
          <w:szCs w:val="30"/>
        </w:rPr>
      </w:pPr>
      <w:r>
        <w:rPr>
          <w:rStyle w:val="price"/>
          <w:rFonts w:ascii="roboto" w:hAnsi="roboto"/>
          <w:strike/>
          <w:color w:val="666666"/>
        </w:rPr>
        <w:t>USD 6,950</w:t>
      </w:r>
    </w:p>
    <w:p w:rsidR="003050A0" w:rsidRDefault="003050A0" w:rsidP="003050A0">
      <w:pPr>
        <w:pStyle w:val="NoSpacing"/>
        <w:bidi w:val="0"/>
        <w:rPr>
          <w:color w:val="3399CC"/>
          <w:sz w:val="30"/>
          <w:szCs w:val="30"/>
        </w:rPr>
      </w:pPr>
      <w:r>
        <w:rPr>
          <w:rStyle w:val="price"/>
          <w:rFonts w:ascii="roboto" w:hAnsi="roboto"/>
          <w:color w:val="FF6633"/>
          <w:sz w:val="30"/>
          <w:szCs w:val="30"/>
        </w:rPr>
        <w:t>USD 4,865</w:t>
      </w:r>
    </w:p>
    <w:p w:rsidR="003050A0" w:rsidRDefault="003050A0" w:rsidP="003050A0">
      <w:pPr>
        <w:pStyle w:val="NoSpacing"/>
        <w:bidi w:val="0"/>
      </w:pPr>
      <w:hyperlink r:id="rId5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"https://store.frost.com/united-states-battery-markets-for-military-aerospace-applications.html?" \o "United States Battery Markets for Military/Aerospace Applications" </w:instrText>
      </w:r>
      <w:r>
        <w:fldChar w:fldCharType="separate"/>
      </w:r>
      <w:r>
        <w:rPr>
          <w:noProof/>
          <w:bdr w:val="none" w:sz="0" w:space="0" w:color="auto" w:frame="1"/>
        </w:rPr>
        <w:drawing>
          <wp:inline distT="0" distB="0" distL="0" distR="0" wp14:anchorId="3D049F87" wp14:editId="7568E478">
            <wp:extent cx="533400" cy="622300"/>
            <wp:effectExtent l="0" t="0" r="0" b="6350"/>
            <wp:docPr id="1027" name="Picture 1027" descr="United States Battery Markets for Military/Aerospace Applications">
              <a:hlinkClick xmlns:a="http://schemas.openxmlformats.org/drawingml/2006/main" r:id="rId591" tooltip="&quot;United States Battery Markets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28" descr="United States Battery Markets for Military/Aerospace Applications">
                      <a:hlinkClick r:id="rId591" tooltip="&quot;United States Battery Markets for Military/Aerospace Application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Aug 2003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92" w:tooltip="United States Battery Markets for Military/Aerospace Applications" w:history="1">
        <w:r>
          <w:rPr>
            <w:rStyle w:val="Hyperlink"/>
            <w:rFonts w:ascii="roboto" w:hAnsi="roboto"/>
            <w:b/>
            <w:bCs/>
            <w:color w:val="3A9AD9"/>
            <w:sz w:val="30"/>
            <w:szCs w:val="30"/>
          </w:rPr>
          <w:t>United States Battery Markets for Military/Aerospace Applications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U.S. battery market for military/aerospace applications is segmented into 2 battery areas including aircraft and communication equipment batteries. Additionally, one segment addresses the Department of Defense budget analysis and the affect on the battery market. Each segment discusses current issues facing the market, revenue forecasts, market...</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2,765</w:t>
      </w:r>
    </w:p>
    <w:p w:rsidR="003050A0" w:rsidRDefault="003050A0" w:rsidP="003050A0">
      <w:pPr>
        <w:pStyle w:val="NoSpacing"/>
        <w:bidi w:val="0"/>
      </w:pPr>
      <w:hyperlink r:id="rId5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"https://store.frost.com/analysis-of-the-indian-electronics-manufacturing-services-market.html?" \o "Analysis of the Indian Electronics Manufacturing Services Market" </w:instrText>
      </w:r>
      <w:r>
        <w:fldChar w:fldCharType="separate"/>
      </w:r>
      <w:r>
        <w:rPr>
          <w:noProof/>
          <w:bdr w:val="none" w:sz="0" w:space="0" w:color="auto" w:frame="1"/>
        </w:rPr>
        <w:drawing>
          <wp:inline distT="0" distB="0" distL="0" distR="0" wp14:anchorId="5411B50C" wp14:editId="465B651A">
            <wp:extent cx="533400" cy="622300"/>
            <wp:effectExtent l="0" t="0" r="0" b="6350"/>
            <wp:docPr id="1026" name="Picture 1026" descr="Analysis of the Indian Electronics Manufacturing Services Market">
              <a:hlinkClick xmlns:a="http://schemas.openxmlformats.org/drawingml/2006/main" r:id="rId594" tooltip="&quot;Analysis of the Indian Electronics Manufacturing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61" descr="Analysis of the Indian Electronics Manufacturing Services Market">
                      <a:hlinkClick r:id="rId594" tooltip="&quot;Analysis of the Indian Electronics Manufacturing Services Marke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Jan 2013</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95" w:tooltip="Analysis of the Indian Electronics Manufacturing Services Market" w:history="1">
        <w:r>
          <w:rPr>
            <w:rStyle w:val="Hyperlink"/>
            <w:rFonts w:ascii="roboto" w:hAnsi="roboto"/>
            <w:b/>
            <w:bCs/>
            <w:color w:val="3A9AD9"/>
            <w:sz w:val="30"/>
            <w:szCs w:val="30"/>
          </w:rPr>
          <w:t>Analysis of the Indian Electronics Manufacturing Services Market</w:t>
        </w:r>
      </w:hyperlink>
    </w:p>
    <w:p w:rsidR="003050A0" w:rsidRDefault="003050A0" w:rsidP="003050A0">
      <w:pPr>
        <w:pStyle w:val="NoSpacing"/>
        <w:bidi w:val="0"/>
        <w:rPr>
          <w:b/>
          <w:bCs/>
        </w:rPr>
      </w:pPr>
      <w:r>
        <w:rPr>
          <w:b/>
          <w:bCs/>
        </w:rPr>
        <w:t>Lifestyle Changes, Affordable Prices, and Rising Demand Fuel Growth</w:t>
      </w:r>
    </w:p>
    <w:p w:rsidR="003050A0" w:rsidRDefault="003050A0" w:rsidP="003050A0">
      <w:pPr>
        <w:pStyle w:val="NoSpacing"/>
        <w:bidi w:val="0"/>
        <w:rPr>
          <w:i/>
          <w:iCs/>
          <w:sz w:val="18"/>
          <w:szCs w:val="18"/>
        </w:rPr>
      </w:pPr>
      <w:r>
        <w:rPr>
          <w:i/>
          <w:iCs/>
          <w:sz w:val="18"/>
          <w:szCs w:val="18"/>
        </w:rPr>
        <w:t>Region : Asia Pacific</w:t>
      </w:r>
    </w:p>
    <w:p w:rsidR="003050A0" w:rsidRDefault="003050A0" w:rsidP="003050A0">
      <w:pPr>
        <w:pStyle w:val="NoSpacing"/>
        <w:bidi w:val="0"/>
      </w:pPr>
      <w:r>
        <w:t>The expanding gap between supply and demand for electronic products as well as the lack of an electronics manufacturing ecosystem to meet this growing gap has created opportunities for electronics manufacturing services (EMS) companies to grow in India. This market engineering research service analyzes the EMS market in India by outlining market dr...</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4,208</w:t>
      </w:r>
    </w:p>
    <w:p w:rsidR="003050A0" w:rsidRDefault="003050A0" w:rsidP="003050A0">
      <w:pPr>
        <w:pStyle w:val="NoSpacing"/>
        <w:bidi w:val="0"/>
      </w:pPr>
      <w:hyperlink r:id="rId5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"https://store.frost.com/the-future-of-the-united-states.html?" \o "The Future of the United States" </w:instrText>
      </w:r>
      <w:r>
        <w:fldChar w:fldCharType="separate"/>
      </w:r>
      <w:r>
        <w:rPr>
          <w:noProof/>
          <w:bdr w:val="none" w:sz="0" w:space="0" w:color="auto" w:frame="1"/>
        </w:rPr>
        <w:drawing>
          <wp:inline distT="0" distB="0" distL="0" distR="0" wp14:anchorId="3B4264D2" wp14:editId="7D22A5FA">
            <wp:extent cx="533400" cy="622300"/>
            <wp:effectExtent l="0" t="0" r="0" b="6350"/>
            <wp:docPr id="1025" name="Picture 1025" descr="The Future of the United States">
              <a:hlinkClick xmlns:a="http://schemas.openxmlformats.org/drawingml/2006/main" r:id="rId597" tooltip="&quot;The Future of the 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61" descr="The Future of the United States">
                      <a:hlinkClick r:id="rId597" tooltip="&quot;The Future of the United States&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Sep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598" w:tooltip="The Future of the United States" w:history="1">
        <w:r>
          <w:rPr>
            <w:rStyle w:val="Hyperlink"/>
            <w:rFonts w:ascii="roboto" w:hAnsi="roboto"/>
            <w:b/>
            <w:bCs/>
            <w:color w:val="3A9AD9"/>
            <w:sz w:val="30"/>
            <w:szCs w:val="30"/>
          </w:rPr>
          <w:t>The Future of the United States</w:t>
        </w:r>
      </w:hyperlink>
    </w:p>
    <w:p w:rsidR="003050A0" w:rsidRDefault="003050A0" w:rsidP="003050A0">
      <w:pPr>
        <w:pStyle w:val="NoSpacing"/>
        <w:bidi w:val="0"/>
        <w:rPr>
          <w:b/>
          <w:bCs/>
        </w:rPr>
      </w:pPr>
      <w:r>
        <w:rPr>
          <w:b/>
          <w:bCs/>
        </w:rPr>
        <w:t>The Social and Technological Forces Reshaping the Country</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Research Overview Frost &amp; Sullivan's research service on The Future of the United States offers a comprehensive analysis of the Mega Trends that will impact American citizens and businesses through 2025. In this research, Frost &amp; Sullivan's expert analysts highlight the imminent challenges and opportunities for growth stemming from the following t...</w:t>
      </w:r>
    </w:p>
    <w:p w:rsidR="003050A0" w:rsidRDefault="003050A0" w:rsidP="003050A0">
      <w:pPr>
        <w:pStyle w:val="NoSpacing"/>
        <w:bidi w:val="0"/>
        <w:rPr>
          <w:sz w:val="30"/>
          <w:szCs w:val="30"/>
        </w:rPr>
      </w:pPr>
      <w:r>
        <w:rPr>
          <w:rStyle w:val="price"/>
          <w:rFonts w:ascii="roboto" w:hAnsi="roboto"/>
          <w:color w:val="FF6633"/>
          <w:sz w:val="30"/>
          <w:szCs w:val="30"/>
        </w:rPr>
        <w:t>USD 3,950</w:t>
      </w:r>
    </w:p>
    <w:p w:rsidR="003050A0" w:rsidRDefault="003050A0" w:rsidP="003050A0">
      <w:pPr>
        <w:pStyle w:val="NoSpacing"/>
        <w:bidi w:val="0"/>
      </w:pPr>
      <w:hyperlink r:id="rId5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"https://store.frost.com/global-radio-frequency-testing-market-19930.html?" \o "Global Radio Frequency Testing Market" </w:instrText>
      </w:r>
      <w:r>
        <w:fldChar w:fldCharType="separate"/>
      </w:r>
      <w:r>
        <w:rPr>
          <w:noProof/>
          <w:bdr w:val="none" w:sz="0" w:space="0" w:color="auto" w:frame="1"/>
        </w:rPr>
        <w:drawing>
          <wp:inline distT="0" distB="0" distL="0" distR="0" wp14:anchorId="354651EB" wp14:editId="65C18600">
            <wp:extent cx="533400" cy="622300"/>
            <wp:effectExtent l="0" t="0" r="0" b="6350"/>
            <wp:docPr id="1024" name="Picture 1024" descr="Global Radio Frequency Testing Market">
              <a:hlinkClick xmlns:a="http://schemas.openxmlformats.org/drawingml/2006/main" r:id="rId600" tooltip="&quot;Global Radio Frequency Test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06" descr="Global Radio Frequency Testing Market">
                      <a:hlinkClick r:id="rId600" tooltip="&quot;Global Radio Frequency Testing Marke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01" w:tooltip="Global Radio Frequency Testing Market" w:history="1">
        <w:r>
          <w:rPr>
            <w:rStyle w:val="Hyperlink"/>
            <w:rFonts w:ascii="roboto" w:hAnsi="roboto"/>
            <w:b/>
            <w:bCs/>
            <w:color w:val="3A9AD9"/>
            <w:sz w:val="30"/>
            <w:szCs w:val="30"/>
          </w:rPr>
          <w:t>Global Radio Frequency Testing Market</w:t>
        </w:r>
      </w:hyperlink>
    </w:p>
    <w:p w:rsidR="003050A0" w:rsidRDefault="003050A0" w:rsidP="003050A0">
      <w:pPr>
        <w:pStyle w:val="NoSpacing"/>
        <w:bidi w:val="0"/>
        <w:rPr>
          <w:b/>
          <w:bCs/>
        </w:rPr>
      </w:pPr>
      <w:r>
        <w:rPr>
          <w:b/>
          <w:bCs/>
        </w:rPr>
        <w:t>Shift of Wireless Communication to High Radio Frequency will Drive Growth</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research service analyzes the global RF testing market, which consists consists of three segments: traditional general purpose instrumentation, modular general purpose instrumentation, and semiconductor automated test equipment. The study examines market drivers and restraints, and presents revenue forecasts through 2020. The base year is 2013...</w:t>
      </w:r>
    </w:p>
    <w:p w:rsidR="003050A0" w:rsidRDefault="003050A0" w:rsidP="003050A0">
      <w:pPr>
        <w:pStyle w:val="NoSpacing"/>
        <w:bidi w:val="0"/>
        <w:rPr>
          <w:sz w:val="30"/>
          <w:szCs w:val="30"/>
        </w:rPr>
      </w:pPr>
      <w:r>
        <w:rPr>
          <w:rStyle w:val="price"/>
          <w:rFonts w:ascii="roboto" w:hAnsi="roboto"/>
          <w:strike/>
          <w:color w:val="666666"/>
        </w:rPr>
        <w:t>USD 4,950</w:t>
      </w:r>
    </w:p>
    <w:p w:rsidR="003050A0" w:rsidRDefault="003050A0" w:rsidP="003050A0">
      <w:pPr>
        <w:pStyle w:val="NoSpacing"/>
        <w:bidi w:val="0"/>
        <w:rPr>
          <w:color w:val="3399CC"/>
          <w:sz w:val="30"/>
          <w:szCs w:val="30"/>
        </w:rPr>
      </w:pPr>
      <w:r>
        <w:rPr>
          <w:rStyle w:val="price"/>
          <w:rFonts w:ascii="roboto" w:hAnsi="roboto"/>
          <w:color w:val="FF6633"/>
          <w:sz w:val="30"/>
          <w:szCs w:val="30"/>
        </w:rPr>
        <w:t>USD 4,455</w:t>
      </w:r>
    </w:p>
    <w:p w:rsidR="003050A0" w:rsidRDefault="003050A0" w:rsidP="003050A0">
      <w:pPr>
        <w:pStyle w:val="NoSpacing"/>
        <w:bidi w:val="0"/>
      </w:pPr>
      <w:hyperlink r:id="rId6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"https://store.frost.com/advancements-in-inkjet-based-3d-printing-robotics-and-material-handling.html?" \o "Advancements in Inkjet-based 3D Printing, Robotics, and Material Handling" </w:instrText>
      </w:r>
      <w:r>
        <w:fldChar w:fldCharType="separate"/>
      </w:r>
      <w:r>
        <w:rPr>
          <w:noProof/>
          <w:bdr w:val="none" w:sz="0" w:space="0" w:color="auto" w:frame="1"/>
        </w:rPr>
        <w:drawing>
          <wp:inline distT="0" distB="0" distL="0" distR="0" wp14:anchorId="4C3EA1D7" wp14:editId="19D387E7">
            <wp:extent cx="533400" cy="622300"/>
            <wp:effectExtent l="0" t="0" r="0" b="6350"/>
            <wp:docPr id="1023" name="Picture 1023" descr="Advancements in Inkjet-based 3D Printing, Robotics, and Material Handling">
              <a:hlinkClick xmlns:a="http://schemas.openxmlformats.org/drawingml/2006/main" r:id="rId603" tooltip="&quot;Advancements in Inkjet-based 3D Printing, Robotics, and Material Hand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3" descr="Advancements in Inkjet-based 3D Printing, Robotics, and Material Handling">
                      <a:hlinkClick r:id="rId603" tooltip="&quot;Advancements in Inkjet-based 3D Printing, Robotics, and Material Handlin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04" w:tooltip="Advancements in Inkjet-based 3D Printing, Robotics, and Material Handling" w:history="1">
        <w:r>
          <w:rPr>
            <w:rStyle w:val="Hyperlink"/>
            <w:rFonts w:ascii="roboto" w:hAnsi="roboto"/>
            <w:b/>
            <w:bCs/>
            <w:color w:val="3A9AD9"/>
            <w:sz w:val="30"/>
            <w:szCs w:val="30"/>
          </w:rPr>
          <w:t>Advancements in Inkjet-based 3D Printing, Robotics, and Material Handling</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innovations in 3D printing, robotics, and material handling, including combined robotic and 3D printing solutions, modular material handling technology, monitoring of automation devices, inkjet-based 3D printing for improved production of multi-colored products and greater speed. The Advanced Man...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"https://store.frost.com/north-american-enclosures-and-cabinets-market-forecast-till-2020.html?" \o "North American Enclosures and Cabinets Market, Forecast till 2020" </w:instrText>
      </w:r>
      <w:r>
        <w:fldChar w:fldCharType="separate"/>
      </w:r>
      <w:r>
        <w:rPr>
          <w:noProof/>
          <w:bdr w:val="none" w:sz="0" w:space="0" w:color="auto" w:frame="1"/>
        </w:rPr>
        <w:drawing>
          <wp:inline distT="0" distB="0" distL="0" distR="0" wp14:anchorId="631177BE" wp14:editId="302B9129">
            <wp:extent cx="533400" cy="622300"/>
            <wp:effectExtent l="0" t="0" r="0" b="6350"/>
            <wp:docPr id="1022" name="Picture 1022" descr="North American Enclosures and Cabinets Market, Forecast till 2020">
              <a:hlinkClick xmlns:a="http://schemas.openxmlformats.org/drawingml/2006/main" r:id="rId606" tooltip="&quot;North American Enclosures and Cabinets Market, Forecast till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60" descr="North American Enclosures and Cabinets Market, Forecast till 2020">
                      <a:hlinkClick r:id="rId606" tooltip="&quot;North American Enclosures and Cabinets Market, Forecast till 2020&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07" w:tooltip="North American Enclosures and Cabinets Market, Forecast till 2020" w:history="1">
        <w:r>
          <w:rPr>
            <w:rStyle w:val="Hyperlink"/>
            <w:rFonts w:ascii="roboto" w:hAnsi="roboto"/>
            <w:b/>
            <w:bCs/>
            <w:color w:val="3A9AD9"/>
            <w:sz w:val="30"/>
            <w:szCs w:val="30"/>
          </w:rPr>
          <w:t>North American Enclosures and Cabinets Market, Forecast till 2020</w:t>
        </w:r>
      </w:hyperlink>
    </w:p>
    <w:p w:rsidR="003050A0" w:rsidRDefault="003050A0" w:rsidP="003050A0">
      <w:pPr>
        <w:pStyle w:val="NoSpacing"/>
        <w:bidi w:val="0"/>
        <w:rPr>
          <w:b/>
          <w:bCs/>
        </w:rPr>
      </w:pPr>
      <w:r>
        <w:rPr>
          <w:b/>
          <w:bCs/>
        </w:rPr>
        <w:lastRenderedPageBreak/>
        <w:t>Increased Safety and Regulations Spur Demand for Branded Enclosures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aim of this private market insight is to evaluate the opportunities for enclosures and cabinets across several industry sectors in North America, assessing the trends across the region during the study period. The market for enclosures and cabinets is highly fragmented and highly influenced by regional vendors due to price competitiveness. Incr...</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6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"https://store.frost.com/north-american-power-quality-equipment-and-services-markets-opportunity-analysis.html?" \o "North American Power Quality Equipment and Services Markets: Opportunity Analysis" </w:instrText>
      </w:r>
      <w:r>
        <w:fldChar w:fldCharType="separate"/>
      </w:r>
      <w:r>
        <w:rPr>
          <w:noProof/>
          <w:bdr w:val="none" w:sz="0" w:space="0" w:color="auto" w:frame="1"/>
        </w:rPr>
        <w:drawing>
          <wp:inline distT="0" distB="0" distL="0" distR="0" wp14:anchorId="126CA345" wp14:editId="6CC04B95">
            <wp:extent cx="533400" cy="622300"/>
            <wp:effectExtent l="0" t="0" r="0" b="6350"/>
            <wp:docPr id="1041" name="Picture 1041" descr="North American Power Quality Equipment and Services Markets: Opportunity Analysis">
              <a:hlinkClick xmlns:a="http://schemas.openxmlformats.org/drawingml/2006/main" r:id="rId609" tooltip="&quot;North American Power Quality Equipment and Services Markets: Opportunity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93" descr="North American Power Quality Equipment and Services Markets: Opportunity Analysis">
                      <a:hlinkClick r:id="rId609" tooltip="&quot;North American Power Quality Equipment and Services Markets: Opportunity Analysi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Dec 2002</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10" w:tooltip="North American Power Quality Equipment and Services Markets: Opportunity Analysis" w:history="1">
        <w:r>
          <w:rPr>
            <w:rStyle w:val="Hyperlink"/>
            <w:rFonts w:ascii="roboto" w:hAnsi="roboto"/>
            <w:b/>
            <w:bCs/>
            <w:color w:val="3A9AD9"/>
            <w:sz w:val="30"/>
            <w:szCs w:val="30"/>
          </w:rPr>
          <w:t>North American Power Quality Equipment and Services Markets: Opportunity Analysis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Opportunity Analysis of the North American Power Quality (PQ) Equipment and Services markets are segmented into 4 end-user sectors including industrial, communication, institutional, and aerospace and defense. Each segment discusses applicable opportunity analysis, challenges, revenue and demand analysis for each product technology including UP...</w:t>
      </w:r>
    </w:p>
    <w:p w:rsidR="003050A0" w:rsidRDefault="003050A0" w:rsidP="003050A0">
      <w:pPr>
        <w:pStyle w:val="NoSpacing"/>
        <w:bidi w:val="0"/>
        <w:rPr>
          <w:sz w:val="30"/>
          <w:szCs w:val="30"/>
        </w:rPr>
      </w:pPr>
      <w:r>
        <w:rPr>
          <w:rStyle w:val="price"/>
          <w:rFonts w:ascii="roboto" w:hAnsi="roboto"/>
          <w:strike/>
          <w:color w:val="666666"/>
        </w:rPr>
        <w:t>USD 3,950</w:t>
      </w:r>
    </w:p>
    <w:p w:rsidR="003050A0" w:rsidRDefault="003050A0" w:rsidP="003050A0">
      <w:pPr>
        <w:pStyle w:val="NoSpacing"/>
        <w:bidi w:val="0"/>
        <w:rPr>
          <w:color w:val="3399CC"/>
          <w:sz w:val="30"/>
          <w:szCs w:val="30"/>
        </w:rPr>
      </w:pPr>
      <w:r>
        <w:rPr>
          <w:rStyle w:val="price"/>
          <w:rFonts w:ascii="roboto" w:hAnsi="roboto"/>
          <w:color w:val="FF6633"/>
          <w:sz w:val="30"/>
          <w:szCs w:val="30"/>
        </w:rPr>
        <w:t>USD 2,765</w:t>
      </w:r>
    </w:p>
    <w:p w:rsidR="003050A0" w:rsidRDefault="003050A0" w:rsidP="003050A0">
      <w:pPr>
        <w:pStyle w:val="NoSpacing"/>
        <w:bidi w:val="0"/>
      </w:pPr>
      <w:hyperlink r:id="rId6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"https://store.frost.com/energy-harvesting-innovations-disrupting-key-applications-technical-insights.html?" \o "Energy Harvesting Innovations Disrupting Key Applications (Technical Insights)" </w:instrText>
      </w:r>
      <w:r>
        <w:fldChar w:fldCharType="separate"/>
      </w:r>
      <w:r>
        <w:rPr>
          <w:noProof/>
          <w:bdr w:val="none" w:sz="0" w:space="0" w:color="auto" w:frame="1"/>
        </w:rPr>
        <w:drawing>
          <wp:inline distT="0" distB="0" distL="0" distR="0" wp14:anchorId="282071D7" wp14:editId="7FBC0F5B">
            <wp:extent cx="533400" cy="622300"/>
            <wp:effectExtent l="0" t="0" r="0" b="6350"/>
            <wp:docPr id="1040" name="Picture 1040" descr="Energy Harvesting Innovations Disrupting Key Applications (Technical Insights)">
              <a:hlinkClick xmlns:a="http://schemas.openxmlformats.org/drawingml/2006/main" r:id="rId612" tooltip="&quot;Energy Harvesting Innovations Disrupting Key Application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43" descr="Energy Harvesting Innovations Disrupting Key Applications (Technical Insights)">
                      <a:hlinkClick r:id="rId612" tooltip="&quot;Energy Harvesting Innovations Disrupting Key Applications (Technical Insight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13" w:tooltip="Energy Harvesting Innovations Disrupting Key Applications (Technical Insights)" w:history="1">
        <w:r>
          <w:rPr>
            <w:rStyle w:val="Hyperlink"/>
            <w:rFonts w:ascii="roboto" w:hAnsi="roboto"/>
            <w:b/>
            <w:bCs/>
            <w:color w:val="3A9AD9"/>
            <w:sz w:val="30"/>
            <w:szCs w:val="30"/>
          </w:rPr>
          <w:t>Energy Harvesting Innovations Disrupting Key Applications (Technical Insights)</w:t>
        </w:r>
      </w:hyperlink>
    </w:p>
    <w:p w:rsidR="003050A0" w:rsidRDefault="003050A0" w:rsidP="003050A0">
      <w:pPr>
        <w:pStyle w:val="NoSpacing"/>
        <w:bidi w:val="0"/>
        <w:rPr>
          <w:b/>
          <w:bCs/>
        </w:rPr>
      </w:pPr>
      <w:r>
        <w:rPr>
          <w:b/>
          <w:bCs/>
        </w:rPr>
        <w:t>Ambient Energy to Power Electronic Devices</w:t>
      </w:r>
    </w:p>
    <w:p w:rsidR="003050A0" w:rsidRDefault="003050A0" w:rsidP="003050A0">
      <w:pPr>
        <w:pStyle w:val="NoSpacing"/>
        <w:bidi w:val="0"/>
        <w:rPr>
          <w:i/>
          <w:iCs/>
          <w:sz w:val="18"/>
          <w:szCs w:val="18"/>
        </w:rPr>
      </w:pPr>
      <w:r>
        <w:rPr>
          <w:i/>
          <w:iCs/>
          <w:sz w:val="18"/>
          <w:szCs w:val="18"/>
        </w:rPr>
        <w:lastRenderedPageBreak/>
        <w:t>Region : Global</w:t>
      </w:r>
    </w:p>
    <w:p w:rsidR="003050A0" w:rsidRDefault="003050A0" w:rsidP="003050A0">
      <w:pPr>
        <w:pStyle w:val="NoSpacing"/>
        <w:bidi w:val="0"/>
      </w:pPr>
      <w:r>
        <w:t>The process of powering devices by utilizing small amount of energy from one or more ambient energy sources is termed as Energy Harvesting (EH). Energy harvested from the ambient sources can also be captured and stored in a battery for future use. Different types of ambient sources and energy harvesters are being explored for varied applications in...</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6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"https://store.frost.com/global-industrial-enclosures-and-cabinets-factbook-2015.html?" \o "Global Industrial Enclosures and Cabinets Factbook, 2015" </w:instrText>
      </w:r>
      <w:r>
        <w:fldChar w:fldCharType="separate"/>
      </w:r>
      <w:r>
        <w:rPr>
          <w:noProof/>
          <w:bdr w:val="none" w:sz="0" w:space="0" w:color="auto" w:frame="1"/>
        </w:rPr>
        <w:drawing>
          <wp:inline distT="0" distB="0" distL="0" distR="0" wp14:anchorId="6CA6167C" wp14:editId="3AB979C6">
            <wp:extent cx="533400" cy="622300"/>
            <wp:effectExtent l="0" t="0" r="0" b="6350"/>
            <wp:docPr id="1039" name="Picture 1039" descr="Global Industrial Enclosures and Cabinets Factbook, 2015">
              <a:hlinkClick xmlns:a="http://schemas.openxmlformats.org/drawingml/2006/main" r:id="rId615" tooltip="&quot;Global Industrial Enclosures and Cabinets Factbook,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42" descr="Global Industrial Enclosures and Cabinets Factbook, 2015">
                      <a:hlinkClick r:id="rId615" tooltip="&quot;Global Industrial Enclosures and Cabinets Factbook, 2015&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16" w:tooltip="Global Industrial Enclosures and Cabinets Factbook, 2015" w:history="1">
        <w:r>
          <w:rPr>
            <w:rStyle w:val="Hyperlink"/>
            <w:rFonts w:ascii="roboto" w:hAnsi="roboto"/>
            <w:b/>
            <w:bCs/>
            <w:color w:val="3A9AD9"/>
            <w:sz w:val="30"/>
            <w:szCs w:val="30"/>
          </w:rPr>
          <w:t>Global Industrial Enclosures and Cabinets Factbook, 2015</w:t>
        </w:r>
      </w:hyperlink>
    </w:p>
    <w:p w:rsidR="003050A0" w:rsidRDefault="003050A0" w:rsidP="003050A0">
      <w:pPr>
        <w:pStyle w:val="NoSpacing"/>
        <w:bidi w:val="0"/>
        <w:rPr>
          <w:b/>
          <w:bCs/>
        </w:rPr>
      </w:pPr>
      <w:r>
        <w:rPr>
          <w:b/>
          <w:bCs/>
        </w:rPr>
        <w:t>Increase in Safety Compliance Measures Offers Branded Manufacturers the Prospect of Making Strong Gains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Scope of the report The research report includes the following segments: Product scope: Industrial enclosures and cabinets Geographic scope: North America, Europe, Middle East and Africa, Asia-Pacific, Latin America End-user scope: Oil and Gas, Chemical and Petrochemicals, Power Generation, Metals and Mining, Food and Beverages, Pharmaceutica...</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6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"https://store.frost.com/industrial-grade-3d-printing-advanced-manufacturing-toe.html?" \o "Industrial Grade 3D Printing - Advanced Manufacturing TOE" </w:instrText>
      </w:r>
      <w:r>
        <w:fldChar w:fldCharType="separate"/>
      </w:r>
      <w:r>
        <w:rPr>
          <w:noProof/>
          <w:bdr w:val="none" w:sz="0" w:space="0" w:color="auto" w:frame="1"/>
        </w:rPr>
        <w:drawing>
          <wp:inline distT="0" distB="0" distL="0" distR="0" wp14:anchorId="78817BF7" wp14:editId="1A7DA72C">
            <wp:extent cx="533400" cy="622300"/>
            <wp:effectExtent l="0" t="0" r="0" b="6350"/>
            <wp:docPr id="1038" name="Picture 1038" descr="Industrial Grade 3D Printing - Advanced Manufacturing TOE">
              <a:hlinkClick xmlns:a="http://schemas.openxmlformats.org/drawingml/2006/main" r:id="rId618" tooltip="&quot;Industrial Grade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2" descr="Industrial Grade 3D Printing - Advanced Manufacturing TOE">
                      <a:hlinkClick r:id="rId618" tooltip="&quot;Industrial Grade 3D Printing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19" w:tooltip="Industrial Grade 3D Printing - Advanced Manufacturing TOE" w:history="1">
        <w:r>
          <w:rPr>
            <w:rStyle w:val="Hyperlink"/>
            <w:rFonts w:ascii="roboto" w:hAnsi="roboto"/>
            <w:b/>
            <w:bCs/>
            <w:color w:val="3A9AD9"/>
            <w:sz w:val="30"/>
            <w:szCs w:val="30"/>
          </w:rPr>
          <w:t>Industrial Grade 3D Printing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This issue of Advanced Manufacturing TOE profiles developments and advancements in 3D printing of large parts, components, or tools. The Advanced Manufacturing TechVision Opportunity Engine (TOE) covers global innovations and developments related to manufacturing and industrial automation on a weekly basis. Innovations are focused toward improving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"https://store.frost.com/automation-innovations-in-oil-and-gas-industry-advanced-manufacturing-toe.html?" \o "Automation Innovations in Oil and Gas Industry - Advanced Manufacturing TOE" </w:instrText>
      </w:r>
      <w:r>
        <w:fldChar w:fldCharType="separate"/>
      </w:r>
      <w:r>
        <w:rPr>
          <w:noProof/>
          <w:bdr w:val="none" w:sz="0" w:space="0" w:color="auto" w:frame="1"/>
        </w:rPr>
        <w:drawing>
          <wp:inline distT="0" distB="0" distL="0" distR="0" wp14:anchorId="618300F3" wp14:editId="79C84C6E">
            <wp:extent cx="533400" cy="622300"/>
            <wp:effectExtent l="0" t="0" r="0" b="6350"/>
            <wp:docPr id="1037" name="Picture 1037" descr="Automation Innovations in Oil and Gas Industry - Advanced Manufacturing TOE">
              <a:hlinkClick xmlns:a="http://schemas.openxmlformats.org/drawingml/2006/main" r:id="rId621" tooltip="&quot;Automation Innovations in Oil and Gas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3" descr="Automation Innovations in Oil and Gas Industry - Advanced Manufacturing TOE">
                      <a:hlinkClick r:id="rId621" tooltip="&quot;Automation Innovations in Oil and Gas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22" w:tooltip="Automation Innovations in Oil and Gas Industry - Advanced Manufacturing TOE" w:history="1">
        <w:r>
          <w:rPr>
            <w:rStyle w:val="Hyperlink"/>
            <w:rFonts w:ascii="roboto" w:hAnsi="roboto"/>
            <w:b/>
            <w:bCs/>
            <w:color w:val="3A9AD9"/>
            <w:sz w:val="30"/>
            <w:szCs w:val="30"/>
          </w:rPr>
          <w:t>Automation Innovations in Oil and Gas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key innovations in safety instrumented systems and related technologies for the oil and gas sector. The Advanced Manufacturing and Automation (AMA) Cluster covers technologies that enable clean, lean and flexible manufacturing and industrial automation. Technologies such as three-dimensional (3D)...</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"https://store.frost.com/3d-printed-food-advanced-manufacturing-toe.html?" \o "3D Printed Food - Advanced Manufacturing TOE" </w:instrText>
      </w:r>
      <w:r>
        <w:fldChar w:fldCharType="separate"/>
      </w:r>
      <w:r>
        <w:rPr>
          <w:noProof/>
          <w:bdr w:val="none" w:sz="0" w:space="0" w:color="auto" w:frame="1"/>
        </w:rPr>
        <w:drawing>
          <wp:inline distT="0" distB="0" distL="0" distR="0" wp14:anchorId="14291638" wp14:editId="0746185F">
            <wp:extent cx="533400" cy="622300"/>
            <wp:effectExtent l="0" t="0" r="0" b="6350"/>
            <wp:docPr id="1036" name="Picture 1036" descr="3D Printed Food - Advanced Manufacturing TOE">
              <a:hlinkClick xmlns:a="http://schemas.openxmlformats.org/drawingml/2006/main" r:id="rId624" tooltip="&quot;3D Printed Foo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4" descr="3D Printed Food - Advanced Manufacturing TOE">
                      <a:hlinkClick r:id="rId624" tooltip="&quot;3D Printed Food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25" w:tooltip="3D Printed Food - Advanced Manufacturing TOE" w:history="1">
        <w:r>
          <w:rPr>
            <w:rStyle w:val="Hyperlink"/>
            <w:rFonts w:ascii="roboto" w:hAnsi="roboto"/>
            <w:b/>
            <w:bCs/>
            <w:color w:val="3A9AD9"/>
            <w:sz w:val="30"/>
            <w:szCs w:val="30"/>
          </w:rPr>
          <w:t>3D Printed Food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advancements in 3D printing of food, such as synthetic milk, cooking of food, plug and play 3D food printers, and 3D printed food restaurants. The Advanced Manufacturing and Automation (AMA) Cluster covers technologies that enable clean, lean and flexible manufacturing and industrial automation. T...</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pPr>
      <w:hyperlink r:id="rId6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"https://store.frost.com/3d-printing-in-healthcare-industry-series-2-advanced-manufacturing-toe.html?" \o "3D Printing in Healthcare Industry (Series 2) - Advanced Manufacturing TOE" </w:instrText>
      </w:r>
      <w:r>
        <w:fldChar w:fldCharType="separate"/>
      </w:r>
      <w:r>
        <w:rPr>
          <w:noProof/>
          <w:bdr w:val="none" w:sz="0" w:space="0" w:color="auto" w:frame="1"/>
        </w:rPr>
        <w:drawing>
          <wp:inline distT="0" distB="0" distL="0" distR="0" wp14:anchorId="2721A691" wp14:editId="50FFC90A">
            <wp:extent cx="533400" cy="622300"/>
            <wp:effectExtent l="0" t="0" r="0" b="6350"/>
            <wp:docPr id="1035" name="Picture 1035" descr="3D Printing in Healthcare Industry (Series 2) - Advanced Manufacturing TOE">
              <a:hlinkClick xmlns:a="http://schemas.openxmlformats.org/drawingml/2006/main" r:id="rId627" tooltip="&quot;3D Printing in Healthcare Industry (Series 2)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5" descr="3D Printing in Healthcare Industry (Series 2) - Advanced Manufacturing TOE">
                      <a:hlinkClick r:id="rId627" tooltip="&quot;3D Printing in Healthcare Industry (Series 2)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28" w:tooltip="3D Printing in Healthcare Industry (Series 2) - Advanced Manufacturing TOE" w:history="1">
        <w:r>
          <w:rPr>
            <w:rStyle w:val="Hyperlink"/>
            <w:rFonts w:ascii="roboto" w:hAnsi="roboto"/>
            <w:b/>
            <w:bCs/>
            <w:color w:val="3A9AD9"/>
            <w:sz w:val="30"/>
            <w:szCs w:val="30"/>
          </w:rPr>
          <w:t>3D Printing in Healthcare Industry (Series 2)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certain key providers, developments, opportunities, and focus areas for 3D printing in healthcare, including 3D printing of hearing aids, dental implants, orthopedic implants, surgical tools, innovative catheters. The Advanced Manufacturing TechVision Opportunity Engine (TOE) covers global innovat...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"https://store.frost.com/an-assessment-of-the-readiness-of-brazilian-airports-for-2016-and-beyond.html?" \o "An Assessment of the Readiness of Brazilian Airports for 2016 and Beyond" </w:instrText>
      </w:r>
      <w:r>
        <w:fldChar w:fldCharType="separate"/>
      </w:r>
      <w:r>
        <w:rPr>
          <w:noProof/>
          <w:bdr w:val="none" w:sz="0" w:space="0" w:color="auto" w:frame="1"/>
        </w:rPr>
        <w:drawing>
          <wp:inline distT="0" distB="0" distL="0" distR="0" wp14:anchorId="7FD05F98" wp14:editId="77F037B0">
            <wp:extent cx="533400" cy="622300"/>
            <wp:effectExtent l="0" t="0" r="0" b="6350"/>
            <wp:docPr id="1034" name="Picture 1034" descr="An Assessment of the Readiness of Brazilian Airports for 2016 and Beyond">
              <a:hlinkClick xmlns:a="http://schemas.openxmlformats.org/drawingml/2006/main" r:id="rId630" tooltip="&quot;An Assessment of the Readiness of Brazilian Airports for 2016 and Bey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7" descr="An Assessment of the Readiness of Brazilian Airports for 2016 and Beyond">
                      <a:hlinkClick r:id="rId630" tooltip="&quot;An Assessment of the Readiness of Brazilian Airports for 2016 and Beyond&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31" w:tooltip="An Assessment of the Readiness of Brazilian Airports for 2016 and Beyond" w:history="1">
        <w:r>
          <w:rPr>
            <w:rStyle w:val="Hyperlink"/>
            <w:rFonts w:ascii="roboto" w:hAnsi="roboto"/>
            <w:b/>
            <w:bCs/>
            <w:color w:val="3A9AD9"/>
            <w:sz w:val="30"/>
            <w:szCs w:val="30"/>
          </w:rPr>
          <w:t>An Assessment of the Readiness of Brazilian Airports for 2016 and Beyond</w:t>
        </w:r>
      </w:hyperlink>
    </w:p>
    <w:p w:rsidR="003050A0" w:rsidRDefault="003050A0" w:rsidP="003050A0">
      <w:pPr>
        <w:pStyle w:val="NoSpacing"/>
        <w:bidi w:val="0"/>
        <w:rPr>
          <w:b/>
          <w:bCs/>
        </w:rPr>
      </w:pPr>
      <w:r>
        <w:rPr>
          <w:b/>
          <w:bCs/>
        </w:rPr>
        <w:t>Brazil’s Concession Strategy—Opportunities for Private and Government Entities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Scope of the report This Market Insight report includes the following segments: Product scope: Readiness Assessment of Airports in Brazil for the Olympics and Beyond Geographic scope: Global End-user scope: Airport operators, airlines, airport IT suppliers, airport service enablers, ground handlers, MRO firms This study will benefit anyone with v...</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6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"https://store.frost.com/thermal-barrier-coatings-advanced-coatings-surface-toe.html?" \o "Thermal Barrier Coatings - Advanced Coatings &amp; Surface TOE" </w:instrText>
      </w:r>
      <w:r>
        <w:fldChar w:fldCharType="separate"/>
      </w:r>
      <w:r>
        <w:rPr>
          <w:noProof/>
          <w:bdr w:val="none" w:sz="0" w:space="0" w:color="auto" w:frame="1"/>
        </w:rPr>
        <w:drawing>
          <wp:inline distT="0" distB="0" distL="0" distR="0" wp14:anchorId="55954350" wp14:editId="5A442EF3">
            <wp:extent cx="533400" cy="622300"/>
            <wp:effectExtent l="0" t="0" r="0" b="6350"/>
            <wp:docPr id="1033" name="Picture 1033" descr="Thermal Barrier Coatings - Advanced Coatings &amp; Surface TOE">
              <a:hlinkClick xmlns:a="http://schemas.openxmlformats.org/drawingml/2006/main" r:id="rId633" tooltip="&quot;Thermal Barrier Coatings - Advanced Coatings &amp; Surfac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19" descr="Thermal Barrier Coatings - Advanced Coatings &amp; Surface TOE">
                      <a:hlinkClick r:id="rId633" tooltip="&quot;Thermal Barrier Coatings - Advanced Coatings &amp; Surface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34" w:tooltip="Thermal Barrier Coatings - Advanced Coatings &amp; Surface TOE" w:history="1">
        <w:r>
          <w:rPr>
            <w:rStyle w:val="Hyperlink"/>
            <w:rFonts w:ascii="roboto" w:hAnsi="roboto"/>
            <w:b/>
            <w:bCs/>
            <w:color w:val="3A9AD9"/>
            <w:sz w:val="30"/>
            <w:szCs w:val="30"/>
          </w:rPr>
          <w:t>Thermal Barrier Coatings - Advanced Coatings &amp; Surface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Thermal barrier coatings are highly advanced coatings that are applied on surfaces such as gas turbines, aerospace parts that are exposed to high temperatures. They are used in various industries such as automotive, energy, healthcare, defense, oil and gas. The thickness of the coatings can be varied from 100 micrometers to around 2 millimeters.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"https://store.frost.com/robotic-exoskeletons-for-industries-advanced-manufacturing-alert.html?" \o "Robotic Exoskeletons for Industries--Advanced Manufacturing Alert" </w:instrText>
      </w:r>
      <w:r>
        <w:fldChar w:fldCharType="separate"/>
      </w:r>
      <w:r>
        <w:rPr>
          <w:noProof/>
          <w:bdr w:val="none" w:sz="0" w:space="0" w:color="auto" w:frame="1"/>
        </w:rPr>
        <w:drawing>
          <wp:inline distT="0" distB="0" distL="0" distR="0" wp14:anchorId="04CA06C8" wp14:editId="5572ECB7">
            <wp:extent cx="533400" cy="622300"/>
            <wp:effectExtent l="0" t="0" r="0" b="6350"/>
            <wp:docPr id="1032" name="Picture 1032" descr="Robotic Exoskeletons for Industries--Advanced Manufacturing Alert">
              <a:hlinkClick xmlns:a="http://schemas.openxmlformats.org/drawingml/2006/main" r:id="rId636" tooltip="&quot;Robotic Exoskeletons for Industrie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7" descr="Robotic Exoskeletons for Industries--Advanced Manufacturing Alert">
                      <a:hlinkClick r:id="rId636" tooltip="&quot;Robotic Exoskeletons for Industries--Advanced Manufacturing Aler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Mar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37" w:tooltip="Robotic Exoskeletons for Industries--Advanced Manufacturing Alert" w:history="1">
        <w:r>
          <w:rPr>
            <w:rStyle w:val="Hyperlink"/>
            <w:rFonts w:ascii="roboto" w:hAnsi="roboto"/>
            <w:b/>
            <w:bCs/>
            <w:color w:val="3A9AD9"/>
            <w:sz w:val="30"/>
            <w:szCs w:val="30"/>
          </w:rPr>
          <w:t>Robotic Exoskeletons for Industries--Advanced Manufacturing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Alert identify key developments in robot exoskeletons for industrial and manufacturing applications, such as material handling, enhanced human movement, and improved ability to lift heavier items. The Advanced Manufacturing Alert covers global innovations and developments related to manufacturing and industrial...</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"https://store.frost.com/3d-printing-in-the-fashion-industry-advanced-manufacturing-alert.html?" \o "3D Printing in the Fashion Industry-Advanced Manufacturing Alert" </w:instrText>
      </w:r>
      <w:r>
        <w:fldChar w:fldCharType="separate"/>
      </w:r>
      <w:r>
        <w:rPr>
          <w:noProof/>
          <w:bdr w:val="none" w:sz="0" w:space="0" w:color="auto" w:frame="1"/>
        </w:rPr>
        <w:drawing>
          <wp:inline distT="0" distB="0" distL="0" distR="0" wp14:anchorId="34EFFBF4" wp14:editId="75A18073">
            <wp:extent cx="533400" cy="622300"/>
            <wp:effectExtent l="0" t="0" r="0" b="6350"/>
            <wp:docPr id="1051" name="Picture 1051" descr="3D Printing in the Fashion Industry-Advanced Manufacturing Alert">
              <a:hlinkClick xmlns:a="http://schemas.openxmlformats.org/drawingml/2006/main" r:id="rId639" tooltip="&quot;3D Printing in the Fashion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8" descr="3D Printing in the Fashion Industry-Advanced Manufacturing Alert">
                      <a:hlinkClick r:id="rId639" tooltip="&quot;3D Printing in the Fashion Industry-Advanced Manufacturing Aler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18 </w:t>
      </w:r>
      <w:r>
        <w:rPr>
          <w:i/>
          <w:iCs/>
          <w:color w:val="FFFFFF"/>
          <w:sz w:val="20"/>
          <w:szCs w:val="20"/>
          <w:bdr w:val="none" w:sz="0" w:space="0" w:color="auto" w:frame="1"/>
        </w:rPr>
        <w:br/>
        <w:t>Mar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40" w:tooltip="3D Printing in the Fashion Industry-Advanced Manufacturing Alert" w:history="1">
        <w:r>
          <w:rPr>
            <w:rStyle w:val="Hyperlink"/>
            <w:rFonts w:ascii="roboto" w:hAnsi="roboto"/>
            <w:b/>
            <w:bCs/>
            <w:color w:val="3A9AD9"/>
            <w:sz w:val="30"/>
            <w:szCs w:val="30"/>
          </w:rPr>
          <w:t>3D Printing in the Fashion Industry-Advanced Manufacturing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Alert identifies and explains key developments in the use of 3D printing equipment and materials for innovative fashion design. The Advanced Manufacturing Alert covers global innovations and developments related to manufacturing and industrial automation on a weekly basis. Innovations are focused toward improvi...</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"https://store.frost.com/3d-printing-plastic-materials-advanced-manufacturing-alert.html?" \o "3D Printing Plastic Materials-Advanced Manufacturing Alert" </w:instrText>
      </w:r>
      <w:r>
        <w:fldChar w:fldCharType="separate"/>
      </w:r>
      <w:r>
        <w:rPr>
          <w:noProof/>
          <w:bdr w:val="none" w:sz="0" w:space="0" w:color="auto" w:frame="1"/>
        </w:rPr>
        <w:drawing>
          <wp:inline distT="0" distB="0" distL="0" distR="0" wp14:anchorId="4FC9C08D" wp14:editId="09ECB5F8">
            <wp:extent cx="533400" cy="622300"/>
            <wp:effectExtent l="0" t="0" r="0" b="6350"/>
            <wp:docPr id="1050" name="Picture 1050" descr="3D Printing Plastic Materials-Advanced Manufacturing Alert">
              <a:hlinkClick xmlns:a="http://schemas.openxmlformats.org/drawingml/2006/main" r:id="rId642" tooltip="&quot;3D Printing Plastic Material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9" descr="3D Printing Plastic Materials-Advanced Manufacturing Alert">
                      <a:hlinkClick r:id="rId642" tooltip="&quot;3D Printing Plastic Materials-Advanced Manufacturing Aler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43" w:tooltip="3D Printing Plastic Materials-Advanced Manufacturing Alert" w:history="1">
        <w:r>
          <w:rPr>
            <w:rStyle w:val="Hyperlink"/>
            <w:rFonts w:ascii="roboto" w:hAnsi="roboto"/>
            <w:b/>
            <w:bCs/>
            <w:color w:val="3A9AD9"/>
            <w:sz w:val="30"/>
            <w:szCs w:val="30"/>
          </w:rPr>
          <w:t>3D Printing Plastic Materials-Advanced Manufacturing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the Advanced Manufacturing Alert highlights key developments and trends in plastic 3D printing materials for fused deposition modeling(FDM)/fused filament fabrication (FFF). The Advanced Manufacturing Alert covers global innovations and developments related to manufacturing and industrial automation on a weekly basis. Innovations are...</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"https://store.frost.com/3d-printing-in-the-sports-industry-advanced-manufacturing-alert.html?" \o "3D Printing in the Sports Industry-Advanced Manufacturing Alert" </w:instrText>
      </w:r>
      <w:r>
        <w:fldChar w:fldCharType="separate"/>
      </w:r>
      <w:r>
        <w:rPr>
          <w:noProof/>
          <w:bdr w:val="none" w:sz="0" w:space="0" w:color="auto" w:frame="1"/>
        </w:rPr>
        <w:drawing>
          <wp:inline distT="0" distB="0" distL="0" distR="0" wp14:anchorId="590DAF47" wp14:editId="7D0A1BDE">
            <wp:extent cx="533400" cy="622300"/>
            <wp:effectExtent l="0" t="0" r="0" b="6350"/>
            <wp:docPr id="1049" name="Picture 1049" descr="3D Printing in the Sports Industry-Advanced Manufacturing Alert">
              <a:hlinkClick xmlns:a="http://schemas.openxmlformats.org/drawingml/2006/main" r:id="rId645" tooltip="&quot;3D Printing in the Sports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0" descr="3D Printing in the Sports Industry-Advanced Manufacturing Alert">
                      <a:hlinkClick r:id="rId645" tooltip="&quot;3D Printing in the Sports Industry-Advanced Manufacturing Aler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46" w:tooltip="3D Printing in the Sports Industry-Advanced Manufacturing Alert" w:history="1">
        <w:r>
          <w:rPr>
            <w:rStyle w:val="Hyperlink"/>
            <w:rFonts w:ascii="roboto" w:hAnsi="roboto"/>
            <w:b/>
            <w:bCs/>
            <w:color w:val="3A9AD9"/>
            <w:sz w:val="30"/>
            <w:szCs w:val="30"/>
          </w:rPr>
          <w:t>3D Printing in the Sports Industry-Advanced Manufacturing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the Advanced Manufacturing Alert profiles developments and opportunities for 3D printing for sports protective gear, shoes, and equipment. The Advanced Manufacturing Alert covers global innovations and developments related to manufacturing and industrial automation on a weekly basis. Innovations are focused toward improving product 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"https://store.frost.com/3d-printed-medical-implants-and-organs-advanced-manufacturing-alert.html?" \o "3D Printed Medical Implants and Organs-Advanced Manufacturing Alert" </w:instrText>
      </w:r>
      <w:r>
        <w:fldChar w:fldCharType="separate"/>
      </w:r>
      <w:r>
        <w:rPr>
          <w:noProof/>
          <w:bdr w:val="none" w:sz="0" w:space="0" w:color="auto" w:frame="1"/>
        </w:rPr>
        <w:drawing>
          <wp:inline distT="0" distB="0" distL="0" distR="0" wp14:anchorId="07DC1521" wp14:editId="212341AC">
            <wp:extent cx="533400" cy="622300"/>
            <wp:effectExtent l="0" t="0" r="0" b="6350"/>
            <wp:docPr id="1048" name="Picture 1048" descr="3D Printed Medical Implants and Organs-Advanced Manufacturing Alert">
              <a:hlinkClick xmlns:a="http://schemas.openxmlformats.org/drawingml/2006/main" r:id="rId648" tooltip="&quot;3D Printed Medical Implants and Organ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1" descr="3D Printed Medical Implants and Organs-Advanced Manufacturing Alert">
                      <a:hlinkClick r:id="rId648" tooltip="&quot;3D Printed Medical Implants and Organs-Advanced Manufacturing Aler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Apr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49" w:tooltip="3D Printed Medical Implants and Organs-Advanced Manufacturing Alert" w:history="1">
        <w:r>
          <w:rPr>
            <w:rStyle w:val="Hyperlink"/>
            <w:rFonts w:ascii="roboto" w:hAnsi="roboto"/>
            <w:b/>
            <w:bCs/>
            <w:color w:val="3A9AD9"/>
            <w:sz w:val="30"/>
            <w:szCs w:val="30"/>
          </w:rPr>
          <w:t>3D Printed Medical Implants and Organs-Advanced Manufacturing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Alert contains information about key innovations and opportunities in 3D printed medical organs and implants. The Advanced Manufacturing Alert covers global innovations and developments related to manufacturing and industrial automation on a weekly basis. Innovations are focused toward improving product traceab...</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"https://store.frost.com/3d-printing-in-the-drone-industry-advanced-manufacturing-alert.html?" \o "3D Printing in the Drone Industry-Advanced Manufacturing Alert" </w:instrText>
      </w:r>
      <w:r>
        <w:fldChar w:fldCharType="separate"/>
      </w:r>
      <w:r>
        <w:rPr>
          <w:noProof/>
          <w:bdr w:val="none" w:sz="0" w:space="0" w:color="auto" w:frame="1"/>
        </w:rPr>
        <w:drawing>
          <wp:inline distT="0" distB="0" distL="0" distR="0" wp14:anchorId="609B1D2D" wp14:editId="39BB424E">
            <wp:extent cx="533400" cy="622300"/>
            <wp:effectExtent l="0" t="0" r="0" b="6350"/>
            <wp:docPr id="1047" name="Picture 1047" descr="3D Printing in the Drone Industry-Advanced Manufacturing Alert">
              <a:hlinkClick xmlns:a="http://schemas.openxmlformats.org/drawingml/2006/main" r:id="rId651" tooltip="&quot;3D Printing in the Drone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2" descr="3D Printing in the Drone Industry-Advanced Manufacturing Alert">
                      <a:hlinkClick r:id="rId651" tooltip="&quot;3D Printing in the Drone Industry-Advanced Manufacturing Aler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52" w:tooltip="3D Printing in the Drone Industry-Advanced Manufacturing Alert" w:history="1">
        <w:r>
          <w:rPr>
            <w:rStyle w:val="Hyperlink"/>
            <w:rFonts w:ascii="roboto" w:hAnsi="roboto"/>
            <w:b/>
            <w:bCs/>
            <w:color w:val="3A9AD9"/>
            <w:sz w:val="30"/>
            <w:szCs w:val="30"/>
          </w:rPr>
          <w:t>3D Printing in the Drone Industry-Advanced Manufacturing Alert</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lastRenderedPageBreak/>
        <w:t>This issue of Advanced Manufacturing Alert highlights innovations in 3D printing of drones and opportunities and applications for 3D printed drones. The Advanced Manufacturing Alert covers global innovations and developments related to manufacturing and industrial automation on a weekly basis. Innovations are focused toward improving product trace...</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"https://store.frost.com/3d-printing-developments-in-the-aerospace-industry-advanced-manufacturing-toe.html?" \o "3D Printing Developments in the Aerospace Industry - Advanced Manufacturing TOE" </w:instrText>
      </w:r>
      <w:r>
        <w:fldChar w:fldCharType="separate"/>
      </w:r>
      <w:r>
        <w:rPr>
          <w:noProof/>
          <w:bdr w:val="none" w:sz="0" w:space="0" w:color="auto" w:frame="1"/>
        </w:rPr>
        <w:drawing>
          <wp:inline distT="0" distB="0" distL="0" distR="0" wp14:anchorId="5FEB86F2" wp14:editId="69A4DF3B">
            <wp:extent cx="533400" cy="622300"/>
            <wp:effectExtent l="0" t="0" r="0" b="6350"/>
            <wp:docPr id="1046" name="Picture 1046" descr="3D Printing Developments in the Aerospace Industry - Advanced Manufacturing TOE">
              <a:hlinkClick xmlns:a="http://schemas.openxmlformats.org/drawingml/2006/main" r:id="rId654" tooltip="&quot;3D Printing Developments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3" descr="3D Printing Developments in the Aerospace Industry - Advanced Manufacturing TOE">
                      <a:hlinkClick r:id="rId654" tooltip="&quot;3D Printing Developments in the Aerospace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Apr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55" w:tooltip="3D Printing Developments in the Aerospace Industry - Advanced Manufacturing TOE" w:history="1">
        <w:r>
          <w:rPr>
            <w:rStyle w:val="Hyperlink"/>
            <w:rFonts w:ascii="roboto" w:hAnsi="roboto"/>
            <w:b/>
            <w:bCs/>
            <w:color w:val="3A9AD9"/>
            <w:sz w:val="30"/>
            <w:szCs w:val="30"/>
          </w:rPr>
          <w:t>3D Printing Developments in the Aerospace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TOE profiles key 3D printing developments, such as engine part and larger structures or components, and also notes opportunities and challenges, impacting 3D printing in the aerospace industry. The Advanced Manufacturing TechVision Opportunity Engine (TOE) covers global innovations and developments related to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"https://store.frost.com/innovations-in-welding-technologies-advanced-manufacturing-toe.html?" \o "Innovations in Welding Technologies  - Advanced Manufacturing TOE" </w:instrText>
      </w:r>
      <w:r>
        <w:fldChar w:fldCharType="separate"/>
      </w:r>
      <w:r>
        <w:rPr>
          <w:noProof/>
          <w:bdr w:val="none" w:sz="0" w:space="0" w:color="auto" w:frame="1"/>
        </w:rPr>
        <w:drawing>
          <wp:inline distT="0" distB="0" distL="0" distR="0" wp14:anchorId="7514DB28" wp14:editId="3C288FFB">
            <wp:extent cx="533400" cy="622300"/>
            <wp:effectExtent l="0" t="0" r="0" b="6350"/>
            <wp:docPr id="1045" name="Picture 1045" descr="Innovations in Welding Technologies  - Advanced Manufacturing TOE">
              <a:hlinkClick xmlns:a="http://schemas.openxmlformats.org/drawingml/2006/main" r:id="rId657" tooltip="&quot;Innovations in Welding Technologi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5" descr="Innovations in Welding Technologies  - Advanced Manufacturing TOE">
                      <a:hlinkClick r:id="rId657" tooltip="&quot;Innovations in Welding Technologie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58" w:tooltip="Innovations in Welding Technologies  - Advanced Manufacturing TOE" w:history="1">
        <w:r>
          <w:rPr>
            <w:rStyle w:val="Hyperlink"/>
            <w:rFonts w:ascii="roboto" w:hAnsi="roboto"/>
            <w:b/>
            <w:bCs/>
            <w:color w:val="3A9AD9"/>
            <w:sz w:val="30"/>
            <w:szCs w:val="30"/>
          </w:rPr>
          <w:t>Innovations in Welding Technologies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TOE clarifies developments, opportunities and applications for welding technologies. The Advanced Manufacturing TechVision Opportunity Engine (TOE) covers global innovations and developments related to manufacturing and industrial automation on a weekly basis. Innovations are focused toward improving product tr...</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rPr>
          <w:rFonts w:ascii="Times New Roman" w:hAnsi="Times New Roman"/>
          <w:sz w:val="24"/>
          <w:szCs w:val="24"/>
        </w:rPr>
      </w:pPr>
      <w:hyperlink r:id="rId6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"https://store.frost.com/innovations-in-consumer-robotics-advanced-manufacturing-toe.html?" \o "Innovations in Consumer Robotics - Advanced Manufacturing TOE" </w:instrText>
      </w:r>
      <w:r>
        <w:fldChar w:fldCharType="separate"/>
      </w:r>
      <w:r>
        <w:rPr>
          <w:noProof/>
          <w:bdr w:val="none" w:sz="0" w:space="0" w:color="auto" w:frame="1"/>
        </w:rPr>
        <w:drawing>
          <wp:inline distT="0" distB="0" distL="0" distR="0" wp14:anchorId="7B287329" wp14:editId="59D6EA13">
            <wp:extent cx="533400" cy="622300"/>
            <wp:effectExtent l="0" t="0" r="0" b="6350"/>
            <wp:docPr id="1044" name="Picture 1044" descr="Innovations in Consumer Robotics - Advanced Manufacturing TOE">
              <a:hlinkClick xmlns:a="http://schemas.openxmlformats.org/drawingml/2006/main" r:id="rId660" tooltip="&quot;Innovations in Consumer Robotic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7" descr="Innovations in Consumer Robotics - Advanced Manufacturing TOE">
                      <a:hlinkClick r:id="rId660" tooltip="&quot;Innovations in Consumer Robotic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May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61" w:tooltip="Innovations in Consumer Robotics - Advanced Manufacturing TOE" w:history="1">
        <w:r>
          <w:rPr>
            <w:rStyle w:val="Hyperlink"/>
            <w:rFonts w:ascii="roboto" w:hAnsi="roboto"/>
            <w:b/>
            <w:bCs/>
            <w:color w:val="3A9AD9"/>
            <w:sz w:val="30"/>
            <w:szCs w:val="30"/>
          </w:rPr>
          <w:t>Innovations in Consumer Robotics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TOE pinpoints advancements in consumer robotics, including home and pool cleaning robots, robots for physical rehabilitation, and personal robotic assistants. The Advanced Manufacturing TechVision Opportunity Engine (TOE) covers global innovations and developments related to manufacturing and industrial automa...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"https://store.frost.com/advances-in-3d-printing-of-metals-advanced-manufacturing-toe.html?" \o "Advances in 3D Printing of Metals - Advanced Manufacturing TOE" </w:instrText>
      </w:r>
      <w:r>
        <w:fldChar w:fldCharType="separate"/>
      </w:r>
      <w:r>
        <w:rPr>
          <w:noProof/>
          <w:bdr w:val="none" w:sz="0" w:space="0" w:color="auto" w:frame="1"/>
        </w:rPr>
        <w:drawing>
          <wp:inline distT="0" distB="0" distL="0" distR="0" wp14:anchorId="24DEB03F" wp14:editId="0E1C3675">
            <wp:extent cx="533400" cy="622300"/>
            <wp:effectExtent l="0" t="0" r="0" b="6350"/>
            <wp:docPr id="1043" name="Picture 1043" descr="Advances in 3D Printing of Metals - Advanced Manufacturing TOE">
              <a:hlinkClick xmlns:a="http://schemas.openxmlformats.org/drawingml/2006/main" r:id="rId663" tooltip="&quot;Advances in 3D Printing of Met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8" descr="Advances in 3D Printing of Metals - Advanced Manufacturing TOE">
                      <a:hlinkClick r:id="rId663" tooltip="&quot;Advances in 3D Printing of Metal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May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64" w:tooltip="Advances in 3D Printing of Metals - Advanced Manufacturing TOE" w:history="1">
        <w:r>
          <w:rPr>
            <w:rStyle w:val="Hyperlink"/>
            <w:rFonts w:ascii="roboto" w:hAnsi="roboto"/>
            <w:b/>
            <w:bCs/>
            <w:color w:val="3A9AD9"/>
            <w:sz w:val="30"/>
            <w:szCs w:val="30"/>
          </w:rPr>
          <w:t>Advances in 3D Printing of Metals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TOE identifies key advancements in 3D printing of metals, including high-strength stainless steel powder, a technique for 3D printing metal components at the nanoscale level, 3D printing of micro metal structures in free space, and enhanced refractory metals for 3D printing. The Advanced Manufacturing TechVisio...</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rPr>
          <w:rFonts w:ascii="Times New Roman" w:hAnsi="Times New Roman"/>
          <w:sz w:val="24"/>
          <w:szCs w:val="24"/>
        </w:rPr>
      </w:pPr>
      <w:hyperlink r:id="rId6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"https://store.frost.com/innovations-in-scara-robots-advanced-manufacturing-toe.html?" \o "Innovations in SCARA Robots - Advanced Manufacturing TOE" </w:instrText>
      </w:r>
      <w:r>
        <w:fldChar w:fldCharType="separate"/>
      </w:r>
      <w:r>
        <w:rPr>
          <w:noProof/>
          <w:bdr w:val="none" w:sz="0" w:space="0" w:color="auto" w:frame="1"/>
        </w:rPr>
        <w:drawing>
          <wp:inline distT="0" distB="0" distL="0" distR="0" wp14:anchorId="6B61EA9D" wp14:editId="26726726">
            <wp:extent cx="533400" cy="622300"/>
            <wp:effectExtent l="0" t="0" r="0" b="6350"/>
            <wp:docPr id="1042" name="Picture 1042" descr="Innovations in SCARA Robots - Advanced Manufacturing TOE">
              <a:hlinkClick xmlns:a="http://schemas.openxmlformats.org/drawingml/2006/main" r:id="rId666" tooltip="&quot;Innovations in SCARA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9" descr="Innovations in SCARA Robots - Advanced Manufacturing TOE">
                      <a:hlinkClick r:id="rId666" tooltip="&quot;Innovations in SCARA Robot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Jun 2016</w:t>
      </w:r>
    </w:p>
    <w:p w:rsidR="003050A0" w:rsidRDefault="003050A0" w:rsidP="003050A0">
      <w:pPr>
        <w:pStyle w:val="NoSpacing"/>
        <w:bidi w:val="0"/>
        <w:rPr>
          <w:sz w:val="24"/>
          <w:szCs w:val="24"/>
        </w:rPr>
      </w:pPr>
      <w:r>
        <w:fldChar w:fldCharType="end"/>
      </w:r>
    </w:p>
    <w:p w:rsidR="003050A0" w:rsidRDefault="003050A0" w:rsidP="003050A0">
      <w:pPr>
        <w:pStyle w:val="NoSpacing"/>
        <w:bidi w:val="0"/>
        <w:rPr>
          <w:sz w:val="27"/>
          <w:szCs w:val="27"/>
        </w:rPr>
      </w:pPr>
      <w:hyperlink r:id="rId667" w:tooltip="Innovations in SCARA Robots - Advanced Manufacturing TOE" w:history="1">
        <w:r>
          <w:rPr>
            <w:rStyle w:val="Hyperlink"/>
            <w:rFonts w:ascii="roboto" w:hAnsi="roboto"/>
            <w:b/>
            <w:bCs/>
            <w:color w:val="3A9AD9"/>
            <w:sz w:val="30"/>
            <w:szCs w:val="30"/>
          </w:rPr>
          <w:t>Innovations in SCARA Robots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rPr>
          <w:sz w:val="24"/>
          <w:szCs w:val="24"/>
        </w:rPr>
      </w:pPr>
      <w:r>
        <w:t>This issue of Advanced Manufacturing TOE notes advancements in SCARA robots, and key markets drivers and R&amp;D areas for such robots. The Advanced Manufacturing TechVision Opportunity Engine (TOE) covers global innovations and developments related to manufacturing and industrial automation on a weekly basis. Innovations are focused toward improving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"https://store.frost.com/impact-of-3d-printing-on-animal-healthcare-advanced-manufacturing-toe.html?" \o "Impact of 3D Printing on Animal Healthcare - Advanced Manufacturing TOE" </w:instrText>
      </w:r>
      <w:r>
        <w:fldChar w:fldCharType="separate"/>
      </w:r>
      <w:r>
        <w:rPr>
          <w:noProof/>
          <w:bdr w:val="none" w:sz="0" w:space="0" w:color="auto" w:frame="1"/>
        </w:rPr>
        <w:drawing>
          <wp:inline distT="0" distB="0" distL="0" distR="0" wp14:anchorId="0DEBD5AE" wp14:editId="2B712285">
            <wp:extent cx="533400" cy="622300"/>
            <wp:effectExtent l="0" t="0" r="0" b="6350"/>
            <wp:docPr id="1061" name="Picture 1061" descr="Impact of 3D Printing on Animal Healthcare - Advanced Manufacturing TOE">
              <a:hlinkClick xmlns:a="http://schemas.openxmlformats.org/drawingml/2006/main" r:id="rId669" tooltip="&quot;Impact of 3D Printing on Animal Healthc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0" descr="Impact of 3D Printing on Animal Healthcare - Advanced Manufacturing TOE">
                      <a:hlinkClick r:id="rId669" tooltip="&quot;Impact of 3D Printing on Animal Healthcare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70" w:tooltip="Impact of 3D Printing on Animal Healthcare - Advanced Manufacturing TOE" w:history="1">
        <w:r>
          <w:rPr>
            <w:rStyle w:val="Hyperlink"/>
            <w:rFonts w:ascii="roboto" w:hAnsi="roboto"/>
            <w:b/>
            <w:bCs/>
            <w:color w:val="3A9AD9"/>
            <w:sz w:val="30"/>
            <w:szCs w:val="30"/>
          </w:rPr>
          <w:t>Impact of 3D Printing on Animal Healthcare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provides intriguing information about advancements in the use of 3D printing to create prosthetics for animals. The Advanced Manufacturing TechVision Opportunity Engine (TOE) covers global innovations and developments related to manufacturing and industrial automation on a weekly basis. Innovations are focu...</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"https://store.frost.com/opportunities-for-3d-printing-in-the-auto-industry-advanced-manufacturing-toe.html?" \o "Opportunities for 3D Printing in the Auto Industry - Advanced Manufacturing TOE" </w:instrText>
      </w:r>
      <w:r>
        <w:fldChar w:fldCharType="separate"/>
      </w:r>
      <w:r>
        <w:rPr>
          <w:noProof/>
          <w:bdr w:val="none" w:sz="0" w:space="0" w:color="auto" w:frame="1"/>
        </w:rPr>
        <w:drawing>
          <wp:inline distT="0" distB="0" distL="0" distR="0" wp14:anchorId="2E460589" wp14:editId="4F4F1B9B">
            <wp:extent cx="533400" cy="622300"/>
            <wp:effectExtent l="0" t="0" r="0" b="6350"/>
            <wp:docPr id="1060" name="Picture 1060" descr="Opportunities for 3D Printing in the Auto Industry - Advanced Manufacturing TOE">
              <a:hlinkClick xmlns:a="http://schemas.openxmlformats.org/drawingml/2006/main" r:id="rId672" tooltip="&quot;Opportunities for 3D Printing in the Auto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2" descr="Opportunities for 3D Printing in the Auto Industry - Advanced Manufacturing TOE">
                      <a:hlinkClick r:id="rId672" tooltip="&quot;Opportunities for 3D Printing in the Auto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24 </w:t>
      </w:r>
      <w:r>
        <w:rPr>
          <w:i/>
          <w:iCs/>
          <w:color w:val="FFFFFF"/>
          <w:sz w:val="20"/>
          <w:szCs w:val="20"/>
          <w:bdr w:val="none" w:sz="0" w:space="0" w:color="auto" w:frame="1"/>
        </w:rPr>
        <w:br/>
        <w:t>Jun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73" w:tooltip="Opportunities for 3D Printing in the Auto Industry - Advanced Manufacturing TOE" w:history="1">
        <w:r>
          <w:rPr>
            <w:rStyle w:val="Hyperlink"/>
            <w:rFonts w:ascii="roboto" w:hAnsi="roboto"/>
            <w:b/>
            <w:bCs/>
            <w:color w:val="3A9AD9"/>
            <w:sz w:val="30"/>
            <w:szCs w:val="30"/>
          </w:rPr>
          <w:t>Opportunities for 3D Printing in the Auto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highlights developments in 3D printing for automotive applications and identifies key opportunities for 3D printing in the auto industry. The Advanced Manufacturing TechVision Opportunity Engine (TOE) covers global innovations and developments related to manufacturing and industrial automation on a weekly basis. Inn...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"https://store.frost.com/opportunities-for-3d-printing-materials-advanced-manufacturing-toe.html?" \o "Opportunities for 3D Printing Materials - Advanced Manufacturing TOE" </w:instrText>
      </w:r>
      <w:r>
        <w:fldChar w:fldCharType="separate"/>
      </w:r>
      <w:r>
        <w:rPr>
          <w:noProof/>
          <w:bdr w:val="none" w:sz="0" w:space="0" w:color="auto" w:frame="1"/>
        </w:rPr>
        <w:drawing>
          <wp:inline distT="0" distB="0" distL="0" distR="0" wp14:anchorId="28E2E40C" wp14:editId="235378ED">
            <wp:extent cx="533400" cy="622300"/>
            <wp:effectExtent l="0" t="0" r="0" b="6350"/>
            <wp:docPr id="1059" name="Picture 1059" descr="Opportunities for 3D Printing Materials - Advanced Manufacturing TOE">
              <a:hlinkClick xmlns:a="http://schemas.openxmlformats.org/drawingml/2006/main" r:id="rId675" tooltip="&quot;Opportunities for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3" descr="Opportunities for 3D Printing Materials - Advanced Manufacturing TOE">
                      <a:hlinkClick r:id="rId675" tooltip="&quot;Opportunities for 3D Printing Material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76" w:tooltip="Opportunities for 3D Printing Materials - Advanced Manufacturing TOE" w:history="1">
        <w:r>
          <w:rPr>
            <w:rStyle w:val="Hyperlink"/>
            <w:rFonts w:ascii="roboto" w:hAnsi="roboto"/>
            <w:b/>
            <w:bCs/>
            <w:color w:val="3A9AD9"/>
            <w:sz w:val="30"/>
            <w:szCs w:val="30"/>
          </w:rPr>
          <w:t>Opportunities for 3D Printing Materials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profiles innovations in 3D printing materials, including stem-cell bio-ink, electroactive polymers, orange peel bioplastics, and environmentally-friendly filaments. The Advanced Manufacturing TechVision Opportunity Engine (TOE) covers global innovations and developments related to manufacturing and industrial automa...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"https://store.frost.com/large-3d-printers-in-the-additive-manufacturing-industry-advanced-manufacturing-toe.html?" \o "Large 3D Printers in the Additive Manufacturing Industry - Advanced Manufacturing TOE" </w:instrText>
      </w:r>
      <w:r>
        <w:fldChar w:fldCharType="separate"/>
      </w:r>
      <w:r>
        <w:rPr>
          <w:noProof/>
          <w:bdr w:val="none" w:sz="0" w:space="0" w:color="auto" w:frame="1"/>
        </w:rPr>
        <w:drawing>
          <wp:inline distT="0" distB="0" distL="0" distR="0" wp14:anchorId="5452EA66" wp14:editId="0BF71DC7">
            <wp:extent cx="533400" cy="622300"/>
            <wp:effectExtent l="0" t="0" r="0" b="6350"/>
            <wp:docPr id="1058" name="Picture 1058" descr="Large 3D Printers in the Additive Manufacturing Industry - Advanced Manufacturing TOE">
              <a:hlinkClick xmlns:a="http://schemas.openxmlformats.org/drawingml/2006/main" r:id="rId678" tooltip="&quot;Large 3D Printers in the Additive Manufacturing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4" descr="Large 3D Printers in the Additive Manufacturing Industry - Advanced Manufacturing TOE">
                      <a:hlinkClick r:id="rId678" tooltip="&quot;Large 3D Printers in the Additive Manufacturing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79" w:tooltip="Large 3D Printers in the Additive Manufacturing Industry - Advanced Manufacturing TOE" w:history="1">
        <w:r>
          <w:rPr>
            <w:rStyle w:val="Hyperlink"/>
            <w:rFonts w:ascii="roboto" w:hAnsi="roboto"/>
            <w:b/>
            <w:bCs/>
            <w:color w:val="3A9AD9"/>
            <w:sz w:val="30"/>
            <w:szCs w:val="30"/>
          </w:rPr>
          <w:t>Large 3D Printers in the Additive Manufacturing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identifies key innovations and opportunities in large-format 3D printers, including machines that use fused deposition modeling or inkjet 3D printing technologies. The Advanced Manufacturing TechVision Opportunity Engine (TOE) covers global innovations and developments related to manufacturing and industria...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"https://store.frost.com/innovations-in-safety-instrumented-systems-advanced-manufacturing-toe.html?" \o "Innovations in Safety Instrumented Systems - Advanced Manufacturing TOE" </w:instrText>
      </w:r>
      <w:r>
        <w:fldChar w:fldCharType="separate"/>
      </w:r>
      <w:r>
        <w:rPr>
          <w:noProof/>
          <w:bdr w:val="none" w:sz="0" w:space="0" w:color="auto" w:frame="1"/>
        </w:rPr>
        <w:drawing>
          <wp:inline distT="0" distB="0" distL="0" distR="0" wp14:anchorId="223E2327" wp14:editId="44D74A10">
            <wp:extent cx="533400" cy="622300"/>
            <wp:effectExtent l="0" t="0" r="0" b="6350"/>
            <wp:docPr id="1057" name="Picture 1057" descr="Innovations in Safety Instrumented Systems - Advanced Manufacturing TOE">
              <a:hlinkClick xmlns:a="http://schemas.openxmlformats.org/drawingml/2006/main" r:id="rId681" tooltip="&quot;Innovations in Safety Instrumented Syste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7" descr="Innovations in Safety Instrumented Systems - Advanced Manufacturing TOE">
                      <a:hlinkClick r:id="rId681" tooltip="&quot;Innovations in Safety Instrumented System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82" w:tooltip="Innovations in Safety Instrumented Systems - Advanced Manufacturing TOE" w:history="1">
        <w:r>
          <w:rPr>
            <w:rStyle w:val="Hyperlink"/>
            <w:rFonts w:ascii="roboto" w:hAnsi="roboto"/>
            <w:b/>
            <w:bCs/>
            <w:color w:val="3A9AD9"/>
            <w:sz w:val="30"/>
            <w:szCs w:val="30"/>
          </w:rPr>
          <w:t>Innovations in Safety Instrumented Systems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clarifies innovations and opportunities in safety instrumented systems (SIS). The Advanced Manufacturing TechVision Opportunity Engine (TOE) covers global innovations and developments related to manufacturing and industrial automation on a weekly basis. Innovations are focused toward improving product trac...</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"https://store.frost.com/industrial-internet-of-things-iiot-platforms-advanced-manufacturing-toe.html?" \o "Industrial Internet of Things (IIoT) Platforms - Advanced Manufacturing TOE" </w:instrText>
      </w:r>
      <w:r>
        <w:fldChar w:fldCharType="separate"/>
      </w:r>
      <w:r>
        <w:rPr>
          <w:noProof/>
          <w:bdr w:val="none" w:sz="0" w:space="0" w:color="auto" w:frame="1"/>
        </w:rPr>
        <w:drawing>
          <wp:inline distT="0" distB="0" distL="0" distR="0" wp14:anchorId="124118D0" wp14:editId="6661A499">
            <wp:extent cx="533400" cy="622300"/>
            <wp:effectExtent l="0" t="0" r="0" b="6350"/>
            <wp:docPr id="1056" name="Picture 1056" descr="Industrial Internet of Things (IIoT) Platforms - Advanced Manufacturing TOE">
              <a:hlinkClick xmlns:a="http://schemas.openxmlformats.org/drawingml/2006/main" r:id="rId684" tooltip="&quot;Industrial Internet of Things (IIoT) Platfor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9" descr="Industrial Internet of Things (IIoT) Platforms - Advanced Manufacturing TOE">
                      <a:hlinkClick r:id="rId684" tooltip="&quot;Industrial Internet of Things (IIoT) Platform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Aug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85" w:tooltip="Industrial Internet of Things (IIoT) Platforms - Advanced Manufacturing TOE" w:history="1">
        <w:r>
          <w:rPr>
            <w:rStyle w:val="Hyperlink"/>
            <w:rFonts w:ascii="roboto" w:hAnsi="roboto"/>
            <w:b/>
            <w:bCs/>
            <w:color w:val="3A9AD9"/>
            <w:sz w:val="30"/>
            <w:szCs w:val="30"/>
          </w:rPr>
          <w:t>Industrial Internet of Things (IIoT) Platforms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This issue of Advanced Manufacturing TOE highlights key innovations in the Industrial Internet of Things (IIoT), and notes key opportunities, trends, and requirements for IIoT technologies, such as integrated platforms. The Advanced Manufacturing TechVision Opportunity Engine (TOE) covers global innovations and developments related to manufacturi...</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"https://store.frost.com/3d-printing-in-outer-space-advanced-manufacturing-toe.html?" \o "3D Printing in Outer Space - Advanced Manufacturing TOE" </w:instrText>
      </w:r>
      <w:r>
        <w:fldChar w:fldCharType="separate"/>
      </w:r>
      <w:r>
        <w:rPr>
          <w:noProof/>
          <w:bdr w:val="none" w:sz="0" w:space="0" w:color="auto" w:frame="1"/>
        </w:rPr>
        <w:drawing>
          <wp:inline distT="0" distB="0" distL="0" distR="0" wp14:anchorId="4AF474E5" wp14:editId="1F3563F0">
            <wp:extent cx="533400" cy="622300"/>
            <wp:effectExtent l="0" t="0" r="0" b="6350"/>
            <wp:docPr id="1055" name="Picture 1055" descr="3D Printing in Outer Space - Advanced Manufacturing TOE">
              <a:hlinkClick xmlns:a="http://schemas.openxmlformats.org/drawingml/2006/main" r:id="rId687" tooltip="&quot;3D Printing in Outer Spac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0" descr="3D Printing in Outer Space - Advanced Manufacturing TOE">
                      <a:hlinkClick r:id="rId687" tooltip="&quot;3D Printing in Outer Space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Aug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88" w:tooltip="3D Printing in Outer Space - Advanced Manufacturing TOE" w:history="1">
        <w:r>
          <w:rPr>
            <w:rStyle w:val="Hyperlink"/>
            <w:rFonts w:ascii="roboto" w:hAnsi="roboto"/>
            <w:b/>
            <w:bCs/>
            <w:color w:val="3A9AD9"/>
            <w:sz w:val="30"/>
            <w:szCs w:val="30"/>
          </w:rPr>
          <w:t>3D Printing in Outer Space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key developments and initiatives in 3D printing for the space industry, such as contour crafting, printing tools or objects, bioprinting, and printing food. The Advanced Manufacturing TechVision Opportunity Engine (TOE) covers global innovations and developments related to manufacturing and indust...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"https://store.frost.com/advancements-in-3d-printing-materials-advanced-manufacturing-toe.html?" \o "Advancements in 3D Printing Materials - Advanced Manufacturing TOE" </w:instrText>
      </w:r>
      <w:r>
        <w:fldChar w:fldCharType="separate"/>
      </w:r>
      <w:r>
        <w:rPr>
          <w:noProof/>
          <w:bdr w:val="none" w:sz="0" w:space="0" w:color="auto" w:frame="1"/>
        </w:rPr>
        <w:drawing>
          <wp:inline distT="0" distB="0" distL="0" distR="0" wp14:anchorId="5E47B37F" wp14:editId="7FBDE9A6">
            <wp:extent cx="533400" cy="622300"/>
            <wp:effectExtent l="0" t="0" r="0" b="6350"/>
            <wp:docPr id="1054" name="Picture 1054" descr="Advancements in 3D Printing Materials - Advanced Manufacturing TOE">
              <a:hlinkClick xmlns:a="http://schemas.openxmlformats.org/drawingml/2006/main" r:id="rId690" tooltip="&quot;Advancements in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1" descr="Advancements in 3D Printing Materials - Advanced Manufacturing TOE">
                      <a:hlinkClick r:id="rId690" tooltip="&quot;Advancements in 3D Printing Material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Aug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91" w:tooltip="Advancements in 3D Printing Materials - Advanced Manufacturing TOE" w:history="1">
        <w:r>
          <w:rPr>
            <w:rStyle w:val="Hyperlink"/>
            <w:rFonts w:ascii="roboto" w:hAnsi="roboto"/>
            <w:b/>
            <w:bCs/>
            <w:color w:val="3A9AD9"/>
            <w:sz w:val="30"/>
            <w:szCs w:val="30"/>
          </w:rPr>
          <w:t>Advancements in 3D Printing Materials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key developments and opportunities in enhanced 3D printing materials, ushc as graphene, polymers, and ceramics. The Advanced Manufacturing TechVision Opportunity Engine (TOE) covers global innovations and developments related to manufacturing and industrial automation on a weekly basis. Innovat...</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pPr>
      <w:hyperlink r:id="rId6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"https://store.frost.com/innovations-in-the-chocolate-industry-industrial-bioprocessing-toe.html?" \o "Innovations in the Chocolate Industry - Industrial Bioprocessing TOE" </w:instrText>
      </w:r>
      <w:r>
        <w:fldChar w:fldCharType="separate"/>
      </w:r>
      <w:r>
        <w:rPr>
          <w:noProof/>
          <w:bdr w:val="none" w:sz="0" w:space="0" w:color="auto" w:frame="1"/>
        </w:rPr>
        <w:drawing>
          <wp:inline distT="0" distB="0" distL="0" distR="0" wp14:anchorId="33B96F54" wp14:editId="6BF0C440">
            <wp:extent cx="533400" cy="622300"/>
            <wp:effectExtent l="0" t="0" r="0" b="6350"/>
            <wp:docPr id="1053" name="Picture 1053" descr="Innovations in the Chocolate Industry - Industrial Bioprocessing TOE">
              <a:hlinkClick xmlns:a="http://schemas.openxmlformats.org/drawingml/2006/main" r:id="rId693" tooltip="&quot;Innovations in the Chocolate Industry - Industrial Bioprocess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71" descr="Innovations in the Chocolate Industry - Industrial Bioprocessing TOE">
                      <a:hlinkClick r:id="rId693" tooltip="&quot;Innovations in the Chocolate Industry - Industrial Bioprocessing TOE&quot;"/>
                    </pic:cNvPr>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95" w:tooltip="Innovations in the Chocolate Industry - Industrial Bioprocessing TOE" w:history="1">
        <w:r>
          <w:rPr>
            <w:rStyle w:val="Hyperlink"/>
            <w:rFonts w:ascii="roboto" w:hAnsi="roboto"/>
            <w:b/>
            <w:bCs/>
            <w:color w:val="3A9AD9"/>
            <w:sz w:val="30"/>
            <w:szCs w:val="30"/>
          </w:rPr>
          <w:t>Innovations in the Chocolate Industry - Industrial Bioprocessing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Industrial Bioprocessing TOE features innovations, important trends, and innovations in the chocolate industry. This TOE covers innovations in chocolate quality control; manufacturing of low fat chocolate and unique, gourmet three-dimensional (3D) printed chocolate; and use of chocolate as a nutri-cosmetic product. The Industrial Bioprocessin...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"https://store.frost.com/innovations-in-garment-manufacturing-digital-light-processing-and-fused-filament-fabrication-3d-printing-and-nanomaterials-manufacturing.html?" \o "Innovations in Garment Manufacturing, Digital Light Processing and Fused Filament Fabrication 3D Printing, and Nanomaterials Manufacturing" </w:instrText>
      </w:r>
      <w:r>
        <w:fldChar w:fldCharType="separate"/>
      </w:r>
      <w:r>
        <w:rPr>
          <w:noProof/>
          <w:bdr w:val="none" w:sz="0" w:space="0" w:color="auto" w:frame="1"/>
        </w:rPr>
        <w:drawing>
          <wp:inline distT="0" distB="0" distL="0" distR="0" wp14:anchorId="0EA5CA2F" wp14:editId="094A152A">
            <wp:extent cx="533400" cy="622300"/>
            <wp:effectExtent l="0" t="0" r="0" b="6350"/>
            <wp:docPr id="1052" name="Picture 1052" descr="Innovations in Garment Manufacturing, Digital Light Processing and Fused Filament Fabrication 3D Printing, and Nanomaterials Manufacturing">
              <a:hlinkClick xmlns:a="http://schemas.openxmlformats.org/drawingml/2006/main" r:id="rId697" tooltip="&quot;Innovations in Garment Manufacturing, Digital Light Processing and Fused Filament Fabrication 3D Printing, and Nanomaterials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2" descr="Innovations in Garment Manufacturing, Digital Light Processing and Fused Filament Fabrication 3D Printing, and Nanomaterials Manufacturing">
                      <a:hlinkClick r:id="rId697" tooltip="&quot;Innovations in Garment Manufacturing, Digital Light Processing and Fused Filament Fabrication 3D Printing, and Nanomaterials Manufacturin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698" w:tooltip="Innovations in Garment Manufacturing, Digital Light Processing and Fused Filament Fabrication 3D Printing, and Nanomaterials Manufacturing" w:history="1">
        <w:r>
          <w:rPr>
            <w:rStyle w:val="Hyperlink"/>
            <w:rFonts w:ascii="roboto" w:hAnsi="roboto"/>
            <w:b/>
            <w:bCs/>
            <w:color w:val="3A9AD9"/>
            <w:sz w:val="30"/>
            <w:szCs w:val="30"/>
          </w:rPr>
          <w:t>Innovations in Garment Manufacturing, Digital Light Processing and Fused Filament Fabrication 3D Printing, and Nanomaterials Manufacturing</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innovations in digital garment manufacturing, 3D printing using digital light processing and fused filament fabrication, robot programming, and fabrication of nanomaterials. The Advanced Manufacturing TechVision Opportunity Engine (TOE) covers global innovations and developments related to manuf...</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6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"https://store.frost.com/innovations-in-extrusion-based-3d-printing-integrated-digital-manufacturing-and-automated-harvesting.html?" \o "Innovations in Extrusion-based 3D Printing, Integrated Digital Manufacturing, and Automated Harvesting" </w:instrText>
      </w:r>
      <w:r>
        <w:fldChar w:fldCharType="separate"/>
      </w:r>
      <w:r>
        <w:rPr>
          <w:noProof/>
          <w:bdr w:val="none" w:sz="0" w:space="0" w:color="auto" w:frame="1"/>
        </w:rPr>
        <w:drawing>
          <wp:inline distT="0" distB="0" distL="0" distR="0" wp14:anchorId="7A1AA68C" wp14:editId="6B745533">
            <wp:extent cx="533400" cy="622300"/>
            <wp:effectExtent l="0" t="0" r="0" b="6350"/>
            <wp:docPr id="1071" name="Picture 1071" descr="Innovations in Extrusion-based 3D Printing, Integrated Digital Manufacturing, and Automated Harvesting">
              <a:hlinkClick xmlns:a="http://schemas.openxmlformats.org/drawingml/2006/main" r:id="rId700" tooltip="&quot;Innovations in Extrusion-based 3D Printing, Integrated Digital Manufacturing, and Automated Harv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4" descr="Innovations in Extrusion-based 3D Printing, Integrated Digital Manufacturing, and Automated Harvesting">
                      <a:hlinkClick r:id="rId700" tooltip="&quot;Innovations in Extrusion-based 3D Printing, Integrated Digital Manufacturing, and Automated Harvestin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01" w:tooltip="Innovations in Extrusion-based 3D Printing, Integrated Digital Manufacturing, and Automated Harvesting" w:history="1">
        <w:r>
          <w:rPr>
            <w:rStyle w:val="Hyperlink"/>
            <w:rFonts w:ascii="roboto" w:hAnsi="roboto"/>
            <w:b/>
            <w:bCs/>
            <w:color w:val="3A9AD9"/>
            <w:sz w:val="30"/>
            <w:szCs w:val="30"/>
          </w:rPr>
          <w:t>Innovations in Extrusion-based 3D Printing, Integrated Digital Manufacturing, and Automated Harvesting</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extrusion-based 3D printing (including 3D printing of metals and glass), digital manufacturing and collaborative robots, and robotic harvesting of fruit. The Advanced Manufacturing TechVision Opportunity Engine (TOE) covers global innovations and developments related to manufact...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"https://store.frost.com/advances-in-composite-manufacturing-advanced-manufacturing-toe.html?" \o "Advances in Composite Manufacturing - Advanced Manufacturing TOE" </w:instrText>
      </w:r>
      <w:r>
        <w:fldChar w:fldCharType="separate"/>
      </w:r>
      <w:r>
        <w:rPr>
          <w:noProof/>
          <w:bdr w:val="none" w:sz="0" w:space="0" w:color="auto" w:frame="1"/>
        </w:rPr>
        <w:drawing>
          <wp:inline distT="0" distB="0" distL="0" distR="0" wp14:anchorId="68F5679B" wp14:editId="29949CAC">
            <wp:extent cx="533400" cy="622300"/>
            <wp:effectExtent l="0" t="0" r="0" b="6350"/>
            <wp:docPr id="1070" name="Picture 1070" descr="Advances in Composite Manufacturing - Advanced Manufacturing TOE">
              <a:hlinkClick xmlns:a="http://schemas.openxmlformats.org/drawingml/2006/main" r:id="rId703" tooltip="&quot;Advances in Composite Manufactur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2" descr="Advances in Composite Manufacturing - Advanced Manufacturing TOE">
                      <a:hlinkClick r:id="rId703" tooltip="&quot;Advances in Composite Manufacturing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04" w:tooltip="Advances in Composite Manufacturing - Advanced Manufacturing TOE" w:history="1">
        <w:r>
          <w:rPr>
            <w:rStyle w:val="Hyperlink"/>
            <w:rFonts w:ascii="roboto" w:hAnsi="roboto"/>
            <w:b/>
            <w:bCs/>
            <w:color w:val="3A9AD9"/>
            <w:sz w:val="30"/>
            <w:szCs w:val="30"/>
          </w:rPr>
          <w:t>Advances in Composite Manufacturing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and innovations in composite manufacturing, including light-weight epoxy resin systems. enhanced production of forged component thermoset resins, and epoxy resin prepregs. The Advanced Manufacturing TechVision Opportunity Engine (TOE) covers global innovations and developments relate...</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7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"https://store.frost.com/robots-developed-to-aid-the-construction-industry-advanced-manufacturing-toe.html?" \o "Robots Developed to Aid the Construction Industry - Advanced Manufacturing TOE" </w:instrText>
      </w:r>
      <w:r>
        <w:fldChar w:fldCharType="separate"/>
      </w:r>
      <w:r>
        <w:rPr>
          <w:noProof/>
          <w:bdr w:val="none" w:sz="0" w:space="0" w:color="auto" w:frame="1"/>
        </w:rPr>
        <w:drawing>
          <wp:inline distT="0" distB="0" distL="0" distR="0" wp14:anchorId="454B3386" wp14:editId="710468A1">
            <wp:extent cx="533400" cy="622300"/>
            <wp:effectExtent l="0" t="0" r="0" b="6350"/>
            <wp:docPr id="1069" name="Picture 1069" descr="Robots Developed to Aid the Construction Industry - Advanced Manufacturing TOE">
              <a:hlinkClick xmlns:a="http://schemas.openxmlformats.org/drawingml/2006/main" r:id="rId706" tooltip="&quot;Robots Developed to Aid the Construction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4" descr="Robots Developed to Aid the Construction Industry - Advanced Manufacturing TOE">
                      <a:hlinkClick r:id="rId706" tooltip="&quot;Robots Developed to Aid the Construction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07" w:tooltip="Robots Developed to Aid the Construction Industry - Advanced Manufacturing TOE" w:history="1">
        <w:r>
          <w:rPr>
            <w:rStyle w:val="Hyperlink"/>
            <w:rFonts w:ascii="roboto" w:hAnsi="roboto"/>
            <w:b/>
            <w:bCs/>
            <w:color w:val="3A9AD9"/>
            <w:sz w:val="30"/>
            <w:szCs w:val="30"/>
          </w:rPr>
          <w:t>Robots Developed to Aid the Construction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advances in robotic solutions for the construction industry, such as robotic brick laying, inspection, demolition, and insulation systems. The Advanced Manufacturing TechVision Opportunity Engine (TOE) covers global innovations and developments related to manufacturing and industrial automation on...</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7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"https://store.frost.com/3d-printing-in-the-food-industry-advanced-manufacturing-toe.html?" \o "3D Printing in the Food Industry - Advanced Manufacturing TOE" </w:instrText>
      </w:r>
      <w:r>
        <w:fldChar w:fldCharType="separate"/>
      </w:r>
      <w:r>
        <w:rPr>
          <w:noProof/>
          <w:bdr w:val="none" w:sz="0" w:space="0" w:color="auto" w:frame="1"/>
        </w:rPr>
        <w:drawing>
          <wp:inline distT="0" distB="0" distL="0" distR="0" wp14:anchorId="512ED73B" wp14:editId="0D03DE42">
            <wp:extent cx="533400" cy="622300"/>
            <wp:effectExtent l="0" t="0" r="0" b="6350"/>
            <wp:docPr id="1068" name="Picture 1068" descr="3D Printing in the Food Industry - Advanced Manufacturing TOE">
              <a:hlinkClick xmlns:a="http://schemas.openxmlformats.org/drawingml/2006/main" r:id="rId709" tooltip="&quot;3D Printing in the Food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6" descr="3D Printing in the Food Industry - Advanced Manufacturing TOE">
                      <a:hlinkClick r:id="rId709" tooltip="&quot;3D Printing in the Food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10" w:tooltip="3D Printing in the Food Industry - Advanced Manufacturing TOE" w:history="1">
        <w:r>
          <w:rPr>
            <w:rStyle w:val="Hyperlink"/>
            <w:rFonts w:ascii="roboto" w:hAnsi="roboto"/>
            <w:b/>
            <w:bCs/>
            <w:color w:val="3A9AD9"/>
            <w:sz w:val="30"/>
            <w:szCs w:val="30"/>
          </w:rPr>
          <w:t>3D Printing in the Food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innovations and opportunities in 3D printing of food, including chocolate or other sweets, healthy ingredients, and ice cream. The Advanced Manufacturing TechVision Opportunity Engine (TOE) covers global innovations and developments related to manufacturing and industrial automation on a weekly b...</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7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"https://store.frost.com/bionics-and-exoskeleton-suits-for-boosting-human-strength-advanced-manufacturing-toe.html?" \o "Bionics and Exoskeleton Suits for Boosting Human Strength - Advanced Manufacturing TOE" </w:instrText>
      </w:r>
      <w:r>
        <w:fldChar w:fldCharType="separate"/>
      </w:r>
      <w:r>
        <w:rPr>
          <w:noProof/>
          <w:bdr w:val="none" w:sz="0" w:space="0" w:color="auto" w:frame="1"/>
        </w:rPr>
        <w:drawing>
          <wp:inline distT="0" distB="0" distL="0" distR="0" wp14:anchorId="68724C10" wp14:editId="03DCE399">
            <wp:extent cx="533400" cy="622300"/>
            <wp:effectExtent l="0" t="0" r="0" b="6350"/>
            <wp:docPr id="1067" name="Picture 1067" descr="Bionics and Exoskeleton Suits for Boosting Human Strength - Advanced Manufacturing TOE">
              <a:hlinkClick xmlns:a="http://schemas.openxmlformats.org/drawingml/2006/main" r:id="rId712" tooltip="&quot;Bionics and Exoskeleton Suits for Boosting Human Strength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7" descr="Bionics and Exoskeleton Suits for Boosting Human Strength - Advanced Manufacturing TOE">
                      <a:hlinkClick r:id="rId712" tooltip="&quot;Bionics and Exoskeleton Suits for Boosting Human Strength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11 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13" w:tooltip="Bionics and Exoskeleton Suits for Boosting Human Strength - Advanced Manufacturing TOE" w:history="1">
        <w:r>
          <w:rPr>
            <w:rStyle w:val="Hyperlink"/>
            <w:rFonts w:ascii="roboto" w:hAnsi="roboto"/>
            <w:b/>
            <w:bCs/>
            <w:color w:val="3A9AD9"/>
            <w:sz w:val="30"/>
            <w:szCs w:val="30"/>
          </w:rPr>
          <w:t>Bionics and Exoskeleton Suits for Boosting Human Strength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innovations, applications, and opportunities in bionic and exoskeleton technologies, such as bionic knee braces, exoskeletons for rehabilitation, and bionic suits for high-performance marine applications. The Advanced Manufacturing TechVision Opportunity Engine (TOE) covers global innovations and d...</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"https://store.frost.com/3d-printing-and-modeling-software-advanced-manufacturing-toe.html?" \o "3D Printing and Modeling Software - Advanced Manufacturing TOE" </w:instrText>
      </w:r>
      <w:r>
        <w:fldChar w:fldCharType="separate"/>
      </w:r>
      <w:r>
        <w:rPr>
          <w:noProof/>
          <w:bdr w:val="none" w:sz="0" w:space="0" w:color="auto" w:frame="1"/>
        </w:rPr>
        <w:drawing>
          <wp:inline distT="0" distB="0" distL="0" distR="0" wp14:anchorId="4C1419A1" wp14:editId="3A282668">
            <wp:extent cx="533400" cy="622300"/>
            <wp:effectExtent l="0" t="0" r="0" b="6350"/>
            <wp:docPr id="1066" name="Picture 1066" descr="3D Printing and Modeling Software - Advanced Manufacturing TOE">
              <a:hlinkClick xmlns:a="http://schemas.openxmlformats.org/drawingml/2006/main" r:id="rId715" tooltip="&quot;3D Printing and Modeling Softw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8" descr="3D Printing and Modeling Software - Advanced Manufacturing TOE">
                      <a:hlinkClick r:id="rId715" tooltip="&quot;3D Printing and Modeling Software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16" w:tooltip="3D Printing and Modeling Software - Advanced Manufacturing TOE" w:history="1">
        <w:r>
          <w:rPr>
            <w:rStyle w:val="Hyperlink"/>
            <w:rFonts w:ascii="roboto" w:hAnsi="roboto"/>
            <w:b/>
            <w:bCs/>
            <w:color w:val="3A9AD9"/>
            <w:sz w:val="30"/>
            <w:szCs w:val="30"/>
          </w:rPr>
          <w:t>3D Printing and Modeling Software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3D printing design and modeling software, including enhanced editing software, slicing software, and 3D printing management software. The Advanced Manufacturing TechVision Opportunity Engine (TOE) covers global innovations and developments related to manufacturing and industrial 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"https://store.frost.com/specially-developed-robots-for-the-marine-industry-advanced-manufacturing-toe.html?" \o "Specially Developed Robots for the Marine Industry - Advanced Manufacturing TOE" </w:instrText>
      </w:r>
      <w:r>
        <w:fldChar w:fldCharType="separate"/>
      </w:r>
      <w:r>
        <w:rPr>
          <w:noProof/>
          <w:bdr w:val="none" w:sz="0" w:space="0" w:color="auto" w:frame="1"/>
        </w:rPr>
        <w:drawing>
          <wp:inline distT="0" distB="0" distL="0" distR="0" wp14:anchorId="3156335B" wp14:editId="52FD0026">
            <wp:extent cx="533400" cy="622300"/>
            <wp:effectExtent l="0" t="0" r="0" b="6350"/>
            <wp:docPr id="1065" name="Picture 1065" descr="Specially Developed Robots for the Marine Industry - Advanced Manufacturing TOE">
              <a:hlinkClick xmlns:a="http://schemas.openxmlformats.org/drawingml/2006/main" r:id="rId718" tooltip="&quot;Specially Developed Robots for the Marin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9" descr="Specially Developed Robots for the Marine Industry - Advanced Manufacturing TOE">
                      <a:hlinkClick r:id="rId718" tooltip="&quot;Specially Developed Robots for the Marine Industry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19" w:tooltip="Specially Developed Robots for the Marine Industry - Advanced Manufacturing TOE" w:history="1">
        <w:r>
          <w:rPr>
            <w:rStyle w:val="Hyperlink"/>
            <w:rFonts w:ascii="roboto" w:hAnsi="roboto"/>
            <w:b/>
            <w:bCs/>
            <w:color w:val="3A9AD9"/>
            <w:sz w:val="30"/>
            <w:szCs w:val="30"/>
          </w:rPr>
          <w:t>Specially Developed Robots for the Marine Industry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innovations and opportunities for marine robots, including enhanced remotely operated vehicles, underwater robots with flexible structures for innovative maneuvering and propulsion, underwater robots for identifying permafrost degradation and greenhouse gas emissions, and underwater humanoid robots....</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"https://store.frost.com/3d-scanners-for-3d-printing-advanced-manufacturing-toe.html?" \o "3D Scanners for 3D Printing - Advanced Manufacturing TOE" </w:instrText>
      </w:r>
      <w:r>
        <w:fldChar w:fldCharType="separate"/>
      </w:r>
      <w:r>
        <w:rPr>
          <w:noProof/>
          <w:bdr w:val="none" w:sz="0" w:space="0" w:color="auto" w:frame="1"/>
        </w:rPr>
        <w:drawing>
          <wp:inline distT="0" distB="0" distL="0" distR="0" wp14:anchorId="4EFBA6B1" wp14:editId="2736BBEE">
            <wp:extent cx="533400" cy="622300"/>
            <wp:effectExtent l="0" t="0" r="0" b="6350"/>
            <wp:docPr id="1064" name="Picture 1064" descr="3D Scanners for 3D Printing - Advanced Manufacturing TOE">
              <a:hlinkClick xmlns:a="http://schemas.openxmlformats.org/drawingml/2006/main" r:id="rId721" tooltip="&quot;3D Scanners for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0" descr="3D Scanners for 3D Printing - Advanced Manufacturing TOE">
                      <a:hlinkClick r:id="rId721" tooltip="&quot;3D Scanners for 3D Printing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22" w:tooltip="3D Scanners for 3D Printing - Advanced Manufacturing TOE" w:history="1">
        <w:r>
          <w:rPr>
            <w:rStyle w:val="Hyperlink"/>
            <w:rFonts w:ascii="roboto" w:hAnsi="roboto"/>
            <w:b/>
            <w:bCs/>
            <w:color w:val="3A9AD9"/>
            <w:sz w:val="30"/>
            <w:szCs w:val="30"/>
          </w:rPr>
          <w:t>3D Scanners for 3D Printing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identifies advancements in 3D scanners for 3D printing, including 3D depth sensing scanners, handheld 3D scanners, laser- and camera-based 3D scanners, and rotating platform 3D scanners. The Advanced Manufacturing TechVision Opportunity Engine (TOE) covers global innovations and developments related to manu...</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"https://store.frost.com/manufacturing-technologies-for-automotive-lightweighting-advanced-manufacturing-toe.html?" \o "Manufacturing Technologies for Automotive Lightweighting - Advanced Manufacturing TOE" </w:instrText>
      </w:r>
      <w:r>
        <w:fldChar w:fldCharType="separate"/>
      </w:r>
      <w:r>
        <w:rPr>
          <w:noProof/>
          <w:bdr w:val="none" w:sz="0" w:space="0" w:color="auto" w:frame="1"/>
        </w:rPr>
        <w:drawing>
          <wp:inline distT="0" distB="0" distL="0" distR="0" wp14:anchorId="79D454F3" wp14:editId="61CBF705">
            <wp:extent cx="533400" cy="622300"/>
            <wp:effectExtent l="0" t="0" r="0" b="6350"/>
            <wp:docPr id="1063" name="Picture 1063" descr="Manufacturing Technologies for Automotive Lightweighting - Advanced Manufacturing TOE">
              <a:hlinkClick xmlns:a="http://schemas.openxmlformats.org/drawingml/2006/main" r:id="rId724" tooltip="&quot;Manufacturing Technologies for Automotive Lightweigh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2" descr="Manufacturing Technologies for Automotive Lightweighting - Advanced Manufacturing TOE">
                      <a:hlinkClick r:id="rId724" tooltip="&quot;Manufacturing Technologies for Automotive Lightweighting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25" w:tooltip="Manufacturing Technologies for Automotive Lightweighting - Advanced Manufacturing TOE" w:history="1">
        <w:r>
          <w:rPr>
            <w:rStyle w:val="Hyperlink"/>
            <w:rFonts w:ascii="roboto" w:hAnsi="roboto"/>
            <w:b/>
            <w:bCs/>
            <w:color w:val="3A9AD9"/>
            <w:sz w:val="30"/>
            <w:szCs w:val="30"/>
          </w:rPr>
          <w:t>Manufacturing Technologies for Automotive Lightweighting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This issue of Advanced Manufacturing TOE identifies innovations for producing light-weight components, such as 3D roll forming, one-step joining processes, laser-assisted light-weight material processing, and large linear friction welders. The Advanced Manufacturing TechVision Opportunity Engine (TOE) covers global innovations and developments r...</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"https://store.frost.com/logistics-and-warehouse-robots-advanced-manufacturing-toe.html?" \o "Logistics and Warehouse Robots - Advanced Manufacturing TOE" </w:instrText>
      </w:r>
      <w:r>
        <w:fldChar w:fldCharType="separate"/>
      </w:r>
      <w:r>
        <w:rPr>
          <w:noProof/>
          <w:bdr w:val="none" w:sz="0" w:space="0" w:color="auto" w:frame="1"/>
        </w:rPr>
        <w:drawing>
          <wp:inline distT="0" distB="0" distL="0" distR="0" wp14:anchorId="68D067AF" wp14:editId="1E26A1DB">
            <wp:extent cx="533400" cy="622300"/>
            <wp:effectExtent l="0" t="0" r="0" b="6350"/>
            <wp:docPr id="1062" name="Picture 1062" descr="Logistics and Warehouse Robots - Advanced Manufacturing TOE">
              <a:hlinkClick xmlns:a="http://schemas.openxmlformats.org/drawingml/2006/main" r:id="rId727" tooltip="&quot;Logistics and Warehouse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3" descr="Logistics and Warehouse Robots - Advanced Manufacturing TOE">
                      <a:hlinkClick r:id="rId727" tooltip="&quot;Logistics and Warehouse Robots - Advanced Manufacturing TOE&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28" w:tooltip="Logistics and Warehouse Robots - Advanced Manufacturing TOE" w:history="1">
        <w:r>
          <w:rPr>
            <w:rStyle w:val="Hyperlink"/>
            <w:rFonts w:ascii="roboto" w:hAnsi="roboto"/>
            <w:b/>
            <w:bCs/>
            <w:color w:val="3A9AD9"/>
            <w:sz w:val="30"/>
            <w:szCs w:val="30"/>
          </w:rPr>
          <w:t>Logistics and Warehouse Robots - Advanced Manufacturing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presents developments, innovations and opportunities for material handling and logistics robots, including large-payload robots, flexible robotic platforms, collaborative and autonomous robots, and mobile pick-and-place robots. The Advanced Manufacturing TechVision Opportunity Engine (TOE) covers global inn...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"https://store.frost.com/innovations-in-agriculture-robots.html?" \o "Innovations in Agriculture Robots" </w:instrText>
      </w:r>
      <w:r>
        <w:fldChar w:fldCharType="separate"/>
      </w:r>
      <w:r>
        <w:rPr>
          <w:noProof/>
          <w:bdr w:val="none" w:sz="0" w:space="0" w:color="auto" w:frame="1"/>
        </w:rPr>
        <w:drawing>
          <wp:inline distT="0" distB="0" distL="0" distR="0" wp14:anchorId="4B1C1D02" wp14:editId="1091B663">
            <wp:extent cx="533400" cy="622300"/>
            <wp:effectExtent l="0" t="0" r="0" b="6350"/>
            <wp:docPr id="1081" name="Picture 1081" descr="Innovations in Agriculture Robots">
              <a:hlinkClick xmlns:a="http://schemas.openxmlformats.org/drawingml/2006/main" r:id="rId730" tooltip="&quot;Innovations in Agricultur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4" descr="Innovations in Agriculture Robots">
                      <a:hlinkClick r:id="rId730" tooltip="&quot;Innovations in Agriculture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Jan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31" w:tooltip="Innovations in Agriculture Robots" w:history="1">
        <w:r>
          <w:rPr>
            <w:rStyle w:val="Hyperlink"/>
            <w:rFonts w:ascii="roboto" w:hAnsi="roboto"/>
            <w:b/>
            <w:bCs/>
            <w:color w:val="3A9AD9"/>
            <w:sz w:val="30"/>
            <w:szCs w:val="30"/>
          </w:rPr>
          <w:t>Innovations in Agriculture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robots for agriculture, such as mobile material handling robots, fruit harvesting robots, plant breeding robots, and fertilizer robots. The Advanced Manufacturing TechVision Opportunity Engine (TOE) covers global innovations and developments related to manufacturing and industrial...</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pPr>
      <w:hyperlink r:id="rId7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"https://store.frost.com/plastics-in-packaging-plastics-advisor-toe.html?" \o "Plastics in Packaging - Plastics Advisor TOE" </w:instrText>
      </w:r>
      <w:r>
        <w:fldChar w:fldCharType="separate"/>
      </w:r>
      <w:r>
        <w:rPr>
          <w:noProof/>
          <w:bdr w:val="none" w:sz="0" w:space="0" w:color="auto" w:frame="1"/>
        </w:rPr>
        <w:drawing>
          <wp:inline distT="0" distB="0" distL="0" distR="0" wp14:anchorId="410EB394" wp14:editId="6C0C16C5">
            <wp:extent cx="533400" cy="622300"/>
            <wp:effectExtent l="0" t="0" r="0" b="6350"/>
            <wp:docPr id="1080" name="Picture 1080" descr="Plastics in Packaging - Plastics Advisor TOE">
              <a:hlinkClick xmlns:a="http://schemas.openxmlformats.org/drawingml/2006/main" r:id="rId733" tooltip="&quot;Plastics in Packag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8" descr="Plastics in Packaging - Plastics Advisor TOE">
                      <a:hlinkClick r:id="rId733" tooltip="&quot;Plastics in Packaging - Plastics Advisor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34" w:tooltip="Plastics in Packaging - Plastics Advisor TOE" w:history="1">
        <w:r>
          <w:rPr>
            <w:rStyle w:val="Hyperlink"/>
            <w:rFonts w:ascii="roboto" w:hAnsi="roboto"/>
            <w:b/>
            <w:bCs/>
            <w:color w:val="3A9AD9"/>
            <w:sz w:val="30"/>
            <w:szCs w:val="30"/>
          </w:rPr>
          <w:t>Plastics in Packaging - Plastics Advisor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Polymer-based packaging is one of the highest growing segments in the overall packaging industry from a materials perspective. The plastics/polymers that are used are mainly low density polyethylene, linear low density polyethylene, high density polyethylene, polyvinyl chloride, and polypropylene; with bio-based plastics are gaining momentum. While...</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7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"https://store.frost.com/plastics-for-automotive-interiors-and-engine-assemblies-plastics-advisor-toe.html?" \o "Plastics for Automotive Interiors and Engine Assemblies - Plastics Advisor TOE" </w:instrText>
      </w:r>
      <w:r>
        <w:fldChar w:fldCharType="separate"/>
      </w:r>
      <w:r>
        <w:rPr>
          <w:noProof/>
          <w:bdr w:val="none" w:sz="0" w:space="0" w:color="auto" w:frame="1"/>
        </w:rPr>
        <w:drawing>
          <wp:inline distT="0" distB="0" distL="0" distR="0" wp14:anchorId="26D273E3" wp14:editId="72B489BA">
            <wp:extent cx="533400" cy="622300"/>
            <wp:effectExtent l="0" t="0" r="0" b="6350"/>
            <wp:docPr id="1079" name="Picture 1079" descr="Plastics for Automotive Interiors and Engine Assemblies - Plastics Advisor TOE">
              <a:hlinkClick xmlns:a="http://schemas.openxmlformats.org/drawingml/2006/main" r:id="rId736" tooltip="&quot;Plastics for Automotive Interiors and Engine Assemblies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9" descr="Plastics for Automotive Interiors and Engine Assemblies - Plastics Advisor TOE">
                      <a:hlinkClick r:id="rId736" tooltip="&quot;Plastics for Automotive Interiors and Engine Assemblies - Plastics Advisor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37" w:tooltip="Plastics for Automotive Interiors and Engine Assemblies - Plastics Advisor TOE" w:history="1">
        <w:r>
          <w:rPr>
            <w:rStyle w:val="Hyperlink"/>
            <w:rFonts w:ascii="roboto" w:hAnsi="roboto"/>
            <w:b/>
            <w:bCs/>
            <w:color w:val="3A9AD9"/>
            <w:sz w:val="30"/>
            <w:szCs w:val="30"/>
          </w:rPr>
          <w:t>Plastics for Automotive Interiors and Engine Assemblies - Plastics Advisor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Need for viable material alternatives for conventional metals and ongoing lightweighting initiatives are leading to increasing adoption of plastics and composites in the automotive industry. While use of plastics in automotive interiors is established, research activities are also focused on the use of the plastic and composite resins for engine a...</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7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"https://store.frost.com/advances-in-microbots.html?" \o "Advances in Microbots" </w:instrText>
      </w:r>
      <w:r>
        <w:fldChar w:fldCharType="separate"/>
      </w:r>
      <w:r>
        <w:rPr>
          <w:noProof/>
          <w:bdr w:val="none" w:sz="0" w:space="0" w:color="auto" w:frame="1"/>
        </w:rPr>
        <w:drawing>
          <wp:inline distT="0" distB="0" distL="0" distR="0" wp14:anchorId="1314A29A" wp14:editId="19AEB581">
            <wp:extent cx="533400" cy="622300"/>
            <wp:effectExtent l="0" t="0" r="0" b="6350"/>
            <wp:docPr id="1078" name="Picture 1078" descr="Advances in Microbots">
              <a:hlinkClick xmlns:a="http://schemas.openxmlformats.org/drawingml/2006/main" r:id="rId739" tooltip="&quot;Advances in Mic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6" descr="Advances in Microbots">
                      <a:hlinkClick r:id="rId739" tooltip="&quot;Advances in Mic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Jan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40" w:tooltip="Advances in Microbots" w:history="1">
        <w:r>
          <w:rPr>
            <w:rStyle w:val="Hyperlink"/>
            <w:rFonts w:ascii="roboto" w:hAnsi="roboto"/>
            <w:b/>
            <w:bCs/>
            <w:color w:val="3A9AD9"/>
            <w:sz w:val="30"/>
            <w:szCs w:val="30"/>
          </w:rPr>
          <w:t>Advances in Microbots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presents innovations in microrobots (microbots), including bioinspired microbots controlled via electromagentic fields, microbots controlled by blue light, microbots for pollution control, and ciliated microbots for drug or chemical delivery. The Advanced Manufacturing TechVision Opportunity Engine (TOE) co...</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"https://store.frost.com/3d-printing-in-the-motorcyle-industry.html?" \o "3D Printing in the Motorcyle Industry" </w:instrText>
      </w:r>
      <w:r>
        <w:fldChar w:fldCharType="separate"/>
      </w:r>
      <w:r>
        <w:rPr>
          <w:noProof/>
          <w:bdr w:val="none" w:sz="0" w:space="0" w:color="auto" w:frame="1"/>
        </w:rPr>
        <w:drawing>
          <wp:inline distT="0" distB="0" distL="0" distR="0" wp14:anchorId="5E75DB3F" wp14:editId="6A68E15E">
            <wp:extent cx="533400" cy="622300"/>
            <wp:effectExtent l="0" t="0" r="0" b="6350"/>
            <wp:docPr id="1077" name="Picture 1077" descr="3D Printing in the Motorcyle Industry">
              <a:hlinkClick xmlns:a="http://schemas.openxmlformats.org/drawingml/2006/main" r:id="rId742" tooltip="&quot;3D Printing in the Motorcyl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7" descr="3D Printing in the Motorcyle Industry">
                      <a:hlinkClick r:id="rId742" tooltip="&quot;3D Printing in the Motorcyle Industry&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43" w:tooltip="3D Printing in the Motorcyle Industry" w:history="1">
        <w:r>
          <w:rPr>
            <w:rStyle w:val="Hyperlink"/>
            <w:rFonts w:ascii="roboto" w:hAnsi="roboto"/>
            <w:b/>
            <w:bCs/>
            <w:color w:val="3A9AD9"/>
            <w:sz w:val="30"/>
            <w:szCs w:val="30"/>
          </w:rPr>
          <w:t>3D Printing in the Motorcyle Industry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highlights developments and innovations in three-dimensional (3D) printing for motorcycles, including the chassis, windshield, lights, mirrors, and tank casings. The Advanced Manufacturing TechVision Opportunity Engine (TOE) covers global innovations and developments related to manufacturing and industrial automatio...</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"https://store.frost.com/improved-product-and-material-inspection-and-testing-technologies.html?" \o "Improved Product and Material Inspection and Testing Technologies" </w:instrText>
      </w:r>
      <w:r>
        <w:fldChar w:fldCharType="separate"/>
      </w:r>
      <w:r>
        <w:rPr>
          <w:noProof/>
          <w:bdr w:val="none" w:sz="0" w:space="0" w:color="auto" w:frame="1"/>
        </w:rPr>
        <w:drawing>
          <wp:inline distT="0" distB="0" distL="0" distR="0" wp14:anchorId="549AB90D" wp14:editId="4EBA02C3">
            <wp:extent cx="533400" cy="622300"/>
            <wp:effectExtent l="0" t="0" r="0" b="6350"/>
            <wp:docPr id="1076" name="Picture 1076" descr="Improved Product and Material Inspection and Testing Technologies">
              <a:hlinkClick xmlns:a="http://schemas.openxmlformats.org/drawingml/2006/main" r:id="rId745" tooltip="&quot;Improved Product and Material Inspection and Tes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8" descr="Improved Product and Material Inspection and Testing Technologies">
                      <a:hlinkClick r:id="rId745" tooltip="&quot;Improved Product and Material Inspection and Testing Technologi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03 </w:t>
      </w:r>
      <w:r>
        <w:rPr>
          <w:i/>
          <w:iCs/>
          <w:color w:val="FFFFFF"/>
          <w:sz w:val="20"/>
          <w:szCs w:val="20"/>
          <w:bdr w:val="none" w:sz="0" w:space="0" w:color="auto" w:frame="1"/>
        </w:rPr>
        <w:br/>
        <w:t>Feb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46" w:tooltip="Improved Product and Material Inspection and Testing Technologies" w:history="1">
        <w:r>
          <w:rPr>
            <w:rStyle w:val="Hyperlink"/>
            <w:rFonts w:ascii="roboto" w:hAnsi="roboto"/>
            <w:b/>
            <w:bCs/>
            <w:color w:val="3A9AD9"/>
            <w:sz w:val="30"/>
            <w:szCs w:val="30"/>
          </w:rPr>
          <w:t>Improved Product and Material Inspection and Testing Technologies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highlights developments in laser scanners for quality inspection and 3D digital representation, including portable 3D laser scanners, arms with integrated encoders and laser scanners. structured light 3D scanners, fringe projection scanners. The Advanced Manufacturing TechVision Opportunity Engine (TOE) covers globa...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"https://store.frost.com/3d-printing-of-low-cost-prosthetics.html?" \o "3D Printing of Low-cost Prosthetics" </w:instrText>
      </w:r>
      <w:r>
        <w:fldChar w:fldCharType="separate"/>
      </w:r>
      <w:r>
        <w:rPr>
          <w:noProof/>
          <w:bdr w:val="none" w:sz="0" w:space="0" w:color="auto" w:frame="1"/>
        </w:rPr>
        <w:drawing>
          <wp:inline distT="0" distB="0" distL="0" distR="0" wp14:anchorId="5108C0EA" wp14:editId="57DDB530">
            <wp:extent cx="533400" cy="622300"/>
            <wp:effectExtent l="0" t="0" r="0" b="6350"/>
            <wp:docPr id="1075" name="Picture 1075" descr="3D Printing of Low-cost Prosthetics">
              <a:hlinkClick xmlns:a="http://schemas.openxmlformats.org/drawingml/2006/main" r:id="rId748" tooltip="&quot;3D Printing of Low-cost Prosthe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9" descr="3D Printing of Low-cost Prosthetics">
                      <a:hlinkClick r:id="rId748" tooltip="&quot;3D Printing of Low-cost Prosthetic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Feb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49" w:tooltip="3D Printing of Low-cost Prosthetics" w:history="1">
        <w:r>
          <w:rPr>
            <w:rStyle w:val="Hyperlink"/>
            <w:rFonts w:ascii="roboto" w:hAnsi="roboto"/>
            <w:b/>
            <w:bCs/>
            <w:color w:val="3A9AD9"/>
            <w:sz w:val="30"/>
            <w:szCs w:val="30"/>
          </w:rPr>
          <w:t>3D Printing of Low-cost Prosthetics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profiles innovations in 3D printed orthopedic prosthetics, including prosthetic hands. The Advanced Manufacturing TechVision Opportunity Engine (TOE) covers global innovations and developments related to manufacturing and industrial automation on a weekly basis. Innovations are focused toward improving product trac...</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"https://store.frost.com/3d-printing-for-military-aerospace-applications.html?" \o "3D Printing for Military/Aerospace Applications" </w:instrText>
      </w:r>
      <w:r>
        <w:fldChar w:fldCharType="separate"/>
      </w:r>
      <w:r>
        <w:rPr>
          <w:noProof/>
          <w:bdr w:val="none" w:sz="0" w:space="0" w:color="auto" w:frame="1"/>
        </w:rPr>
        <w:drawing>
          <wp:inline distT="0" distB="0" distL="0" distR="0" wp14:anchorId="6F7CC6A8" wp14:editId="20DDFB2B">
            <wp:extent cx="533400" cy="622300"/>
            <wp:effectExtent l="0" t="0" r="0" b="6350"/>
            <wp:docPr id="1074" name="Picture 1074" descr="3D Printing for Military/Aerospace Applications">
              <a:hlinkClick xmlns:a="http://schemas.openxmlformats.org/drawingml/2006/main" r:id="rId751" tooltip="&quot;3D Printing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1" descr="3D Printing for Military/Aerospace Applications">
                      <a:hlinkClick r:id="rId751" tooltip="&quot;3D Printing for Military/Aerospace Application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52" w:tooltip="3D Printing for Military/Aerospace Applications" w:history="1">
        <w:r>
          <w:rPr>
            <w:rStyle w:val="Hyperlink"/>
            <w:rFonts w:ascii="roboto" w:hAnsi="roboto"/>
            <w:b/>
            <w:bCs/>
            <w:color w:val="3A9AD9"/>
            <w:sz w:val="30"/>
            <w:szCs w:val="30"/>
          </w:rPr>
          <w:t>3D Printing for Military/Aerospace Applications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Advanced Manufacturing TOE highlights innovations and opportunities in 3D printing for military/aerospace applications, including 3D laser metal printing of weapons, 3D printing of electronic components, 3D printing of food, 3D bioprinting of functional skin. The Advanced Manufacturing TechVision Opportunity Engine (TOE) covers global innovat...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"https://store.frost.com/innovations-in-higher-throughput-3d-printing-augmented-reality-and-industrial-robots-with-improved-situational-awareness.html?" \o "Innovations in Higher Throughput 3D Printing, Augmented Reality, and Industrial Robots with Improved Situational Awareness" </w:instrText>
      </w:r>
      <w:r>
        <w:fldChar w:fldCharType="separate"/>
      </w:r>
      <w:r>
        <w:rPr>
          <w:noProof/>
          <w:bdr w:val="none" w:sz="0" w:space="0" w:color="auto" w:frame="1"/>
        </w:rPr>
        <w:drawing>
          <wp:inline distT="0" distB="0" distL="0" distR="0" wp14:anchorId="7EF955E4" wp14:editId="3E6111A7">
            <wp:extent cx="533400" cy="622300"/>
            <wp:effectExtent l="0" t="0" r="0" b="6350"/>
            <wp:docPr id="1073" name="Picture 1073" descr="Innovations in Higher Throughput 3D Printing, Augmented Reality, and Industrial Robots with Improved Situational Awareness">
              <a:hlinkClick xmlns:a="http://schemas.openxmlformats.org/drawingml/2006/main" r:id="rId754" tooltip="&quot;Innovations in Higher Throughput 3D Printing, Augmented Reality, and Industrial Robots with Improved Situational Awaren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2" descr="Innovations in Higher Throughput 3D Printing, Augmented Reality, and Industrial Robots with Improved Situational Awareness">
                      <a:hlinkClick r:id="rId754" tooltip="&quot;Innovations in Higher Throughput 3D Printing, Augmented Reality, and Industrial Robots with Improved Situational Awarenes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55" w:tooltip="Innovations in Higher Throughput 3D Printing, Augmented Reality, and Industrial Robots with Improved Situational Awareness" w:history="1">
        <w:r>
          <w:rPr>
            <w:rStyle w:val="Hyperlink"/>
            <w:rFonts w:ascii="roboto" w:hAnsi="roboto"/>
            <w:b/>
            <w:bCs/>
            <w:color w:val="3A9AD9"/>
            <w:sz w:val="30"/>
            <w:szCs w:val="30"/>
          </w:rPr>
          <w:t>Innovations in Higher Throughput 3D Printing, Augmented Reality, and Industrial Robots with Improved Situational Awareness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innovations in high throughput 3D printing of metal, automated post-curing for stereolithography 3D printing, augmented reality for manufacturing facilities, improved production for fused deposition modeling equipment, and industrial robots with object recognition and environmental awareness. Th...</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"https://store.frost.com/innovations-in-nanomanufacturing-hybrid-manufacturing-composites-manufacturing-friction-stir-additive-manufacturing.html?" \o "Innovations in Nanomanufacturing, Hybrid Manufacturing, Composites Manufacturing, Friction Stir Additive Manufacturing" </w:instrText>
      </w:r>
      <w:r>
        <w:fldChar w:fldCharType="separate"/>
      </w:r>
      <w:r>
        <w:rPr>
          <w:noProof/>
          <w:bdr w:val="none" w:sz="0" w:space="0" w:color="auto" w:frame="1"/>
        </w:rPr>
        <w:drawing>
          <wp:inline distT="0" distB="0" distL="0" distR="0" wp14:anchorId="2CEEF708" wp14:editId="6687ACB2">
            <wp:extent cx="533400" cy="622300"/>
            <wp:effectExtent l="0" t="0" r="0" b="6350"/>
            <wp:docPr id="1072" name="Picture 1072" descr="Innovations in Nanomanufacturing, Hybrid Manufacturing, Composites Manufacturing, Friction Stir Additive Manufacturing">
              <a:hlinkClick xmlns:a="http://schemas.openxmlformats.org/drawingml/2006/main" r:id="rId757" tooltip="&quot;Innovations in Nanomanufacturing, Hybrid Manufacturing, Composites Manufacturing, Friction Stir Additive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3" descr="Innovations in Nanomanufacturing, Hybrid Manufacturing, Composites Manufacturing, Friction Stir Additive Manufacturing">
                      <a:hlinkClick r:id="rId757" tooltip="&quot;Innovations in Nanomanufacturing, Hybrid Manufacturing, Composites Manufacturing, Friction Stir Additive Manufacturin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58" w:tooltip="Innovations in Nanomanufacturing, Hybrid Manufacturing, Composites Manufacturing, Friction Stir Additive Manufacturing" w:history="1">
        <w:r>
          <w:rPr>
            <w:rStyle w:val="Hyperlink"/>
            <w:rFonts w:ascii="roboto" w:hAnsi="roboto"/>
            <w:b/>
            <w:bCs/>
            <w:color w:val="3A9AD9"/>
            <w:sz w:val="30"/>
            <w:szCs w:val="30"/>
          </w:rPr>
          <w:t>Innovations in Nanomanufacturing, Hybrid Manufacturing, Composites Manufacturing, Friction Stir Additive Manufacturing</w:t>
        </w:r>
      </w:hyperlink>
    </w:p>
    <w:p w:rsidR="003050A0" w:rsidRDefault="003050A0" w:rsidP="003050A0">
      <w:pPr>
        <w:pStyle w:val="NoSpacing"/>
        <w:bidi w:val="0"/>
        <w:rPr>
          <w:i/>
          <w:iCs/>
          <w:sz w:val="18"/>
          <w:szCs w:val="18"/>
        </w:rPr>
      </w:pPr>
      <w:r>
        <w:rPr>
          <w:i/>
          <w:iCs/>
          <w:sz w:val="18"/>
          <w:szCs w:val="18"/>
        </w:rPr>
        <w:lastRenderedPageBreak/>
        <w:t>Region : Global</w:t>
      </w:r>
    </w:p>
    <w:p w:rsidR="003050A0" w:rsidRDefault="003050A0" w:rsidP="003050A0">
      <w:pPr>
        <w:pStyle w:val="NoSpacing"/>
        <w:bidi w:val="0"/>
      </w:pPr>
      <w:r>
        <w:t>This issue of Advanced Manufacturing TOE identifies innovations in composites manufacturing, hybrid manufacturing techniques, manufacturing of 3D hierarchical materials, friction stir additive manufacturing. The Advanced Manufacturing TechVision Opportunity Engine (TOE) covers global innovations and developments related to manufacturing and indust...</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"https://store.frost.com/advancements-in-3d-printing-material-handling-and-collaborative-robots.html?" \o "Advancements in 3D Printing, Material Handling, and Collaborative Robots" </w:instrText>
      </w:r>
      <w:r>
        <w:fldChar w:fldCharType="separate"/>
      </w:r>
      <w:r>
        <w:rPr>
          <w:noProof/>
          <w:bdr w:val="none" w:sz="0" w:space="0" w:color="auto" w:frame="1"/>
        </w:rPr>
        <w:drawing>
          <wp:inline distT="0" distB="0" distL="0" distR="0" wp14:anchorId="7DF90ABE" wp14:editId="561E124F">
            <wp:extent cx="533400" cy="622300"/>
            <wp:effectExtent l="0" t="0" r="0" b="6350"/>
            <wp:docPr id="1091" name="Picture 1091" descr="Advancements in 3D Printing, Material Handling, and Collaborative Robots">
              <a:hlinkClick xmlns:a="http://schemas.openxmlformats.org/drawingml/2006/main" r:id="rId760" tooltip="&quot;Advancements in 3D Printing, Material Handling, and Collaborativ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4" descr="Advancements in 3D Printing, Material Handling, and Collaborative Robots">
                      <a:hlinkClick r:id="rId760" tooltip="&quot;Advancements in 3D Printing, Material Handling, and Collaborative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61" w:tooltip="Advancements in 3D Printing, Material Handling, and Collaborative Robots" w:history="1">
        <w:r>
          <w:rPr>
            <w:rStyle w:val="Hyperlink"/>
            <w:rFonts w:ascii="roboto" w:hAnsi="roboto"/>
            <w:b/>
            <w:bCs/>
            <w:color w:val="3A9AD9"/>
            <w:sz w:val="30"/>
            <w:szCs w:val="30"/>
          </w:rPr>
          <w:t>Advancements in 3D Printing, Material Handling, and Collaborative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profiles developments in metal 3D printing, collaborative robotics, material handling, and 3D printing automation. Innovations covered include intelligent end effectors for collaborative robots, achieving high-quality finishing in metal additive manufacturing, wide-area laser beam technique for rapid powder...</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"https://store.frost.com/developments-in-delivery-robots-cloud-connected-humanoid-robots-grasping-robots-construction-3d-printing-and-marine-drones.html?" \o "Developments in Delivery Robots, Cloud-connected Humanoid Robots, Grasping Robots, Construction 3D Printing, and Marine Drones" </w:instrText>
      </w:r>
      <w:r>
        <w:fldChar w:fldCharType="separate"/>
      </w:r>
      <w:r>
        <w:rPr>
          <w:noProof/>
          <w:bdr w:val="none" w:sz="0" w:space="0" w:color="auto" w:frame="1"/>
        </w:rPr>
        <w:drawing>
          <wp:inline distT="0" distB="0" distL="0" distR="0" wp14:anchorId="5AB14121" wp14:editId="5D1C866C">
            <wp:extent cx="533400" cy="622300"/>
            <wp:effectExtent l="0" t="0" r="0" b="6350"/>
            <wp:docPr id="1090" name="Picture 1090" descr="Developments in Delivery Robots, Cloud-connected Humanoid Robots, Grasping Robots, Construction 3D Printing, and Marine Drones">
              <a:hlinkClick xmlns:a="http://schemas.openxmlformats.org/drawingml/2006/main" r:id="rId763" tooltip="&quot;Developments in Delivery Robots, Cloud-connected Humanoid Robots, Grasping Robots, Construction 3D Printing, and Marine Dro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6" descr="Developments in Delivery Robots, Cloud-connected Humanoid Robots, Grasping Robots, Construction 3D Printing, and Marine Drones">
                      <a:hlinkClick r:id="rId763" tooltip="&quot;Developments in Delivery Robots, Cloud-connected Humanoid Robots, Grasping Robots, Construction 3D Printing, and Marine Dron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64" w:tooltip="Developments in Delivery Robots, Cloud-connected Humanoid Robots, Grasping Robots, Construction 3D Printing, and Marine Drones" w:history="1">
        <w:r>
          <w:rPr>
            <w:rStyle w:val="Hyperlink"/>
            <w:rFonts w:ascii="roboto" w:hAnsi="roboto"/>
            <w:b/>
            <w:bCs/>
            <w:color w:val="3A9AD9"/>
            <w:sz w:val="30"/>
            <w:szCs w:val="30"/>
          </w:rPr>
          <w:t>Developments in Delivery Robots, Cloud-connected Humanoid Robots, Grasping Robots, Construction 3D Printing, and Marine Drones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This issue of Advanced Manufacturing TOE profiles self-driving goods delivery robots; 3D printing for large-scale construction, including skyscrapers; cloud-connected humanoid robots with improved management programming systems; underwater drones for fishing; and improved robot grasping of varied objects by leveraging artificial intelligence; and s...</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"https://store.frost.com/advancements-in-desktop-3d-printing-and-in-autonomous-on-demand-industrial-and-home-robots.html?" \o "Advancements in Desktop 3D Printing, and in Autonomous, On-demand, Industrial, and Home Robots" </w:instrText>
      </w:r>
      <w:r>
        <w:fldChar w:fldCharType="separate"/>
      </w:r>
      <w:r>
        <w:rPr>
          <w:noProof/>
          <w:bdr w:val="none" w:sz="0" w:space="0" w:color="auto" w:frame="1"/>
        </w:rPr>
        <w:drawing>
          <wp:inline distT="0" distB="0" distL="0" distR="0" wp14:anchorId="2A5DCB9B" wp14:editId="6B58C223">
            <wp:extent cx="533400" cy="622300"/>
            <wp:effectExtent l="0" t="0" r="0" b="6350"/>
            <wp:docPr id="1089" name="Picture 1089" descr="Advancements in Desktop 3D Printing, and in Autonomous, On-demand, Industrial, and Home Robots">
              <a:hlinkClick xmlns:a="http://schemas.openxmlformats.org/drawingml/2006/main" r:id="rId766" tooltip="&quot;Advancements in Desktop 3D Printing, and in Autonomous, On-demand, Industrial, and Hom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64" descr="Advancements in Desktop 3D Printing, and in Autonomous, On-demand, Industrial, and Home Robots">
                      <a:hlinkClick r:id="rId766" tooltip="&quot;Advancements in Desktop 3D Printing, and in Autonomous, On-demand, Industrial, and Home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67" w:tooltip="Advancements in Desktop 3D Printing, and in Autonomous, On-demand, Industrial, and Home Robots" w:history="1">
        <w:r>
          <w:rPr>
            <w:rStyle w:val="Hyperlink"/>
            <w:rFonts w:ascii="roboto" w:hAnsi="roboto"/>
            <w:b/>
            <w:bCs/>
            <w:color w:val="3A9AD9"/>
            <w:sz w:val="30"/>
            <w:szCs w:val="30"/>
          </w:rPr>
          <w:t>Advancements in Desktop 3D Printing, and in Autonomous, On-demand, Industrial, and Home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identifies developments and opportunities in robotic arms for sewing machines, autonomous spray painting robots, 1D printing of on-demand robots, desktop 3D printing of larger objects, and smart home personal robots. The Advanced Manufacturing TechVision Opportunity Engine (TOE) covers global innovations a...</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"https://store.frost.com/advancements-in-additive-manufacturing-of-metal-and-plastic-parts-and-wearable-technologies.html?" \o "Advancements in Additive Manufacturing of Metal and Plastic Parts and Wearable Technologies" </w:instrText>
      </w:r>
      <w:r>
        <w:fldChar w:fldCharType="separate"/>
      </w:r>
      <w:r>
        <w:rPr>
          <w:noProof/>
          <w:bdr w:val="none" w:sz="0" w:space="0" w:color="auto" w:frame="1"/>
        </w:rPr>
        <w:drawing>
          <wp:inline distT="0" distB="0" distL="0" distR="0" wp14:anchorId="471CA7D5" wp14:editId="315F7E9B">
            <wp:extent cx="533400" cy="622300"/>
            <wp:effectExtent l="0" t="0" r="0" b="6350"/>
            <wp:docPr id="1088" name="Picture 1088" descr="Advancements in Additive Manufacturing of Metal and Plastic Parts and Wearable Technologies">
              <a:hlinkClick xmlns:a="http://schemas.openxmlformats.org/drawingml/2006/main" r:id="rId769" tooltip="&quot;Advancements in Additive Manufacturing of Metal and Plastic Parts and Wearable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5" descr="Advancements in Additive Manufacturing of Metal and Plastic Parts and Wearable Technologies">
                      <a:hlinkClick r:id="rId769" tooltip="&quot;Advancements in Additive Manufacturing of Metal and Plastic Parts and Wearable Technologi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70" w:tooltip="Advancements in Additive Manufacturing of Metal and Plastic Parts and Wearable Technologies" w:history="1">
        <w:r>
          <w:rPr>
            <w:rStyle w:val="Hyperlink"/>
            <w:rFonts w:ascii="roboto" w:hAnsi="roboto"/>
            <w:b/>
            <w:bCs/>
            <w:color w:val="3A9AD9"/>
            <w:sz w:val="30"/>
            <w:szCs w:val="30"/>
          </w:rPr>
          <w:t>Advancements in Additive Manufacturing of Metal and Plastic Parts and Wearable Technologies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metal and plastic 3D printing, smart glasses for solving problems using an off-site specialist. The advancements include 3D printing of large metal parts, dual extrusion nozzles for 3D printing with two materials simultaneously, ultrasonic additive manufacturing of metal parts usin...</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pPr>
      <w:hyperlink r:id="rId7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"https://store.frost.com/advancements-in-metals-large-scale-3d-printing-and-plastic-textile-additive-manufacturing-and-autonomous-robots.html?" \o "Advancements in Metals, Large-scale 3D Printing, and Plastic-Textile Additive Manufacturing, and Autonomous Robots" </w:instrText>
      </w:r>
      <w:r>
        <w:fldChar w:fldCharType="separate"/>
      </w:r>
      <w:r>
        <w:rPr>
          <w:noProof/>
          <w:bdr w:val="none" w:sz="0" w:space="0" w:color="auto" w:frame="1"/>
        </w:rPr>
        <w:drawing>
          <wp:inline distT="0" distB="0" distL="0" distR="0" wp14:anchorId="3788CD30" wp14:editId="16346BDA">
            <wp:extent cx="533400" cy="622300"/>
            <wp:effectExtent l="0" t="0" r="0" b="6350"/>
            <wp:docPr id="1087" name="Picture 1087" descr="Advancements in Metals, Large-scale 3D Printing, and Plastic-Textile Additive Manufacturing, and Autonomous Robots">
              <a:hlinkClick xmlns:a="http://schemas.openxmlformats.org/drawingml/2006/main" r:id="rId772" tooltip="&quot;Advancements in Metals, Large-scale 3D Printing, and Plastic-Textile Additive Manufacturing, and Autonomous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6" descr="Advancements in Metals, Large-scale 3D Printing, and Plastic-Textile Additive Manufacturing, and Autonomous Robots">
                      <a:hlinkClick r:id="rId772" tooltip="&quot;Advancements in Metals, Large-scale 3D Printing, and Plastic-Textile Additive Manufacturing, and Autonomous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73" w:tooltip="Advancements in Metals, Large-scale 3D Printing, and Plastic-Textile Additive Manufacturing, and Autonomous Robots" w:history="1">
        <w:r>
          <w:rPr>
            <w:rStyle w:val="Hyperlink"/>
            <w:rFonts w:ascii="roboto" w:hAnsi="roboto"/>
            <w:b/>
            <w:bCs/>
            <w:color w:val="3A9AD9"/>
            <w:sz w:val="30"/>
            <w:szCs w:val="30"/>
          </w:rPr>
          <w:t>Advancements in Metals, Large-scale 3D Printing, and Plastic-Textile Additive Manufacturing, and Autonomous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describes advancements and innovations in low-cost 3D printing of metals, 3D printing of large-scale (35 cubic foot) objects, 3D printing of plastic combined with fabric, construction robots for stacking irregular objects, and cloud-based autonomous robotic inspection systems. The Advanced Manufacturing Tec...</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"https://store.frost.com/advancements-in-bioprinting-casting-techniques-robotics-graphene-3d-printing-and-lightweighting-technologies.html?" \o "Advancements in Bioprinting, Casting Techniques, Robotics, Graphene 3D Printing, and Lightweighting Technologies" </w:instrText>
      </w:r>
      <w:r>
        <w:fldChar w:fldCharType="separate"/>
      </w:r>
      <w:r>
        <w:rPr>
          <w:noProof/>
          <w:bdr w:val="none" w:sz="0" w:space="0" w:color="auto" w:frame="1"/>
        </w:rPr>
        <w:drawing>
          <wp:inline distT="0" distB="0" distL="0" distR="0" wp14:anchorId="741A539F" wp14:editId="3106FB44">
            <wp:extent cx="533400" cy="622300"/>
            <wp:effectExtent l="0" t="0" r="0" b="6350"/>
            <wp:docPr id="1086" name="Picture 1086" descr="Advancements in Bioprinting, Casting Techniques, Robotics, Graphene 3D Printing, and Lightweighting Technologies">
              <a:hlinkClick xmlns:a="http://schemas.openxmlformats.org/drawingml/2006/main" r:id="rId775" tooltip="&quot;Advancements in Bioprinting, Casting Techniques, Robotics, Graphene 3D Printing, and Lightweigh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7" descr="Advancements in Bioprinting, Casting Techniques, Robotics, Graphene 3D Printing, and Lightweighting Technologies">
                      <a:hlinkClick r:id="rId775" tooltip="&quot;Advancements in Bioprinting, Casting Techniques, Robotics, Graphene 3D Printing, and Lightweighting Technologi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76" w:tooltip="Advancements in Bioprinting, Casting Techniques, Robotics, Graphene 3D Printing, and Lightweighting Technologies" w:history="1">
        <w:r>
          <w:rPr>
            <w:rStyle w:val="Hyperlink"/>
            <w:rFonts w:ascii="roboto" w:hAnsi="roboto"/>
            <w:b/>
            <w:bCs/>
            <w:color w:val="3A9AD9"/>
            <w:sz w:val="30"/>
            <w:szCs w:val="30"/>
          </w:rPr>
          <w:t>Advancements in Bioprinting, Casting Techniques, Robotics, Graphene 3D Printing, and Lightweighting Technologies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describes advancements and innovations in low-cost 3D printing of metals, 3D printing of large-scale (35 cubic foot) objects, 3D printing of plastic combined with fabric, construction robots for stacking irregular objects, and cloud-based autonomous robotic inspection systems. The Advanced Manufacturing Tec...</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"https://store.frost.com/plastics-and-composites-for-the-aerospace-industry.html?" \o "Plastics and Composites for the Aerospace Industry" </w:instrText>
      </w:r>
      <w:r>
        <w:fldChar w:fldCharType="separate"/>
      </w:r>
      <w:r>
        <w:rPr>
          <w:noProof/>
          <w:bdr w:val="none" w:sz="0" w:space="0" w:color="auto" w:frame="1"/>
        </w:rPr>
        <w:drawing>
          <wp:inline distT="0" distB="0" distL="0" distR="0" wp14:anchorId="73E226F5" wp14:editId="45FD7B3E">
            <wp:extent cx="533400" cy="622300"/>
            <wp:effectExtent l="0" t="0" r="0" b="6350"/>
            <wp:docPr id="1085" name="Picture 1085" descr="Plastics and Composites for the Aerospace Industry">
              <a:hlinkClick xmlns:a="http://schemas.openxmlformats.org/drawingml/2006/main" r:id="rId778" tooltip="&quot;Plastics and Composites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4" descr="Plastics and Composites for the Aerospace Industry">
                      <a:hlinkClick r:id="rId778" tooltip="&quot;Plastics and Composites for the Aerospace Industry&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79" w:tooltip="Plastics and Composites for the Aerospace Industry" w:history="1">
        <w:r>
          <w:rPr>
            <w:rStyle w:val="Hyperlink"/>
            <w:rFonts w:ascii="roboto" w:hAnsi="roboto"/>
            <w:b/>
            <w:bCs/>
            <w:color w:val="3A9AD9"/>
            <w:sz w:val="30"/>
            <w:szCs w:val="30"/>
          </w:rPr>
          <w:t>Plastics and Composites for the Aerospace Industry</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The aerospace industry is focusing on reducing the weight of aircraft in order to attain better fuel efficiency and performance. This is creating a need for materials with better mechanical, chemical, and thermal properties that can replace heavy metals. With lightweight and durability of components of prime importance, lightweight composites (f...</w:t>
      </w:r>
    </w:p>
    <w:p w:rsidR="003050A0" w:rsidRDefault="003050A0" w:rsidP="003050A0">
      <w:pPr>
        <w:pStyle w:val="NoSpacing"/>
        <w:bidi w:val="0"/>
        <w:rPr>
          <w:sz w:val="30"/>
          <w:szCs w:val="30"/>
        </w:rPr>
      </w:pPr>
      <w:r>
        <w:rPr>
          <w:rStyle w:val="price"/>
          <w:rFonts w:ascii="roboto" w:hAnsi="roboto"/>
          <w:color w:val="FF6633"/>
          <w:sz w:val="30"/>
          <w:szCs w:val="30"/>
        </w:rPr>
        <w:t>USD 950</w:t>
      </w:r>
    </w:p>
    <w:p w:rsidR="003050A0" w:rsidRDefault="003050A0" w:rsidP="003050A0">
      <w:pPr>
        <w:pStyle w:val="NoSpacing"/>
        <w:bidi w:val="0"/>
      </w:pPr>
      <w:hyperlink r:id="rId7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"https://store.frost.com/recent-advances-in-3d-printing-for-medical-applications.html?" \o "Recent Advances in 3D Printing for Medical Applications" </w:instrText>
      </w:r>
      <w:r>
        <w:fldChar w:fldCharType="separate"/>
      </w:r>
      <w:r>
        <w:rPr>
          <w:noProof/>
          <w:bdr w:val="none" w:sz="0" w:space="0" w:color="auto" w:frame="1"/>
        </w:rPr>
        <w:drawing>
          <wp:inline distT="0" distB="0" distL="0" distR="0" wp14:anchorId="286DC547" wp14:editId="163600C6">
            <wp:extent cx="533400" cy="622300"/>
            <wp:effectExtent l="0" t="0" r="0" b="6350"/>
            <wp:docPr id="1084" name="Picture 1084" descr="Recent Advances in 3D Printing for Medical Applications">
              <a:hlinkClick xmlns:a="http://schemas.openxmlformats.org/drawingml/2006/main" r:id="rId781" tooltip="&quot;Recent Advances in 3D Printing for Medical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5" descr="Recent Advances in 3D Printing for Medical Applications">
                      <a:hlinkClick r:id="rId781" tooltip="&quot;Recent Advances in 3D Printing for Medical Application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82" w:tooltip="Recent Advances in 3D Printing for Medical Applications" w:history="1">
        <w:r>
          <w:rPr>
            <w:rStyle w:val="Hyperlink"/>
            <w:rFonts w:ascii="roboto" w:hAnsi="roboto"/>
            <w:b/>
            <w:bCs/>
            <w:color w:val="3A9AD9"/>
            <w:sz w:val="30"/>
            <w:szCs w:val="30"/>
          </w:rPr>
          <w:t>Recent Advances in 3D Printing for Medical Applications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covers recent developments in three-dimensional (3D) printing for medial applications. Innovations profiled include 3D printing through two-photon polymerization by Nanoscribe GmbH, rapid 3D prototyping in the microfluidic industry by The Dolomite Centre Ltd., 3D bioprinting in tissue engineering by the Univ...</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lastRenderedPageBreak/>
        <w:fldChar w:fldCharType="begin"/>
      </w:r>
      <w:r>
        <w:instrText xml:space="preserve"> HYPERLINK "https://store.frost.com/advancements-in-additive-manufacturing-robotics-and-industrial-wearables.html?" \o "Advancements in Additive Manufacturing, Robotics, and Industrial Wearables" </w:instrText>
      </w:r>
      <w:r>
        <w:fldChar w:fldCharType="separate"/>
      </w:r>
      <w:r>
        <w:rPr>
          <w:noProof/>
          <w:bdr w:val="none" w:sz="0" w:space="0" w:color="auto" w:frame="1"/>
        </w:rPr>
        <w:drawing>
          <wp:inline distT="0" distB="0" distL="0" distR="0" wp14:anchorId="30C86673" wp14:editId="130F1E4D">
            <wp:extent cx="533400" cy="622300"/>
            <wp:effectExtent l="0" t="0" r="0" b="6350"/>
            <wp:docPr id="1083" name="Picture 1083" descr="Advancements in Additive Manufacturing, Robotics, and Industrial Wearables">
              <a:hlinkClick xmlns:a="http://schemas.openxmlformats.org/drawingml/2006/main" r:id="rId784" tooltip="&quot;Advancements in Additive Manufacturing, Robotics, and Industrial Wear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8" descr="Advancements in Additive Manufacturing, Robotics, and Industrial Wearables">
                      <a:hlinkClick r:id="rId784" tooltip="&quot;Advancements in Additive Manufacturing, Robotics, and Industrial Wearabl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85" w:tooltip="Advancements in Additive Manufacturing, Robotics, and Industrial Wearables" w:history="1">
        <w:r>
          <w:rPr>
            <w:rStyle w:val="Hyperlink"/>
            <w:rFonts w:ascii="roboto" w:hAnsi="roboto"/>
            <w:b/>
            <w:bCs/>
            <w:color w:val="3A9AD9"/>
            <w:sz w:val="30"/>
            <w:szCs w:val="30"/>
          </w:rPr>
          <w:t>Advancements in Additive Manufacturing, Robotics, and Industrial Wearables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additive manufacturing( including metal 3D printing, smaller 3D printers), robotic exoskeletons, and wearable goggles for industrial applications . The Advanced Manufacturing TechVision Opportunity Engine (TOE) covers global innovations and developments related to manufacturing an...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"https://store.frost.com/innovations-in-3d-printing-and-construction-robots.html?" \o "Innovations in 3D Printing and Construction Robots" </w:instrText>
      </w:r>
      <w:r>
        <w:fldChar w:fldCharType="separate"/>
      </w:r>
      <w:r>
        <w:rPr>
          <w:noProof/>
          <w:bdr w:val="none" w:sz="0" w:space="0" w:color="auto" w:frame="1"/>
        </w:rPr>
        <w:drawing>
          <wp:inline distT="0" distB="0" distL="0" distR="0" wp14:anchorId="460A1F41" wp14:editId="0D5DCBB2">
            <wp:extent cx="533400" cy="622300"/>
            <wp:effectExtent l="0" t="0" r="0" b="6350"/>
            <wp:docPr id="1082" name="Picture 1082" descr="Innovations in 3D Printing and Construction Robots">
              <a:hlinkClick xmlns:a="http://schemas.openxmlformats.org/drawingml/2006/main" r:id="rId787" tooltip="&quot;Innovations in 3D Printing and Construction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0" descr="Innovations in 3D Printing and Construction Robots">
                      <a:hlinkClick r:id="rId787" tooltip="&quot;Innovations in 3D Printing and Construction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88" w:tooltip="Innovations in 3D Printing and Construction Robots" w:history="1">
        <w:r>
          <w:rPr>
            <w:rStyle w:val="Hyperlink"/>
            <w:rFonts w:ascii="roboto" w:hAnsi="roboto"/>
            <w:b/>
            <w:bCs/>
            <w:color w:val="3A9AD9"/>
            <w:sz w:val="30"/>
            <w:szCs w:val="30"/>
          </w:rPr>
          <w:t>Innovations in 3D Printing and Construction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3D printing (including 3D printing of metals and ceramics, multi-function 3D printers, 3D printing with essentially no post-processing) and construction robots (brick laying robots). The Advanced Manufacturing TechVision Opportunity Engine (TOE) covers global innovations and devel...</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89" w:tooltip="Read More" w:history="1">
        <w:r>
          <w:rPr>
            <w:rStyle w:val="Hyperlink"/>
            <w:rFonts w:ascii="roboto" w:hAnsi="roboto"/>
            <w:b/>
            <w:bCs/>
            <w:caps/>
            <w:color w:val="FFFFFF"/>
            <w:spacing w:val="19"/>
            <w:sz w:val="20"/>
            <w:szCs w:val="20"/>
            <w:bdr w:val="single" w:sz="6" w:space="5" w:color="3D96D7" w:frame="1"/>
            <w:shd w:val="clear" w:color="auto" w:fill="3D96D7"/>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"https://store.frost.com/innovations-in-manufacturing-technologies.html?" \o "Innovations in Manufacturing Technologies" </w:instrText>
      </w:r>
      <w:r>
        <w:fldChar w:fldCharType="separate"/>
      </w:r>
      <w:r>
        <w:rPr>
          <w:noProof/>
          <w:bdr w:val="none" w:sz="0" w:space="0" w:color="auto" w:frame="1"/>
        </w:rPr>
        <w:drawing>
          <wp:inline distT="0" distB="0" distL="0" distR="0" wp14:anchorId="625C1F4A" wp14:editId="0329397F">
            <wp:extent cx="533400" cy="622300"/>
            <wp:effectExtent l="0" t="0" r="0" b="6350"/>
            <wp:docPr id="1101" name="Picture 1101" descr="Innovations in Manufacturing Technologies">
              <a:hlinkClick xmlns:a="http://schemas.openxmlformats.org/drawingml/2006/main" r:id="rId790" tooltip="&quot;Innovations in Manufactur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1" descr="Innovations in Manufacturing Technologies">
                      <a:hlinkClick r:id="rId790" tooltip="&quot;Innovations in Manufacturing Technologi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lastRenderedPageBreak/>
        <w:t>21 </w:t>
      </w:r>
      <w:r>
        <w:rPr>
          <w:i/>
          <w:iCs/>
          <w:color w:val="FFFFFF"/>
          <w:sz w:val="20"/>
          <w:szCs w:val="20"/>
          <w:bdr w:val="none" w:sz="0" w:space="0" w:color="auto" w:frame="1"/>
        </w:rPr>
        <w:br/>
        <w:t>Apr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91" w:tooltip="Innovations in Manufacturing Technologies" w:history="1">
        <w:r>
          <w:rPr>
            <w:rStyle w:val="Hyperlink"/>
            <w:rFonts w:ascii="roboto" w:hAnsi="roboto"/>
            <w:b/>
            <w:bCs/>
            <w:color w:val="3A9AD9"/>
            <w:sz w:val="30"/>
            <w:szCs w:val="30"/>
          </w:rPr>
          <w:t>Innovations in Manufacturing Technologies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3D printed and 4D printed composites, metal coatings, robotic mobility, and dexterous robotic hands. The Advanced Manufacturing TechVision Opportunity Engine (TOE) covers global innovations and developments related to manufacturing and industrial automation on a weekly basis. Inno...</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"https://store.frost.com/advancements-in-joining-3d-printing-techniques-and-industrial-wearables.html?" \o "Advancements in Joining, 3D Printing Techniques, and Industrial Wearables" </w:instrText>
      </w:r>
      <w:r>
        <w:fldChar w:fldCharType="separate"/>
      </w:r>
      <w:r>
        <w:rPr>
          <w:noProof/>
          <w:bdr w:val="none" w:sz="0" w:space="0" w:color="auto" w:frame="1"/>
        </w:rPr>
        <w:drawing>
          <wp:inline distT="0" distB="0" distL="0" distR="0" wp14:anchorId="5F8F67EB" wp14:editId="1B9297B7">
            <wp:extent cx="533400" cy="622300"/>
            <wp:effectExtent l="0" t="0" r="0" b="6350"/>
            <wp:docPr id="1100" name="Picture 1100" descr="Advancements in Joining, 3D Printing Techniques, and Industrial Wearables">
              <a:hlinkClick xmlns:a="http://schemas.openxmlformats.org/drawingml/2006/main" r:id="rId793" tooltip="&quot;Advancements in Joining, 3D Printing Techniques, and Industrial Wear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10" descr="Advancements in Joining, 3D Printing Techniques, and Industrial Wearables">
                      <a:hlinkClick r:id="rId793" tooltip="&quot;Advancements in Joining, 3D Printing Techniques, and Industrial Wearabl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94" w:tooltip="Advancements in Joining, 3D Printing Techniques, and Industrial Wearables" w:history="1">
        <w:r>
          <w:rPr>
            <w:rStyle w:val="Hyperlink"/>
            <w:rFonts w:ascii="roboto" w:hAnsi="roboto"/>
            <w:b/>
            <w:bCs/>
            <w:color w:val="3A9AD9"/>
            <w:sz w:val="30"/>
            <w:szCs w:val="30"/>
          </w:rPr>
          <w:t>Advancements in Joining, 3D Printing Techniques, and Industrial Wearables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pinpoints advancements in vibration welding, metal joining without heat at room temperature, large-scale 3D printing, improvements over conventional fused filament fabrication 3D printing, and industrial wearables that can reduce fatigue of workers. The Advanced Manufacturing TechVision Opportunity Engine (...</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"https://store.frost.com/advancements-in-roll-to-roll-graphene-manufacturing-3d-printing-and-welding-techniques.html?" \o "Advancements in Roll-to-roll Graphene Manufacturing, 3D Printing, and Welding Techniques" </w:instrText>
      </w:r>
      <w:r>
        <w:fldChar w:fldCharType="separate"/>
      </w:r>
      <w:r>
        <w:rPr>
          <w:noProof/>
          <w:bdr w:val="none" w:sz="0" w:space="0" w:color="auto" w:frame="1"/>
        </w:rPr>
        <w:drawing>
          <wp:inline distT="0" distB="0" distL="0" distR="0" wp14:anchorId="61D2FCD4" wp14:editId="763A3771">
            <wp:extent cx="533400" cy="622300"/>
            <wp:effectExtent l="0" t="0" r="0" b="6350"/>
            <wp:docPr id="1099" name="Picture 1099" descr="Advancements in Roll-to-roll Graphene Manufacturing, 3D Printing, and Welding Techniques">
              <a:hlinkClick xmlns:a="http://schemas.openxmlformats.org/drawingml/2006/main" r:id="rId796" tooltip="&quot;Advancements in Roll-to-roll Graphene Manufacturing, 3D Printing, and Welding Techniqu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26" descr="Advancements in Roll-to-roll Graphene Manufacturing, 3D Printing, and Welding Techniques">
                      <a:hlinkClick r:id="rId796" tooltip="&quot;Advancements in Roll-to-roll Graphene Manufacturing, 3D Printing, and Welding Technique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Aug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797" w:tooltip="Advancements in Roll-to-roll Graphene Manufacturing, 3D Printing, and Welding Techniques" w:history="1">
        <w:r>
          <w:rPr>
            <w:rStyle w:val="Hyperlink"/>
            <w:rFonts w:ascii="roboto" w:hAnsi="roboto"/>
            <w:b/>
            <w:bCs/>
            <w:color w:val="3A9AD9"/>
            <w:sz w:val="30"/>
            <w:szCs w:val="30"/>
          </w:rPr>
          <w:t>Advancements in Roll-to-roll Graphene Manufacturing, 3D Printing, and Welding Techniques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manufacturing of graphene, 3D printing in water, 3D printing of nanosensors, advances in consumer-grade 3D printers, and friction stir welding. The Advanced Manufacturing TechVision Opportunity Engine (TOE) covers global innovations and developments related to manufacturing and in...</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7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"https://store.frost.com/advancements-in-personal-surgical-inspection-delivery-and-self-healing-robots.html?" \o "Advancements in Personal, Surgical, Inspection, Delivery, and Self-healing Robots" </w:instrText>
      </w:r>
      <w:r>
        <w:fldChar w:fldCharType="separate"/>
      </w:r>
      <w:r>
        <w:rPr>
          <w:noProof/>
          <w:bdr w:val="none" w:sz="0" w:space="0" w:color="auto" w:frame="1"/>
        </w:rPr>
        <w:drawing>
          <wp:inline distT="0" distB="0" distL="0" distR="0" wp14:anchorId="326DCF81" wp14:editId="39BE5F9B">
            <wp:extent cx="533400" cy="622300"/>
            <wp:effectExtent l="0" t="0" r="0" b="6350"/>
            <wp:docPr id="1098" name="Picture 1098" descr="Advancements in Personal, Surgical, Inspection, Delivery, and Self-healing Robots">
              <a:hlinkClick xmlns:a="http://schemas.openxmlformats.org/drawingml/2006/main" r:id="rId799" tooltip="&quot;Advancements in Personal, Surgical, Inspection, Delivery, and Self-healing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1" descr="Advancements in Personal, Surgical, Inspection, Delivery, and Self-healing Robots">
                      <a:hlinkClick r:id="rId799" tooltip="&quot;Advancements in Personal, Surgical, Inspection, Delivery, and Self-healing Robot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Sep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00" w:tooltip="Advancements in Personal, Surgical, Inspection, Delivery, and Self-healing Robots" w:history="1">
        <w:r>
          <w:rPr>
            <w:rStyle w:val="Hyperlink"/>
            <w:rFonts w:ascii="roboto" w:hAnsi="roboto"/>
            <w:b/>
            <w:bCs/>
            <w:color w:val="3A9AD9"/>
            <w:sz w:val="30"/>
            <w:szCs w:val="30"/>
          </w:rPr>
          <w:t>Advancements in Personal, Surgical, Inspection, Delivery, and Self-healing Robots</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This issue of Advanced Manufacturing TOE highlights advancements in personal, home robots for enhanced human-robot interaction, robots for minimal access surgery, bridge inspection robots, robots for autonomous food delivery. Self-healing robots made of soft, flexible elastomeric polymers are also profiled. The Advanced Manufacturing TechVision Op...</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8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"https://store.frost.com/contact-free-monitoring-enabling-technologies-emerging-opportunities-technical-insights.html?" \o "Contact-Free Monitoring - Enabling Technologies &amp; Emerging Opportunities (Technical Insights)" </w:instrText>
      </w:r>
      <w:r>
        <w:fldChar w:fldCharType="separate"/>
      </w:r>
      <w:r>
        <w:rPr>
          <w:noProof/>
          <w:bdr w:val="none" w:sz="0" w:space="0" w:color="auto" w:frame="1"/>
        </w:rPr>
        <w:drawing>
          <wp:inline distT="0" distB="0" distL="0" distR="0" wp14:anchorId="57668BAF" wp14:editId="14099244">
            <wp:extent cx="533400" cy="622300"/>
            <wp:effectExtent l="0" t="0" r="0" b="6350"/>
            <wp:docPr id="1097" name="Picture 1097" descr="Contact-Free Monitoring - Enabling Technologies &amp; Emerging Opportunities (Technical Insights)">
              <a:hlinkClick xmlns:a="http://schemas.openxmlformats.org/drawingml/2006/main" r:id="rId802" tooltip="&quot;Contact-Free Monitoring - Enabling Technologies &amp; Emerging Opportunit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77" descr="Contact-Free Monitoring - Enabling Technologies &amp; Emerging Opportunities (Technical Insights)">
                      <a:hlinkClick r:id="rId802" tooltip="&quot;Contact-Free Monitoring - Enabling Technologies &amp; Emerging Opportunities (Technical Insigh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Dec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03" w:tooltip="Contact-Free Monitoring - Enabling Technologies &amp; Emerging Opportunities (Technical Insights)" w:history="1">
        <w:r>
          <w:rPr>
            <w:rStyle w:val="Hyperlink"/>
            <w:rFonts w:ascii="roboto" w:hAnsi="roboto"/>
            <w:b/>
            <w:bCs/>
            <w:color w:val="3A9AD9"/>
            <w:sz w:val="30"/>
            <w:szCs w:val="30"/>
          </w:rPr>
          <w:t>Contact-Free Monitoring - Enabling Technologies &amp; Emerging Opportunities (Technical Insights)</w:t>
        </w:r>
      </w:hyperlink>
    </w:p>
    <w:p w:rsidR="003050A0" w:rsidRDefault="003050A0" w:rsidP="003050A0">
      <w:pPr>
        <w:pStyle w:val="NoSpacing"/>
        <w:bidi w:val="0"/>
        <w:rPr>
          <w:b/>
          <w:bCs/>
        </w:rPr>
      </w:pPr>
      <w:r>
        <w:rPr>
          <w:b/>
          <w:bCs/>
        </w:rPr>
        <w:t>Monitoring every moment without physical presence</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Contact-free monitoring (CFM), an emerging technology domain is likely to impact applications related to automation, digitalization and smart devices. This technology aids in monitoring and detecting motion of a moving object or human activity. CFM employs advanced sensors to monitor properties such as temperature, vibration, speed, phase, velocity...</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8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"https://store.frost.com/united-states-c4isr-markets.html?" \o "United States C4ISR Markets" </w:instrText>
      </w:r>
      <w:r>
        <w:fldChar w:fldCharType="separate"/>
      </w:r>
      <w:r>
        <w:rPr>
          <w:noProof/>
          <w:bdr w:val="none" w:sz="0" w:space="0" w:color="auto" w:frame="1"/>
        </w:rPr>
        <w:drawing>
          <wp:inline distT="0" distB="0" distL="0" distR="0" wp14:anchorId="4E3CFE70" wp14:editId="14F9F052">
            <wp:extent cx="533400" cy="622300"/>
            <wp:effectExtent l="0" t="0" r="0" b="6350"/>
            <wp:docPr id="1096" name="Picture 1096" descr="United States C4ISR Markets">
              <a:hlinkClick xmlns:a="http://schemas.openxmlformats.org/drawingml/2006/main" r:id="rId805" tooltip="&quot;United States C4IS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80" descr="United States C4ISR Markets">
                      <a:hlinkClick r:id="rId805" tooltip="&quot;United States C4ISR Market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Dec 2001</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06" w:tooltip="United States C4ISR Markets" w:history="1">
        <w:r>
          <w:rPr>
            <w:rStyle w:val="Hyperlink"/>
            <w:rFonts w:ascii="roboto" w:hAnsi="roboto"/>
            <w:b/>
            <w:bCs/>
            <w:color w:val="3A9AD9"/>
            <w:sz w:val="30"/>
            <w:szCs w:val="30"/>
          </w:rPr>
          <w:t>United States C4ISR Markets</w:t>
        </w:r>
      </w:hyperlink>
    </w:p>
    <w:p w:rsidR="003050A0" w:rsidRDefault="003050A0" w:rsidP="003050A0">
      <w:pPr>
        <w:pStyle w:val="NoSpacing"/>
        <w:bidi w:val="0"/>
        <w:rPr>
          <w:b/>
          <w:bCs/>
        </w:rPr>
      </w:pPr>
      <w:r>
        <w:rPr>
          <w:b/>
          <w:bCs/>
        </w:rPr>
        <w:t> </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The U.S. Command and Control, Communications, Computers, Intelligence, Surveillance and Reconnaissance Market is normally driven by government budgets, and the war on terrorism is expected to generate increased funding for this market. Interoperability becomes a key issue among the military services of the United States as well as between the Unit...</w:t>
      </w:r>
    </w:p>
    <w:p w:rsidR="003050A0" w:rsidRDefault="003050A0" w:rsidP="003050A0">
      <w:pPr>
        <w:pStyle w:val="NoSpacing"/>
        <w:bidi w:val="0"/>
        <w:rPr>
          <w:sz w:val="30"/>
          <w:szCs w:val="30"/>
        </w:rPr>
      </w:pPr>
      <w:r>
        <w:rPr>
          <w:rStyle w:val="price"/>
          <w:rFonts w:ascii="roboto" w:hAnsi="roboto"/>
          <w:strike/>
          <w:color w:val="666666"/>
        </w:rPr>
        <w:t>USD 2,450</w:t>
      </w:r>
    </w:p>
    <w:p w:rsidR="003050A0" w:rsidRDefault="003050A0" w:rsidP="003050A0">
      <w:pPr>
        <w:pStyle w:val="NoSpacing"/>
        <w:bidi w:val="0"/>
        <w:rPr>
          <w:color w:val="3399CC"/>
          <w:sz w:val="30"/>
          <w:szCs w:val="30"/>
        </w:rPr>
      </w:pPr>
      <w:r>
        <w:rPr>
          <w:rStyle w:val="price"/>
          <w:rFonts w:ascii="roboto" w:hAnsi="roboto"/>
          <w:color w:val="FF6633"/>
          <w:sz w:val="30"/>
          <w:szCs w:val="30"/>
        </w:rPr>
        <w:t>USD 1,715</w:t>
      </w:r>
    </w:p>
    <w:p w:rsidR="003050A0" w:rsidRDefault="003050A0" w:rsidP="003050A0">
      <w:pPr>
        <w:pStyle w:val="NoSpacing"/>
        <w:bidi w:val="0"/>
      </w:pPr>
      <w:hyperlink r:id="rId8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"https://store.frost.com/smart-coatings-redefining-functional-boundaries.html?" \o "Smart Coatings</w:instrText>
      </w:r>
      <w:r>
        <w:rPr>
          <w:rFonts w:hint="eastAsia"/>
        </w:rPr>
        <w:instrText>—</w:instrText>
      </w:r>
      <w:r>
        <w:instrText xml:space="preserve">Redefining Functional Boundaries" </w:instrText>
      </w:r>
      <w:r>
        <w:fldChar w:fldCharType="separate"/>
      </w:r>
      <w:r>
        <w:rPr>
          <w:noProof/>
          <w:bdr w:val="none" w:sz="0" w:space="0" w:color="auto" w:frame="1"/>
        </w:rPr>
        <w:drawing>
          <wp:inline distT="0" distB="0" distL="0" distR="0" wp14:anchorId="53854744" wp14:editId="3B0BCE80">
            <wp:extent cx="533400" cy="622300"/>
            <wp:effectExtent l="0" t="0" r="0" b="6350"/>
            <wp:docPr id="1095" name="Picture 1095" descr="Smart Coatings—Redefining Functional Boundaries">
              <a:hlinkClick xmlns:a="http://schemas.openxmlformats.org/drawingml/2006/main" r:id="rId808" tooltip="&quot;Smart Coatings—Redefining Functional Bounda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50" descr="Smart Coatings—Redefining Functional Boundaries">
                      <a:hlinkClick r:id="rId808" tooltip="&quot;Smart Coatings—Redefining Functional Boundaries&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Aug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09" w:tooltip="Smart Coatings—Redefining Functional Boundaries" w:history="1">
        <w:r>
          <w:rPr>
            <w:rStyle w:val="Hyperlink"/>
            <w:rFonts w:ascii="roboto" w:hAnsi="roboto"/>
            <w:b/>
            <w:bCs/>
            <w:color w:val="3A9AD9"/>
            <w:sz w:val="30"/>
            <w:szCs w:val="30"/>
          </w:rPr>
          <w:t>Smart Coatings—Redefining Functional Boundaries</w:t>
        </w:r>
      </w:hyperlink>
    </w:p>
    <w:p w:rsidR="003050A0" w:rsidRDefault="003050A0" w:rsidP="003050A0">
      <w:pPr>
        <w:pStyle w:val="NoSpacing"/>
        <w:bidi w:val="0"/>
        <w:rPr>
          <w:b/>
          <w:bCs/>
        </w:rPr>
      </w:pPr>
      <w:r>
        <w:rPr>
          <w:b/>
          <w:bCs/>
        </w:rPr>
        <w:t>Emergence of New Applications for Sensor Coatings and Self-Healing Coatings to Drive Market Growth</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This market insight identifies the key trends in the global smart coatings market. Market and technology trends in smart coatings such as self-healing coatings, super hydrophobic coatings, sensor coatings, and smart anti-corrosion coatings have been analyzed. Opportunity drivers and restraints affecting the market have been discussed. This study ex...</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8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"https://store.frost.com/power-technologies-for-drones-and-autonomous-robots.html?" \o "Power Technologies for Drones and Autonomous Robots" </w:instrText>
      </w:r>
      <w:r>
        <w:fldChar w:fldCharType="separate"/>
      </w:r>
      <w:r>
        <w:rPr>
          <w:noProof/>
          <w:bdr w:val="none" w:sz="0" w:space="0" w:color="auto" w:frame="1"/>
        </w:rPr>
        <w:drawing>
          <wp:inline distT="0" distB="0" distL="0" distR="0" wp14:anchorId="4EFDD353" wp14:editId="7AA0F449">
            <wp:extent cx="533400" cy="622300"/>
            <wp:effectExtent l="0" t="0" r="0" b="6350"/>
            <wp:docPr id="1094" name="Picture 1094" descr="Power Technologies for Drones and Autonomous Robots">
              <a:hlinkClick xmlns:a="http://schemas.openxmlformats.org/drawingml/2006/main" r:id="rId811" tooltip="&quot;Power Technologies for Drones and Autonomous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1" descr="Power Technologies for Drones and Autonomous Robots">
                      <a:hlinkClick r:id="rId811" tooltip="&quot;Power Technologies for Drones and Autonomous Robot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May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12" w:tooltip="Power Technologies for Drones and Autonomous Robots" w:history="1">
        <w:r>
          <w:rPr>
            <w:rStyle w:val="Hyperlink"/>
            <w:rFonts w:ascii="roboto" w:hAnsi="roboto"/>
            <w:b/>
            <w:bCs/>
            <w:color w:val="3A9AD9"/>
            <w:sz w:val="30"/>
            <w:szCs w:val="30"/>
          </w:rPr>
          <w:t>Power Technologies for Drones and Autonomous Robots</w:t>
        </w:r>
      </w:hyperlink>
    </w:p>
    <w:p w:rsidR="003050A0" w:rsidRDefault="003050A0" w:rsidP="003050A0">
      <w:pPr>
        <w:pStyle w:val="NoSpacing"/>
        <w:bidi w:val="0"/>
        <w:rPr>
          <w:b/>
          <w:bCs/>
        </w:rPr>
      </w:pPr>
      <w:r>
        <w:rPr>
          <w:b/>
          <w:bCs/>
        </w:rPr>
        <w:t>Amidst Fierce Jostling between Emerging Technologies, Lithium Batteries to Emerge as Preferred Choice</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Adoption of Drones and Autonomous robots are steadily increasing in various industries, foremost being healthcare, defense and industrial. Therefore, it's very important that the power sources used in these bots and drones support them to sustain in tough conditions and extreme environment. This research study focuses on identifying the various po...</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8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"https://store.frost.com/us-dod-unmanned-aircraft-systems-payloads.html?" \o "US DoD Unmanned Aircraft Systems Payloads" </w:instrText>
      </w:r>
      <w:r>
        <w:fldChar w:fldCharType="separate"/>
      </w:r>
      <w:r>
        <w:rPr>
          <w:noProof/>
          <w:bdr w:val="none" w:sz="0" w:space="0" w:color="auto" w:frame="1"/>
        </w:rPr>
        <w:drawing>
          <wp:inline distT="0" distB="0" distL="0" distR="0" wp14:anchorId="0BC88C42" wp14:editId="27B97DA5">
            <wp:extent cx="533400" cy="622300"/>
            <wp:effectExtent l="0" t="0" r="0" b="6350"/>
            <wp:docPr id="1093" name="Picture 1093" descr="US DoD Unmanned Aircraft Systems Payloads">
              <a:hlinkClick xmlns:a="http://schemas.openxmlformats.org/drawingml/2006/main" r:id="rId814" tooltip="&quot;US DoD Unmanned Aircraft Systems Paylo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9" descr="US DoD Unmanned Aircraft Systems Payloads">
                      <a:hlinkClick r:id="rId814" tooltip="&quot;US DoD Unmanned Aircraft Systems Payload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15" w:tooltip="US DoD Unmanned Aircraft Systems Payloads" w:history="1">
        <w:r>
          <w:rPr>
            <w:rStyle w:val="Hyperlink"/>
            <w:rFonts w:ascii="roboto" w:hAnsi="roboto"/>
            <w:b/>
            <w:bCs/>
            <w:color w:val="3A9AD9"/>
            <w:sz w:val="30"/>
            <w:szCs w:val="30"/>
          </w:rPr>
          <w:t>US DoD Unmanned Aircraft Systems Payloads</w:t>
        </w:r>
      </w:hyperlink>
    </w:p>
    <w:p w:rsidR="003050A0" w:rsidRDefault="003050A0" w:rsidP="003050A0">
      <w:pPr>
        <w:pStyle w:val="NoSpacing"/>
        <w:bidi w:val="0"/>
        <w:rPr>
          <w:b/>
          <w:bCs/>
        </w:rPr>
      </w:pPr>
      <w:r>
        <w:rPr>
          <w:b/>
          <w:bCs/>
        </w:rPr>
        <w:t>Innovative Technologies Drive Growth in UAS Security, Modular Sensors, Precision Weapons, and Autonomous Operations</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lastRenderedPageBreak/>
        <w:t>The US Department of Defense (DoD) has been transitioning from acquiring new UAS to upgrading current platforms, sensors payloads, and overall capabilities. This market insight focuses on the technologies involved in this transition as well as how prospective requirements and enabling innovations will shape future UAS payloads and the demand for th...</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8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"https://store.frost.com/vxi-pxi-and-axie-test-and-measurement-market-forecast-to-2020.html?" \o "options_container" </w:instrText>
      </w:r>
      <w:r>
        <w:fldChar w:fldCharType="separate"/>
      </w:r>
      <w:r>
        <w:rPr>
          <w:noProof/>
          <w:bdr w:val="none" w:sz="0" w:space="0" w:color="auto" w:frame="1"/>
        </w:rPr>
        <w:drawing>
          <wp:inline distT="0" distB="0" distL="0" distR="0" wp14:anchorId="1215E93A" wp14:editId="6DA11814">
            <wp:extent cx="533400" cy="622300"/>
            <wp:effectExtent l="0" t="0" r="0" b="6350"/>
            <wp:docPr id="1092" name="Picture 1092" descr="options_container">
              <a:hlinkClick xmlns:a="http://schemas.openxmlformats.org/drawingml/2006/main" r:id="rId817"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1" descr="options_container">
                      <a:hlinkClick r:id="rId817" tooltip="&quot;options_container&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18" w:tooltip="VXI, PXI, and AXIe Test and Measurement Market, Forecast to 2020" w:history="1">
        <w:r>
          <w:rPr>
            <w:rStyle w:val="Hyperlink"/>
            <w:rFonts w:ascii="roboto" w:hAnsi="roboto"/>
            <w:b/>
            <w:bCs/>
            <w:color w:val="3A9AD9"/>
            <w:sz w:val="30"/>
            <w:szCs w:val="30"/>
          </w:rPr>
          <w:t>VXI, PXI, and AXIe Test and Measurement Market, Forecast to 2020</w:t>
        </w:r>
      </w:hyperlink>
    </w:p>
    <w:p w:rsidR="003050A0" w:rsidRDefault="003050A0" w:rsidP="003050A0">
      <w:pPr>
        <w:pStyle w:val="NoSpacing"/>
        <w:bidi w:val="0"/>
        <w:rPr>
          <w:b/>
          <w:bCs/>
        </w:rPr>
      </w:pPr>
      <w:r>
        <w:rPr>
          <w:b/>
          <w:bCs/>
        </w:rPr>
        <w:t>New Technologies Such as 5G to Promote Modular Approach, Drive New Growth Opportunities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Instrumentation based on PXI and AXIe are driving growth in the automated test equipment market and a shift from bench to modular instruments. Worth $809.7 million in 2015, market revenues are expected to reach $1,766.7 million by 2020, at a CAGR of 15.2%. Research Scope In comparison to traditional rack-and-stack test systems, modular systems are ...</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8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"https://store.frost.com/emerging-innovations-in-battery-management-systems.html?" \o "Emerging Innovations in Battery Management Systems" </w:instrText>
      </w:r>
      <w:r>
        <w:fldChar w:fldCharType="separate"/>
      </w:r>
      <w:r>
        <w:rPr>
          <w:noProof/>
          <w:bdr w:val="none" w:sz="0" w:space="0" w:color="auto" w:frame="1"/>
        </w:rPr>
        <w:drawing>
          <wp:inline distT="0" distB="0" distL="0" distR="0" wp14:anchorId="5825B871" wp14:editId="3A21A696">
            <wp:extent cx="533400" cy="622300"/>
            <wp:effectExtent l="0" t="0" r="0" b="6350"/>
            <wp:docPr id="1106" name="Picture 1106" descr="Emerging Innovations in Battery Management Systems">
              <a:hlinkClick xmlns:a="http://schemas.openxmlformats.org/drawingml/2006/main" r:id="rId820" tooltip="&quot;Emerging Innovations in Battery Management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99" descr="Emerging Innovations in Battery Management Systems">
                      <a:hlinkClick r:id="rId820" tooltip="&quot;Emerging Innovations in Battery Management Systems&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Jul 2017</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21" w:tooltip="Emerging Innovations in Battery Management Systems" w:history="1">
        <w:r>
          <w:rPr>
            <w:rStyle w:val="Hyperlink"/>
            <w:rFonts w:ascii="roboto" w:hAnsi="roboto"/>
            <w:b/>
            <w:bCs/>
            <w:color w:val="3A9AD9"/>
            <w:sz w:val="30"/>
            <w:szCs w:val="30"/>
          </w:rPr>
          <w:t>Emerging Innovations in Battery Management Systems</w:t>
        </w:r>
      </w:hyperlink>
    </w:p>
    <w:p w:rsidR="003050A0" w:rsidRDefault="003050A0" w:rsidP="003050A0">
      <w:pPr>
        <w:pStyle w:val="NoSpacing"/>
        <w:bidi w:val="0"/>
        <w:rPr>
          <w:b/>
          <w:bCs/>
        </w:rPr>
      </w:pPr>
      <w:r>
        <w:rPr>
          <w:b/>
          <w:bCs/>
        </w:rPr>
        <w:t>Innovations and Technologies Transforming Battery Management Systems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The battery management system (BMS) market is diverse, with multiple applications that use a large number of battery packs. Rising demand for electric vehicles, energy storage systems, and aerospace and defense equipment powered by batteries make BMS an important component in daily life. BMS has evolved from a mere monitoring unit to an advanced, i...</w:t>
      </w:r>
    </w:p>
    <w:p w:rsidR="003050A0" w:rsidRDefault="003050A0" w:rsidP="003050A0">
      <w:pPr>
        <w:pStyle w:val="NoSpacing"/>
        <w:bidi w:val="0"/>
        <w:rPr>
          <w:sz w:val="30"/>
          <w:szCs w:val="30"/>
        </w:rPr>
      </w:pPr>
      <w:r>
        <w:rPr>
          <w:rStyle w:val="price"/>
          <w:rFonts w:ascii="roboto" w:hAnsi="roboto"/>
          <w:color w:val="FF6633"/>
          <w:sz w:val="30"/>
          <w:szCs w:val="30"/>
        </w:rPr>
        <w:t>USD 4,950</w:t>
      </w:r>
    </w:p>
    <w:p w:rsidR="003050A0" w:rsidRDefault="003050A0" w:rsidP="003050A0">
      <w:pPr>
        <w:pStyle w:val="NoSpacing"/>
        <w:bidi w:val="0"/>
      </w:pPr>
      <w:hyperlink r:id="rId8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"https://store.frost.com/space-mega-trends.html?" \o "Space Mega Trends" </w:instrText>
      </w:r>
      <w:r>
        <w:fldChar w:fldCharType="separate"/>
      </w:r>
      <w:r>
        <w:rPr>
          <w:noProof/>
          <w:bdr w:val="none" w:sz="0" w:space="0" w:color="auto" w:frame="1"/>
        </w:rPr>
        <w:drawing>
          <wp:inline distT="0" distB="0" distL="0" distR="0" wp14:anchorId="380092AC" wp14:editId="0907A395">
            <wp:extent cx="533400" cy="622300"/>
            <wp:effectExtent l="0" t="0" r="0" b="6350"/>
            <wp:docPr id="1105" name="Picture 1105" descr="Space Mega Trends">
              <a:hlinkClick xmlns:a="http://schemas.openxmlformats.org/drawingml/2006/main" r:id="rId823" tooltip="&quot;Space Mega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4" descr="Space Mega Trends">
                      <a:hlinkClick r:id="rId823" tooltip="&quot;Space Mega Trends&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2015</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24" w:tooltip="Space Mega Trends" w:history="1">
        <w:r>
          <w:rPr>
            <w:rStyle w:val="Hyperlink"/>
            <w:rFonts w:ascii="roboto" w:hAnsi="roboto"/>
            <w:b/>
            <w:bCs/>
            <w:color w:val="3A9AD9"/>
            <w:sz w:val="30"/>
            <w:szCs w:val="30"/>
          </w:rPr>
          <w:t>Space Mega Trends</w:t>
        </w:r>
      </w:hyperlink>
    </w:p>
    <w:p w:rsidR="003050A0" w:rsidRDefault="003050A0" w:rsidP="003050A0">
      <w:pPr>
        <w:pStyle w:val="NoSpacing"/>
        <w:bidi w:val="0"/>
        <w:rPr>
          <w:b/>
          <w:bCs/>
        </w:rPr>
      </w:pPr>
      <w:r>
        <w:rPr>
          <w:b/>
          <w:bCs/>
        </w:rPr>
        <w:t>Key Trends and Implications to 2030</w:t>
      </w:r>
    </w:p>
    <w:p w:rsidR="003050A0" w:rsidRDefault="003050A0" w:rsidP="003050A0">
      <w:pPr>
        <w:pStyle w:val="NoSpacing"/>
        <w:bidi w:val="0"/>
        <w:rPr>
          <w:i/>
          <w:iCs/>
          <w:sz w:val="18"/>
          <w:szCs w:val="18"/>
        </w:rPr>
      </w:pPr>
      <w:r>
        <w:rPr>
          <w:i/>
          <w:iCs/>
          <w:sz w:val="18"/>
          <w:szCs w:val="18"/>
        </w:rPr>
        <w:t>Region : North America</w:t>
      </w:r>
    </w:p>
    <w:p w:rsidR="003050A0" w:rsidRDefault="003050A0" w:rsidP="003050A0">
      <w:pPr>
        <w:pStyle w:val="NoSpacing"/>
        <w:bidi w:val="0"/>
      </w:pPr>
      <w:r>
        <w:t>This research covers a brief analysis of key space technology trends and their implications on the future. Space-based technologies have become the backbone of our daily lives, many times without our realising it. Stakeholders across industries are exploring opportunities in and with space-based technologies, from providing broadband to the other 3...</w:t>
      </w:r>
    </w:p>
    <w:p w:rsidR="003050A0" w:rsidRDefault="003050A0" w:rsidP="003050A0">
      <w:pPr>
        <w:pStyle w:val="NoSpacing"/>
        <w:bidi w:val="0"/>
        <w:rPr>
          <w:sz w:val="30"/>
          <w:szCs w:val="30"/>
        </w:rPr>
      </w:pPr>
      <w:r>
        <w:rPr>
          <w:rStyle w:val="price"/>
          <w:rFonts w:ascii="roboto" w:hAnsi="roboto"/>
          <w:color w:val="FF6633"/>
          <w:sz w:val="30"/>
          <w:szCs w:val="30"/>
        </w:rPr>
        <w:t>USD 1,500</w:t>
      </w:r>
    </w:p>
    <w:p w:rsidR="003050A0" w:rsidRDefault="003050A0" w:rsidP="003050A0">
      <w:pPr>
        <w:pStyle w:val="NoSpacing"/>
        <w:bidi w:val="0"/>
      </w:pPr>
      <w:hyperlink r:id="rId8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"https://store.frost.com/global-calipers-and-micrometers-market-forecast-to-2019.html?" \o "options_container" </w:instrText>
      </w:r>
      <w:r>
        <w:fldChar w:fldCharType="separate"/>
      </w:r>
      <w:r>
        <w:rPr>
          <w:noProof/>
          <w:bdr w:val="none" w:sz="0" w:space="0" w:color="auto" w:frame="1"/>
        </w:rPr>
        <w:drawing>
          <wp:inline distT="0" distB="0" distL="0" distR="0" wp14:anchorId="051B4F78" wp14:editId="03C454E3">
            <wp:extent cx="533400" cy="622300"/>
            <wp:effectExtent l="0" t="0" r="0" b="6350"/>
            <wp:docPr id="1104" name="Picture 1104" descr="options_container">
              <a:hlinkClick xmlns:a="http://schemas.openxmlformats.org/drawingml/2006/main" r:id="rId82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4" descr="options_container">
                      <a:hlinkClick r:id="rId826" tooltip="&quot;options_container&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27" w:tooltip="Global Calipers and Micrometers Market, Forecast to 2019" w:history="1">
        <w:r>
          <w:rPr>
            <w:rStyle w:val="Hyperlink"/>
            <w:rFonts w:ascii="roboto" w:hAnsi="roboto"/>
            <w:b/>
            <w:bCs/>
            <w:color w:val="3A9AD9"/>
            <w:sz w:val="30"/>
            <w:szCs w:val="30"/>
          </w:rPr>
          <w:t>Global Calipers and Micrometers Market, Forecast to 2019</w:t>
        </w:r>
      </w:hyperlink>
    </w:p>
    <w:p w:rsidR="003050A0" w:rsidRDefault="003050A0" w:rsidP="003050A0">
      <w:pPr>
        <w:pStyle w:val="NoSpacing"/>
        <w:bidi w:val="0"/>
        <w:rPr>
          <w:b/>
          <w:bCs/>
        </w:rPr>
      </w:pPr>
      <w:r>
        <w:rPr>
          <w:b/>
          <w:bCs/>
        </w:rPr>
        <w:t>On Brink of Transformational Change with Digitization, High Quality, Low Cost Digital Tools to Make Gains</w:t>
      </w:r>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lastRenderedPageBreak/>
        <w:t>Scope of the report The research report includes the following segments: Product scope: Inside caliper, outside caliper, divider caliper, vernier caliper, dial caliper, outside micrometer, inside micrometer, depth micrometer, and digital calipers &amp; micrometers Geographic scope: North America, Europe, Middle East and Africa, Asia-Pacific, and Res...</w:t>
      </w:r>
    </w:p>
    <w:p w:rsidR="003050A0" w:rsidRDefault="003050A0" w:rsidP="003050A0">
      <w:pPr>
        <w:pStyle w:val="NoSpacing"/>
        <w:bidi w:val="0"/>
        <w:rPr>
          <w:sz w:val="30"/>
          <w:szCs w:val="30"/>
        </w:rPr>
      </w:pPr>
      <w:r>
        <w:rPr>
          <w:rStyle w:val="price"/>
          <w:rFonts w:ascii="roboto" w:hAnsi="roboto"/>
          <w:color w:val="FF6633"/>
          <w:sz w:val="30"/>
          <w:szCs w:val="30"/>
        </w:rPr>
        <w:t>USD 3,000</w:t>
      </w:r>
    </w:p>
    <w:p w:rsidR="003050A0" w:rsidRDefault="003050A0" w:rsidP="003050A0">
      <w:pPr>
        <w:pStyle w:val="NoSpacing"/>
        <w:bidi w:val="0"/>
      </w:pPr>
      <w:hyperlink r:id="rId8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"https://store.frost.com/recent-trends-in-nanosensors-nanotech-toe.html?" \o "Recent Trends in Nanosensors - Nanotech TOE" </w:instrText>
      </w:r>
      <w:r>
        <w:fldChar w:fldCharType="separate"/>
      </w:r>
      <w:r>
        <w:rPr>
          <w:noProof/>
          <w:bdr w:val="none" w:sz="0" w:space="0" w:color="auto" w:frame="1"/>
        </w:rPr>
        <w:drawing>
          <wp:inline distT="0" distB="0" distL="0" distR="0" wp14:anchorId="1DF934FA" wp14:editId="7C720A3F">
            <wp:extent cx="533400" cy="622300"/>
            <wp:effectExtent l="0" t="0" r="0" b="6350"/>
            <wp:docPr id="1103" name="Picture 1103" descr="Recent Trends in Nanosensors - Nanotech TOE">
              <a:hlinkClick xmlns:a="http://schemas.openxmlformats.org/drawingml/2006/main" r:id="rId829" tooltip="&quot;Recent Trends in Nanosensor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1" descr="Recent Trends in Nanosensors - Nanotech TOE">
                      <a:hlinkClick r:id="rId829" tooltip="&quot;Recent Trends in Nanosensors - Nanotech TOE&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Jul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30" w:tooltip="Recent Trends in Nanosensors - Nanotech TOE" w:history="1">
        <w:r>
          <w:rPr>
            <w:rStyle w:val="Hyperlink"/>
            <w:rFonts w:ascii="roboto" w:hAnsi="roboto"/>
            <w:b/>
            <w:bCs/>
            <w:color w:val="3A9AD9"/>
            <w:sz w:val="30"/>
            <w:szCs w:val="30"/>
          </w:rPr>
          <w:t>Recent Trends in Nanosensors - Nanotech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Nanosensors are widely used in the homeland security, defense, environment, and healthcare sectors. They are also being used in the food safety and oil and gas industries in recent times. Compactness, low cost, flexibility, and ability to sense in real time are the most important end-user requirements that are fulfilled by nanosensors. North Americ...</w:t>
      </w:r>
    </w:p>
    <w:p w:rsidR="003050A0" w:rsidRDefault="003050A0" w:rsidP="003050A0">
      <w:pPr>
        <w:pStyle w:val="NoSpacing"/>
        <w:bidi w:val="0"/>
        <w:rPr>
          <w:sz w:val="30"/>
          <w:szCs w:val="30"/>
        </w:rPr>
      </w:pPr>
      <w:r>
        <w:rPr>
          <w:rStyle w:val="price"/>
          <w:rFonts w:ascii="roboto" w:hAnsi="roboto"/>
          <w:color w:val="FF6633"/>
          <w:sz w:val="30"/>
          <w:szCs w:val="30"/>
        </w:rPr>
        <w:t>USD 250</w:t>
      </w:r>
    </w:p>
    <w:p w:rsidR="003050A0" w:rsidRDefault="003050A0" w:rsidP="003050A0">
      <w:pPr>
        <w:pStyle w:val="NoSpacing"/>
        <w:bidi w:val="0"/>
      </w:pPr>
      <w:hyperlink r:id="rId8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Default="003050A0" w:rsidP="003050A0">
      <w:pPr>
        <w:pStyle w:val="NoSpacing"/>
        <w:bidi w:val="0"/>
        <w:rPr>
          <w:rStyle w:val="Hyperlink"/>
          <w:color w:val="363636"/>
          <w:bdr w:val="none" w:sz="0" w:space="0" w:color="auto" w:frame="1"/>
        </w:rPr>
      </w:pPr>
      <w:r>
        <w:fldChar w:fldCharType="begin"/>
      </w:r>
      <w:r>
        <w:instrText xml:space="preserve"> HYPERLINK "https://store.frost.com/nanocoatings-nanotech-toe.html?" \o "Nanocoatings - Nanotech TOE" </w:instrText>
      </w:r>
      <w:r>
        <w:fldChar w:fldCharType="separate"/>
      </w:r>
      <w:r>
        <w:rPr>
          <w:noProof/>
          <w:bdr w:val="none" w:sz="0" w:space="0" w:color="auto" w:frame="1"/>
        </w:rPr>
        <w:drawing>
          <wp:inline distT="0" distB="0" distL="0" distR="0" wp14:anchorId="3E001244" wp14:editId="23C98C74">
            <wp:extent cx="533400" cy="622300"/>
            <wp:effectExtent l="0" t="0" r="0" b="6350"/>
            <wp:docPr id="1102" name="Picture 1102" descr="Nanocoatings - Nanotech TOE">
              <a:hlinkClick xmlns:a="http://schemas.openxmlformats.org/drawingml/2006/main" r:id="rId832" tooltip="&quot;Nanocoating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7" descr="Nanocoatings - Nanotech TOE">
                      <a:hlinkClick r:id="rId832" tooltip="&quot;Nanocoatings - Nanotech TO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050A0" w:rsidRDefault="003050A0" w:rsidP="003050A0">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3050A0" w:rsidRDefault="003050A0" w:rsidP="003050A0">
      <w:pPr>
        <w:pStyle w:val="NoSpacing"/>
        <w:bidi w:val="0"/>
      </w:pPr>
      <w:r>
        <w:fldChar w:fldCharType="end"/>
      </w:r>
    </w:p>
    <w:p w:rsidR="003050A0" w:rsidRDefault="003050A0" w:rsidP="003050A0">
      <w:pPr>
        <w:pStyle w:val="NoSpacing"/>
        <w:bidi w:val="0"/>
        <w:rPr>
          <w:sz w:val="27"/>
          <w:szCs w:val="27"/>
        </w:rPr>
      </w:pPr>
      <w:hyperlink r:id="rId833" w:tooltip="Nanocoatings - Nanotech TOE" w:history="1">
        <w:r>
          <w:rPr>
            <w:rStyle w:val="Hyperlink"/>
            <w:rFonts w:ascii="roboto" w:hAnsi="roboto"/>
            <w:b/>
            <w:bCs/>
            <w:color w:val="3A9AD9"/>
            <w:sz w:val="30"/>
            <w:szCs w:val="30"/>
          </w:rPr>
          <w:t>Nanocoatings - Nanotech TOE</w:t>
        </w:r>
      </w:hyperlink>
    </w:p>
    <w:p w:rsidR="003050A0" w:rsidRDefault="003050A0" w:rsidP="003050A0">
      <w:pPr>
        <w:pStyle w:val="NoSpacing"/>
        <w:bidi w:val="0"/>
        <w:rPr>
          <w:i/>
          <w:iCs/>
          <w:sz w:val="18"/>
          <w:szCs w:val="18"/>
        </w:rPr>
      </w:pPr>
      <w:r>
        <w:rPr>
          <w:i/>
          <w:iCs/>
          <w:sz w:val="18"/>
          <w:szCs w:val="18"/>
        </w:rPr>
        <w:t>Region : Global</w:t>
      </w:r>
    </w:p>
    <w:p w:rsidR="003050A0" w:rsidRDefault="003050A0" w:rsidP="003050A0">
      <w:pPr>
        <w:pStyle w:val="NoSpacing"/>
        <w:bidi w:val="0"/>
      </w:pPr>
      <w:r>
        <w:t>Thin nano-films, nano-scale coating systems, and nano-structured surfaces have proven to deliver desired multi-functionalities such as corrosion protection, hydrophobicity, self cleaning, heat resistance, and thermal management. Significant long-term cost benefits offered by these coatings in niche applications, such as in the aerospace, defense, m...</w:t>
      </w:r>
    </w:p>
    <w:p w:rsidR="003050A0" w:rsidRDefault="003050A0" w:rsidP="003050A0">
      <w:pPr>
        <w:pStyle w:val="NoSpacing"/>
        <w:bidi w:val="0"/>
        <w:rPr>
          <w:sz w:val="30"/>
          <w:szCs w:val="30"/>
        </w:rPr>
      </w:pPr>
      <w:r>
        <w:rPr>
          <w:rStyle w:val="price"/>
          <w:rFonts w:ascii="roboto" w:hAnsi="roboto"/>
          <w:color w:val="FF6633"/>
          <w:sz w:val="30"/>
          <w:szCs w:val="30"/>
        </w:rPr>
        <w:lastRenderedPageBreak/>
        <w:t>USD 250</w:t>
      </w:r>
    </w:p>
    <w:p w:rsidR="003050A0" w:rsidRDefault="003050A0" w:rsidP="003050A0">
      <w:pPr>
        <w:pStyle w:val="NoSpacing"/>
        <w:bidi w:val="0"/>
      </w:pPr>
      <w:hyperlink r:id="rId8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050A0" w:rsidRPr="001E725C" w:rsidRDefault="003050A0" w:rsidP="003050A0">
      <w:pPr>
        <w:pStyle w:val="NoSpacing"/>
        <w:bidi w:val="0"/>
        <w:rPr>
          <w:rFonts w:ascii="Times New Roman" w:hAnsi="Times New Roman" w:hint="cs"/>
          <w:sz w:val="24"/>
          <w:szCs w:val="24"/>
          <w:rtl/>
        </w:rPr>
      </w:pPr>
    </w:p>
    <w:p w:rsidR="003050A0" w:rsidRPr="00EE330F" w:rsidRDefault="003050A0" w:rsidP="003050A0">
      <w:pPr>
        <w:pStyle w:val="NoSpacing"/>
        <w:bidi w:val="0"/>
      </w:pPr>
      <w:hyperlink r:id="rId835" w:history="1">
        <w:r w:rsidRPr="00EE330F">
          <w:rPr>
            <w:color w:val="1C63B5"/>
            <w:bdr w:val="none" w:sz="0" w:space="0" w:color="auto" w:frame="1"/>
          </w:rPr>
          <w:t>Goldfire Product Design Tools for the Aerospace &amp; Defense Industry</w:t>
        </w:r>
      </w:hyperlink>
    </w:p>
    <w:p w:rsidR="003050A0" w:rsidRPr="00EE330F" w:rsidRDefault="003050A0" w:rsidP="003050A0">
      <w:pPr>
        <w:pStyle w:val="NoSpacing"/>
        <w:bidi w:val="0"/>
        <w:rPr>
          <w:sz w:val="21"/>
          <w:szCs w:val="21"/>
        </w:rPr>
      </w:pPr>
      <w:r w:rsidRPr="00EE330F">
        <w:rPr>
          <w:sz w:val="21"/>
          <w:szCs w:val="21"/>
        </w:rPr>
        <w:t>IHS Goldfire: </w:t>
      </w:r>
      <w:r w:rsidRPr="00EE330F">
        <w:rPr>
          <w:sz w:val="21"/>
          <w:szCs w:val="21"/>
          <w:bdr w:val="none" w:sz="0" w:space="0" w:color="auto" w:frame="1"/>
        </w:rPr>
        <w:t>Aerospace</w:t>
      </w:r>
      <w:r w:rsidRPr="00EE330F">
        <w:rPr>
          <w:sz w:val="21"/>
          <w:szCs w:val="21"/>
        </w:rPr>
        <w:t> &amp; </w:t>
      </w:r>
      <w:r w:rsidRPr="00EE330F">
        <w:rPr>
          <w:sz w:val="21"/>
          <w:szCs w:val="21"/>
          <w:bdr w:val="none" w:sz="0" w:space="0" w:color="auto" w:frame="1"/>
        </w:rPr>
        <w:t>Defense</w:t>
      </w:r>
      <w:r w:rsidRPr="00EE330F">
        <w:rPr>
          <w:sz w:val="21"/>
          <w:szCs w:val="21"/>
        </w:rPr>
        <w:t> Preserve corporate knowledge and accelerate problem-solving Need to overcome corporate knowledge...</w:t>
      </w:r>
    </w:p>
    <w:bookmarkStart w:id="0" w:name="topicKeyword###Technical_research###Taxo"/>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Technical research</w:t>
      </w:r>
      <w:r w:rsidRPr="00EE330F">
        <w:rPr>
          <w:color w:val="5A6875"/>
          <w:sz w:val="18"/>
          <w:szCs w:val="18"/>
        </w:rPr>
        <w:fldChar w:fldCharType="end"/>
      </w:r>
      <w:bookmarkEnd w:id="0"/>
    </w:p>
    <w:bookmarkStart w:id="1" w:name="topicKeyword###Problem_solving###Taxonom"/>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Problem solving</w:t>
      </w:r>
      <w:r w:rsidRPr="00EE330F">
        <w:rPr>
          <w:color w:val="5A6875"/>
          <w:sz w:val="18"/>
          <w:szCs w:val="18"/>
        </w:rPr>
        <w:fldChar w:fldCharType="end"/>
      </w:r>
      <w:bookmarkEnd w:id="1"/>
    </w:p>
    <w:bookmarkStart w:id="2" w:name="topicKeyword###Next-generation_products#"/>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Next-generation products</w:t>
      </w:r>
      <w:r w:rsidRPr="00EE330F">
        <w:rPr>
          <w:color w:val="5A6875"/>
          <w:sz w:val="18"/>
          <w:szCs w:val="18"/>
        </w:rPr>
        <w:fldChar w:fldCharType="end"/>
      </w:r>
      <w:bookmarkEnd w:id="2"/>
    </w:p>
    <w:bookmarkStart w:id="3" w:name="topicKeyword###New_product_design###Taxo"/>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New product design</w:t>
      </w:r>
      <w:r w:rsidRPr="00EE330F">
        <w:rPr>
          <w:color w:val="5A6875"/>
          <w:sz w:val="18"/>
          <w:szCs w:val="18"/>
        </w:rPr>
        <w:fldChar w:fldCharType="end"/>
      </w:r>
      <w:bookmarkEnd w:id="3"/>
    </w:p>
    <w:bookmarkStart w:id="4" w:name="topicKeyword###Internal_knowledge_manage"/>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Internal knowledge management</w:t>
      </w:r>
      <w:r w:rsidRPr="00EE330F">
        <w:rPr>
          <w:color w:val="5A6875"/>
          <w:sz w:val="18"/>
          <w:szCs w:val="18"/>
        </w:rPr>
        <w:fldChar w:fldCharType="end"/>
      </w:r>
      <w:bookmarkEnd w:id="4"/>
    </w:p>
    <w:bookmarkStart w:id="5" w:name="topicKeyword###Equipment_and_technology#"/>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Equipment and technology</w:t>
      </w:r>
      <w:r w:rsidRPr="00EE330F">
        <w:rPr>
          <w:color w:val="5A6875"/>
          <w:sz w:val="18"/>
          <w:szCs w:val="18"/>
        </w:rPr>
        <w:fldChar w:fldCharType="end"/>
      </w:r>
      <w:bookmarkEnd w:id="5"/>
    </w:p>
    <w:bookmarkStart w:id="6" w:name="topicKeyword###Airport###Taxonomy"/>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Airport</w:t>
      </w:r>
      <w:r w:rsidRPr="00EE330F">
        <w:rPr>
          <w:color w:val="5A6875"/>
          <w:sz w:val="18"/>
          <w:szCs w:val="18"/>
        </w:rPr>
        <w:fldChar w:fldCharType="end"/>
      </w:r>
      <w:bookmarkEnd w:id="6"/>
    </w:p>
    <w:bookmarkStart w:id="7" w:name="producttype###Technical_and_Specialized_"/>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Technical and Specialized Data</w:t>
      </w:r>
      <w:r w:rsidRPr="00EE330F">
        <w:rPr>
          <w:color w:val="5A6875"/>
          <w:sz w:val="18"/>
          <w:szCs w:val="18"/>
        </w:rPr>
        <w:fldChar w:fldCharType="end"/>
      </w:r>
      <w:bookmarkEnd w:id="7"/>
    </w:p>
    <w:p w:rsidR="003050A0" w:rsidRPr="00EE330F" w:rsidRDefault="003050A0" w:rsidP="003050A0">
      <w:pPr>
        <w:pStyle w:val="NoSpacing"/>
        <w:bidi w:val="0"/>
      </w:pPr>
      <w:hyperlink r:id="rId836" w:history="1">
        <w:r w:rsidRPr="00EE330F">
          <w:rPr>
            <w:color w:val="1C63B5"/>
            <w:bdr w:val="none" w:sz="0" w:space="0" w:color="auto" w:frame="1"/>
          </w:rPr>
          <w:t>Jane's Defence Industry Solutions</w:t>
        </w:r>
      </w:hyperlink>
    </w:p>
    <w:p w:rsidR="003050A0" w:rsidRPr="00EE330F" w:rsidRDefault="003050A0" w:rsidP="003050A0">
      <w:pPr>
        <w:pStyle w:val="NoSpacing"/>
        <w:bidi w:val="0"/>
        <w:rPr>
          <w:sz w:val="21"/>
          <w:szCs w:val="21"/>
        </w:rPr>
      </w:pPr>
      <w:r w:rsidRPr="00EE330F">
        <w:rPr>
          <w:sz w:val="21"/>
          <w:szCs w:val="21"/>
        </w:rPr>
        <w:t>Get free report "3-D Printing in </w:t>
      </w:r>
      <w:r w:rsidRPr="00EE330F">
        <w:rPr>
          <w:sz w:val="21"/>
          <w:szCs w:val="21"/>
          <w:bdr w:val="none" w:sz="0" w:space="0" w:color="auto" w:frame="1"/>
        </w:rPr>
        <w:t>Defense</w:t>
      </w:r>
      <w:r w:rsidRPr="00EE330F">
        <w:rPr>
          <w:sz w:val="21"/>
          <w:szCs w:val="21"/>
        </w:rPr>
        <w:t> &amp; </w:t>
      </w:r>
      <w:r w:rsidRPr="00EE330F">
        <w:rPr>
          <w:sz w:val="21"/>
          <w:szCs w:val="21"/>
          <w:bdr w:val="none" w:sz="0" w:space="0" w:color="auto" w:frame="1"/>
        </w:rPr>
        <w:t>Aerospace</w:t>
      </w:r>
      <w:r w:rsidRPr="00EE330F">
        <w:rPr>
          <w:sz w:val="21"/>
          <w:szCs w:val="21"/>
        </w:rPr>
        <w:t>" Download Report Now View global sales phone numbers Email...</w:t>
      </w:r>
    </w:p>
    <w:bookmarkStart w:id="8" w:name="topicKeyword###Budgets###Taxonomy"/>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Budgets</w:t>
      </w:r>
      <w:r w:rsidRPr="00EE330F">
        <w:rPr>
          <w:color w:val="5A6875"/>
          <w:sz w:val="18"/>
          <w:szCs w:val="18"/>
        </w:rPr>
        <w:fldChar w:fldCharType="end"/>
      </w:r>
      <w:bookmarkEnd w:id="8"/>
    </w:p>
    <w:p w:rsidR="003050A0" w:rsidRPr="00EE330F" w:rsidRDefault="003050A0" w:rsidP="003050A0">
      <w:pPr>
        <w:pStyle w:val="NoSpacing"/>
        <w:bidi w:val="0"/>
        <w:rPr>
          <w:color w:val="5A6875"/>
          <w:sz w:val="18"/>
          <w:szCs w:val="18"/>
        </w:rPr>
      </w:pPr>
      <w:hyperlink r:id="rId837" w:history="1">
        <w:r w:rsidRPr="00EE330F">
          <w:rPr>
            <w:color w:val="5A6875"/>
            <w:sz w:val="18"/>
            <w:szCs w:val="18"/>
            <w:bdr w:val="none" w:sz="0" w:space="0" w:color="auto" w:frame="1"/>
          </w:rPr>
          <w:t>Market Insight, Forecasts &amp; Company Analysis</w:t>
        </w:r>
      </w:hyperlink>
    </w:p>
    <w:p w:rsidR="003050A0" w:rsidRPr="00EE330F" w:rsidRDefault="003050A0" w:rsidP="003050A0">
      <w:pPr>
        <w:pStyle w:val="NoSpacing"/>
        <w:bidi w:val="0"/>
        <w:rPr>
          <w:color w:val="5A6875"/>
          <w:sz w:val="18"/>
          <w:szCs w:val="18"/>
        </w:rPr>
      </w:pPr>
      <w:hyperlink r:id="rId838" w:history="1">
        <w:r w:rsidRPr="00EE330F">
          <w:rPr>
            <w:color w:val="5A6875"/>
            <w:sz w:val="18"/>
            <w:szCs w:val="18"/>
            <w:bdr w:val="none" w:sz="0" w:space="0" w:color="auto" w:frame="1"/>
          </w:rPr>
          <w:t>Aerospace &amp; Defense</w:t>
        </w:r>
      </w:hyperlink>
    </w:p>
    <w:p w:rsidR="003050A0" w:rsidRPr="00EE330F" w:rsidRDefault="003050A0" w:rsidP="003050A0">
      <w:pPr>
        <w:pStyle w:val="NoSpacing"/>
        <w:bidi w:val="0"/>
      </w:pPr>
      <w:hyperlink r:id="rId839" w:history="1">
        <w:r w:rsidRPr="00EE330F">
          <w:rPr>
            <w:color w:val="1C63B5"/>
            <w:bdr w:val="none" w:sz="0" w:space="0" w:color="auto" w:frame="1"/>
          </w:rPr>
          <w:t>Standards Expert with Goldfire</w:t>
        </w:r>
      </w:hyperlink>
    </w:p>
    <w:p w:rsidR="003050A0" w:rsidRPr="00EE330F" w:rsidRDefault="003050A0" w:rsidP="003050A0">
      <w:pPr>
        <w:pStyle w:val="NoSpacing"/>
        <w:bidi w:val="0"/>
        <w:rPr>
          <w:sz w:val="21"/>
          <w:szCs w:val="21"/>
        </w:rPr>
      </w:pPr>
      <w:r w:rsidRPr="00EE330F">
        <w:rPr>
          <w:sz w:val="21"/>
          <w:szCs w:val="21"/>
        </w:rPr>
        <w:t>collection of core technical knowledge for engineers and technical professionals.Industry Knowledge Collections Oil &amp; Gas, </w:t>
      </w:r>
      <w:r w:rsidRPr="00EE330F">
        <w:rPr>
          <w:sz w:val="21"/>
          <w:szCs w:val="21"/>
          <w:bdr w:val="none" w:sz="0" w:space="0" w:color="auto" w:frame="1"/>
        </w:rPr>
        <w:t>Aerospace</w:t>
      </w:r>
      <w:r w:rsidRPr="00EE330F">
        <w:rPr>
          <w:sz w:val="21"/>
          <w:szCs w:val="21"/>
        </w:rPr>
        <w:t>...</w:t>
      </w:r>
    </w:p>
    <w:bookmarkStart w:id="9" w:name="topicKeyword###Standards_management###Ta"/>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Standards management</w:t>
      </w:r>
      <w:r w:rsidRPr="00EE330F">
        <w:rPr>
          <w:color w:val="5A6875"/>
          <w:sz w:val="18"/>
          <w:szCs w:val="18"/>
        </w:rPr>
        <w:fldChar w:fldCharType="end"/>
      </w:r>
      <w:bookmarkEnd w:id="9"/>
    </w:p>
    <w:bookmarkStart w:id="10" w:name="producttype###Market_Insight,_Forecasts_"/>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Market Insight, Forecasts &amp; Company Analysis</w:t>
      </w:r>
      <w:r w:rsidRPr="00EE330F">
        <w:rPr>
          <w:color w:val="5A6875"/>
          <w:sz w:val="18"/>
          <w:szCs w:val="18"/>
        </w:rPr>
        <w:fldChar w:fldCharType="end"/>
      </w:r>
      <w:bookmarkEnd w:id="10"/>
    </w:p>
    <w:p w:rsidR="003050A0" w:rsidRPr="00EE330F" w:rsidRDefault="003050A0" w:rsidP="003050A0">
      <w:pPr>
        <w:pStyle w:val="NoSpacing"/>
        <w:bidi w:val="0"/>
        <w:rPr>
          <w:color w:val="5A6875"/>
          <w:sz w:val="18"/>
          <w:szCs w:val="18"/>
        </w:rPr>
      </w:pPr>
      <w:hyperlink r:id="rId840" w:history="1">
        <w:r w:rsidRPr="00EE330F">
          <w:rPr>
            <w:color w:val="5A6875"/>
            <w:sz w:val="18"/>
            <w:szCs w:val="18"/>
            <w:bdr w:val="none" w:sz="0" w:space="0" w:color="auto" w:frame="1"/>
          </w:rPr>
          <w:t>Aerospace &amp; Defense</w:t>
        </w:r>
      </w:hyperlink>
    </w:p>
    <w:bookmarkStart w:id="11" w:name="workflowkeyword###Standards_and_Regulati"/>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Standards and Regulations</w:t>
      </w:r>
      <w:r w:rsidRPr="00EE330F">
        <w:rPr>
          <w:color w:val="5A6875"/>
          <w:sz w:val="18"/>
          <w:szCs w:val="18"/>
        </w:rPr>
        <w:fldChar w:fldCharType="end"/>
      </w:r>
      <w:bookmarkEnd w:id="11"/>
    </w:p>
    <w:bookmarkStart w:id="12" w:name="jobroleKeyword###Engineer###Taxonomy"/>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Engineer</w:t>
      </w:r>
      <w:r w:rsidRPr="00EE330F">
        <w:rPr>
          <w:color w:val="5A6875"/>
          <w:sz w:val="18"/>
          <w:szCs w:val="18"/>
        </w:rPr>
        <w:fldChar w:fldCharType="end"/>
      </w:r>
      <w:bookmarkEnd w:id="12"/>
    </w:p>
    <w:p w:rsidR="003050A0" w:rsidRPr="00EE330F" w:rsidRDefault="003050A0" w:rsidP="003050A0">
      <w:pPr>
        <w:pStyle w:val="NoSpacing"/>
        <w:bidi w:val="0"/>
      </w:pPr>
      <w:hyperlink r:id="rId841" w:history="1">
        <w:r w:rsidRPr="00EE330F">
          <w:rPr>
            <w:color w:val="1C63B5"/>
            <w:bdr w:val="none" w:sz="0" w:space="0" w:color="auto" w:frame="1"/>
          </w:rPr>
          <w:t>Wiley Major Reference Works</w:t>
        </w:r>
      </w:hyperlink>
    </w:p>
    <w:p w:rsidR="003050A0" w:rsidRPr="00EE330F" w:rsidRDefault="003050A0" w:rsidP="003050A0">
      <w:pPr>
        <w:pStyle w:val="NoSpacing"/>
        <w:bidi w:val="0"/>
        <w:rPr>
          <w:sz w:val="21"/>
          <w:szCs w:val="21"/>
        </w:rPr>
      </w:pPr>
      <w:r w:rsidRPr="00EE330F">
        <w:rPr>
          <w:sz w:val="21"/>
          <w:szCs w:val="21"/>
        </w:rPr>
        <w:t>industry and discipline </w:t>
      </w:r>
      <w:r w:rsidRPr="00EE330F">
        <w:rPr>
          <w:sz w:val="21"/>
          <w:szCs w:val="21"/>
          <w:bdr w:val="none" w:sz="0" w:space="0" w:color="auto" w:frame="1"/>
        </w:rPr>
        <w:t>Aerospace</w:t>
      </w:r>
      <w:r w:rsidRPr="00EE330F">
        <w:rPr>
          <w:sz w:val="21"/>
          <w:szCs w:val="21"/>
        </w:rPr>
        <w:t> &amp; </w:t>
      </w:r>
      <w:r w:rsidRPr="00EE330F">
        <w:rPr>
          <w:sz w:val="21"/>
          <w:szCs w:val="21"/>
          <w:bdr w:val="none" w:sz="0" w:space="0" w:color="auto" w:frame="1"/>
        </w:rPr>
        <w:t>Defense</w:t>
      </w:r>
      <w:r w:rsidRPr="00EE330F">
        <w:rPr>
          <w:sz w:val="21"/>
          <w:szCs w:val="21"/>
        </w:rPr>
        <w:t> Essential Reference Works for the </w:t>
      </w:r>
      <w:r w:rsidRPr="00EE330F">
        <w:rPr>
          <w:sz w:val="21"/>
          <w:szCs w:val="21"/>
          <w:bdr w:val="none" w:sz="0" w:space="0" w:color="auto" w:frame="1"/>
        </w:rPr>
        <w:t>Aerospace</w:t>
      </w:r>
      <w:r w:rsidRPr="00EE330F">
        <w:rPr>
          <w:sz w:val="21"/>
          <w:szCs w:val="21"/>
        </w:rPr>
        <w:t> &amp; </w:t>
      </w:r>
      <w:r w:rsidRPr="00EE330F">
        <w:rPr>
          <w:sz w:val="21"/>
          <w:szCs w:val="21"/>
          <w:bdr w:val="none" w:sz="0" w:space="0" w:color="auto" w:frame="1"/>
        </w:rPr>
        <w:t>Defense</w:t>
      </w:r>
      <w:r w:rsidRPr="00EE330F">
        <w:rPr>
          <w:sz w:val="21"/>
          <w:szCs w:val="21"/>
        </w:rPr>
        <w:t> Sector...</w:t>
      </w:r>
    </w:p>
    <w:bookmarkStart w:id="13" w:name="industrykeyword###Aerospace_&amp;_Defense###"/>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5A6875"/>
          <w:sz w:val="18"/>
          <w:szCs w:val="18"/>
          <w:bdr w:val="none" w:sz="0" w:space="0" w:color="auto" w:frame="1"/>
        </w:rPr>
        <w:t>Aerospace &amp; Defense</w:t>
      </w:r>
      <w:r w:rsidRPr="00EE330F">
        <w:rPr>
          <w:color w:val="5A6875"/>
          <w:sz w:val="18"/>
          <w:szCs w:val="18"/>
        </w:rPr>
        <w:fldChar w:fldCharType="end"/>
      </w:r>
      <w:bookmarkEnd w:id="13"/>
    </w:p>
    <w:bookmarkStart w:id="14" w:name="workflowkeyword###Engineering_Knowledge_"/>
    <w:p w:rsidR="003050A0" w:rsidRPr="00EE330F" w:rsidRDefault="003050A0" w:rsidP="003050A0">
      <w:pPr>
        <w:pStyle w:val="NoSpacing"/>
        <w:bidi w:val="0"/>
        <w:rPr>
          <w:color w:val="5A6875"/>
          <w:sz w:val="18"/>
          <w:szCs w:val="18"/>
        </w:rPr>
      </w:pPr>
      <w:r w:rsidRPr="00EE330F">
        <w:rPr>
          <w:color w:val="5A6875"/>
          <w:sz w:val="18"/>
          <w:szCs w:val="18"/>
        </w:rPr>
        <w:fldChar w:fldCharType="begin"/>
      </w:r>
      <w:r w:rsidRPr="00EE330F">
        <w:rPr>
          <w:color w:val="5A6875"/>
          <w:sz w:val="18"/>
          <w:szCs w:val="18"/>
        </w:rPr>
        <w:instrText xml:space="preserve"> HYPERLINK "javascript:;" </w:instrText>
      </w:r>
      <w:r w:rsidRPr="00EE330F">
        <w:rPr>
          <w:color w:val="5A6875"/>
          <w:sz w:val="18"/>
          <w:szCs w:val="18"/>
        </w:rPr>
        <w:fldChar w:fldCharType="separate"/>
      </w:r>
      <w:r w:rsidRPr="00EE330F">
        <w:rPr>
          <w:color w:val="E5EAED"/>
          <w:sz w:val="18"/>
          <w:szCs w:val="18"/>
          <w:bdr w:val="none" w:sz="0" w:space="0" w:color="auto" w:frame="1"/>
        </w:rPr>
        <w:t>Engineering Knowledge &amp; Tools</w:t>
      </w:r>
      <w:r w:rsidRPr="00EE330F">
        <w:rPr>
          <w:color w:val="5A6875"/>
          <w:sz w:val="18"/>
          <w:szCs w:val="18"/>
        </w:rPr>
        <w:fldChar w:fldCharType="end"/>
      </w:r>
      <w:bookmarkEnd w:id="14"/>
    </w:p>
    <w:p w:rsidR="003050A0" w:rsidRPr="00EE330F" w:rsidRDefault="003050A0" w:rsidP="003050A0">
      <w:pPr>
        <w:pStyle w:val="NoSpacing"/>
        <w:rPr>
          <w:rFonts w:hint="cs"/>
          <w:rtl/>
        </w:rPr>
      </w:pPr>
    </w:p>
    <w:p w:rsidR="003050A0" w:rsidRPr="008762E8" w:rsidRDefault="003050A0" w:rsidP="003050A0">
      <w:pPr>
        <w:tabs>
          <w:tab w:val="left" w:pos="6271"/>
        </w:tabs>
        <w:jc w:val="right"/>
        <w:rPr>
          <w:rFonts w:cs="B Koodak" w:hint="cs"/>
          <w:color w:val="00B0F0"/>
          <w:rtl/>
        </w:rPr>
      </w:pPr>
    </w:p>
    <w:p w:rsidR="007F1E16" w:rsidRDefault="007F1E16" w:rsidP="00C715FF">
      <w:pPr>
        <w:jc w:val="right"/>
        <w:rPr>
          <w:rFonts w:cs="B Koodak"/>
          <w:color w:val="00B0F0"/>
          <w:rtl/>
        </w:rPr>
      </w:pPr>
    </w:p>
    <w:p w:rsidR="00C10454" w:rsidRDefault="00C10454" w:rsidP="00C715FF">
      <w:pPr>
        <w:jc w:val="right"/>
        <w:rPr>
          <w:rFonts w:cs="B Koodak"/>
          <w:color w:val="00B0F0"/>
          <w:rtl/>
        </w:rPr>
      </w:pPr>
    </w:p>
    <w:p w:rsidR="003050A0" w:rsidRDefault="003050A0" w:rsidP="003050A0">
      <w:pPr>
        <w:tabs>
          <w:tab w:val="left" w:pos="11776"/>
        </w:tabs>
        <w:jc w:val="center"/>
        <w:rPr>
          <w:rFonts w:cs="B Koodak"/>
          <w:color w:val="00B0F0"/>
          <w:rtl/>
        </w:rPr>
      </w:pPr>
    </w:p>
    <w:p w:rsidR="007F1E16" w:rsidRPr="003050A0" w:rsidRDefault="007F1E16" w:rsidP="003050A0">
      <w:pPr>
        <w:tabs>
          <w:tab w:val="left" w:pos="11776"/>
        </w:tabs>
        <w:jc w:val="center"/>
        <w:rPr>
          <w:rFonts w:cs="B Koodak"/>
          <w:color w:val="00B0F0"/>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4B36F9"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sectPr w:rsidR="007F1E16" w:rsidSect="008762E8">
      <w:headerReference w:type="even" r:id="rId844"/>
      <w:headerReference w:type="default" r:id="rId845"/>
      <w:footerReference w:type="even" r:id="rId846"/>
      <w:footerReference w:type="default" r:id="rId847"/>
      <w:headerReference w:type="first" r:id="rId848"/>
      <w:footerReference w:type="first" r:id="rId849"/>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6F9" w:rsidRDefault="004B36F9" w:rsidP="00D73BBB">
      <w:pPr>
        <w:spacing w:after="0" w:line="240" w:lineRule="auto"/>
      </w:pPr>
      <w:r>
        <w:separator/>
      </w:r>
    </w:p>
  </w:endnote>
  <w:endnote w:type="continuationSeparator" w:id="0">
    <w:p w:rsidR="004B36F9" w:rsidRDefault="004B36F9"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Koodak">
    <w:panose1 w:val="00000700000000000000"/>
    <w:charset w:val="B2"/>
    <w:family w:val="auto"/>
    <w:pitch w:val="variable"/>
    <w:sig w:usb0="00002001" w:usb1="80000000" w:usb2="00000008" w:usb3="00000000" w:csb0="00000040"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A0" w:rsidRDefault="003050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3050A0">
          <w:rPr>
            <w:noProof/>
            <w:rtl/>
          </w:rPr>
          <w:t>143</w:t>
        </w:r>
        <w:r>
          <w:rPr>
            <w:noProof/>
          </w:rPr>
          <w:fldChar w:fldCharType="end"/>
        </w:r>
      </w:p>
    </w:sdtContent>
  </w:sdt>
  <w:p w:rsidR="00D01C94" w:rsidRDefault="00D01C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A0" w:rsidRDefault="00305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6F9" w:rsidRDefault="004B36F9" w:rsidP="00D73BBB">
      <w:pPr>
        <w:spacing w:after="0" w:line="240" w:lineRule="auto"/>
      </w:pPr>
      <w:r>
        <w:separator/>
      </w:r>
    </w:p>
  </w:footnote>
  <w:footnote w:type="continuationSeparator" w:id="0">
    <w:p w:rsidR="004B36F9" w:rsidRDefault="004B36F9"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A0" w:rsidRDefault="003050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721D9C" w:rsidP="0021461B">
                          <w:pPr>
                            <w:spacing w:line="240" w:lineRule="auto"/>
                            <w:jc w:val="center"/>
                            <w:rPr>
                              <w:rFonts w:cs="B Koodak"/>
                              <w:color w:val="00B0F0"/>
                              <w:sz w:val="48"/>
                              <w:szCs w:val="48"/>
                              <w:rtl/>
                            </w:rPr>
                          </w:pPr>
                          <w:r>
                            <w:rPr>
                              <w:rFonts w:cs="B Koodak" w:hint="cs"/>
                              <w:color w:val="00B0F0"/>
                              <w:sz w:val="48"/>
                              <w:szCs w:val="48"/>
                              <w:rtl/>
                            </w:rPr>
                            <w:t>فناوری دفاعی</w:t>
                          </w:r>
                        </w:p>
                        <w:p w:rsidR="00D01C94" w:rsidRPr="00721D9C" w:rsidRDefault="00721D9C" w:rsidP="0021461B">
                          <w:pPr>
                            <w:spacing w:line="240" w:lineRule="auto"/>
                            <w:jc w:val="center"/>
                            <w:rPr>
                              <w:rFonts w:cs="B Koodak"/>
                              <w:color w:val="00B0F0"/>
                              <w:sz w:val="32"/>
                              <w:szCs w:val="32"/>
                            </w:rPr>
                          </w:pPr>
                          <w:bookmarkStart w:id="15" w:name="_GoBack"/>
                          <w:r w:rsidRPr="00721D9C">
                            <w:rPr>
                              <w:rFonts w:cs="B Koodak"/>
                              <w:color w:val="00B0F0"/>
                              <w:sz w:val="32"/>
                              <w:szCs w:val="32"/>
                            </w:rPr>
                            <w:t>Defense Technology</w:t>
                          </w:r>
                          <w:bookmarkEnd w:id="15"/>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721D9C" w:rsidP="0021461B">
                    <w:pPr>
                      <w:spacing w:line="240" w:lineRule="auto"/>
                      <w:jc w:val="center"/>
                      <w:rPr>
                        <w:rFonts w:cs="B Koodak"/>
                        <w:color w:val="00B0F0"/>
                        <w:sz w:val="48"/>
                        <w:szCs w:val="48"/>
                        <w:rtl/>
                      </w:rPr>
                    </w:pPr>
                    <w:r>
                      <w:rPr>
                        <w:rFonts w:cs="B Koodak" w:hint="cs"/>
                        <w:color w:val="00B0F0"/>
                        <w:sz w:val="48"/>
                        <w:szCs w:val="48"/>
                        <w:rtl/>
                      </w:rPr>
                      <w:t>فناوری دفاعی</w:t>
                    </w:r>
                  </w:p>
                  <w:p w:rsidR="00D01C94" w:rsidRPr="00721D9C" w:rsidRDefault="00721D9C" w:rsidP="0021461B">
                    <w:pPr>
                      <w:spacing w:line="240" w:lineRule="auto"/>
                      <w:jc w:val="center"/>
                      <w:rPr>
                        <w:rFonts w:cs="B Koodak"/>
                        <w:color w:val="00B0F0"/>
                        <w:sz w:val="32"/>
                        <w:szCs w:val="32"/>
                      </w:rPr>
                    </w:pPr>
                    <w:bookmarkStart w:id="16" w:name="_GoBack"/>
                    <w:r w:rsidRPr="00721D9C">
                      <w:rPr>
                        <w:rFonts w:cs="B Koodak"/>
                        <w:color w:val="00B0F0"/>
                        <w:sz w:val="32"/>
                        <w:szCs w:val="32"/>
                      </w:rPr>
                      <w:t>Defense Technology</w:t>
                    </w:r>
                    <w:bookmarkEnd w:id="16"/>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tl/>
      </w:rP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A0" w:rsidRDefault="003050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2E82"/>
    <w:multiLevelType w:val="multilevel"/>
    <w:tmpl w:val="BC84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D24E2"/>
    <w:multiLevelType w:val="multilevel"/>
    <w:tmpl w:val="69B4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704DF"/>
    <w:multiLevelType w:val="multilevel"/>
    <w:tmpl w:val="1E50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9523A"/>
    <w:multiLevelType w:val="multilevel"/>
    <w:tmpl w:val="809A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C23C3"/>
    <w:multiLevelType w:val="multilevel"/>
    <w:tmpl w:val="5F44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96D4C"/>
    <w:multiLevelType w:val="multilevel"/>
    <w:tmpl w:val="A72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D7027"/>
    <w:multiLevelType w:val="multilevel"/>
    <w:tmpl w:val="A164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F333E"/>
    <w:multiLevelType w:val="multilevel"/>
    <w:tmpl w:val="3926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458CF"/>
    <w:multiLevelType w:val="multilevel"/>
    <w:tmpl w:val="8D10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151C2"/>
    <w:multiLevelType w:val="multilevel"/>
    <w:tmpl w:val="6F0A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44DA4"/>
    <w:multiLevelType w:val="multilevel"/>
    <w:tmpl w:val="9A62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0179D"/>
    <w:multiLevelType w:val="multilevel"/>
    <w:tmpl w:val="254C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2D38E6"/>
    <w:multiLevelType w:val="multilevel"/>
    <w:tmpl w:val="084A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31C32"/>
    <w:multiLevelType w:val="multilevel"/>
    <w:tmpl w:val="D510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495961"/>
    <w:multiLevelType w:val="multilevel"/>
    <w:tmpl w:val="60D6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8210FB"/>
    <w:multiLevelType w:val="multilevel"/>
    <w:tmpl w:val="394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C1D19"/>
    <w:multiLevelType w:val="multilevel"/>
    <w:tmpl w:val="E31C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F283F"/>
    <w:multiLevelType w:val="multilevel"/>
    <w:tmpl w:val="451A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111CD2"/>
    <w:multiLevelType w:val="multilevel"/>
    <w:tmpl w:val="BCBA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31A03"/>
    <w:multiLevelType w:val="multilevel"/>
    <w:tmpl w:val="41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40087F"/>
    <w:multiLevelType w:val="multilevel"/>
    <w:tmpl w:val="55B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00E96"/>
    <w:multiLevelType w:val="multilevel"/>
    <w:tmpl w:val="8C10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CD53B1"/>
    <w:multiLevelType w:val="multilevel"/>
    <w:tmpl w:val="0A76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129B6"/>
    <w:multiLevelType w:val="multilevel"/>
    <w:tmpl w:val="CECE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F9344C"/>
    <w:multiLevelType w:val="multilevel"/>
    <w:tmpl w:val="F24C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95035E"/>
    <w:multiLevelType w:val="multilevel"/>
    <w:tmpl w:val="D06C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8C611B"/>
    <w:multiLevelType w:val="multilevel"/>
    <w:tmpl w:val="480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1"/>
  </w:num>
  <w:num w:numId="4">
    <w:abstractNumId w:val="21"/>
  </w:num>
  <w:num w:numId="5">
    <w:abstractNumId w:val="25"/>
  </w:num>
  <w:num w:numId="6">
    <w:abstractNumId w:val="1"/>
  </w:num>
  <w:num w:numId="7">
    <w:abstractNumId w:val="12"/>
  </w:num>
  <w:num w:numId="8">
    <w:abstractNumId w:val="4"/>
  </w:num>
  <w:num w:numId="9">
    <w:abstractNumId w:val="15"/>
  </w:num>
  <w:num w:numId="10">
    <w:abstractNumId w:val="26"/>
  </w:num>
  <w:num w:numId="11">
    <w:abstractNumId w:val="3"/>
  </w:num>
  <w:num w:numId="12">
    <w:abstractNumId w:val="7"/>
  </w:num>
  <w:num w:numId="13">
    <w:abstractNumId w:val="16"/>
  </w:num>
  <w:num w:numId="14">
    <w:abstractNumId w:val="5"/>
  </w:num>
  <w:num w:numId="15">
    <w:abstractNumId w:val="6"/>
  </w:num>
  <w:num w:numId="16">
    <w:abstractNumId w:val="23"/>
  </w:num>
  <w:num w:numId="17">
    <w:abstractNumId w:val="13"/>
  </w:num>
  <w:num w:numId="18">
    <w:abstractNumId w:val="2"/>
  </w:num>
  <w:num w:numId="19">
    <w:abstractNumId w:val="19"/>
  </w:num>
  <w:num w:numId="20">
    <w:abstractNumId w:val="10"/>
  </w:num>
  <w:num w:numId="21">
    <w:abstractNumId w:val="8"/>
  </w:num>
  <w:num w:numId="22">
    <w:abstractNumId w:val="18"/>
  </w:num>
  <w:num w:numId="23">
    <w:abstractNumId w:val="24"/>
  </w:num>
  <w:num w:numId="24">
    <w:abstractNumId w:val="22"/>
  </w:num>
  <w:num w:numId="25">
    <w:abstractNumId w:val="14"/>
  </w:num>
  <w:num w:numId="26">
    <w:abstractNumId w:val="0"/>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B7625"/>
    <w:rsid w:val="003050A0"/>
    <w:rsid w:val="0038041B"/>
    <w:rsid w:val="004B36F9"/>
    <w:rsid w:val="0063165F"/>
    <w:rsid w:val="00721D9C"/>
    <w:rsid w:val="007F1E16"/>
    <w:rsid w:val="008762E8"/>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3050A0"/>
    <w:rPr>
      <w:color w:val="800080"/>
      <w:u w:val="single"/>
    </w:rPr>
  </w:style>
  <w:style w:type="paragraph" w:customStyle="1" w:styleId="amount">
    <w:name w:val="amount"/>
    <w:basedOn w:val="Normal"/>
    <w:rsid w:val="003050A0"/>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3710">
      <w:bodyDiv w:val="1"/>
      <w:marLeft w:val="0"/>
      <w:marRight w:val="0"/>
      <w:marTop w:val="0"/>
      <w:marBottom w:val="0"/>
      <w:divBdr>
        <w:top w:val="none" w:sz="0" w:space="0" w:color="auto"/>
        <w:left w:val="none" w:sz="0" w:space="0" w:color="auto"/>
        <w:bottom w:val="none" w:sz="0" w:space="0" w:color="auto"/>
        <w:right w:val="none" w:sz="0" w:space="0" w:color="auto"/>
      </w:divBdr>
      <w:divsChild>
        <w:div w:id="23142313">
          <w:marLeft w:val="-210"/>
          <w:marRight w:val="-210"/>
          <w:marTop w:val="0"/>
          <w:marBottom w:val="0"/>
          <w:divBdr>
            <w:top w:val="none" w:sz="0" w:space="0" w:color="auto"/>
            <w:left w:val="none" w:sz="0" w:space="0" w:color="auto"/>
            <w:bottom w:val="none" w:sz="0" w:space="0" w:color="auto"/>
            <w:right w:val="none" w:sz="0" w:space="0" w:color="auto"/>
          </w:divBdr>
          <w:divsChild>
            <w:div w:id="1480615781">
              <w:marLeft w:val="0"/>
              <w:marRight w:val="0"/>
              <w:marTop w:val="0"/>
              <w:marBottom w:val="0"/>
              <w:divBdr>
                <w:top w:val="none" w:sz="0" w:space="0" w:color="auto"/>
                <w:left w:val="none" w:sz="0" w:space="0" w:color="auto"/>
                <w:bottom w:val="none" w:sz="0" w:space="0" w:color="auto"/>
                <w:right w:val="none" w:sz="0" w:space="0" w:color="auto"/>
              </w:divBdr>
              <w:divsChild>
                <w:div w:id="677851855">
                  <w:marLeft w:val="0"/>
                  <w:marRight w:val="0"/>
                  <w:marTop w:val="0"/>
                  <w:marBottom w:val="0"/>
                  <w:divBdr>
                    <w:top w:val="none" w:sz="0" w:space="0" w:color="auto"/>
                    <w:left w:val="none" w:sz="0" w:space="0" w:color="auto"/>
                    <w:bottom w:val="none" w:sz="0" w:space="0" w:color="auto"/>
                    <w:right w:val="none" w:sz="0" w:space="0" w:color="auto"/>
                  </w:divBdr>
                  <w:divsChild>
                    <w:div w:id="1915968226">
                      <w:marLeft w:val="0"/>
                      <w:marRight w:val="0"/>
                      <w:marTop w:val="0"/>
                      <w:marBottom w:val="0"/>
                      <w:divBdr>
                        <w:top w:val="none" w:sz="0" w:space="0" w:color="auto"/>
                        <w:left w:val="none" w:sz="0" w:space="0" w:color="auto"/>
                        <w:bottom w:val="none" w:sz="0" w:space="0" w:color="auto"/>
                        <w:right w:val="none" w:sz="0" w:space="0" w:color="auto"/>
                      </w:divBdr>
                      <w:divsChild>
                        <w:div w:id="244925711">
                          <w:marLeft w:val="0"/>
                          <w:marRight w:val="0"/>
                          <w:marTop w:val="0"/>
                          <w:marBottom w:val="0"/>
                          <w:divBdr>
                            <w:top w:val="none" w:sz="0" w:space="0" w:color="auto"/>
                            <w:left w:val="none" w:sz="0" w:space="0" w:color="auto"/>
                            <w:bottom w:val="none" w:sz="0" w:space="0" w:color="auto"/>
                            <w:right w:val="none" w:sz="0" w:space="0" w:color="auto"/>
                          </w:divBdr>
                        </w:div>
                      </w:divsChild>
                    </w:div>
                    <w:div w:id="1736397130">
                      <w:marLeft w:val="0"/>
                      <w:marRight w:val="0"/>
                      <w:marTop w:val="0"/>
                      <w:marBottom w:val="0"/>
                      <w:divBdr>
                        <w:top w:val="none" w:sz="0" w:space="0" w:color="auto"/>
                        <w:left w:val="none" w:sz="0" w:space="0" w:color="auto"/>
                        <w:bottom w:val="none" w:sz="0" w:space="0" w:color="auto"/>
                        <w:right w:val="none" w:sz="0" w:space="0" w:color="auto"/>
                      </w:divBdr>
                      <w:divsChild>
                        <w:div w:id="1709255105">
                          <w:marLeft w:val="0"/>
                          <w:marRight w:val="0"/>
                          <w:marTop w:val="0"/>
                          <w:marBottom w:val="0"/>
                          <w:divBdr>
                            <w:top w:val="none" w:sz="0" w:space="0" w:color="auto"/>
                            <w:left w:val="none" w:sz="0" w:space="0" w:color="auto"/>
                            <w:bottom w:val="none" w:sz="0" w:space="0" w:color="auto"/>
                            <w:right w:val="none" w:sz="0" w:space="0" w:color="auto"/>
                          </w:divBdr>
                          <w:divsChild>
                            <w:div w:id="7642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9247">
                      <w:marLeft w:val="0"/>
                      <w:marRight w:val="0"/>
                      <w:marTop w:val="0"/>
                      <w:marBottom w:val="225"/>
                      <w:divBdr>
                        <w:top w:val="none" w:sz="0" w:space="0" w:color="auto"/>
                        <w:left w:val="none" w:sz="0" w:space="0" w:color="auto"/>
                        <w:bottom w:val="none" w:sz="0" w:space="0" w:color="auto"/>
                        <w:right w:val="none" w:sz="0" w:space="0" w:color="auto"/>
                      </w:divBdr>
                    </w:div>
                    <w:div w:id="1215311417">
                      <w:marLeft w:val="0"/>
                      <w:marRight w:val="0"/>
                      <w:marTop w:val="0"/>
                      <w:marBottom w:val="0"/>
                      <w:divBdr>
                        <w:top w:val="none" w:sz="0" w:space="0" w:color="auto"/>
                        <w:left w:val="none" w:sz="0" w:space="0" w:color="auto"/>
                        <w:bottom w:val="none" w:sz="0" w:space="0" w:color="auto"/>
                        <w:right w:val="none" w:sz="0" w:space="0" w:color="auto"/>
                      </w:divBdr>
                    </w:div>
                    <w:div w:id="17160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7029">
              <w:marLeft w:val="0"/>
              <w:marRight w:val="0"/>
              <w:marTop w:val="0"/>
              <w:marBottom w:val="0"/>
              <w:divBdr>
                <w:top w:val="none" w:sz="0" w:space="0" w:color="auto"/>
                <w:left w:val="none" w:sz="0" w:space="0" w:color="auto"/>
                <w:bottom w:val="none" w:sz="0" w:space="0" w:color="auto"/>
                <w:right w:val="none" w:sz="0" w:space="0" w:color="auto"/>
              </w:divBdr>
              <w:divsChild>
                <w:div w:id="468518628">
                  <w:marLeft w:val="0"/>
                  <w:marRight w:val="0"/>
                  <w:marTop w:val="0"/>
                  <w:marBottom w:val="0"/>
                  <w:divBdr>
                    <w:top w:val="none" w:sz="0" w:space="0" w:color="auto"/>
                    <w:left w:val="none" w:sz="0" w:space="0" w:color="auto"/>
                    <w:bottom w:val="none" w:sz="0" w:space="0" w:color="auto"/>
                    <w:right w:val="none" w:sz="0" w:space="0" w:color="auto"/>
                  </w:divBdr>
                  <w:divsChild>
                    <w:div w:id="762916084">
                      <w:marLeft w:val="0"/>
                      <w:marRight w:val="0"/>
                      <w:marTop w:val="0"/>
                      <w:marBottom w:val="0"/>
                      <w:divBdr>
                        <w:top w:val="none" w:sz="0" w:space="0" w:color="auto"/>
                        <w:left w:val="none" w:sz="0" w:space="0" w:color="auto"/>
                        <w:bottom w:val="none" w:sz="0" w:space="0" w:color="auto"/>
                        <w:right w:val="none" w:sz="0" w:space="0" w:color="auto"/>
                      </w:divBdr>
                      <w:divsChild>
                        <w:div w:id="778138596">
                          <w:marLeft w:val="0"/>
                          <w:marRight w:val="0"/>
                          <w:marTop w:val="0"/>
                          <w:marBottom w:val="0"/>
                          <w:divBdr>
                            <w:top w:val="none" w:sz="0" w:space="0" w:color="auto"/>
                            <w:left w:val="none" w:sz="0" w:space="0" w:color="auto"/>
                            <w:bottom w:val="none" w:sz="0" w:space="0" w:color="auto"/>
                            <w:right w:val="none" w:sz="0" w:space="0" w:color="auto"/>
                          </w:divBdr>
                        </w:div>
                      </w:divsChild>
                    </w:div>
                    <w:div w:id="1144077872">
                      <w:marLeft w:val="0"/>
                      <w:marRight w:val="0"/>
                      <w:marTop w:val="0"/>
                      <w:marBottom w:val="0"/>
                      <w:divBdr>
                        <w:top w:val="none" w:sz="0" w:space="0" w:color="auto"/>
                        <w:left w:val="none" w:sz="0" w:space="0" w:color="auto"/>
                        <w:bottom w:val="none" w:sz="0" w:space="0" w:color="auto"/>
                        <w:right w:val="none" w:sz="0" w:space="0" w:color="auto"/>
                      </w:divBdr>
                      <w:divsChild>
                        <w:div w:id="1161232539">
                          <w:marLeft w:val="0"/>
                          <w:marRight w:val="0"/>
                          <w:marTop w:val="0"/>
                          <w:marBottom w:val="0"/>
                          <w:divBdr>
                            <w:top w:val="none" w:sz="0" w:space="0" w:color="auto"/>
                            <w:left w:val="none" w:sz="0" w:space="0" w:color="auto"/>
                            <w:bottom w:val="none" w:sz="0" w:space="0" w:color="auto"/>
                            <w:right w:val="none" w:sz="0" w:space="0" w:color="auto"/>
                          </w:divBdr>
                          <w:divsChild>
                            <w:div w:id="4251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8318">
                      <w:marLeft w:val="0"/>
                      <w:marRight w:val="0"/>
                      <w:marTop w:val="0"/>
                      <w:marBottom w:val="225"/>
                      <w:divBdr>
                        <w:top w:val="none" w:sz="0" w:space="0" w:color="auto"/>
                        <w:left w:val="none" w:sz="0" w:space="0" w:color="auto"/>
                        <w:bottom w:val="none" w:sz="0" w:space="0" w:color="auto"/>
                        <w:right w:val="none" w:sz="0" w:space="0" w:color="auto"/>
                      </w:divBdr>
                    </w:div>
                    <w:div w:id="1595819269">
                      <w:marLeft w:val="0"/>
                      <w:marRight w:val="0"/>
                      <w:marTop w:val="0"/>
                      <w:marBottom w:val="0"/>
                      <w:divBdr>
                        <w:top w:val="none" w:sz="0" w:space="0" w:color="auto"/>
                        <w:left w:val="none" w:sz="0" w:space="0" w:color="auto"/>
                        <w:bottom w:val="none" w:sz="0" w:space="0" w:color="auto"/>
                        <w:right w:val="none" w:sz="0" w:space="0" w:color="auto"/>
                      </w:divBdr>
                    </w:div>
                    <w:div w:id="16644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18">
              <w:marLeft w:val="0"/>
              <w:marRight w:val="0"/>
              <w:marTop w:val="0"/>
              <w:marBottom w:val="0"/>
              <w:divBdr>
                <w:top w:val="none" w:sz="0" w:space="0" w:color="auto"/>
                <w:left w:val="none" w:sz="0" w:space="0" w:color="auto"/>
                <w:bottom w:val="none" w:sz="0" w:space="0" w:color="auto"/>
                <w:right w:val="none" w:sz="0" w:space="0" w:color="auto"/>
              </w:divBdr>
              <w:divsChild>
                <w:div w:id="413862941">
                  <w:marLeft w:val="0"/>
                  <w:marRight w:val="0"/>
                  <w:marTop w:val="0"/>
                  <w:marBottom w:val="0"/>
                  <w:divBdr>
                    <w:top w:val="none" w:sz="0" w:space="0" w:color="auto"/>
                    <w:left w:val="none" w:sz="0" w:space="0" w:color="auto"/>
                    <w:bottom w:val="none" w:sz="0" w:space="0" w:color="auto"/>
                    <w:right w:val="none" w:sz="0" w:space="0" w:color="auto"/>
                  </w:divBdr>
                  <w:divsChild>
                    <w:div w:id="2085099413">
                      <w:marLeft w:val="0"/>
                      <w:marRight w:val="0"/>
                      <w:marTop w:val="0"/>
                      <w:marBottom w:val="0"/>
                      <w:divBdr>
                        <w:top w:val="none" w:sz="0" w:space="0" w:color="auto"/>
                        <w:left w:val="none" w:sz="0" w:space="0" w:color="auto"/>
                        <w:bottom w:val="none" w:sz="0" w:space="0" w:color="auto"/>
                        <w:right w:val="none" w:sz="0" w:space="0" w:color="auto"/>
                      </w:divBdr>
                      <w:divsChild>
                        <w:div w:id="544098989">
                          <w:marLeft w:val="0"/>
                          <w:marRight w:val="0"/>
                          <w:marTop w:val="0"/>
                          <w:marBottom w:val="0"/>
                          <w:divBdr>
                            <w:top w:val="none" w:sz="0" w:space="0" w:color="auto"/>
                            <w:left w:val="none" w:sz="0" w:space="0" w:color="auto"/>
                            <w:bottom w:val="none" w:sz="0" w:space="0" w:color="auto"/>
                            <w:right w:val="none" w:sz="0" w:space="0" w:color="auto"/>
                          </w:divBdr>
                        </w:div>
                      </w:divsChild>
                    </w:div>
                    <w:div w:id="770588577">
                      <w:marLeft w:val="0"/>
                      <w:marRight w:val="0"/>
                      <w:marTop w:val="0"/>
                      <w:marBottom w:val="0"/>
                      <w:divBdr>
                        <w:top w:val="none" w:sz="0" w:space="0" w:color="auto"/>
                        <w:left w:val="none" w:sz="0" w:space="0" w:color="auto"/>
                        <w:bottom w:val="none" w:sz="0" w:space="0" w:color="auto"/>
                        <w:right w:val="none" w:sz="0" w:space="0" w:color="auto"/>
                      </w:divBdr>
                      <w:divsChild>
                        <w:div w:id="1473326588">
                          <w:marLeft w:val="0"/>
                          <w:marRight w:val="0"/>
                          <w:marTop w:val="0"/>
                          <w:marBottom w:val="0"/>
                          <w:divBdr>
                            <w:top w:val="none" w:sz="0" w:space="0" w:color="auto"/>
                            <w:left w:val="none" w:sz="0" w:space="0" w:color="auto"/>
                            <w:bottom w:val="none" w:sz="0" w:space="0" w:color="auto"/>
                            <w:right w:val="none" w:sz="0" w:space="0" w:color="auto"/>
                          </w:divBdr>
                          <w:divsChild>
                            <w:div w:id="8277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1571">
                      <w:marLeft w:val="0"/>
                      <w:marRight w:val="0"/>
                      <w:marTop w:val="0"/>
                      <w:marBottom w:val="225"/>
                      <w:divBdr>
                        <w:top w:val="none" w:sz="0" w:space="0" w:color="auto"/>
                        <w:left w:val="none" w:sz="0" w:space="0" w:color="auto"/>
                        <w:bottom w:val="none" w:sz="0" w:space="0" w:color="auto"/>
                        <w:right w:val="none" w:sz="0" w:space="0" w:color="auto"/>
                      </w:divBdr>
                    </w:div>
                    <w:div w:id="877274556">
                      <w:marLeft w:val="0"/>
                      <w:marRight w:val="0"/>
                      <w:marTop w:val="0"/>
                      <w:marBottom w:val="0"/>
                      <w:divBdr>
                        <w:top w:val="none" w:sz="0" w:space="0" w:color="auto"/>
                        <w:left w:val="none" w:sz="0" w:space="0" w:color="auto"/>
                        <w:bottom w:val="none" w:sz="0" w:space="0" w:color="auto"/>
                        <w:right w:val="none" w:sz="0" w:space="0" w:color="auto"/>
                      </w:divBdr>
                    </w:div>
                    <w:div w:id="9939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06208">
          <w:marLeft w:val="-210"/>
          <w:marRight w:val="-210"/>
          <w:marTop w:val="0"/>
          <w:marBottom w:val="0"/>
          <w:divBdr>
            <w:top w:val="none" w:sz="0" w:space="0" w:color="auto"/>
            <w:left w:val="none" w:sz="0" w:space="0" w:color="auto"/>
            <w:bottom w:val="none" w:sz="0" w:space="0" w:color="auto"/>
            <w:right w:val="none" w:sz="0" w:space="0" w:color="auto"/>
          </w:divBdr>
          <w:divsChild>
            <w:div w:id="1877935341">
              <w:marLeft w:val="0"/>
              <w:marRight w:val="0"/>
              <w:marTop w:val="0"/>
              <w:marBottom w:val="0"/>
              <w:divBdr>
                <w:top w:val="none" w:sz="0" w:space="0" w:color="auto"/>
                <w:left w:val="none" w:sz="0" w:space="0" w:color="auto"/>
                <w:bottom w:val="none" w:sz="0" w:space="0" w:color="auto"/>
                <w:right w:val="none" w:sz="0" w:space="0" w:color="auto"/>
              </w:divBdr>
              <w:divsChild>
                <w:div w:id="1642928946">
                  <w:marLeft w:val="0"/>
                  <w:marRight w:val="0"/>
                  <w:marTop w:val="0"/>
                  <w:marBottom w:val="0"/>
                  <w:divBdr>
                    <w:top w:val="none" w:sz="0" w:space="0" w:color="auto"/>
                    <w:left w:val="none" w:sz="0" w:space="0" w:color="auto"/>
                    <w:bottom w:val="none" w:sz="0" w:space="0" w:color="auto"/>
                    <w:right w:val="none" w:sz="0" w:space="0" w:color="auto"/>
                  </w:divBdr>
                  <w:divsChild>
                    <w:div w:id="1248730366">
                      <w:marLeft w:val="0"/>
                      <w:marRight w:val="0"/>
                      <w:marTop w:val="0"/>
                      <w:marBottom w:val="0"/>
                      <w:divBdr>
                        <w:top w:val="none" w:sz="0" w:space="0" w:color="auto"/>
                        <w:left w:val="none" w:sz="0" w:space="0" w:color="auto"/>
                        <w:bottom w:val="none" w:sz="0" w:space="0" w:color="auto"/>
                        <w:right w:val="none" w:sz="0" w:space="0" w:color="auto"/>
                      </w:divBdr>
                      <w:divsChild>
                        <w:div w:id="557253938">
                          <w:marLeft w:val="0"/>
                          <w:marRight w:val="0"/>
                          <w:marTop w:val="0"/>
                          <w:marBottom w:val="0"/>
                          <w:divBdr>
                            <w:top w:val="none" w:sz="0" w:space="0" w:color="auto"/>
                            <w:left w:val="none" w:sz="0" w:space="0" w:color="auto"/>
                            <w:bottom w:val="none" w:sz="0" w:space="0" w:color="auto"/>
                            <w:right w:val="none" w:sz="0" w:space="0" w:color="auto"/>
                          </w:divBdr>
                        </w:div>
                      </w:divsChild>
                    </w:div>
                    <w:div w:id="1438988364">
                      <w:marLeft w:val="0"/>
                      <w:marRight w:val="0"/>
                      <w:marTop w:val="0"/>
                      <w:marBottom w:val="0"/>
                      <w:divBdr>
                        <w:top w:val="none" w:sz="0" w:space="0" w:color="auto"/>
                        <w:left w:val="none" w:sz="0" w:space="0" w:color="auto"/>
                        <w:bottom w:val="none" w:sz="0" w:space="0" w:color="auto"/>
                        <w:right w:val="none" w:sz="0" w:space="0" w:color="auto"/>
                      </w:divBdr>
                      <w:divsChild>
                        <w:div w:id="1763140640">
                          <w:marLeft w:val="0"/>
                          <w:marRight w:val="0"/>
                          <w:marTop w:val="0"/>
                          <w:marBottom w:val="0"/>
                          <w:divBdr>
                            <w:top w:val="none" w:sz="0" w:space="0" w:color="auto"/>
                            <w:left w:val="none" w:sz="0" w:space="0" w:color="auto"/>
                            <w:bottom w:val="none" w:sz="0" w:space="0" w:color="auto"/>
                            <w:right w:val="none" w:sz="0" w:space="0" w:color="auto"/>
                          </w:divBdr>
                          <w:divsChild>
                            <w:div w:id="10502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565">
                      <w:marLeft w:val="0"/>
                      <w:marRight w:val="0"/>
                      <w:marTop w:val="0"/>
                      <w:marBottom w:val="225"/>
                      <w:divBdr>
                        <w:top w:val="none" w:sz="0" w:space="0" w:color="auto"/>
                        <w:left w:val="none" w:sz="0" w:space="0" w:color="auto"/>
                        <w:bottom w:val="none" w:sz="0" w:space="0" w:color="auto"/>
                        <w:right w:val="none" w:sz="0" w:space="0" w:color="auto"/>
                      </w:divBdr>
                    </w:div>
                    <w:div w:id="513301520">
                      <w:marLeft w:val="0"/>
                      <w:marRight w:val="0"/>
                      <w:marTop w:val="0"/>
                      <w:marBottom w:val="0"/>
                      <w:divBdr>
                        <w:top w:val="none" w:sz="0" w:space="0" w:color="auto"/>
                        <w:left w:val="none" w:sz="0" w:space="0" w:color="auto"/>
                        <w:bottom w:val="none" w:sz="0" w:space="0" w:color="auto"/>
                        <w:right w:val="none" w:sz="0" w:space="0" w:color="auto"/>
                      </w:divBdr>
                    </w:div>
                    <w:div w:id="1801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7443">
              <w:marLeft w:val="0"/>
              <w:marRight w:val="0"/>
              <w:marTop w:val="0"/>
              <w:marBottom w:val="0"/>
              <w:divBdr>
                <w:top w:val="none" w:sz="0" w:space="0" w:color="auto"/>
                <w:left w:val="none" w:sz="0" w:space="0" w:color="auto"/>
                <w:bottom w:val="none" w:sz="0" w:space="0" w:color="auto"/>
                <w:right w:val="none" w:sz="0" w:space="0" w:color="auto"/>
              </w:divBdr>
              <w:divsChild>
                <w:div w:id="1406146880">
                  <w:marLeft w:val="0"/>
                  <w:marRight w:val="0"/>
                  <w:marTop w:val="0"/>
                  <w:marBottom w:val="0"/>
                  <w:divBdr>
                    <w:top w:val="none" w:sz="0" w:space="0" w:color="auto"/>
                    <w:left w:val="none" w:sz="0" w:space="0" w:color="auto"/>
                    <w:bottom w:val="none" w:sz="0" w:space="0" w:color="auto"/>
                    <w:right w:val="none" w:sz="0" w:space="0" w:color="auto"/>
                  </w:divBdr>
                  <w:divsChild>
                    <w:div w:id="810825534">
                      <w:marLeft w:val="0"/>
                      <w:marRight w:val="0"/>
                      <w:marTop w:val="0"/>
                      <w:marBottom w:val="0"/>
                      <w:divBdr>
                        <w:top w:val="none" w:sz="0" w:space="0" w:color="auto"/>
                        <w:left w:val="none" w:sz="0" w:space="0" w:color="auto"/>
                        <w:bottom w:val="none" w:sz="0" w:space="0" w:color="auto"/>
                        <w:right w:val="none" w:sz="0" w:space="0" w:color="auto"/>
                      </w:divBdr>
                      <w:divsChild>
                        <w:div w:id="1918131304">
                          <w:marLeft w:val="0"/>
                          <w:marRight w:val="0"/>
                          <w:marTop w:val="0"/>
                          <w:marBottom w:val="0"/>
                          <w:divBdr>
                            <w:top w:val="none" w:sz="0" w:space="0" w:color="auto"/>
                            <w:left w:val="none" w:sz="0" w:space="0" w:color="auto"/>
                            <w:bottom w:val="none" w:sz="0" w:space="0" w:color="auto"/>
                            <w:right w:val="none" w:sz="0" w:space="0" w:color="auto"/>
                          </w:divBdr>
                        </w:div>
                      </w:divsChild>
                    </w:div>
                    <w:div w:id="2100910065">
                      <w:marLeft w:val="0"/>
                      <w:marRight w:val="0"/>
                      <w:marTop w:val="0"/>
                      <w:marBottom w:val="0"/>
                      <w:divBdr>
                        <w:top w:val="none" w:sz="0" w:space="0" w:color="auto"/>
                        <w:left w:val="none" w:sz="0" w:space="0" w:color="auto"/>
                        <w:bottom w:val="none" w:sz="0" w:space="0" w:color="auto"/>
                        <w:right w:val="none" w:sz="0" w:space="0" w:color="auto"/>
                      </w:divBdr>
                      <w:divsChild>
                        <w:div w:id="1357972914">
                          <w:marLeft w:val="0"/>
                          <w:marRight w:val="0"/>
                          <w:marTop w:val="0"/>
                          <w:marBottom w:val="0"/>
                          <w:divBdr>
                            <w:top w:val="none" w:sz="0" w:space="0" w:color="auto"/>
                            <w:left w:val="none" w:sz="0" w:space="0" w:color="auto"/>
                            <w:bottom w:val="none" w:sz="0" w:space="0" w:color="auto"/>
                            <w:right w:val="none" w:sz="0" w:space="0" w:color="auto"/>
                          </w:divBdr>
                          <w:divsChild>
                            <w:div w:id="14239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6639">
                      <w:marLeft w:val="0"/>
                      <w:marRight w:val="0"/>
                      <w:marTop w:val="0"/>
                      <w:marBottom w:val="225"/>
                      <w:divBdr>
                        <w:top w:val="none" w:sz="0" w:space="0" w:color="auto"/>
                        <w:left w:val="none" w:sz="0" w:space="0" w:color="auto"/>
                        <w:bottom w:val="none" w:sz="0" w:space="0" w:color="auto"/>
                        <w:right w:val="none" w:sz="0" w:space="0" w:color="auto"/>
                      </w:divBdr>
                    </w:div>
                    <w:div w:id="1439637193">
                      <w:marLeft w:val="0"/>
                      <w:marRight w:val="0"/>
                      <w:marTop w:val="0"/>
                      <w:marBottom w:val="0"/>
                      <w:divBdr>
                        <w:top w:val="none" w:sz="0" w:space="0" w:color="auto"/>
                        <w:left w:val="none" w:sz="0" w:space="0" w:color="auto"/>
                        <w:bottom w:val="none" w:sz="0" w:space="0" w:color="auto"/>
                        <w:right w:val="none" w:sz="0" w:space="0" w:color="auto"/>
                      </w:divBdr>
                    </w:div>
                    <w:div w:id="4111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7608">
              <w:marLeft w:val="0"/>
              <w:marRight w:val="0"/>
              <w:marTop w:val="0"/>
              <w:marBottom w:val="0"/>
              <w:divBdr>
                <w:top w:val="none" w:sz="0" w:space="0" w:color="auto"/>
                <w:left w:val="none" w:sz="0" w:space="0" w:color="auto"/>
                <w:bottom w:val="none" w:sz="0" w:space="0" w:color="auto"/>
                <w:right w:val="none" w:sz="0" w:space="0" w:color="auto"/>
              </w:divBdr>
              <w:divsChild>
                <w:div w:id="1277172095">
                  <w:marLeft w:val="0"/>
                  <w:marRight w:val="0"/>
                  <w:marTop w:val="0"/>
                  <w:marBottom w:val="0"/>
                  <w:divBdr>
                    <w:top w:val="none" w:sz="0" w:space="0" w:color="auto"/>
                    <w:left w:val="none" w:sz="0" w:space="0" w:color="auto"/>
                    <w:bottom w:val="none" w:sz="0" w:space="0" w:color="auto"/>
                    <w:right w:val="none" w:sz="0" w:space="0" w:color="auto"/>
                  </w:divBdr>
                  <w:divsChild>
                    <w:div w:id="1002125761">
                      <w:marLeft w:val="0"/>
                      <w:marRight w:val="0"/>
                      <w:marTop w:val="0"/>
                      <w:marBottom w:val="0"/>
                      <w:divBdr>
                        <w:top w:val="none" w:sz="0" w:space="0" w:color="auto"/>
                        <w:left w:val="none" w:sz="0" w:space="0" w:color="auto"/>
                        <w:bottom w:val="none" w:sz="0" w:space="0" w:color="auto"/>
                        <w:right w:val="none" w:sz="0" w:space="0" w:color="auto"/>
                      </w:divBdr>
                      <w:divsChild>
                        <w:div w:id="803231114">
                          <w:marLeft w:val="0"/>
                          <w:marRight w:val="0"/>
                          <w:marTop w:val="0"/>
                          <w:marBottom w:val="0"/>
                          <w:divBdr>
                            <w:top w:val="none" w:sz="0" w:space="0" w:color="auto"/>
                            <w:left w:val="none" w:sz="0" w:space="0" w:color="auto"/>
                            <w:bottom w:val="none" w:sz="0" w:space="0" w:color="auto"/>
                            <w:right w:val="none" w:sz="0" w:space="0" w:color="auto"/>
                          </w:divBdr>
                        </w:div>
                      </w:divsChild>
                    </w:div>
                    <w:div w:id="960497635">
                      <w:marLeft w:val="0"/>
                      <w:marRight w:val="0"/>
                      <w:marTop w:val="0"/>
                      <w:marBottom w:val="0"/>
                      <w:divBdr>
                        <w:top w:val="none" w:sz="0" w:space="0" w:color="auto"/>
                        <w:left w:val="none" w:sz="0" w:space="0" w:color="auto"/>
                        <w:bottom w:val="none" w:sz="0" w:space="0" w:color="auto"/>
                        <w:right w:val="none" w:sz="0" w:space="0" w:color="auto"/>
                      </w:divBdr>
                      <w:divsChild>
                        <w:div w:id="1524125386">
                          <w:marLeft w:val="0"/>
                          <w:marRight w:val="0"/>
                          <w:marTop w:val="0"/>
                          <w:marBottom w:val="0"/>
                          <w:divBdr>
                            <w:top w:val="none" w:sz="0" w:space="0" w:color="auto"/>
                            <w:left w:val="none" w:sz="0" w:space="0" w:color="auto"/>
                            <w:bottom w:val="none" w:sz="0" w:space="0" w:color="auto"/>
                            <w:right w:val="none" w:sz="0" w:space="0" w:color="auto"/>
                          </w:divBdr>
                          <w:divsChild>
                            <w:div w:id="8888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2860">
                      <w:marLeft w:val="0"/>
                      <w:marRight w:val="0"/>
                      <w:marTop w:val="0"/>
                      <w:marBottom w:val="225"/>
                      <w:divBdr>
                        <w:top w:val="none" w:sz="0" w:space="0" w:color="auto"/>
                        <w:left w:val="none" w:sz="0" w:space="0" w:color="auto"/>
                        <w:bottom w:val="none" w:sz="0" w:space="0" w:color="auto"/>
                        <w:right w:val="none" w:sz="0" w:space="0" w:color="auto"/>
                      </w:divBdr>
                    </w:div>
                    <w:div w:id="1123615168">
                      <w:marLeft w:val="0"/>
                      <w:marRight w:val="0"/>
                      <w:marTop w:val="0"/>
                      <w:marBottom w:val="0"/>
                      <w:divBdr>
                        <w:top w:val="none" w:sz="0" w:space="0" w:color="auto"/>
                        <w:left w:val="none" w:sz="0" w:space="0" w:color="auto"/>
                        <w:bottom w:val="none" w:sz="0" w:space="0" w:color="auto"/>
                        <w:right w:val="none" w:sz="0" w:space="0" w:color="auto"/>
                      </w:divBdr>
                    </w:div>
                    <w:div w:id="8147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7717">
          <w:marLeft w:val="-210"/>
          <w:marRight w:val="-210"/>
          <w:marTop w:val="0"/>
          <w:marBottom w:val="0"/>
          <w:divBdr>
            <w:top w:val="none" w:sz="0" w:space="0" w:color="auto"/>
            <w:left w:val="none" w:sz="0" w:space="0" w:color="auto"/>
            <w:bottom w:val="none" w:sz="0" w:space="0" w:color="auto"/>
            <w:right w:val="none" w:sz="0" w:space="0" w:color="auto"/>
          </w:divBdr>
          <w:divsChild>
            <w:div w:id="31930015">
              <w:marLeft w:val="0"/>
              <w:marRight w:val="0"/>
              <w:marTop w:val="0"/>
              <w:marBottom w:val="0"/>
              <w:divBdr>
                <w:top w:val="none" w:sz="0" w:space="0" w:color="auto"/>
                <w:left w:val="none" w:sz="0" w:space="0" w:color="auto"/>
                <w:bottom w:val="none" w:sz="0" w:space="0" w:color="auto"/>
                <w:right w:val="none" w:sz="0" w:space="0" w:color="auto"/>
              </w:divBdr>
              <w:divsChild>
                <w:div w:id="512840226">
                  <w:marLeft w:val="0"/>
                  <w:marRight w:val="0"/>
                  <w:marTop w:val="0"/>
                  <w:marBottom w:val="0"/>
                  <w:divBdr>
                    <w:top w:val="none" w:sz="0" w:space="0" w:color="auto"/>
                    <w:left w:val="none" w:sz="0" w:space="0" w:color="auto"/>
                    <w:bottom w:val="none" w:sz="0" w:space="0" w:color="auto"/>
                    <w:right w:val="none" w:sz="0" w:space="0" w:color="auto"/>
                  </w:divBdr>
                  <w:divsChild>
                    <w:div w:id="1029836800">
                      <w:marLeft w:val="0"/>
                      <w:marRight w:val="0"/>
                      <w:marTop w:val="0"/>
                      <w:marBottom w:val="0"/>
                      <w:divBdr>
                        <w:top w:val="none" w:sz="0" w:space="0" w:color="auto"/>
                        <w:left w:val="none" w:sz="0" w:space="0" w:color="auto"/>
                        <w:bottom w:val="none" w:sz="0" w:space="0" w:color="auto"/>
                        <w:right w:val="none" w:sz="0" w:space="0" w:color="auto"/>
                      </w:divBdr>
                      <w:divsChild>
                        <w:div w:id="1384133247">
                          <w:marLeft w:val="0"/>
                          <w:marRight w:val="0"/>
                          <w:marTop w:val="0"/>
                          <w:marBottom w:val="0"/>
                          <w:divBdr>
                            <w:top w:val="none" w:sz="0" w:space="0" w:color="auto"/>
                            <w:left w:val="none" w:sz="0" w:space="0" w:color="auto"/>
                            <w:bottom w:val="none" w:sz="0" w:space="0" w:color="auto"/>
                            <w:right w:val="none" w:sz="0" w:space="0" w:color="auto"/>
                          </w:divBdr>
                        </w:div>
                      </w:divsChild>
                    </w:div>
                    <w:div w:id="1225877589">
                      <w:marLeft w:val="0"/>
                      <w:marRight w:val="0"/>
                      <w:marTop w:val="0"/>
                      <w:marBottom w:val="0"/>
                      <w:divBdr>
                        <w:top w:val="none" w:sz="0" w:space="0" w:color="auto"/>
                        <w:left w:val="none" w:sz="0" w:space="0" w:color="auto"/>
                        <w:bottom w:val="none" w:sz="0" w:space="0" w:color="auto"/>
                        <w:right w:val="none" w:sz="0" w:space="0" w:color="auto"/>
                      </w:divBdr>
                      <w:divsChild>
                        <w:div w:id="260796012">
                          <w:marLeft w:val="0"/>
                          <w:marRight w:val="0"/>
                          <w:marTop w:val="0"/>
                          <w:marBottom w:val="0"/>
                          <w:divBdr>
                            <w:top w:val="none" w:sz="0" w:space="0" w:color="auto"/>
                            <w:left w:val="none" w:sz="0" w:space="0" w:color="auto"/>
                            <w:bottom w:val="none" w:sz="0" w:space="0" w:color="auto"/>
                            <w:right w:val="none" w:sz="0" w:space="0" w:color="auto"/>
                          </w:divBdr>
                          <w:divsChild>
                            <w:div w:id="18535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9183">
                      <w:marLeft w:val="0"/>
                      <w:marRight w:val="0"/>
                      <w:marTop w:val="0"/>
                      <w:marBottom w:val="225"/>
                      <w:divBdr>
                        <w:top w:val="none" w:sz="0" w:space="0" w:color="auto"/>
                        <w:left w:val="none" w:sz="0" w:space="0" w:color="auto"/>
                        <w:bottom w:val="none" w:sz="0" w:space="0" w:color="auto"/>
                        <w:right w:val="none" w:sz="0" w:space="0" w:color="auto"/>
                      </w:divBdr>
                    </w:div>
                    <w:div w:id="1399716">
                      <w:marLeft w:val="0"/>
                      <w:marRight w:val="0"/>
                      <w:marTop w:val="0"/>
                      <w:marBottom w:val="0"/>
                      <w:divBdr>
                        <w:top w:val="none" w:sz="0" w:space="0" w:color="auto"/>
                        <w:left w:val="none" w:sz="0" w:space="0" w:color="auto"/>
                        <w:bottom w:val="none" w:sz="0" w:space="0" w:color="auto"/>
                        <w:right w:val="none" w:sz="0" w:space="0" w:color="auto"/>
                      </w:divBdr>
                    </w:div>
                    <w:div w:id="13404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7186">
              <w:marLeft w:val="0"/>
              <w:marRight w:val="0"/>
              <w:marTop w:val="0"/>
              <w:marBottom w:val="0"/>
              <w:divBdr>
                <w:top w:val="none" w:sz="0" w:space="0" w:color="auto"/>
                <w:left w:val="none" w:sz="0" w:space="0" w:color="auto"/>
                <w:bottom w:val="none" w:sz="0" w:space="0" w:color="auto"/>
                <w:right w:val="none" w:sz="0" w:space="0" w:color="auto"/>
              </w:divBdr>
              <w:divsChild>
                <w:div w:id="1146627149">
                  <w:marLeft w:val="0"/>
                  <w:marRight w:val="0"/>
                  <w:marTop w:val="0"/>
                  <w:marBottom w:val="0"/>
                  <w:divBdr>
                    <w:top w:val="none" w:sz="0" w:space="0" w:color="auto"/>
                    <w:left w:val="none" w:sz="0" w:space="0" w:color="auto"/>
                    <w:bottom w:val="none" w:sz="0" w:space="0" w:color="auto"/>
                    <w:right w:val="none" w:sz="0" w:space="0" w:color="auto"/>
                  </w:divBdr>
                  <w:divsChild>
                    <w:div w:id="480275974">
                      <w:marLeft w:val="0"/>
                      <w:marRight w:val="0"/>
                      <w:marTop w:val="0"/>
                      <w:marBottom w:val="0"/>
                      <w:divBdr>
                        <w:top w:val="none" w:sz="0" w:space="0" w:color="auto"/>
                        <w:left w:val="none" w:sz="0" w:space="0" w:color="auto"/>
                        <w:bottom w:val="none" w:sz="0" w:space="0" w:color="auto"/>
                        <w:right w:val="none" w:sz="0" w:space="0" w:color="auto"/>
                      </w:divBdr>
                      <w:divsChild>
                        <w:div w:id="325784421">
                          <w:marLeft w:val="0"/>
                          <w:marRight w:val="0"/>
                          <w:marTop w:val="0"/>
                          <w:marBottom w:val="0"/>
                          <w:divBdr>
                            <w:top w:val="none" w:sz="0" w:space="0" w:color="auto"/>
                            <w:left w:val="none" w:sz="0" w:space="0" w:color="auto"/>
                            <w:bottom w:val="none" w:sz="0" w:space="0" w:color="auto"/>
                            <w:right w:val="none" w:sz="0" w:space="0" w:color="auto"/>
                          </w:divBdr>
                        </w:div>
                      </w:divsChild>
                    </w:div>
                    <w:div w:id="1649817831">
                      <w:marLeft w:val="0"/>
                      <w:marRight w:val="0"/>
                      <w:marTop w:val="0"/>
                      <w:marBottom w:val="0"/>
                      <w:divBdr>
                        <w:top w:val="none" w:sz="0" w:space="0" w:color="auto"/>
                        <w:left w:val="none" w:sz="0" w:space="0" w:color="auto"/>
                        <w:bottom w:val="none" w:sz="0" w:space="0" w:color="auto"/>
                        <w:right w:val="none" w:sz="0" w:space="0" w:color="auto"/>
                      </w:divBdr>
                      <w:divsChild>
                        <w:div w:id="1822648420">
                          <w:marLeft w:val="0"/>
                          <w:marRight w:val="0"/>
                          <w:marTop w:val="0"/>
                          <w:marBottom w:val="0"/>
                          <w:divBdr>
                            <w:top w:val="none" w:sz="0" w:space="0" w:color="auto"/>
                            <w:left w:val="none" w:sz="0" w:space="0" w:color="auto"/>
                            <w:bottom w:val="none" w:sz="0" w:space="0" w:color="auto"/>
                            <w:right w:val="none" w:sz="0" w:space="0" w:color="auto"/>
                          </w:divBdr>
                          <w:divsChild>
                            <w:div w:id="21376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2570">
                      <w:marLeft w:val="0"/>
                      <w:marRight w:val="0"/>
                      <w:marTop w:val="0"/>
                      <w:marBottom w:val="225"/>
                      <w:divBdr>
                        <w:top w:val="none" w:sz="0" w:space="0" w:color="auto"/>
                        <w:left w:val="none" w:sz="0" w:space="0" w:color="auto"/>
                        <w:bottom w:val="none" w:sz="0" w:space="0" w:color="auto"/>
                        <w:right w:val="none" w:sz="0" w:space="0" w:color="auto"/>
                      </w:divBdr>
                    </w:div>
                    <w:div w:id="1301618262">
                      <w:marLeft w:val="0"/>
                      <w:marRight w:val="0"/>
                      <w:marTop w:val="0"/>
                      <w:marBottom w:val="0"/>
                      <w:divBdr>
                        <w:top w:val="none" w:sz="0" w:space="0" w:color="auto"/>
                        <w:left w:val="none" w:sz="0" w:space="0" w:color="auto"/>
                        <w:bottom w:val="none" w:sz="0" w:space="0" w:color="auto"/>
                        <w:right w:val="none" w:sz="0" w:space="0" w:color="auto"/>
                      </w:divBdr>
                    </w:div>
                    <w:div w:id="14895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7919">
              <w:marLeft w:val="0"/>
              <w:marRight w:val="0"/>
              <w:marTop w:val="0"/>
              <w:marBottom w:val="0"/>
              <w:divBdr>
                <w:top w:val="none" w:sz="0" w:space="0" w:color="auto"/>
                <w:left w:val="none" w:sz="0" w:space="0" w:color="auto"/>
                <w:bottom w:val="none" w:sz="0" w:space="0" w:color="auto"/>
                <w:right w:val="none" w:sz="0" w:space="0" w:color="auto"/>
              </w:divBdr>
              <w:divsChild>
                <w:div w:id="648558472">
                  <w:marLeft w:val="0"/>
                  <w:marRight w:val="0"/>
                  <w:marTop w:val="0"/>
                  <w:marBottom w:val="0"/>
                  <w:divBdr>
                    <w:top w:val="none" w:sz="0" w:space="0" w:color="auto"/>
                    <w:left w:val="none" w:sz="0" w:space="0" w:color="auto"/>
                    <w:bottom w:val="none" w:sz="0" w:space="0" w:color="auto"/>
                    <w:right w:val="none" w:sz="0" w:space="0" w:color="auto"/>
                  </w:divBdr>
                  <w:divsChild>
                    <w:div w:id="1360349515">
                      <w:marLeft w:val="0"/>
                      <w:marRight w:val="0"/>
                      <w:marTop w:val="0"/>
                      <w:marBottom w:val="0"/>
                      <w:divBdr>
                        <w:top w:val="none" w:sz="0" w:space="0" w:color="auto"/>
                        <w:left w:val="none" w:sz="0" w:space="0" w:color="auto"/>
                        <w:bottom w:val="none" w:sz="0" w:space="0" w:color="auto"/>
                        <w:right w:val="none" w:sz="0" w:space="0" w:color="auto"/>
                      </w:divBdr>
                      <w:divsChild>
                        <w:div w:id="1563834527">
                          <w:marLeft w:val="0"/>
                          <w:marRight w:val="0"/>
                          <w:marTop w:val="0"/>
                          <w:marBottom w:val="0"/>
                          <w:divBdr>
                            <w:top w:val="none" w:sz="0" w:space="0" w:color="auto"/>
                            <w:left w:val="none" w:sz="0" w:space="0" w:color="auto"/>
                            <w:bottom w:val="none" w:sz="0" w:space="0" w:color="auto"/>
                            <w:right w:val="none" w:sz="0" w:space="0" w:color="auto"/>
                          </w:divBdr>
                        </w:div>
                      </w:divsChild>
                    </w:div>
                    <w:div w:id="2042514392">
                      <w:marLeft w:val="0"/>
                      <w:marRight w:val="0"/>
                      <w:marTop w:val="0"/>
                      <w:marBottom w:val="0"/>
                      <w:divBdr>
                        <w:top w:val="none" w:sz="0" w:space="0" w:color="auto"/>
                        <w:left w:val="none" w:sz="0" w:space="0" w:color="auto"/>
                        <w:bottom w:val="none" w:sz="0" w:space="0" w:color="auto"/>
                        <w:right w:val="none" w:sz="0" w:space="0" w:color="auto"/>
                      </w:divBdr>
                      <w:divsChild>
                        <w:div w:id="633221380">
                          <w:marLeft w:val="0"/>
                          <w:marRight w:val="0"/>
                          <w:marTop w:val="0"/>
                          <w:marBottom w:val="0"/>
                          <w:divBdr>
                            <w:top w:val="none" w:sz="0" w:space="0" w:color="auto"/>
                            <w:left w:val="none" w:sz="0" w:space="0" w:color="auto"/>
                            <w:bottom w:val="none" w:sz="0" w:space="0" w:color="auto"/>
                            <w:right w:val="none" w:sz="0" w:space="0" w:color="auto"/>
                          </w:divBdr>
                          <w:divsChild>
                            <w:div w:id="17929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3237">
                      <w:marLeft w:val="0"/>
                      <w:marRight w:val="0"/>
                      <w:marTop w:val="0"/>
                      <w:marBottom w:val="225"/>
                      <w:divBdr>
                        <w:top w:val="none" w:sz="0" w:space="0" w:color="auto"/>
                        <w:left w:val="none" w:sz="0" w:space="0" w:color="auto"/>
                        <w:bottom w:val="none" w:sz="0" w:space="0" w:color="auto"/>
                        <w:right w:val="none" w:sz="0" w:space="0" w:color="auto"/>
                      </w:divBdr>
                    </w:div>
                    <w:div w:id="40711812">
                      <w:marLeft w:val="0"/>
                      <w:marRight w:val="0"/>
                      <w:marTop w:val="0"/>
                      <w:marBottom w:val="0"/>
                      <w:divBdr>
                        <w:top w:val="none" w:sz="0" w:space="0" w:color="auto"/>
                        <w:left w:val="none" w:sz="0" w:space="0" w:color="auto"/>
                        <w:bottom w:val="none" w:sz="0" w:space="0" w:color="auto"/>
                        <w:right w:val="none" w:sz="0" w:space="0" w:color="auto"/>
                      </w:divBdr>
                    </w:div>
                    <w:div w:id="1920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2606">
          <w:marLeft w:val="-210"/>
          <w:marRight w:val="-210"/>
          <w:marTop w:val="0"/>
          <w:marBottom w:val="0"/>
          <w:divBdr>
            <w:top w:val="none" w:sz="0" w:space="0" w:color="auto"/>
            <w:left w:val="none" w:sz="0" w:space="0" w:color="auto"/>
            <w:bottom w:val="none" w:sz="0" w:space="0" w:color="auto"/>
            <w:right w:val="none" w:sz="0" w:space="0" w:color="auto"/>
          </w:divBdr>
          <w:divsChild>
            <w:div w:id="868759243">
              <w:marLeft w:val="0"/>
              <w:marRight w:val="0"/>
              <w:marTop w:val="0"/>
              <w:marBottom w:val="0"/>
              <w:divBdr>
                <w:top w:val="none" w:sz="0" w:space="0" w:color="auto"/>
                <w:left w:val="none" w:sz="0" w:space="0" w:color="auto"/>
                <w:bottom w:val="none" w:sz="0" w:space="0" w:color="auto"/>
                <w:right w:val="none" w:sz="0" w:space="0" w:color="auto"/>
              </w:divBdr>
              <w:divsChild>
                <w:div w:id="1731223423">
                  <w:marLeft w:val="0"/>
                  <w:marRight w:val="0"/>
                  <w:marTop w:val="0"/>
                  <w:marBottom w:val="0"/>
                  <w:divBdr>
                    <w:top w:val="none" w:sz="0" w:space="0" w:color="auto"/>
                    <w:left w:val="none" w:sz="0" w:space="0" w:color="auto"/>
                    <w:bottom w:val="none" w:sz="0" w:space="0" w:color="auto"/>
                    <w:right w:val="none" w:sz="0" w:space="0" w:color="auto"/>
                  </w:divBdr>
                  <w:divsChild>
                    <w:div w:id="1653752971">
                      <w:marLeft w:val="0"/>
                      <w:marRight w:val="0"/>
                      <w:marTop w:val="0"/>
                      <w:marBottom w:val="0"/>
                      <w:divBdr>
                        <w:top w:val="none" w:sz="0" w:space="0" w:color="auto"/>
                        <w:left w:val="none" w:sz="0" w:space="0" w:color="auto"/>
                        <w:bottom w:val="none" w:sz="0" w:space="0" w:color="auto"/>
                        <w:right w:val="none" w:sz="0" w:space="0" w:color="auto"/>
                      </w:divBdr>
                      <w:divsChild>
                        <w:div w:id="1257666060">
                          <w:marLeft w:val="0"/>
                          <w:marRight w:val="0"/>
                          <w:marTop w:val="0"/>
                          <w:marBottom w:val="0"/>
                          <w:divBdr>
                            <w:top w:val="none" w:sz="0" w:space="0" w:color="auto"/>
                            <w:left w:val="none" w:sz="0" w:space="0" w:color="auto"/>
                            <w:bottom w:val="none" w:sz="0" w:space="0" w:color="auto"/>
                            <w:right w:val="none" w:sz="0" w:space="0" w:color="auto"/>
                          </w:divBdr>
                        </w:div>
                      </w:divsChild>
                    </w:div>
                    <w:div w:id="1062606613">
                      <w:marLeft w:val="0"/>
                      <w:marRight w:val="0"/>
                      <w:marTop w:val="0"/>
                      <w:marBottom w:val="0"/>
                      <w:divBdr>
                        <w:top w:val="none" w:sz="0" w:space="0" w:color="auto"/>
                        <w:left w:val="none" w:sz="0" w:space="0" w:color="auto"/>
                        <w:bottom w:val="none" w:sz="0" w:space="0" w:color="auto"/>
                        <w:right w:val="none" w:sz="0" w:space="0" w:color="auto"/>
                      </w:divBdr>
                      <w:divsChild>
                        <w:div w:id="2073233580">
                          <w:marLeft w:val="0"/>
                          <w:marRight w:val="0"/>
                          <w:marTop w:val="0"/>
                          <w:marBottom w:val="0"/>
                          <w:divBdr>
                            <w:top w:val="none" w:sz="0" w:space="0" w:color="auto"/>
                            <w:left w:val="none" w:sz="0" w:space="0" w:color="auto"/>
                            <w:bottom w:val="none" w:sz="0" w:space="0" w:color="auto"/>
                            <w:right w:val="none" w:sz="0" w:space="0" w:color="auto"/>
                          </w:divBdr>
                          <w:divsChild>
                            <w:div w:id="5758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1556">
                      <w:marLeft w:val="0"/>
                      <w:marRight w:val="0"/>
                      <w:marTop w:val="0"/>
                      <w:marBottom w:val="225"/>
                      <w:divBdr>
                        <w:top w:val="none" w:sz="0" w:space="0" w:color="auto"/>
                        <w:left w:val="none" w:sz="0" w:space="0" w:color="auto"/>
                        <w:bottom w:val="none" w:sz="0" w:space="0" w:color="auto"/>
                        <w:right w:val="none" w:sz="0" w:space="0" w:color="auto"/>
                      </w:divBdr>
                    </w:div>
                    <w:div w:id="1485396407">
                      <w:marLeft w:val="0"/>
                      <w:marRight w:val="0"/>
                      <w:marTop w:val="0"/>
                      <w:marBottom w:val="0"/>
                      <w:divBdr>
                        <w:top w:val="none" w:sz="0" w:space="0" w:color="auto"/>
                        <w:left w:val="none" w:sz="0" w:space="0" w:color="auto"/>
                        <w:bottom w:val="none" w:sz="0" w:space="0" w:color="auto"/>
                        <w:right w:val="none" w:sz="0" w:space="0" w:color="auto"/>
                      </w:divBdr>
                    </w:div>
                    <w:div w:id="19271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8495">
              <w:marLeft w:val="0"/>
              <w:marRight w:val="0"/>
              <w:marTop w:val="0"/>
              <w:marBottom w:val="0"/>
              <w:divBdr>
                <w:top w:val="none" w:sz="0" w:space="0" w:color="auto"/>
                <w:left w:val="none" w:sz="0" w:space="0" w:color="auto"/>
                <w:bottom w:val="none" w:sz="0" w:space="0" w:color="auto"/>
                <w:right w:val="none" w:sz="0" w:space="0" w:color="auto"/>
              </w:divBdr>
              <w:divsChild>
                <w:div w:id="1750693553">
                  <w:marLeft w:val="0"/>
                  <w:marRight w:val="0"/>
                  <w:marTop w:val="0"/>
                  <w:marBottom w:val="0"/>
                  <w:divBdr>
                    <w:top w:val="none" w:sz="0" w:space="0" w:color="auto"/>
                    <w:left w:val="none" w:sz="0" w:space="0" w:color="auto"/>
                    <w:bottom w:val="none" w:sz="0" w:space="0" w:color="auto"/>
                    <w:right w:val="none" w:sz="0" w:space="0" w:color="auto"/>
                  </w:divBdr>
                  <w:divsChild>
                    <w:div w:id="718090694">
                      <w:marLeft w:val="0"/>
                      <w:marRight w:val="0"/>
                      <w:marTop w:val="0"/>
                      <w:marBottom w:val="0"/>
                      <w:divBdr>
                        <w:top w:val="none" w:sz="0" w:space="0" w:color="auto"/>
                        <w:left w:val="none" w:sz="0" w:space="0" w:color="auto"/>
                        <w:bottom w:val="none" w:sz="0" w:space="0" w:color="auto"/>
                        <w:right w:val="none" w:sz="0" w:space="0" w:color="auto"/>
                      </w:divBdr>
                      <w:divsChild>
                        <w:div w:id="865411819">
                          <w:marLeft w:val="0"/>
                          <w:marRight w:val="0"/>
                          <w:marTop w:val="0"/>
                          <w:marBottom w:val="0"/>
                          <w:divBdr>
                            <w:top w:val="none" w:sz="0" w:space="0" w:color="auto"/>
                            <w:left w:val="none" w:sz="0" w:space="0" w:color="auto"/>
                            <w:bottom w:val="none" w:sz="0" w:space="0" w:color="auto"/>
                            <w:right w:val="none" w:sz="0" w:space="0" w:color="auto"/>
                          </w:divBdr>
                        </w:div>
                      </w:divsChild>
                    </w:div>
                    <w:div w:id="928663057">
                      <w:marLeft w:val="0"/>
                      <w:marRight w:val="0"/>
                      <w:marTop w:val="0"/>
                      <w:marBottom w:val="0"/>
                      <w:divBdr>
                        <w:top w:val="none" w:sz="0" w:space="0" w:color="auto"/>
                        <w:left w:val="none" w:sz="0" w:space="0" w:color="auto"/>
                        <w:bottom w:val="none" w:sz="0" w:space="0" w:color="auto"/>
                        <w:right w:val="none" w:sz="0" w:space="0" w:color="auto"/>
                      </w:divBdr>
                      <w:divsChild>
                        <w:div w:id="1271274749">
                          <w:marLeft w:val="0"/>
                          <w:marRight w:val="0"/>
                          <w:marTop w:val="0"/>
                          <w:marBottom w:val="0"/>
                          <w:divBdr>
                            <w:top w:val="none" w:sz="0" w:space="0" w:color="auto"/>
                            <w:left w:val="none" w:sz="0" w:space="0" w:color="auto"/>
                            <w:bottom w:val="none" w:sz="0" w:space="0" w:color="auto"/>
                            <w:right w:val="none" w:sz="0" w:space="0" w:color="auto"/>
                          </w:divBdr>
                          <w:divsChild>
                            <w:div w:id="970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5013">
                      <w:marLeft w:val="0"/>
                      <w:marRight w:val="0"/>
                      <w:marTop w:val="0"/>
                      <w:marBottom w:val="225"/>
                      <w:divBdr>
                        <w:top w:val="none" w:sz="0" w:space="0" w:color="auto"/>
                        <w:left w:val="none" w:sz="0" w:space="0" w:color="auto"/>
                        <w:bottom w:val="none" w:sz="0" w:space="0" w:color="auto"/>
                        <w:right w:val="none" w:sz="0" w:space="0" w:color="auto"/>
                      </w:divBdr>
                    </w:div>
                    <w:div w:id="729496449">
                      <w:marLeft w:val="0"/>
                      <w:marRight w:val="0"/>
                      <w:marTop w:val="0"/>
                      <w:marBottom w:val="0"/>
                      <w:divBdr>
                        <w:top w:val="none" w:sz="0" w:space="0" w:color="auto"/>
                        <w:left w:val="none" w:sz="0" w:space="0" w:color="auto"/>
                        <w:bottom w:val="none" w:sz="0" w:space="0" w:color="auto"/>
                        <w:right w:val="none" w:sz="0" w:space="0" w:color="auto"/>
                      </w:divBdr>
                    </w:div>
                    <w:div w:id="16931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48854">
              <w:marLeft w:val="0"/>
              <w:marRight w:val="0"/>
              <w:marTop w:val="0"/>
              <w:marBottom w:val="0"/>
              <w:divBdr>
                <w:top w:val="none" w:sz="0" w:space="0" w:color="auto"/>
                <w:left w:val="none" w:sz="0" w:space="0" w:color="auto"/>
                <w:bottom w:val="none" w:sz="0" w:space="0" w:color="auto"/>
                <w:right w:val="none" w:sz="0" w:space="0" w:color="auto"/>
              </w:divBdr>
              <w:divsChild>
                <w:div w:id="492378833">
                  <w:marLeft w:val="0"/>
                  <w:marRight w:val="0"/>
                  <w:marTop w:val="0"/>
                  <w:marBottom w:val="0"/>
                  <w:divBdr>
                    <w:top w:val="none" w:sz="0" w:space="0" w:color="auto"/>
                    <w:left w:val="none" w:sz="0" w:space="0" w:color="auto"/>
                    <w:bottom w:val="none" w:sz="0" w:space="0" w:color="auto"/>
                    <w:right w:val="none" w:sz="0" w:space="0" w:color="auto"/>
                  </w:divBdr>
                  <w:divsChild>
                    <w:div w:id="551186585">
                      <w:marLeft w:val="0"/>
                      <w:marRight w:val="0"/>
                      <w:marTop w:val="0"/>
                      <w:marBottom w:val="0"/>
                      <w:divBdr>
                        <w:top w:val="none" w:sz="0" w:space="0" w:color="auto"/>
                        <w:left w:val="none" w:sz="0" w:space="0" w:color="auto"/>
                        <w:bottom w:val="none" w:sz="0" w:space="0" w:color="auto"/>
                        <w:right w:val="none" w:sz="0" w:space="0" w:color="auto"/>
                      </w:divBdr>
                      <w:divsChild>
                        <w:div w:id="1947151647">
                          <w:marLeft w:val="0"/>
                          <w:marRight w:val="0"/>
                          <w:marTop w:val="0"/>
                          <w:marBottom w:val="0"/>
                          <w:divBdr>
                            <w:top w:val="none" w:sz="0" w:space="0" w:color="auto"/>
                            <w:left w:val="none" w:sz="0" w:space="0" w:color="auto"/>
                            <w:bottom w:val="none" w:sz="0" w:space="0" w:color="auto"/>
                            <w:right w:val="none" w:sz="0" w:space="0" w:color="auto"/>
                          </w:divBdr>
                        </w:div>
                      </w:divsChild>
                    </w:div>
                    <w:div w:id="350952694">
                      <w:marLeft w:val="0"/>
                      <w:marRight w:val="0"/>
                      <w:marTop w:val="0"/>
                      <w:marBottom w:val="0"/>
                      <w:divBdr>
                        <w:top w:val="none" w:sz="0" w:space="0" w:color="auto"/>
                        <w:left w:val="none" w:sz="0" w:space="0" w:color="auto"/>
                        <w:bottom w:val="none" w:sz="0" w:space="0" w:color="auto"/>
                        <w:right w:val="none" w:sz="0" w:space="0" w:color="auto"/>
                      </w:divBdr>
                      <w:divsChild>
                        <w:div w:id="1892380066">
                          <w:marLeft w:val="0"/>
                          <w:marRight w:val="0"/>
                          <w:marTop w:val="0"/>
                          <w:marBottom w:val="0"/>
                          <w:divBdr>
                            <w:top w:val="none" w:sz="0" w:space="0" w:color="auto"/>
                            <w:left w:val="none" w:sz="0" w:space="0" w:color="auto"/>
                            <w:bottom w:val="none" w:sz="0" w:space="0" w:color="auto"/>
                            <w:right w:val="none" w:sz="0" w:space="0" w:color="auto"/>
                          </w:divBdr>
                          <w:divsChild>
                            <w:div w:id="10956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02058">
                      <w:marLeft w:val="0"/>
                      <w:marRight w:val="0"/>
                      <w:marTop w:val="0"/>
                      <w:marBottom w:val="225"/>
                      <w:divBdr>
                        <w:top w:val="none" w:sz="0" w:space="0" w:color="auto"/>
                        <w:left w:val="none" w:sz="0" w:space="0" w:color="auto"/>
                        <w:bottom w:val="none" w:sz="0" w:space="0" w:color="auto"/>
                        <w:right w:val="none" w:sz="0" w:space="0" w:color="auto"/>
                      </w:divBdr>
                    </w:div>
                    <w:div w:id="63721266">
                      <w:marLeft w:val="0"/>
                      <w:marRight w:val="0"/>
                      <w:marTop w:val="0"/>
                      <w:marBottom w:val="0"/>
                      <w:divBdr>
                        <w:top w:val="none" w:sz="0" w:space="0" w:color="auto"/>
                        <w:left w:val="none" w:sz="0" w:space="0" w:color="auto"/>
                        <w:bottom w:val="none" w:sz="0" w:space="0" w:color="auto"/>
                        <w:right w:val="none" w:sz="0" w:space="0" w:color="auto"/>
                      </w:divBdr>
                    </w:div>
                    <w:div w:id="1103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2945">
          <w:marLeft w:val="-210"/>
          <w:marRight w:val="-210"/>
          <w:marTop w:val="0"/>
          <w:marBottom w:val="0"/>
          <w:divBdr>
            <w:top w:val="none" w:sz="0" w:space="0" w:color="auto"/>
            <w:left w:val="none" w:sz="0" w:space="0" w:color="auto"/>
            <w:bottom w:val="none" w:sz="0" w:space="0" w:color="auto"/>
            <w:right w:val="none" w:sz="0" w:space="0" w:color="auto"/>
          </w:divBdr>
          <w:divsChild>
            <w:div w:id="706952359">
              <w:marLeft w:val="0"/>
              <w:marRight w:val="0"/>
              <w:marTop w:val="0"/>
              <w:marBottom w:val="0"/>
              <w:divBdr>
                <w:top w:val="none" w:sz="0" w:space="0" w:color="auto"/>
                <w:left w:val="none" w:sz="0" w:space="0" w:color="auto"/>
                <w:bottom w:val="none" w:sz="0" w:space="0" w:color="auto"/>
                <w:right w:val="none" w:sz="0" w:space="0" w:color="auto"/>
              </w:divBdr>
              <w:divsChild>
                <w:div w:id="1296449611">
                  <w:marLeft w:val="0"/>
                  <w:marRight w:val="0"/>
                  <w:marTop w:val="0"/>
                  <w:marBottom w:val="0"/>
                  <w:divBdr>
                    <w:top w:val="none" w:sz="0" w:space="0" w:color="auto"/>
                    <w:left w:val="none" w:sz="0" w:space="0" w:color="auto"/>
                    <w:bottom w:val="none" w:sz="0" w:space="0" w:color="auto"/>
                    <w:right w:val="none" w:sz="0" w:space="0" w:color="auto"/>
                  </w:divBdr>
                  <w:divsChild>
                    <w:div w:id="811947072">
                      <w:marLeft w:val="0"/>
                      <w:marRight w:val="0"/>
                      <w:marTop w:val="0"/>
                      <w:marBottom w:val="0"/>
                      <w:divBdr>
                        <w:top w:val="none" w:sz="0" w:space="0" w:color="auto"/>
                        <w:left w:val="none" w:sz="0" w:space="0" w:color="auto"/>
                        <w:bottom w:val="none" w:sz="0" w:space="0" w:color="auto"/>
                        <w:right w:val="none" w:sz="0" w:space="0" w:color="auto"/>
                      </w:divBdr>
                      <w:divsChild>
                        <w:div w:id="563374155">
                          <w:marLeft w:val="0"/>
                          <w:marRight w:val="0"/>
                          <w:marTop w:val="0"/>
                          <w:marBottom w:val="0"/>
                          <w:divBdr>
                            <w:top w:val="none" w:sz="0" w:space="0" w:color="auto"/>
                            <w:left w:val="none" w:sz="0" w:space="0" w:color="auto"/>
                            <w:bottom w:val="none" w:sz="0" w:space="0" w:color="auto"/>
                            <w:right w:val="none" w:sz="0" w:space="0" w:color="auto"/>
                          </w:divBdr>
                        </w:div>
                      </w:divsChild>
                    </w:div>
                    <w:div w:id="251545316">
                      <w:marLeft w:val="0"/>
                      <w:marRight w:val="0"/>
                      <w:marTop w:val="0"/>
                      <w:marBottom w:val="0"/>
                      <w:divBdr>
                        <w:top w:val="none" w:sz="0" w:space="0" w:color="auto"/>
                        <w:left w:val="none" w:sz="0" w:space="0" w:color="auto"/>
                        <w:bottom w:val="none" w:sz="0" w:space="0" w:color="auto"/>
                        <w:right w:val="none" w:sz="0" w:space="0" w:color="auto"/>
                      </w:divBdr>
                      <w:divsChild>
                        <w:div w:id="560404145">
                          <w:marLeft w:val="0"/>
                          <w:marRight w:val="0"/>
                          <w:marTop w:val="0"/>
                          <w:marBottom w:val="0"/>
                          <w:divBdr>
                            <w:top w:val="none" w:sz="0" w:space="0" w:color="auto"/>
                            <w:left w:val="none" w:sz="0" w:space="0" w:color="auto"/>
                            <w:bottom w:val="none" w:sz="0" w:space="0" w:color="auto"/>
                            <w:right w:val="none" w:sz="0" w:space="0" w:color="auto"/>
                          </w:divBdr>
                          <w:divsChild>
                            <w:div w:id="11867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947">
                      <w:marLeft w:val="0"/>
                      <w:marRight w:val="0"/>
                      <w:marTop w:val="0"/>
                      <w:marBottom w:val="225"/>
                      <w:divBdr>
                        <w:top w:val="none" w:sz="0" w:space="0" w:color="auto"/>
                        <w:left w:val="none" w:sz="0" w:space="0" w:color="auto"/>
                        <w:bottom w:val="none" w:sz="0" w:space="0" w:color="auto"/>
                        <w:right w:val="none" w:sz="0" w:space="0" w:color="auto"/>
                      </w:divBdr>
                    </w:div>
                    <w:div w:id="1803037079">
                      <w:marLeft w:val="0"/>
                      <w:marRight w:val="0"/>
                      <w:marTop w:val="0"/>
                      <w:marBottom w:val="0"/>
                      <w:divBdr>
                        <w:top w:val="none" w:sz="0" w:space="0" w:color="auto"/>
                        <w:left w:val="none" w:sz="0" w:space="0" w:color="auto"/>
                        <w:bottom w:val="none" w:sz="0" w:space="0" w:color="auto"/>
                        <w:right w:val="none" w:sz="0" w:space="0" w:color="auto"/>
                      </w:divBdr>
                    </w:div>
                    <w:div w:id="6941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088">
              <w:marLeft w:val="0"/>
              <w:marRight w:val="0"/>
              <w:marTop w:val="0"/>
              <w:marBottom w:val="0"/>
              <w:divBdr>
                <w:top w:val="none" w:sz="0" w:space="0" w:color="auto"/>
                <w:left w:val="none" w:sz="0" w:space="0" w:color="auto"/>
                <w:bottom w:val="none" w:sz="0" w:space="0" w:color="auto"/>
                <w:right w:val="none" w:sz="0" w:space="0" w:color="auto"/>
              </w:divBdr>
              <w:divsChild>
                <w:div w:id="1431201135">
                  <w:marLeft w:val="0"/>
                  <w:marRight w:val="0"/>
                  <w:marTop w:val="0"/>
                  <w:marBottom w:val="0"/>
                  <w:divBdr>
                    <w:top w:val="none" w:sz="0" w:space="0" w:color="auto"/>
                    <w:left w:val="none" w:sz="0" w:space="0" w:color="auto"/>
                    <w:bottom w:val="none" w:sz="0" w:space="0" w:color="auto"/>
                    <w:right w:val="none" w:sz="0" w:space="0" w:color="auto"/>
                  </w:divBdr>
                  <w:divsChild>
                    <w:div w:id="297998051">
                      <w:marLeft w:val="0"/>
                      <w:marRight w:val="0"/>
                      <w:marTop w:val="0"/>
                      <w:marBottom w:val="0"/>
                      <w:divBdr>
                        <w:top w:val="none" w:sz="0" w:space="0" w:color="auto"/>
                        <w:left w:val="none" w:sz="0" w:space="0" w:color="auto"/>
                        <w:bottom w:val="none" w:sz="0" w:space="0" w:color="auto"/>
                        <w:right w:val="none" w:sz="0" w:space="0" w:color="auto"/>
                      </w:divBdr>
                      <w:divsChild>
                        <w:div w:id="1848865146">
                          <w:marLeft w:val="0"/>
                          <w:marRight w:val="0"/>
                          <w:marTop w:val="0"/>
                          <w:marBottom w:val="0"/>
                          <w:divBdr>
                            <w:top w:val="none" w:sz="0" w:space="0" w:color="auto"/>
                            <w:left w:val="none" w:sz="0" w:space="0" w:color="auto"/>
                            <w:bottom w:val="none" w:sz="0" w:space="0" w:color="auto"/>
                            <w:right w:val="none" w:sz="0" w:space="0" w:color="auto"/>
                          </w:divBdr>
                        </w:div>
                      </w:divsChild>
                    </w:div>
                    <w:div w:id="642808951">
                      <w:marLeft w:val="0"/>
                      <w:marRight w:val="0"/>
                      <w:marTop w:val="0"/>
                      <w:marBottom w:val="0"/>
                      <w:divBdr>
                        <w:top w:val="none" w:sz="0" w:space="0" w:color="auto"/>
                        <w:left w:val="none" w:sz="0" w:space="0" w:color="auto"/>
                        <w:bottom w:val="none" w:sz="0" w:space="0" w:color="auto"/>
                        <w:right w:val="none" w:sz="0" w:space="0" w:color="auto"/>
                      </w:divBdr>
                      <w:divsChild>
                        <w:div w:id="856310686">
                          <w:marLeft w:val="0"/>
                          <w:marRight w:val="0"/>
                          <w:marTop w:val="0"/>
                          <w:marBottom w:val="0"/>
                          <w:divBdr>
                            <w:top w:val="none" w:sz="0" w:space="0" w:color="auto"/>
                            <w:left w:val="none" w:sz="0" w:space="0" w:color="auto"/>
                            <w:bottom w:val="none" w:sz="0" w:space="0" w:color="auto"/>
                            <w:right w:val="none" w:sz="0" w:space="0" w:color="auto"/>
                          </w:divBdr>
                          <w:divsChild>
                            <w:div w:id="3765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7833">
                      <w:marLeft w:val="0"/>
                      <w:marRight w:val="0"/>
                      <w:marTop w:val="0"/>
                      <w:marBottom w:val="225"/>
                      <w:divBdr>
                        <w:top w:val="none" w:sz="0" w:space="0" w:color="auto"/>
                        <w:left w:val="none" w:sz="0" w:space="0" w:color="auto"/>
                        <w:bottom w:val="none" w:sz="0" w:space="0" w:color="auto"/>
                        <w:right w:val="none" w:sz="0" w:space="0" w:color="auto"/>
                      </w:divBdr>
                    </w:div>
                    <w:div w:id="954750969">
                      <w:marLeft w:val="0"/>
                      <w:marRight w:val="0"/>
                      <w:marTop w:val="0"/>
                      <w:marBottom w:val="0"/>
                      <w:divBdr>
                        <w:top w:val="none" w:sz="0" w:space="0" w:color="auto"/>
                        <w:left w:val="none" w:sz="0" w:space="0" w:color="auto"/>
                        <w:bottom w:val="none" w:sz="0" w:space="0" w:color="auto"/>
                        <w:right w:val="none" w:sz="0" w:space="0" w:color="auto"/>
                      </w:divBdr>
                    </w:div>
                    <w:div w:id="1977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49964">
              <w:marLeft w:val="0"/>
              <w:marRight w:val="0"/>
              <w:marTop w:val="0"/>
              <w:marBottom w:val="0"/>
              <w:divBdr>
                <w:top w:val="none" w:sz="0" w:space="0" w:color="auto"/>
                <w:left w:val="none" w:sz="0" w:space="0" w:color="auto"/>
                <w:bottom w:val="none" w:sz="0" w:space="0" w:color="auto"/>
                <w:right w:val="none" w:sz="0" w:space="0" w:color="auto"/>
              </w:divBdr>
              <w:divsChild>
                <w:div w:id="1884318662">
                  <w:marLeft w:val="0"/>
                  <w:marRight w:val="0"/>
                  <w:marTop w:val="0"/>
                  <w:marBottom w:val="0"/>
                  <w:divBdr>
                    <w:top w:val="none" w:sz="0" w:space="0" w:color="auto"/>
                    <w:left w:val="none" w:sz="0" w:space="0" w:color="auto"/>
                    <w:bottom w:val="none" w:sz="0" w:space="0" w:color="auto"/>
                    <w:right w:val="none" w:sz="0" w:space="0" w:color="auto"/>
                  </w:divBdr>
                  <w:divsChild>
                    <w:div w:id="696733218">
                      <w:marLeft w:val="0"/>
                      <w:marRight w:val="0"/>
                      <w:marTop w:val="0"/>
                      <w:marBottom w:val="0"/>
                      <w:divBdr>
                        <w:top w:val="none" w:sz="0" w:space="0" w:color="auto"/>
                        <w:left w:val="none" w:sz="0" w:space="0" w:color="auto"/>
                        <w:bottom w:val="none" w:sz="0" w:space="0" w:color="auto"/>
                        <w:right w:val="none" w:sz="0" w:space="0" w:color="auto"/>
                      </w:divBdr>
                      <w:divsChild>
                        <w:div w:id="247734619">
                          <w:marLeft w:val="0"/>
                          <w:marRight w:val="0"/>
                          <w:marTop w:val="0"/>
                          <w:marBottom w:val="0"/>
                          <w:divBdr>
                            <w:top w:val="none" w:sz="0" w:space="0" w:color="auto"/>
                            <w:left w:val="none" w:sz="0" w:space="0" w:color="auto"/>
                            <w:bottom w:val="none" w:sz="0" w:space="0" w:color="auto"/>
                            <w:right w:val="none" w:sz="0" w:space="0" w:color="auto"/>
                          </w:divBdr>
                        </w:div>
                      </w:divsChild>
                    </w:div>
                    <w:div w:id="1781678145">
                      <w:marLeft w:val="0"/>
                      <w:marRight w:val="0"/>
                      <w:marTop w:val="0"/>
                      <w:marBottom w:val="0"/>
                      <w:divBdr>
                        <w:top w:val="none" w:sz="0" w:space="0" w:color="auto"/>
                        <w:left w:val="none" w:sz="0" w:space="0" w:color="auto"/>
                        <w:bottom w:val="none" w:sz="0" w:space="0" w:color="auto"/>
                        <w:right w:val="none" w:sz="0" w:space="0" w:color="auto"/>
                      </w:divBdr>
                      <w:divsChild>
                        <w:div w:id="873419641">
                          <w:marLeft w:val="0"/>
                          <w:marRight w:val="0"/>
                          <w:marTop w:val="0"/>
                          <w:marBottom w:val="0"/>
                          <w:divBdr>
                            <w:top w:val="none" w:sz="0" w:space="0" w:color="auto"/>
                            <w:left w:val="none" w:sz="0" w:space="0" w:color="auto"/>
                            <w:bottom w:val="none" w:sz="0" w:space="0" w:color="auto"/>
                            <w:right w:val="none" w:sz="0" w:space="0" w:color="auto"/>
                          </w:divBdr>
                          <w:divsChild>
                            <w:div w:id="5349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0322">
                      <w:marLeft w:val="0"/>
                      <w:marRight w:val="0"/>
                      <w:marTop w:val="0"/>
                      <w:marBottom w:val="225"/>
                      <w:divBdr>
                        <w:top w:val="none" w:sz="0" w:space="0" w:color="auto"/>
                        <w:left w:val="none" w:sz="0" w:space="0" w:color="auto"/>
                        <w:bottom w:val="none" w:sz="0" w:space="0" w:color="auto"/>
                        <w:right w:val="none" w:sz="0" w:space="0" w:color="auto"/>
                      </w:divBdr>
                    </w:div>
                    <w:div w:id="544175227">
                      <w:marLeft w:val="0"/>
                      <w:marRight w:val="0"/>
                      <w:marTop w:val="0"/>
                      <w:marBottom w:val="0"/>
                      <w:divBdr>
                        <w:top w:val="none" w:sz="0" w:space="0" w:color="auto"/>
                        <w:left w:val="none" w:sz="0" w:space="0" w:color="auto"/>
                        <w:bottom w:val="none" w:sz="0" w:space="0" w:color="auto"/>
                        <w:right w:val="none" w:sz="0" w:space="0" w:color="auto"/>
                      </w:divBdr>
                    </w:div>
                    <w:div w:id="8869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31670053">
      <w:bodyDiv w:val="1"/>
      <w:marLeft w:val="0"/>
      <w:marRight w:val="0"/>
      <w:marTop w:val="0"/>
      <w:marBottom w:val="0"/>
      <w:divBdr>
        <w:top w:val="none" w:sz="0" w:space="0" w:color="auto"/>
        <w:left w:val="none" w:sz="0" w:space="0" w:color="auto"/>
        <w:bottom w:val="none" w:sz="0" w:space="0" w:color="auto"/>
        <w:right w:val="none" w:sz="0" w:space="0" w:color="auto"/>
      </w:divBdr>
      <w:divsChild>
        <w:div w:id="403644869">
          <w:marLeft w:val="-210"/>
          <w:marRight w:val="-210"/>
          <w:marTop w:val="0"/>
          <w:marBottom w:val="0"/>
          <w:divBdr>
            <w:top w:val="none" w:sz="0" w:space="0" w:color="auto"/>
            <w:left w:val="none" w:sz="0" w:space="0" w:color="auto"/>
            <w:bottom w:val="none" w:sz="0" w:space="0" w:color="auto"/>
            <w:right w:val="none" w:sz="0" w:space="0" w:color="auto"/>
          </w:divBdr>
          <w:divsChild>
            <w:div w:id="1821849288">
              <w:marLeft w:val="0"/>
              <w:marRight w:val="0"/>
              <w:marTop w:val="0"/>
              <w:marBottom w:val="0"/>
              <w:divBdr>
                <w:top w:val="none" w:sz="0" w:space="0" w:color="auto"/>
                <w:left w:val="none" w:sz="0" w:space="0" w:color="auto"/>
                <w:bottom w:val="none" w:sz="0" w:space="0" w:color="auto"/>
                <w:right w:val="none" w:sz="0" w:space="0" w:color="auto"/>
              </w:divBdr>
              <w:divsChild>
                <w:div w:id="468404622">
                  <w:marLeft w:val="0"/>
                  <w:marRight w:val="0"/>
                  <w:marTop w:val="0"/>
                  <w:marBottom w:val="0"/>
                  <w:divBdr>
                    <w:top w:val="none" w:sz="0" w:space="0" w:color="auto"/>
                    <w:left w:val="none" w:sz="0" w:space="0" w:color="auto"/>
                    <w:bottom w:val="none" w:sz="0" w:space="0" w:color="auto"/>
                    <w:right w:val="none" w:sz="0" w:space="0" w:color="auto"/>
                  </w:divBdr>
                  <w:divsChild>
                    <w:div w:id="296223665">
                      <w:marLeft w:val="0"/>
                      <w:marRight w:val="0"/>
                      <w:marTop w:val="0"/>
                      <w:marBottom w:val="0"/>
                      <w:divBdr>
                        <w:top w:val="none" w:sz="0" w:space="0" w:color="auto"/>
                        <w:left w:val="none" w:sz="0" w:space="0" w:color="auto"/>
                        <w:bottom w:val="none" w:sz="0" w:space="0" w:color="auto"/>
                        <w:right w:val="none" w:sz="0" w:space="0" w:color="auto"/>
                      </w:divBdr>
                      <w:divsChild>
                        <w:div w:id="1339582949">
                          <w:marLeft w:val="0"/>
                          <w:marRight w:val="0"/>
                          <w:marTop w:val="0"/>
                          <w:marBottom w:val="0"/>
                          <w:divBdr>
                            <w:top w:val="none" w:sz="0" w:space="0" w:color="auto"/>
                            <w:left w:val="none" w:sz="0" w:space="0" w:color="auto"/>
                            <w:bottom w:val="none" w:sz="0" w:space="0" w:color="auto"/>
                            <w:right w:val="none" w:sz="0" w:space="0" w:color="auto"/>
                          </w:divBdr>
                        </w:div>
                      </w:divsChild>
                    </w:div>
                    <w:div w:id="283318649">
                      <w:marLeft w:val="0"/>
                      <w:marRight w:val="0"/>
                      <w:marTop w:val="0"/>
                      <w:marBottom w:val="0"/>
                      <w:divBdr>
                        <w:top w:val="none" w:sz="0" w:space="0" w:color="auto"/>
                        <w:left w:val="none" w:sz="0" w:space="0" w:color="auto"/>
                        <w:bottom w:val="none" w:sz="0" w:space="0" w:color="auto"/>
                        <w:right w:val="none" w:sz="0" w:space="0" w:color="auto"/>
                      </w:divBdr>
                      <w:divsChild>
                        <w:div w:id="909272475">
                          <w:marLeft w:val="0"/>
                          <w:marRight w:val="0"/>
                          <w:marTop w:val="0"/>
                          <w:marBottom w:val="0"/>
                          <w:divBdr>
                            <w:top w:val="none" w:sz="0" w:space="0" w:color="auto"/>
                            <w:left w:val="none" w:sz="0" w:space="0" w:color="auto"/>
                            <w:bottom w:val="none" w:sz="0" w:space="0" w:color="auto"/>
                            <w:right w:val="none" w:sz="0" w:space="0" w:color="auto"/>
                          </w:divBdr>
                          <w:divsChild>
                            <w:div w:id="7845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073">
                      <w:marLeft w:val="0"/>
                      <w:marRight w:val="0"/>
                      <w:marTop w:val="0"/>
                      <w:marBottom w:val="225"/>
                      <w:divBdr>
                        <w:top w:val="none" w:sz="0" w:space="0" w:color="auto"/>
                        <w:left w:val="none" w:sz="0" w:space="0" w:color="auto"/>
                        <w:bottom w:val="none" w:sz="0" w:space="0" w:color="auto"/>
                        <w:right w:val="none" w:sz="0" w:space="0" w:color="auto"/>
                      </w:divBdr>
                    </w:div>
                    <w:div w:id="1012341008">
                      <w:marLeft w:val="0"/>
                      <w:marRight w:val="0"/>
                      <w:marTop w:val="0"/>
                      <w:marBottom w:val="0"/>
                      <w:divBdr>
                        <w:top w:val="none" w:sz="0" w:space="0" w:color="auto"/>
                        <w:left w:val="none" w:sz="0" w:space="0" w:color="auto"/>
                        <w:bottom w:val="none" w:sz="0" w:space="0" w:color="auto"/>
                        <w:right w:val="none" w:sz="0" w:space="0" w:color="auto"/>
                      </w:divBdr>
                    </w:div>
                    <w:div w:id="21426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9700">
              <w:marLeft w:val="0"/>
              <w:marRight w:val="0"/>
              <w:marTop w:val="0"/>
              <w:marBottom w:val="0"/>
              <w:divBdr>
                <w:top w:val="none" w:sz="0" w:space="0" w:color="auto"/>
                <w:left w:val="none" w:sz="0" w:space="0" w:color="auto"/>
                <w:bottom w:val="none" w:sz="0" w:space="0" w:color="auto"/>
                <w:right w:val="none" w:sz="0" w:space="0" w:color="auto"/>
              </w:divBdr>
              <w:divsChild>
                <w:div w:id="468792265">
                  <w:marLeft w:val="0"/>
                  <w:marRight w:val="0"/>
                  <w:marTop w:val="0"/>
                  <w:marBottom w:val="0"/>
                  <w:divBdr>
                    <w:top w:val="none" w:sz="0" w:space="0" w:color="auto"/>
                    <w:left w:val="none" w:sz="0" w:space="0" w:color="auto"/>
                    <w:bottom w:val="none" w:sz="0" w:space="0" w:color="auto"/>
                    <w:right w:val="none" w:sz="0" w:space="0" w:color="auto"/>
                  </w:divBdr>
                  <w:divsChild>
                    <w:div w:id="923877332">
                      <w:marLeft w:val="0"/>
                      <w:marRight w:val="0"/>
                      <w:marTop w:val="0"/>
                      <w:marBottom w:val="0"/>
                      <w:divBdr>
                        <w:top w:val="none" w:sz="0" w:space="0" w:color="auto"/>
                        <w:left w:val="none" w:sz="0" w:space="0" w:color="auto"/>
                        <w:bottom w:val="none" w:sz="0" w:space="0" w:color="auto"/>
                        <w:right w:val="none" w:sz="0" w:space="0" w:color="auto"/>
                      </w:divBdr>
                      <w:divsChild>
                        <w:div w:id="494150670">
                          <w:marLeft w:val="0"/>
                          <w:marRight w:val="0"/>
                          <w:marTop w:val="0"/>
                          <w:marBottom w:val="0"/>
                          <w:divBdr>
                            <w:top w:val="none" w:sz="0" w:space="0" w:color="auto"/>
                            <w:left w:val="none" w:sz="0" w:space="0" w:color="auto"/>
                            <w:bottom w:val="none" w:sz="0" w:space="0" w:color="auto"/>
                            <w:right w:val="none" w:sz="0" w:space="0" w:color="auto"/>
                          </w:divBdr>
                        </w:div>
                      </w:divsChild>
                    </w:div>
                    <w:div w:id="1412117809">
                      <w:marLeft w:val="0"/>
                      <w:marRight w:val="0"/>
                      <w:marTop w:val="0"/>
                      <w:marBottom w:val="0"/>
                      <w:divBdr>
                        <w:top w:val="none" w:sz="0" w:space="0" w:color="auto"/>
                        <w:left w:val="none" w:sz="0" w:space="0" w:color="auto"/>
                        <w:bottom w:val="none" w:sz="0" w:space="0" w:color="auto"/>
                        <w:right w:val="none" w:sz="0" w:space="0" w:color="auto"/>
                      </w:divBdr>
                      <w:divsChild>
                        <w:div w:id="2106997259">
                          <w:marLeft w:val="0"/>
                          <w:marRight w:val="0"/>
                          <w:marTop w:val="0"/>
                          <w:marBottom w:val="0"/>
                          <w:divBdr>
                            <w:top w:val="none" w:sz="0" w:space="0" w:color="auto"/>
                            <w:left w:val="none" w:sz="0" w:space="0" w:color="auto"/>
                            <w:bottom w:val="none" w:sz="0" w:space="0" w:color="auto"/>
                            <w:right w:val="none" w:sz="0" w:space="0" w:color="auto"/>
                          </w:divBdr>
                          <w:divsChild>
                            <w:div w:id="8874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6954">
                      <w:marLeft w:val="0"/>
                      <w:marRight w:val="0"/>
                      <w:marTop w:val="0"/>
                      <w:marBottom w:val="225"/>
                      <w:divBdr>
                        <w:top w:val="none" w:sz="0" w:space="0" w:color="auto"/>
                        <w:left w:val="none" w:sz="0" w:space="0" w:color="auto"/>
                        <w:bottom w:val="none" w:sz="0" w:space="0" w:color="auto"/>
                        <w:right w:val="none" w:sz="0" w:space="0" w:color="auto"/>
                      </w:divBdr>
                    </w:div>
                    <w:div w:id="1185709576">
                      <w:marLeft w:val="0"/>
                      <w:marRight w:val="0"/>
                      <w:marTop w:val="0"/>
                      <w:marBottom w:val="0"/>
                      <w:divBdr>
                        <w:top w:val="none" w:sz="0" w:space="0" w:color="auto"/>
                        <w:left w:val="none" w:sz="0" w:space="0" w:color="auto"/>
                        <w:bottom w:val="none" w:sz="0" w:space="0" w:color="auto"/>
                        <w:right w:val="none" w:sz="0" w:space="0" w:color="auto"/>
                      </w:divBdr>
                    </w:div>
                    <w:div w:id="8810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1450">
              <w:marLeft w:val="0"/>
              <w:marRight w:val="0"/>
              <w:marTop w:val="0"/>
              <w:marBottom w:val="0"/>
              <w:divBdr>
                <w:top w:val="none" w:sz="0" w:space="0" w:color="auto"/>
                <w:left w:val="none" w:sz="0" w:space="0" w:color="auto"/>
                <w:bottom w:val="none" w:sz="0" w:space="0" w:color="auto"/>
                <w:right w:val="none" w:sz="0" w:space="0" w:color="auto"/>
              </w:divBdr>
              <w:divsChild>
                <w:div w:id="1206678422">
                  <w:marLeft w:val="0"/>
                  <w:marRight w:val="0"/>
                  <w:marTop w:val="0"/>
                  <w:marBottom w:val="0"/>
                  <w:divBdr>
                    <w:top w:val="none" w:sz="0" w:space="0" w:color="auto"/>
                    <w:left w:val="none" w:sz="0" w:space="0" w:color="auto"/>
                    <w:bottom w:val="none" w:sz="0" w:space="0" w:color="auto"/>
                    <w:right w:val="none" w:sz="0" w:space="0" w:color="auto"/>
                  </w:divBdr>
                  <w:divsChild>
                    <w:div w:id="1427578728">
                      <w:marLeft w:val="0"/>
                      <w:marRight w:val="0"/>
                      <w:marTop w:val="0"/>
                      <w:marBottom w:val="0"/>
                      <w:divBdr>
                        <w:top w:val="none" w:sz="0" w:space="0" w:color="auto"/>
                        <w:left w:val="none" w:sz="0" w:space="0" w:color="auto"/>
                        <w:bottom w:val="none" w:sz="0" w:space="0" w:color="auto"/>
                        <w:right w:val="none" w:sz="0" w:space="0" w:color="auto"/>
                      </w:divBdr>
                      <w:divsChild>
                        <w:div w:id="1484856144">
                          <w:marLeft w:val="0"/>
                          <w:marRight w:val="0"/>
                          <w:marTop w:val="0"/>
                          <w:marBottom w:val="0"/>
                          <w:divBdr>
                            <w:top w:val="none" w:sz="0" w:space="0" w:color="auto"/>
                            <w:left w:val="none" w:sz="0" w:space="0" w:color="auto"/>
                            <w:bottom w:val="none" w:sz="0" w:space="0" w:color="auto"/>
                            <w:right w:val="none" w:sz="0" w:space="0" w:color="auto"/>
                          </w:divBdr>
                        </w:div>
                      </w:divsChild>
                    </w:div>
                    <w:div w:id="274336212">
                      <w:marLeft w:val="0"/>
                      <w:marRight w:val="0"/>
                      <w:marTop w:val="0"/>
                      <w:marBottom w:val="0"/>
                      <w:divBdr>
                        <w:top w:val="none" w:sz="0" w:space="0" w:color="auto"/>
                        <w:left w:val="none" w:sz="0" w:space="0" w:color="auto"/>
                        <w:bottom w:val="none" w:sz="0" w:space="0" w:color="auto"/>
                        <w:right w:val="none" w:sz="0" w:space="0" w:color="auto"/>
                      </w:divBdr>
                      <w:divsChild>
                        <w:div w:id="1843661018">
                          <w:marLeft w:val="0"/>
                          <w:marRight w:val="0"/>
                          <w:marTop w:val="0"/>
                          <w:marBottom w:val="0"/>
                          <w:divBdr>
                            <w:top w:val="none" w:sz="0" w:space="0" w:color="auto"/>
                            <w:left w:val="none" w:sz="0" w:space="0" w:color="auto"/>
                            <w:bottom w:val="none" w:sz="0" w:space="0" w:color="auto"/>
                            <w:right w:val="none" w:sz="0" w:space="0" w:color="auto"/>
                          </w:divBdr>
                          <w:divsChild>
                            <w:div w:id="14771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900">
                      <w:marLeft w:val="0"/>
                      <w:marRight w:val="0"/>
                      <w:marTop w:val="0"/>
                      <w:marBottom w:val="225"/>
                      <w:divBdr>
                        <w:top w:val="none" w:sz="0" w:space="0" w:color="auto"/>
                        <w:left w:val="none" w:sz="0" w:space="0" w:color="auto"/>
                        <w:bottom w:val="none" w:sz="0" w:space="0" w:color="auto"/>
                        <w:right w:val="none" w:sz="0" w:space="0" w:color="auto"/>
                      </w:divBdr>
                    </w:div>
                    <w:div w:id="1231887468">
                      <w:marLeft w:val="0"/>
                      <w:marRight w:val="0"/>
                      <w:marTop w:val="0"/>
                      <w:marBottom w:val="0"/>
                      <w:divBdr>
                        <w:top w:val="none" w:sz="0" w:space="0" w:color="auto"/>
                        <w:left w:val="none" w:sz="0" w:space="0" w:color="auto"/>
                        <w:bottom w:val="none" w:sz="0" w:space="0" w:color="auto"/>
                        <w:right w:val="none" w:sz="0" w:space="0" w:color="auto"/>
                      </w:divBdr>
                    </w:div>
                    <w:div w:id="15485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34073">
          <w:marLeft w:val="-210"/>
          <w:marRight w:val="-210"/>
          <w:marTop w:val="0"/>
          <w:marBottom w:val="0"/>
          <w:divBdr>
            <w:top w:val="none" w:sz="0" w:space="0" w:color="auto"/>
            <w:left w:val="none" w:sz="0" w:space="0" w:color="auto"/>
            <w:bottom w:val="none" w:sz="0" w:space="0" w:color="auto"/>
            <w:right w:val="none" w:sz="0" w:space="0" w:color="auto"/>
          </w:divBdr>
          <w:divsChild>
            <w:div w:id="2041472510">
              <w:marLeft w:val="0"/>
              <w:marRight w:val="0"/>
              <w:marTop w:val="0"/>
              <w:marBottom w:val="0"/>
              <w:divBdr>
                <w:top w:val="none" w:sz="0" w:space="0" w:color="auto"/>
                <w:left w:val="none" w:sz="0" w:space="0" w:color="auto"/>
                <w:bottom w:val="none" w:sz="0" w:space="0" w:color="auto"/>
                <w:right w:val="none" w:sz="0" w:space="0" w:color="auto"/>
              </w:divBdr>
              <w:divsChild>
                <w:div w:id="789710982">
                  <w:marLeft w:val="0"/>
                  <w:marRight w:val="0"/>
                  <w:marTop w:val="0"/>
                  <w:marBottom w:val="0"/>
                  <w:divBdr>
                    <w:top w:val="none" w:sz="0" w:space="0" w:color="auto"/>
                    <w:left w:val="none" w:sz="0" w:space="0" w:color="auto"/>
                    <w:bottom w:val="none" w:sz="0" w:space="0" w:color="auto"/>
                    <w:right w:val="none" w:sz="0" w:space="0" w:color="auto"/>
                  </w:divBdr>
                  <w:divsChild>
                    <w:div w:id="25836671">
                      <w:marLeft w:val="0"/>
                      <w:marRight w:val="0"/>
                      <w:marTop w:val="0"/>
                      <w:marBottom w:val="0"/>
                      <w:divBdr>
                        <w:top w:val="none" w:sz="0" w:space="0" w:color="auto"/>
                        <w:left w:val="none" w:sz="0" w:space="0" w:color="auto"/>
                        <w:bottom w:val="none" w:sz="0" w:space="0" w:color="auto"/>
                        <w:right w:val="none" w:sz="0" w:space="0" w:color="auto"/>
                      </w:divBdr>
                      <w:divsChild>
                        <w:div w:id="552425722">
                          <w:marLeft w:val="0"/>
                          <w:marRight w:val="0"/>
                          <w:marTop w:val="0"/>
                          <w:marBottom w:val="0"/>
                          <w:divBdr>
                            <w:top w:val="none" w:sz="0" w:space="0" w:color="auto"/>
                            <w:left w:val="none" w:sz="0" w:space="0" w:color="auto"/>
                            <w:bottom w:val="none" w:sz="0" w:space="0" w:color="auto"/>
                            <w:right w:val="none" w:sz="0" w:space="0" w:color="auto"/>
                          </w:divBdr>
                        </w:div>
                      </w:divsChild>
                    </w:div>
                    <w:div w:id="1166284253">
                      <w:marLeft w:val="0"/>
                      <w:marRight w:val="0"/>
                      <w:marTop w:val="0"/>
                      <w:marBottom w:val="0"/>
                      <w:divBdr>
                        <w:top w:val="none" w:sz="0" w:space="0" w:color="auto"/>
                        <w:left w:val="none" w:sz="0" w:space="0" w:color="auto"/>
                        <w:bottom w:val="none" w:sz="0" w:space="0" w:color="auto"/>
                        <w:right w:val="none" w:sz="0" w:space="0" w:color="auto"/>
                      </w:divBdr>
                      <w:divsChild>
                        <w:div w:id="1764254875">
                          <w:marLeft w:val="0"/>
                          <w:marRight w:val="0"/>
                          <w:marTop w:val="0"/>
                          <w:marBottom w:val="0"/>
                          <w:divBdr>
                            <w:top w:val="none" w:sz="0" w:space="0" w:color="auto"/>
                            <w:left w:val="none" w:sz="0" w:space="0" w:color="auto"/>
                            <w:bottom w:val="none" w:sz="0" w:space="0" w:color="auto"/>
                            <w:right w:val="none" w:sz="0" w:space="0" w:color="auto"/>
                          </w:divBdr>
                          <w:divsChild>
                            <w:div w:id="19664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6573">
                      <w:marLeft w:val="0"/>
                      <w:marRight w:val="0"/>
                      <w:marTop w:val="0"/>
                      <w:marBottom w:val="225"/>
                      <w:divBdr>
                        <w:top w:val="none" w:sz="0" w:space="0" w:color="auto"/>
                        <w:left w:val="none" w:sz="0" w:space="0" w:color="auto"/>
                        <w:bottom w:val="none" w:sz="0" w:space="0" w:color="auto"/>
                        <w:right w:val="none" w:sz="0" w:space="0" w:color="auto"/>
                      </w:divBdr>
                    </w:div>
                    <w:div w:id="151724140">
                      <w:marLeft w:val="0"/>
                      <w:marRight w:val="0"/>
                      <w:marTop w:val="0"/>
                      <w:marBottom w:val="0"/>
                      <w:divBdr>
                        <w:top w:val="none" w:sz="0" w:space="0" w:color="auto"/>
                        <w:left w:val="none" w:sz="0" w:space="0" w:color="auto"/>
                        <w:bottom w:val="none" w:sz="0" w:space="0" w:color="auto"/>
                        <w:right w:val="none" w:sz="0" w:space="0" w:color="auto"/>
                      </w:divBdr>
                    </w:div>
                    <w:div w:id="18453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6679">
              <w:marLeft w:val="0"/>
              <w:marRight w:val="0"/>
              <w:marTop w:val="0"/>
              <w:marBottom w:val="0"/>
              <w:divBdr>
                <w:top w:val="none" w:sz="0" w:space="0" w:color="auto"/>
                <w:left w:val="none" w:sz="0" w:space="0" w:color="auto"/>
                <w:bottom w:val="none" w:sz="0" w:space="0" w:color="auto"/>
                <w:right w:val="none" w:sz="0" w:space="0" w:color="auto"/>
              </w:divBdr>
              <w:divsChild>
                <w:div w:id="455023370">
                  <w:marLeft w:val="0"/>
                  <w:marRight w:val="0"/>
                  <w:marTop w:val="0"/>
                  <w:marBottom w:val="0"/>
                  <w:divBdr>
                    <w:top w:val="none" w:sz="0" w:space="0" w:color="auto"/>
                    <w:left w:val="none" w:sz="0" w:space="0" w:color="auto"/>
                    <w:bottom w:val="none" w:sz="0" w:space="0" w:color="auto"/>
                    <w:right w:val="none" w:sz="0" w:space="0" w:color="auto"/>
                  </w:divBdr>
                  <w:divsChild>
                    <w:div w:id="1683314290">
                      <w:marLeft w:val="0"/>
                      <w:marRight w:val="0"/>
                      <w:marTop w:val="0"/>
                      <w:marBottom w:val="0"/>
                      <w:divBdr>
                        <w:top w:val="none" w:sz="0" w:space="0" w:color="auto"/>
                        <w:left w:val="none" w:sz="0" w:space="0" w:color="auto"/>
                        <w:bottom w:val="none" w:sz="0" w:space="0" w:color="auto"/>
                        <w:right w:val="none" w:sz="0" w:space="0" w:color="auto"/>
                      </w:divBdr>
                      <w:divsChild>
                        <w:div w:id="1833713611">
                          <w:marLeft w:val="0"/>
                          <w:marRight w:val="0"/>
                          <w:marTop w:val="0"/>
                          <w:marBottom w:val="0"/>
                          <w:divBdr>
                            <w:top w:val="none" w:sz="0" w:space="0" w:color="auto"/>
                            <w:left w:val="none" w:sz="0" w:space="0" w:color="auto"/>
                            <w:bottom w:val="none" w:sz="0" w:space="0" w:color="auto"/>
                            <w:right w:val="none" w:sz="0" w:space="0" w:color="auto"/>
                          </w:divBdr>
                        </w:div>
                      </w:divsChild>
                    </w:div>
                    <w:div w:id="406655385">
                      <w:marLeft w:val="0"/>
                      <w:marRight w:val="0"/>
                      <w:marTop w:val="0"/>
                      <w:marBottom w:val="0"/>
                      <w:divBdr>
                        <w:top w:val="none" w:sz="0" w:space="0" w:color="auto"/>
                        <w:left w:val="none" w:sz="0" w:space="0" w:color="auto"/>
                        <w:bottom w:val="none" w:sz="0" w:space="0" w:color="auto"/>
                        <w:right w:val="none" w:sz="0" w:space="0" w:color="auto"/>
                      </w:divBdr>
                      <w:divsChild>
                        <w:div w:id="337199453">
                          <w:marLeft w:val="0"/>
                          <w:marRight w:val="0"/>
                          <w:marTop w:val="0"/>
                          <w:marBottom w:val="0"/>
                          <w:divBdr>
                            <w:top w:val="none" w:sz="0" w:space="0" w:color="auto"/>
                            <w:left w:val="none" w:sz="0" w:space="0" w:color="auto"/>
                            <w:bottom w:val="none" w:sz="0" w:space="0" w:color="auto"/>
                            <w:right w:val="none" w:sz="0" w:space="0" w:color="auto"/>
                          </w:divBdr>
                          <w:divsChild>
                            <w:div w:id="20896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780">
                      <w:marLeft w:val="0"/>
                      <w:marRight w:val="0"/>
                      <w:marTop w:val="0"/>
                      <w:marBottom w:val="225"/>
                      <w:divBdr>
                        <w:top w:val="none" w:sz="0" w:space="0" w:color="auto"/>
                        <w:left w:val="none" w:sz="0" w:space="0" w:color="auto"/>
                        <w:bottom w:val="none" w:sz="0" w:space="0" w:color="auto"/>
                        <w:right w:val="none" w:sz="0" w:space="0" w:color="auto"/>
                      </w:divBdr>
                    </w:div>
                    <w:div w:id="16853834">
                      <w:marLeft w:val="0"/>
                      <w:marRight w:val="0"/>
                      <w:marTop w:val="0"/>
                      <w:marBottom w:val="0"/>
                      <w:divBdr>
                        <w:top w:val="none" w:sz="0" w:space="0" w:color="auto"/>
                        <w:left w:val="none" w:sz="0" w:space="0" w:color="auto"/>
                        <w:bottom w:val="none" w:sz="0" w:space="0" w:color="auto"/>
                        <w:right w:val="none" w:sz="0" w:space="0" w:color="auto"/>
                      </w:divBdr>
                    </w:div>
                    <w:div w:id="11107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9740">
              <w:marLeft w:val="0"/>
              <w:marRight w:val="0"/>
              <w:marTop w:val="0"/>
              <w:marBottom w:val="0"/>
              <w:divBdr>
                <w:top w:val="none" w:sz="0" w:space="0" w:color="auto"/>
                <w:left w:val="none" w:sz="0" w:space="0" w:color="auto"/>
                <w:bottom w:val="none" w:sz="0" w:space="0" w:color="auto"/>
                <w:right w:val="none" w:sz="0" w:space="0" w:color="auto"/>
              </w:divBdr>
              <w:divsChild>
                <w:div w:id="2075659210">
                  <w:marLeft w:val="0"/>
                  <w:marRight w:val="0"/>
                  <w:marTop w:val="0"/>
                  <w:marBottom w:val="0"/>
                  <w:divBdr>
                    <w:top w:val="none" w:sz="0" w:space="0" w:color="auto"/>
                    <w:left w:val="none" w:sz="0" w:space="0" w:color="auto"/>
                    <w:bottom w:val="none" w:sz="0" w:space="0" w:color="auto"/>
                    <w:right w:val="none" w:sz="0" w:space="0" w:color="auto"/>
                  </w:divBdr>
                  <w:divsChild>
                    <w:div w:id="2006277139">
                      <w:marLeft w:val="0"/>
                      <w:marRight w:val="0"/>
                      <w:marTop w:val="0"/>
                      <w:marBottom w:val="0"/>
                      <w:divBdr>
                        <w:top w:val="none" w:sz="0" w:space="0" w:color="auto"/>
                        <w:left w:val="none" w:sz="0" w:space="0" w:color="auto"/>
                        <w:bottom w:val="none" w:sz="0" w:space="0" w:color="auto"/>
                        <w:right w:val="none" w:sz="0" w:space="0" w:color="auto"/>
                      </w:divBdr>
                      <w:divsChild>
                        <w:div w:id="1841115766">
                          <w:marLeft w:val="0"/>
                          <w:marRight w:val="0"/>
                          <w:marTop w:val="0"/>
                          <w:marBottom w:val="0"/>
                          <w:divBdr>
                            <w:top w:val="none" w:sz="0" w:space="0" w:color="auto"/>
                            <w:left w:val="none" w:sz="0" w:space="0" w:color="auto"/>
                            <w:bottom w:val="none" w:sz="0" w:space="0" w:color="auto"/>
                            <w:right w:val="none" w:sz="0" w:space="0" w:color="auto"/>
                          </w:divBdr>
                        </w:div>
                      </w:divsChild>
                    </w:div>
                    <w:div w:id="997347241">
                      <w:marLeft w:val="0"/>
                      <w:marRight w:val="0"/>
                      <w:marTop w:val="0"/>
                      <w:marBottom w:val="0"/>
                      <w:divBdr>
                        <w:top w:val="none" w:sz="0" w:space="0" w:color="auto"/>
                        <w:left w:val="none" w:sz="0" w:space="0" w:color="auto"/>
                        <w:bottom w:val="none" w:sz="0" w:space="0" w:color="auto"/>
                        <w:right w:val="none" w:sz="0" w:space="0" w:color="auto"/>
                      </w:divBdr>
                      <w:divsChild>
                        <w:div w:id="1160190652">
                          <w:marLeft w:val="0"/>
                          <w:marRight w:val="0"/>
                          <w:marTop w:val="0"/>
                          <w:marBottom w:val="0"/>
                          <w:divBdr>
                            <w:top w:val="none" w:sz="0" w:space="0" w:color="auto"/>
                            <w:left w:val="none" w:sz="0" w:space="0" w:color="auto"/>
                            <w:bottom w:val="none" w:sz="0" w:space="0" w:color="auto"/>
                            <w:right w:val="none" w:sz="0" w:space="0" w:color="auto"/>
                          </w:divBdr>
                          <w:divsChild>
                            <w:div w:id="1535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1862">
                      <w:marLeft w:val="0"/>
                      <w:marRight w:val="0"/>
                      <w:marTop w:val="0"/>
                      <w:marBottom w:val="225"/>
                      <w:divBdr>
                        <w:top w:val="none" w:sz="0" w:space="0" w:color="auto"/>
                        <w:left w:val="none" w:sz="0" w:space="0" w:color="auto"/>
                        <w:bottom w:val="none" w:sz="0" w:space="0" w:color="auto"/>
                        <w:right w:val="none" w:sz="0" w:space="0" w:color="auto"/>
                      </w:divBdr>
                    </w:div>
                    <w:div w:id="1638685738">
                      <w:marLeft w:val="0"/>
                      <w:marRight w:val="0"/>
                      <w:marTop w:val="0"/>
                      <w:marBottom w:val="0"/>
                      <w:divBdr>
                        <w:top w:val="none" w:sz="0" w:space="0" w:color="auto"/>
                        <w:left w:val="none" w:sz="0" w:space="0" w:color="auto"/>
                        <w:bottom w:val="none" w:sz="0" w:space="0" w:color="auto"/>
                        <w:right w:val="none" w:sz="0" w:space="0" w:color="auto"/>
                      </w:divBdr>
                    </w:div>
                    <w:div w:id="12395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7654">
          <w:marLeft w:val="-210"/>
          <w:marRight w:val="-210"/>
          <w:marTop w:val="0"/>
          <w:marBottom w:val="0"/>
          <w:divBdr>
            <w:top w:val="none" w:sz="0" w:space="0" w:color="auto"/>
            <w:left w:val="none" w:sz="0" w:space="0" w:color="auto"/>
            <w:bottom w:val="none" w:sz="0" w:space="0" w:color="auto"/>
            <w:right w:val="none" w:sz="0" w:space="0" w:color="auto"/>
          </w:divBdr>
          <w:divsChild>
            <w:div w:id="804391386">
              <w:marLeft w:val="0"/>
              <w:marRight w:val="0"/>
              <w:marTop w:val="0"/>
              <w:marBottom w:val="0"/>
              <w:divBdr>
                <w:top w:val="none" w:sz="0" w:space="0" w:color="auto"/>
                <w:left w:val="none" w:sz="0" w:space="0" w:color="auto"/>
                <w:bottom w:val="none" w:sz="0" w:space="0" w:color="auto"/>
                <w:right w:val="none" w:sz="0" w:space="0" w:color="auto"/>
              </w:divBdr>
              <w:divsChild>
                <w:div w:id="553808268">
                  <w:marLeft w:val="0"/>
                  <w:marRight w:val="0"/>
                  <w:marTop w:val="0"/>
                  <w:marBottom w:val="0"/>
                  <w:divBdr>
                    <w:top w:val="none" w:sz="0" w:space="0" w:color="auto"/>
                    <w:left w:val="none" w:sz="0" w:space="0" w:color="auto"/>
                    <w:bottom w:val="none" w:sz="0" w:space="0" w:color="auto"/>
                    <w:right w:val="none" w:sz="0" w:space="0" w:color="auto"/>
                  </w:divBdr>
                  <w:divsChild>
                    <w:div w:id="1544555669">
                      <w:marLeft w:val="0"/>
                      <w:marRight w:val="0"/>
                      <w:marTop w:val="0"/>
                      <w:marBottom w:val="0"/>
                      <w:divBdr>
                        <w:top w:val="none" w:sz="0" w:space="0" w:color="auto"/>
                        <w:left w:val="none" w:sz="0" w:space="0" w:color="auto"/>
                        <w:bottom w:val="none" w:sz="0" w:space="0" w:color="auto"/>
                        <w:right w:val="none" w:sz="0" w:space="0" w:color="auto"/>
                      </w:divBdr>
                      <w:divsChild>
                        <w:div w:id="1685790774">
                          <w:marLeft w:val="0"/>
                          <w:marRight w:val="0"/>
                          <w:marTop w:val="0"/>
                          <w:marBottom w:val="0"/>
                          <w:divBdr>
                            <w:top w:val="none" w:sz="0" w:space="0" w:color="auto"/>
                            <w:left w:val="none" w:sz="0" w:space="0" w:color="auto"/>
                            <w:bottom w:val="none" w:sz="0" w:space="0" w:color="auto"/>
                            <w:right w:val="none" w:sz="0" w:space="0" w:color="auto"/>
                          </w:divBdr>
                        </w:div>
                      </w:divsChild>
                    </w:div>
                    <w:div w:id="1812208991">
                      <w:marLeft w:val="0"/>
                      <w:marRight w:val="0"/>
                      <w:marTop w:val="0"/>
                      <w:marBottom w:val="0"/>
                      <w:divBdr>
                        <w:top w:val="none" w:sz="0" w:space="0" w:color="auto"/>
                        <w:left w:val="none" w:sz="0" w:space="0" w:color="auto"/>
                        <w:bottom w:val="none" w:sz="0" w:space="0" w:color="auto"/>
                        <w:right w:val="none" w:sz="0" w:space="0" w:color="auto"/>
                      </w:divBdr>
                      <w:divsChild>
                        <w:div w:id="2031179735">
                          <w:marLeft w:val="0"/>
                          <w:marRight w:val="0"/>
                          <w:marTop w:val="0"/>
                          <w:marBottom w:val="0"/>
                          <w:divBdr>
                            <w:top w:val="none" w:sz="0" w:space="0" w:color="auto"/>
                            <w:left w:val="none" w:sz="0" w:space="0" w:color="auto"/>
                            <w:bottom w:val="none" w:sz="0" w:space="0" w:color="auto"/>
                            <w:right w:val="none" w:sz="0" w:space="0" w:color="auto"/>
                          </w:divBdr>
                          <w:divsChild>
                            <w:div w:id="12079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3121">
                      <w:marLeft w:val="0"/>
                      <w:marRight w:val="0"/>
                      <w:marTop w:val="0"/>
                      <w:marBottom w:val="225"/>
                      <w:divBdr>
                        <w:top w:val="none" w:sz="0" w:space="0" w:color="auto"/>
                        <w:left w:val="none" w:sz="0" w:space="0" w:color="auto"/>
                        <w:bottom w:val="none" w:sz="0" w:space="0" w:color="auto"/>
                        <w:right w:val="none" w:sz="0" w:space="0" w:color="auto"/>
                      </w:divBdr>
                    </w:div>
                    <w:div w:id="1959023166">
                      <w:marLeft w:val="0"/>
                      <w:marRight w:val="0"/>
                      <w:marTop w:val="0"/>
                      <w:marBottom w:val="0"/>
                      <w:divBdr>
                        <w:top w:val="none" w:sz="0" w:space="0" w:color="auto"/>
                        <w:left w:val="none" w:sz="0" w:space="0" w:color="auto"/>
                        <w:bottom w:val="none" w:sz="0" w:space="0" w:color="auto"/>
                        <w:right w:val="none" w:sz="0" w:space="0" w:color="auto"/>
                      </w:divBdr>
                    </w:div>
                    <w:div w:id="10109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55256">
              <w:marLeft w:val="0"/>
              <w:marRight w:val="0"/>
              <w:marTop w:val="0"/>
              <w:marBottom w:val="0"/>
              <w:divBdr>
                <w:top w:val="none" w:sz="0" w:space="0" w:color="auto"/>
                <w:left w:val="none" w:sz="0" w:space="0" w:color="auto"/>
                <w:bottom w:val="none" w:sz="0" w:space="0" w:color="auto"/>
                <w:right w:val="none" w:sz="0" w:space="0" w:color="auto"/>
              </w:divBdr>
              <w:divsChild>
                <w:div w:id="1398354511">
                  <w:marLeft w:val="0"/>
                  <w:marRight w:val="0"/>
                  <w:marTop w:val="0"/>
                  <w:marBottom w:val="0"/>
                  <w:divBdr>
                    <w:top w:val="none" w:sz="0" w:space="0" w:color="auto"/>
                    <w:left w:val="none" w:sz="0" w:space="0" w:color="auto"/>
                    <w:bottom w:val="none" w:sz="0" w:space="0" w:color="auto"/>
                    <w:right w:val="none" w:sz="0" w:space="0" w:color="auto"/>
                  </w:divBdr>
                  <w:divsChild>
                    <w:div w:id="953252167">
                      <w:marLeft w:val="0"/>
                      <w:marRight w:val="0"/>
                      <w:marTop w:val="0"/>
                      <w:marBottom w:val="0"/>
                      <w:divBdr>
                        <w:top w:val="none" w:sz="0" w:space="0" w:color="auto"/>
                        <w:left w:val="none" w:sz="0" w:space="0" w:color="auto"/>
                        <w:bottom w:val="none" w:sz="0" w:space="0" w:color="auto"/>
                        <w:right w:val="none" w:sz="0" w:space="0" w:color="auto"/>
                      </w:divBdr>
                      <w:divsChild>
                        <w:div w:id="119230975">
                          <w:marLeft w:val="0"/>
                          <w:marRight w:val="0"/>
                          <w:marTop w:val="0"/>
                          <w:marBottom w:val="0"/>
                          <w:divBdr>
                            <w:top w:val="none" w:sz="0" w:space="0" w:color="auto"/>
                            <w:left w:val="none" w:sz="0" w:space="0" w:color="auto"/>
                            <w:bottom w:val="none" w:sz="0" w:space="0" w:color="auto"/>
                            <w:right w:val="none" w:sz="0" w:space="0" w:color="auto"/>
                          </w:divBdr>
                        </w:div>
                      </w:divsChild>
                    </w:div>
                    <w:div w:id="1628195070">
                      <w:marLeft w:val="0"/>
                      <w:marRight w:val="0"/>
                      <w:marTop w:val="0"/>
                      <w:marBottom w:val="0"/>
                      <w:divBdr>
                        <w:top w:val="none" w:sz="0" w:space="0" w:color="auto"/>
                        <w:left w:val="none" w:sz="0" w:space="0" w:color="auto"/>
                        <w:bottom w:val="none" w:sz="0" w:space="0" w:color="auto"/>
                        <w:right w:val="none" w:sz="0" w:space="0" w:color="auto"/>
                      </w:divBdr>
                      <w:divsChild>
                        <w:div w:id="688723702">
                          <w:marLeft w:val="0"/>
                          <w:marRight w:val="0"/>
                          <w:marTop w:val="0"/>
                          <w:marBottom w:val="0"/>
                          <w:divBdr>
                            <w:top w:val="none" w:sz="0" w:space="0" w:color="auto"/>
                            <w:left w:val="none" w:sz="0" w:space="0" w:color="auto"/>
                            <w:bottom w:val="none" w:sz="0" w:space="0" w:color="auto"/>
                            <w:right w:val="none" w:sz="0" w:space="0" w:color="auto"/>
                          </w:divBdr>
                          <w:divsChild>
                            <w:div w:id="1066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977">
                      <w:marLeft w:val="0"/>
                      <w:marRight w:val="0"/>
                      <w:marTop w:val="0"/>
                      <w:marBottom w:val="225"/>
                      <w:divBdr>
                        <w:top w:val="none" w:sz="0" w:space="0" w:color="auto"/>
                        <w:left w:val="none" w:sz="0" w:space="0" w:color="auto"/>
                        <w:bottom w:val="none" w:sz="0" w:space="0" w:color="auto"/>
                        <w:right w:val="none" w:sz="0" w:space="0" w:color="auto"/>
                      </w:divBdr>
                    </w:div>
                    <w:div w:id="1298342410">
                      <w:marLeft w:val="0"/>
                      <w:marRight w:val="0"/>
                      <w:marTop w:val="0"/>
                      <w:marBottom w:val="0"/>
                      <w:divBdr>
                        <w:top w:val="none" w:sz="0" w:space="0" w:color="auto"/>
                        <w:left w:val="none" w:sz="0" w:space="0" w:color="auto"/>
                        <w:bottom w:val="none" w:sz="0" w:space="0" w:color="auto"/>
                        <w:right w:val="none" w:sz="0" w:space="0" w:color="auto"/>
                      </w:divBdr>
                    </w:div>
                    <w:div w:id="1879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6563">
              <w:marLeft w:val="0"/>
              <w:marRight w:val="0"/>
              <w:marTop w:val="0"/>
              <w:marBottom w:val="0"/>
              <w:divBdr>
                <w:top w:val="none" w:sz="0" w:space="0" w:color="auto"/>
                <w:left w:val="none" w:sz="0" w:space="0" w:color="auto"/>
                <w:bottom w:val="none" w:sz="0" w:space="0" w:color="auto"/>
                <w:right w:val="none" w:sz="0" w:space="0" w:color="auto"/>
              </w:divBdr>
              <w:divsChild>
                <w:div w:id="366026011">
                  <w:marLeft w:val="0"/>
                  <w:marRight w:val="0"/>
                  <w:marTop w:val="0"/>
                  <w:marBottom w:val="0"/>
                  <w:divBdr>
                    <w:top w:val="none" w:sz="0" w:space="0" w:color="auto"/>
                    <w:left w:val="none" w:sz="0" w:space="0" w:color="auto"/>
                    <w:bottom w:val="none" w:sz="0" w:space="0" w:color="auto"/>
                    <w:right w:val="none" w:sz="0" w:space="0" w:color="auto"/>
                  </w:divBdr>
                  <w:divsChild>
                    <w:div w:id="1829056108">
                      <w:marLeft w:val="0"/>
                      <w:marRight w:val="0"/>
                      <w:marTop w:val="0"/>
                      <w:marBottom w:val="0"/>
                      <w:divBdr>
                        <w:top w:val="none" w:sz="0" w:space="0" w:color="auto"/>
                        <w:left w:val="none" w:sz="0" w:space="0" w:color="auto"/>
                        <w:bottom w:val="none" w:sz="0" w:space="0" w:color="auto"/>
                        <w:right w:val="none" w:sz="0" w:space="0" w:color="auto"/>
                      </w:divBdr>
                      <w:divsChild>
                        <w:div w:id="2024746807">
                          <w:marLeft w:val="0"/>
                          <w:marRight w:val="0"/>
                          <w:marTop w:val="0"/>
                          <w:marBottom w:val="0"/>
                          <w:divBdr>
                            <w:top w:val="none" w:sz="0" w:space="0" w:color="auto"/>
                            <w:left w:val="none" w:sz="0" w:space="0" w:color="auto"/>
                            <w:bottom w:val="none" w:sz="0" w:space="0" w:color="auto"/>
                            <w:right w:val="none" w:sz="0" w:space="0" w:color="auto"/>
                          </w:divBdr>
                        </w:div>
                      </w:divsChild>
                    </w:div>
                    <w:div w:id="1774475375">
                      <w:marLeft w:val="0"/>
                      <w:marRight w:val="0"/>
                      <w:marTop w:val="0"/>
                      <w:marBottom w:val="0"/>
                      <w:divBdr>
                        <w:top w:val="none" w:sz="0" w:space="0" w:color="auto"/>
                        <w:left w:val="none" w:sz="0" w:space="0" w:color="auto"/>
                        <w:bottom w:val="none" w:sz="0" w:space="0" w:color="auto"/>
                        <w:right w:val="none" w:sz="0" w:space="0" w:color="auto"/>
                      </w:divBdr>
                      <w:divsChild>
                        <w:div w:id="759524532">
                          <w:marLeft w:val="0"/>
                          <w:marRight w:val="0"/>
                          <w:marTop w:val="0"/>
                          <w:marBottom w:val="0"/>
                          <w:divBdr>
                            <w:top w:val="none" w:sz="0" w:space="0" w:color="auto"/>
                            <w:left w:val="none" w:sz="0" w:space="0" w:color="auto"/>
                            <w:bottom w:val="none" w:sz="0" w:space="0" w:color="auto"/>
                            <w:right w:val="none" w:sz="0" w:space="0" w:color="auto"/>
                          </w:divBdr>
                          <w:divsChild>
                            <w:div w:id="20245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59998">
                      <w:marLeft w:val="0"/>
                      <w:marRight w:val="0"/>
                      <w:marTop w:val="0"/>
                      <w:marBottom w:val="225"/>
                      <w:divBdr>
                        <w:top w:val="none" w:sz="0" w:space="0" w:color="auto"/>
                        <w:left w:val="none" w:sz="0" w:space="0" w:color="auto"/>
                        <w:bottom w:val="none" w:sz="0" w:space="0" w:color="auto"/>
                        <w:right w:val="none" w:sz="0" w:space="0" w:color="auto"/>
                      </w:divBdr>
                    </w:div>
                    <w:div w:id="201065102">
                      <w:marLeft w:val="0"/>
                      <w:marRight w:val="0"/>
                      <w:marTop w:val="0"/>
                      <w:marBottom w:val="0"/>
                      <w:divBdr>
                        <w:top w:val="none" w:sz="0" w:space="0" w:color="auto"/>
                        <w:left w:val="none" w:sz="0" w:space="0" w:color="auto"/>
                        <w:bottom w:val="none" w:sz="0" w:space="0" w:color="auto"/>
                        <w:right w:val="none" w:sz="0" w:space="0" w:color="auto"/>
                      </w:divBdr>
                    </w:div>
                    <w:div w:id="21444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5028">
          <w:marLeft w:val="-210"/>
          <w:marRight w:val="-210"/>
          <w:marTop w:val="0"/>
          <w:marBottom w:val="0"/>
          <w:divBdr>
            <w:top w:val="none" w:sz="0" w:space="0" w:color="auto"/>
            <w:left w:val="none" w:sz="0" w:space="0" w:color="auto"/>
            <w:bottom w:val="none" w:sz="0" w:space="0" w:color="auto"/>
            <w:right w:val="none" w:sz="0" w:space="0" w:color="auto"/>
          </w:divBdr>
          <w:divsChild>
            <w:div w:id="699203946">
              <w:marLeft w:val="0"/>
              <w:marRight w:val="0"/>
              <w:marTop w:val="0"/>
              <w:marBottom w:val="0"/>
              <w:divBdr>
                <w:top w:val="none" w:sz="0" w:space="0" w:color="auto"/>
                <w:left w:val="none" w:sz="0" w:space="0" w:color="auto"/>
                <w:bottom w:val="none" w:sz="0" w:space="0" w:color="auto"/>
                <w:right w:val="none" w:sz="0" w:space="0" w:color="auto"/>
              </w:divBdr>
              <w:divsChild>
                <w:div w:id="947851656">
                  <w:marLeft w:val="0"/>
                  <w:marRight w:val="0"/>
                  <w:marTop w:val="0"/>
                  <w:marBottom w:val="0"/>
                  <w:divBdr>
                    <w:top w:val="none" w:sz="0" w:space="0" w:color="auto"/>
                    <w:left w:val="none" w:sz="0" w:space="0" w:color="auto"/>
                    <w:bottom w:val="none" w:sz="0" w:space="0" w:color="auto"/>
                    <w:right w:val="none" w:sz="0" w:space="0" w:color="auto"/>
                  </w:divBdr>
                  <w:divsChild>
                    <w:div w:id="905383564">
                      <w:marLeft w:val="0"/>
                      <w:marRight w:val="0"/>
                      <w:marTop w:val="0"/>
                      <w:marBottom w:val="0"/>
                      <w:divBdr>
                        <w:top w:val="none" w:sz="0" w:space="0" w:color="auto"/>
                        <w:left w:val="none" w:sz="0" w:space="0" w:color="auto"/>
                        <w:bottom w:val="none" w:sz="0" w:space="0" w:color="auto"/>
                        <w:right w:val="none" w:sz="0" w:space="0" w:color="auto"/>
                      </w:divBdr>
                      <w:divsChild>
                        <w:div w:id="859397488">
                          <w:marLeft w:val="0"/>
                          <w:marRight w:val="0"/>
                          <w:marTop w:val="0"/>
                          <w:marBottom w:val="0"/>
                          <w:divBdr>
                            <w:top w:val="none" w:sz="0" w:space="0" w:color="auto"/>
                            <w:left w:val="none" w:sz="0" w:space="0" w:color="auto"/>
                            <w:bottom w:val="none" w:sz="0" w:space="0" w:color="auto"/>
                            <w:right w:val="none" w:sz="0" w:space="0" w:color="auto"/>
                          </w:divBdr>
                        </w:div>
                      </w:divsChild>
                    </w:div>
                    <w:div w:id="2113477378">
                      <w:marLeft w:val="0"/>
                      <w:marRight w:val="0"/>
                      <w:marTop w:val="0"/>
                      <w:marBottom w:val="0"/>
                      <w:divBdr>
                        <w:top w:val="none" w:sz="0" w:space="0" w:color="auto"/>
                        <w:left w:val="none" w:sz="0" w:space="0" w:color="auto"/>
                        <w:bottom w:val="none" w:sz="0" w:space="0" w:color="auto"/>
                        <w:right w:val="none" w:sz="0" w:space="0" w:color="auto"/>
                      </w:divBdr>
                      <w:divsChild>
                        <w:div w:id="362748863">
                          <w:marLeft w:val="0"/>
                          <w:marRight w:val="0"/>
                          <w:marTop w:val="0"/>
                          <w:marBottom w:val="0"/>
                          <w:divBdr>
                            <w:top w:val="none" w:sz="0" w:space="0" w:color="auto"/>
                            <w:left w:val="none" w:sz="0" w:space="0" w:color="auto"/>
                            <w:bottom w:val="none" w:sz="0" w:space="0" w:color="auto"/>
                            <w:right w:val="none" w:sz="0" w:space="0" w:color="auto"/>
                          </w:divBdr>
                          <w:divsChild>
                            <w:div w:id="2269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0183">
                      <w:marLeft w:val="0"/>
                      <w:marRight w:val="0"/>
                      <w:marTop w:val="0"/>
                      <w:marBottom w:val="225"/>
                      <w:divBdr>
                        <w:top w:val="none" w:sz="0" w:space="0" w:color="auto"/>
                        <w:left w:val="none" w:sz="0" w:space="0" w:color="auto"/>
                        <w:bottom w:val="none" w:sz="0" w:space="0" w:color="auto"/>
                        <w:right w:val="none" w:sz="0" w:space="0" w:color="auto"/>
                      </w:divBdr>
                    </w:div>
                    <w:div w:id="922839018">
                      <w:marLeft w:val="0"/>
                      <w:marRight w:val="0"/>
                      <w:marTop w:val="0"/>
                      <w:marBottom w:val="0"/>
                      <w:divBdr>
                        <w:top w:val="none" w:sz="0" w:space="0" w:color="auto"/>
                        <w:left w:val="none" w:sz="0" w:space="0" w:color="auto"/>
                        <w:bottom w:val="none" w:sz="0" w:space="0" w:color="auto"/>
                        <w:right w:val="none" w:sz="0" w:space="0" w:color="auto"/>
                      </w:divBdr>
                    </w:div>
                    <w:div w:id="8533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5777">
              <w:marLeft w:val="0"/>
              <w:marRight w:val="0"/>
              <w:marTop w:val="0"/>
              <w:marBottom w:val="0"/>
              <w:divBdr>
                <w:top w:val="none" w:sz="0" w:space="0" w:color="auto"/>
                <w:left w:val="none" w:sz="0" w:space="0" w:color="auto"/>
                <w:bottom w:val="none" w:sz="0" w:space="0" w:color="auto"/>
                <w:right w:val="none" w:sz="0" w:space="0" w:color="auto"/>
              </w:divBdr>
              <w:divsChild>
                <w:div w:id="76558807">
                  <w:marLeft w:val="0"/>
                  <w:marRight w:val="0"/>
                  <w:marTop w:val="0"/>
                  <w:marBottom w:val="0"/>
                  <w:divBdr>
                    <w:top w:val="none" w:sz="0" w:space="0" w:color="auto"/>
                    <w:left w:val="none" w:sz="0" w:space="0" w:color="auto"/>
                    <w:bottom w:val="none" w:sz="0" w:space="0" w:color="auto"/>
                    <w:right w:val="none" w:sz="0" w:space="0" w:color="auto"/>
                  </w:divBdr>
                  <w:divsChild>
                    <w:div w:id="611285216">
                      <w:marLeft w:val="0"/>
                      <w:marRight w:val="0"/>
                      <w:marTop w:val="0"/>
                      <w:marBottom w:val="0"/>
                      <w:divBdr>
                        <w:top w:val="none" w:sz="0" w:space="0" w:color="auto"/>
                        <w:left w:val="none" w:sz="0" w:space="0" w:color="auto"/>
                        <w:bottom w:val="none" w:sz="0" w:space="0" w:color="auto"/>
                        <w:right w:val="none" w:sz="0" w:space="0" w:color="auto"/>
                      </w:divBdr>
                      <w:divsChild>
                        <w:div w:id="1380325749">
                          <w:marLeft w:val="0"/>
                          <w:marRight w:val="0"/>
                          <w:marTop w:val="0"/>
                          <w:marBottom w:val="0"/>
                          <w:divBdr>
                            <w:top w:val="none" w:sz="0" w:space="0" w:color="auto"/>
                            <w:left w:val="none" w:sz="0" w:space="0" w:color="auto"/>
                            <w:bottom w:val="none" w:sz="0" w:space="0" w:color="auto"/>
                            <w:right w:val="none" w:sz="0" w:space="0" w:color="auto"/>
                          </w:divBdr>
                        </w:div>
                      </w:divsChild>
                    </w:div>
                    <w:div w:id="1800491888">
                      <w:marLeft w:val="0"/>
                      <w:marRight w:val="0"/>
                      <w:marTop w:val="0"/>
                      <w:marBottom w:val="0"/>
                      <w:divBdr>
                        <w:top w:val="none" w:sz="0" w:space="0" w:color="auto"/>
                        <w:left w:val="none" w:sz="0" w:space="0" w:color="auto"/>
                        <w:bottom w:val="none" w:sz="0" w:space="0" w:color="auto"/>
                        <w:right w:val="none" w:sz="0" w:space="0" w:color="auto"/>
                      </w:divBdr>
                      <w:divsChild>
                        <w:div w:id="151026836">
                          <w:marLeft w:val="0"/>
                          <w:marRight w:val="0"/>
                          <w:marTop w:val="0"/>
                          <w:marBottom w:val="0"/>
                          <w:divBdr>
                            <w:top w:val="none" w:sz="0" w:space="0" w:color="auto"/>
                            <w:left w:val="none" w:sz="0" w:space="0" w:color="auto"/>
                            <w:bottom w:val="none" w:sz="0" w:space="0" w:color="auto"/>
                            <w:right w:val="none" w:sz="0" w:space="0" w:color="auto"/>
                          </w:divBdr>
                          <w:divsChild>
                            <w:div w:id="15099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4713">
                      <w:marLeft w:val="0"/>
                      <w:marRight w:val="0"/>
                      <w:marTop w:val="0"/>
                      <w:marBottom w:val="225"/>
                      <w:divBdr>
                        <w:top w:val="none" w:sz="0" w:space="0" w:color="auto"/>
                        <w:left w:val="none" w:sz="0" w:space="0" w:color="auto"/>
                        <w:bottom w:val="none" w:sz="0" w:space="0" w:color="auto"/>
                        <w:right w:val="none" w:sz="0" w:space="0" w:color="auto"/>
                      </w:divBdr>
                    </w:div>
                    <w:div w:id="902332143">
                      <w:marLeft w:val="0"/>
                      <w:marRight w:val="0"/>
                      <w:marTop w:val="0"/>
                      <w:marBottom w:val="0"/>
                      <w:divBdr>
                        <w:top w:val="none" w:sz="0" w:space="0" w:color="auto"/>
                        <w:left w:val="none" w:sz="0" w:space="0" w:color="auto"/>
                        <w:bottom w:val="none" w:sz="0" w:space="0" w:color="auto"/>
                        <w:right w:val="none" w:sz="0" w:space="0" w:color="auto"/>
                      </w:divBdr>
                    </w:div>
                    <w:div w:id="10646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23443">
              <w:marLeft w:val="0"/>
              <w:marRight w:val="0"/>
              <w:marTop w:val="0"/>
              <w:marBottom w:val="0"/>
              <w:divBdr>
                <w:top w:val="none" w:sz="0" w:space="0" w:color="auto"/>
                <w:left w:val="none" w:sz="0" w:space="0" w:color="auto"/>
                <w:bottom w:val="none" w:sz="0" w:space="0" w:color="auto"/>
                <w:right w:val="none" w:sz="0" w:space="0" w:color="auto"/>
              </w:divBdr>
              <w:divsChild>
                <w:div w:id="742266090">
                  <w:marLeft w:val="0"/>
                  <w:marRight w:val="0"/>
                  <w:marTop w:val="0"/>
                  <w:marBottom w:val="0"/>
                  <w:divBdr>
                    <w:top w:val="none" w:sz="0" w:space="0" w:color="auto"/>
                    <w:left w:val="none" w:sz="0" w:space="0" w:color="auto"/>
                    <w:bottom w:val="none" w:sz="0" w:space="0" w:color="auto"/>
                    <w:right w:val="none" w:sz="0" w:space="0" w:color="auto"/>
                  </w:divBdr>
                  <w:divsChild>
                    <w:div w:id="1889755756">
                      <w:marLeft w:val="0"/>
                      <w:marRight w:val="0"/>
                      <w:marTop w:val="0"/>
                      <w:marBottom w:val="0"/>
                      <w:divBdr>
                        <w:top w:val="none" w:sz="0" w:space="0" w:color="auto"/>
                        <w:left w:val="none" w:sz="0" w:space="0" w:color="auto"/>
                        <w:bottom w:val="none" w:sz="0" w:space="0" w:color="auto"/>
                        <w:right w:val="none" w:sz="0" w:space="0" w:color="auto"/>
                      </w:divBdr>
                      <w:divsChild>
                        <w:div w:id="83653273">
                          <w:marLeft w:val="0"/>
                          <w:marRight w:val="0"/>
                          <w:marTop w:val="0"/>
                          <w:marBottom w:val="0"/>
                          <w:divBdr>
                            <w:top w:val="none" w:sz="0" w:space="0" w:color="auto"/>
                            <w:left w:val="none" w:sz="0" w:space="0" w:color="auto"/>
                            <w:bottom w:val="none" w:sz="0" w:space="0" w:color="auto"/>
                            <w:right w:val="none" w:sz="0" w:space="0" w:color="auto"/>
                          </w:divBdr>
                        </w:div>
                      </w:divsChild>
                    </w:div>
                    <w:div w:id="1920291307">
                      <w:marLeft w:val="0"/>
                      <w:marRight w:val="0"/>
                      <w:marTop w:val="0"/>
                      <w:marBottom w:val="0"/>
                      <w:divBdr>
                        <w:top w:val="none" w:sz="0" w:space="0" w:color="auto"/>
                        <w:left w:val="none" w:sz="0" w:space="0" w:color="auto"/>
                        <w:bottom w:val="none" w:sz="0" w:space="0" w:color="auto"/>
                        <w:right w:val="none" w:sz="0" w:space="0" w:color="auto"/>
                      </w:divBdr>
                      <w:divsChild>
                        <w:div w:id="74715967">
                          <w:marLeft w:val="0"/>
                          <w:marRight w:val="0"/>
                          <w:marTop w:val="0"/>
                          <w:marBottom w:val="0"/>
                          <w:divBdr>
                            <w:top w:val="none" w:sz="0" w:space="0" w:color="auto"/>
                            <w:left w:val="none" w:sz="0" w:space="0" w:color="auto"/>
                            <w:bottom w:val="none" w:sz="0" w:space="0" w:color="auto"/>
                            <w:right w:val="none" w:sz="0" w:space="0" w:color="auto"/>
                          </w:divBdr>
                          <w:divsChild>
                            <w:div w:id="1730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92991">
                      <w:marLeft w:val="0"/>
                      <w:marRight w:val="0"/>
                      <w:marTop w:val="0"/>
                      <w:marBottom w:val="225"/>
                      <w:divBdr>
                        <w:top w:val="none" w:sz="0" w:space="0" w:color="auto"/>
                        <w:left w:val="none" w:sz="0" w:space="0" w:color="auto"/>
                        <w:bottom w:val="none" w:sz="0" w:space="0" w:color="auto"/>
                        <w:right w:val="none" w:sz="0" w:space="0" w:color="auto"/>
                      </w:divBdr>
                    </w:div>
                    <w:div w:id="1507669781">
                      <w:marLeft w:val="0"/>
                      <w:marRight w:val="0"/>
                      <w:marTop w:val="0"/>
                      <w:marBottom w:val="0"/>
                      <w:divBdr>
                        <w:top w:val="none" w:sz="0" w:space="0" w:color="auto"/>
                        <w:left w:val="none" w:sz="0" w:space="0" w:color="auto"/>
                        <w:bottom w:val="none" w:sz="0" w:space="0" w:color="auto"/>
                        <w:right w:val="none" w:sz="0" w:space="0" w:color="auto"/>
                      </w:divBdr>
                    </w:div>
                    <w:div w:id="9856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frost.com/aerospace-and-defense-technology-impact-service-technical-insights.html" TargetMode="External"/><Relationship Id="rId671" Type="http://schemas.openxmlformats.org/officeDocument/2006/relationships/hyperlink" Target="https://store.frost.com/impact-of-3d-printing-on-animal-healthcare-advanced-manufacturing-toe.html?" TargetMode="External"/><Relationship Id="rId769" Type="http://schemas.openxmlformats.org/officeDocument/2006/relationships/hyperlink" Target="https://store.frost.com/advancements-in-additive-manufacturing-of-metal-and-plastic-parts-and-wearable-technologies.html?" TargetMode="External"/><Relationship Id="rId21" Type="http://schemas.openxmlformats.org/officeDocument/2006/relationships/hyperlink" Target="https://www.technavio.com/report/global-defense-technology-radar-systems-market" TargetMode="External"/><Relationship Id="rId324" Type="http://schemas.openxmlformats.org/officeDocument/2006/relationships/hyperlink" Target="https://store.frost.com/3d-vision-sensors-and-image-processing-algorithms-a-technology-assessment-technical-insights.html?" TargetMode="External"/><Relationship Id="rId531" Type="http://schemas.openxmlformats.org/officeDocument/2006/relationships/hyperlink" Target="https://store.frost.com/outlook-of-simulation-training-across-global-non-defence-markets-of-oil-and-gas-transportation-and-healthcare.html?" TargetMode="External"/><Relationship Id="rId629" Type="http://schemas.openxmlformats.org/officeDocument/2006/relationships/hyperlink" Target="https://store.frost.com/3d-printing-in-healthcare-industry-series-2-advanced-manufacturing-toe.html?" TargetMode="External"/><Relationship Id="rId170" Type="http://schemas.openxmlformats.org/officeDocument/2006/relationships/hyperlink" Target="https://store.frost.com/analysis-of-surface-mount-technology-smt-equipment-market-in-the-north-american-aerospace-and-defense-a-d-industry.html?" TargetMode="External"/><Relationship Id="rId836" Type="http://schemas.openxmlformats.org/officeDocument/2006/relationships/hyperlink" Target="https://server1.kproxy.com/products/janes-defence.html" TargetMode="External"/><Relationship Id="rId268" Type="http://schemas.openxmlformats.org/officeDocument/2006/relationships/hyperlink" Target="https://store.frost.com/united-states-department-of-defense-rdt-e-budget-analysis.html?" TargetMode="External"/><Relationship Id="rId475" Type="http://schemas.openxmlformats.org/officeDocument/2006/relationships/hyperlink" Target="https://store.frost.com/greater-china-distributed-denial-of-service-ddos-solution-market-forecast-to-2021.html?" TargetMode="External"/><Relationship Id="rId682" Type="http://schemas.openxmlformats.org/officeDocument/2006/relationships/hyperlink" Target="https://store.frost.com/innovations-in-safety-instrumented-systems-advanced-manufacturing-toe.html?" TargetMode="External"/><Relationship Id="rId32" Type="http://schemas.openxmlformats.org/officeDocument/2006/relationships/image" Target="media/image7.jpeg"/><Relationship Id="rId128" Type="http://schemas.openxmlformats.org/officeDocument/2006/relationships/hyperlink" Target="https://store.frost.com/aerospace-and-defense-technology-alert-vehicle-tracking-solution-raises-airport-efficiency-military-cargo-jet-performs-multiple-roles-small-flying-robot-to-help-locate-fires-aboard-us-navy-vessels.html" TargetMode="External"/><Relationship Id="rId335" Type="http://schemas.openxmlformats.org/officeDocument/2006/relationships/hyperlink" Target="https://store.frost.com/key-technologies-impacting-the-future-of-healthcare-industry.html?" TargetMode="External"/><Relationship Id="rId542" Type="http://schemas.openxmlformats.org/officeDocument/2006/relationships/hyperlink" Target="https://store.frost.com/advancements-in-additive-manufacturing-robotics-and-joining-of-materials.html?" TargetMode="External"/><Relationship Id="rId181" Type="http://schemas.openxmlformats.org/officeDocument/2006/relationships/hyperlink" Target="https://store.frost.com/war-on-ransomware-no-silver-bullet-defense-but-indifference-is-not-an-option-either.html?" TargetMode="External"/><Relationship Id="rId402" Type="http://schemas.openxmlformats.org/officeDocument/2006/relationships/hyperlink" Target="https://store.frost.com/3d-printing-technology-aids-the-visually-impaired-advanced-manufacturing-toe.html?" TargetMode="External"/><Relationship Id="rId847" Type="http://schemas.openxmlformats.org/officeDocument/2006/relationships/footer" Target="footer2.xml"/><Relationship Id="rId279" Type="http://schemas.openxmlformats.org/officeDocument/2006/relationships/hyperlink" Target="https://store.frost.com/innovations-in-satellites-aerospace-and-defense-toe.html?" TargetMode="External"/><Relationship Id="rId486" Type="http://schemas.openxmlformats.org/officeDocument/2006/relationships/image" Target="media/image36.png"/><Relationship Id="rId693" Type="http://schemas.openxmlformats.org/officeDocument/2006/relationships/hyperlink" Target="https://store.frost.com/innovations-in-the-chocolate-industry-industrial-bioprocessing-toe.html?" TargetMode="External"/><Relationship Id="rId707" Type="http://schemas.openxmlformats.org/officeDocument/2006/relationships/hyperlink" Target="https://store.frost.com/robots-developed-to-aid-the-construction-industry-advanced-manufacturing-toe.html?" TargetMode="External"/><Relationship Id="rId43" Type="http://schemas.openxmlformats.org/officeDocument/2006/relationships/hyperlink" Target="https://www.technavio.com/report/military-communication-market" TargetMode="External"/><Relationship Id="rId139"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346" Type="http://schemas.openxmlformats.org/officeDocument/2006/relationships/hyperlink" Target="https://store.frost.com/counter-uas-technologies.html?" TargetMode="External"/><Relationship Id="rId553" Type="http://schemas.openxmlformats.org/officeDocument/2006/relationships/hyperlink" Target="https://store.frost.com/biomimicry-applications-in-the-automotive-industry.html?" TargetMode="External"/><Relationship Id="rId760" Type="http://schemas.openxmlformats.org/officeDocument/2006/relationships/hyperlink" Target="https://store.frost.com/advancements-in-3d-printing-material-handling-and-collaborative-robots.html?" TargetMode="External"/><Relationship Id="rId192" Type="http://schemas.openxmlformats.org/officeDocument/2006/relationships/hyperlink" Target="https://store.frost.com/global-air-to-ground-missile-market-forecast-to-2021.html?" TargetMode="External"/><Relationship Id="rId206" Type="http://schemas.openxmlformats.org/officeDocument/2006/relationships/hyperlink" Target="https://store.frost.com/us-dod-c4isr.html?" TargetMode="External"/><Relationship Id="rId413" Type="http://schemas.openxmlformats.org/officeDocument/2006/relationships/hyperlink" Target="https://store.frost.com/fiber-optic-laser-machining-technology-advancements.html?" TargetMode="External"/><Relationship Id="rId497" Type="http://schemas.openxmlformats.org/officeDocument/2006/relationships/hyperlink" Target="https://store.frost.com/li-fi-communication-opportunities-in-homes-and-buildings-2016.html?" TargetMode="External"/><Relationship Id="rId620" Type="http://schemas.openxmlformats.org/officeDocument/2006/relationships/hyperlink" Target="https://store.frost.com/industrial-grade-3d-printing-advanced-manufacturing-toe.html?" TargetMode="External"/><Relationship Id="rId718" Type="http://schemas.openxmlformats.org/officeDocument/2006/relationships/hyperlink" Target="https://store.frost.com/specially-developed-robots-for-the-marine-industry-advanced-manufacturing-toe.html?" TargetMode="External"/><Relationship Id="rId357" Type="http://schemas.openxmlformats.org/officeDocument/2006/relationships/hyperlink" Target="https://store.frost.com/united-states-homeland-defense-market-transportation-special-report.html?" TargetMode="External"/><Relationship Id="rId54" Type="http://schemas.openxmlformats.org/officeDocument/2006/relationships/hyperlink" Target="https://www.technavio.com/report/global-military-aerospace-simulation-and-training-market-2015-2019" TargetMode="External"/><Relationship Id="rId217" Type="http://schemas.openxmlformats.org/officeDocument/2006/relationships/hyperlink" Target="https://store.frost.com/us-department-of-defense-silicon-valley-partnerships-forecast-to-2021.html?" TargetMode="External"/><Relationship Id="rId564" Type="http://schemas.openxmlformats.org/officeDocument/2006/relationships/hyperlink" Target="https://store.frost.com/analysis-of-the-southeast-asian-mems-sensors-market.html?" TargetMode="External"/><Relationship Id="rId771" Type="http://schemas.openxmlformats.org/officeDocument/2006/relationships/hyperlink" Target="https://store.frost.com/advancements-in-additive-manufacturing-of-metal-and-plastic-parts-and-wearable-technologies.html?" TargetMode="External"/><Relationship Id="rId424" Type="http://schemas.openxmlformats.org/officeDocument/2006/relationships/hyperlink" Target="https://store.frost.com/search?&amp;p=12&amp;q=defense+technology" TargetMode="External"/><Relationship Id="rId631" Type="http://schemas.openxmlformats.org/officeDocument/2006/relationships/hyperlink" Target="https://store.frost.com/an-assessment-of-the-readiness-of-brazilian-airports-for-2016-and-beyond.html?" TargetMode="External"/><Relationship Id="rId729" Type="http://schemas.openxmlformats.org/officeDocument/2006/relationships/hyperlink" Target="https://store.frost.com/logistics-and-warehouse-robots-advanced-manufacturing-toe.html?" TargetMode="External"/><Relationship Id="rId270" Type="http://schemas.openxmlformats.org/officeDocument/2006/relationships/hyperlink" Target="https://store.frost.com/us-dod-foreign-military-sales-market-forecast-to-2021.html?" TargetMode="External"/><Relationship Id="rId65" Type="http://schemas.openxmlformats.org/officeDocument/2006/relationships/hyperlink" Target="https://www.technavio.com/report/global-civil-aerospace-simulation-and-training-market-2015-2019" TargetMode="External"/><Relationship Id="rId130" Type="http://schemas.openxmlformats.org/officeDocument/2006/relationships/hyperlink" Target="https://store.frost.com/aerospace-and-defense-technology-alert-vehicle-tracking-solution-raises-airport-efficiency-military-cargo-jet-performs-multiple-roles-small-flying-robot-to-help-locate-fires-aboard-us-navy-vessels.html" TargetMode="External"/><Relationship Id="rId368" Type="http://schemas.openxmlformats.org/officeDocument/2006/relationships/hyperlink" Target="https://store.frost.com/us-dod-training-and-simulation-market-forecast-to-2020.html?" TargetMode="External"/><Relationship Id="rId575" Type="http://schemas.openxmlformats.org/officeDocument/2006/relationships/hyperlink" Target="https://store.frost.com/innovations-in-4d-printing-advanced-manufacturing-toe.html?" TargetMode="External"/><Relationship Id="rId740" Type="http://schemas.openxmlformats.org/officeDocument/2006/relationships/hyperlink" Target="https://store.frost.com/advances-in-microbots.html?" TargetMode="External"/><Relationship Id="rId782" Type="http://schemas.openxmlformats.org/officeDocument/2006/relationships/hyperlink" Target="https://store.frost.com/recent-advances-in-3d-printing-for-medical-applications.html?" TargetMode="External"/><Relationship Id="rId838" Type="http://schemas.openxmlformats.org/officeDocument/2006/relationships/hyperlink" Target="javascript:;" TargetMode="External"/><Relationship Id="rId172" Type="http://schemas.openxmlformats.org/officeDocument/2006/relationships/hyperlink" Target="https://store.frost.com/mobile-security-in-the-enterprise.html?" TargetMode="External"/><Relationship Id="rId228" Type="http://schemas.openxmlformats.org/officeDocument/2006/relationships/hyperlink" Target="https://store.frost.com/global-defense-outlook.html?" TargetMode="External"/><Relationship Id="rId435" Type="http://schemas.openxmlformats.org/officeDocument/2006/relationships/hyperlink" Target="https://store.frost.com/top-technologies-in-environment-sustainability-2599.html?" TargetMode="External"/><Relationship Id="rId477" Type="http://schemas.openxmlformats.org/officeDocument/2006/relationships/hyperlink" Target="https://store.frost.com/india-distributed-denial-of-service-ddos-solution-market-forecast-to-2021.html?" TargetMode="External"/><Relationship Id="rId600" Type="http://schemas.openxmlformats.org/officeDocument/2006/relationships/hyperlink" Target="https://store.frost.com/global-radio-frequency-testing-market-19930.html?" TargetMode="External"/><Relationship Id="rId642" Type="http://schemas.openxmlformats.org/officeDocument/2006/relationships/hyperlink" Target="https://store.frost.com/3d-printing-plastic-materials-advanced-manufacturing-alert.html?" TargetMode="External"/><Relationship Id="rId684" Type="http://schemas.openxmlformats.org/officeDocument/2006/relationships/hyperlink" Target="https://store.frost.com/industrial-internet-of-things-iiot-platforms-advanced-manufacturing-toe.html?" TargetMode="External"/><Relationship Id="rId281" Type="http://schemas.openxmlformats.org/officeDocument/2006/relationships/hyperlink" Target="https://store.frost.com/innovations-in-satellites-aerospace-and-defense-toe.html?" TargetMode="External"/><Relationship Id="rId337" Type="http://schemas.openxmlformats.org/officeDocument/2006/relationships/hyperlink" Target="https://store.frost.com/2011-defense-outlook.html?" TargetMode="External"/><Relationship Id="rId502" Type="http://schemas.openxmlformats.org/officeDocument/2006/relationships/hyperlink" Target="https://store.frost.com/innovations-in-radar-systems.html?" TargetMode="External"/><Relationship Id="rId34" Type="http://schemas.openxmlformats.org/officeDocument/2006/relationships/hyperlink" Target="https://www.technavio.com/report/global-defense-technology-maritime-security-market" TargetMode="External"/><Relationship Id="rId76" Type="http://schemas.openxmlformats.org/officeDocument/2006/relationships/image" Target="media/image18.jpeg"/><Relationship Id="rId141" Type="http://schemas.openxmlformats.org/officeDocument/2006/relationships/hyperlink" Target="https://store.frost.com/aerospace-and-defense-technology-unmanned-aerial-vehicle-innovations.html" TargetMode="External"/><Relationship Id="rId379" Type="http://schemas.openxmlformats.org/officeDocument/2006/relationships/hyperlink" Target="https://store.frost.com/millimeter-wave-technology-impact-in-key-applications-technical-insights.html?" TargetMode="External"/><Relationship Id="rId544" Type="http://schemas.openxmlformats.org/officeDocument/2006/relationships/hyperlink" Target="https://store.frost.com/advancements-in-flexible-robotics-material-joining-3d-printing-packaging-and-cryogenic-machining-technologies.html?" TargetMode="External"/><Relationship Id="rId586" Type="http://schemas.openxmlformats.org/officeDocument/2006/relationships/hyperlink" Target="https://store.frost.com/advancements-in-3d-printing-robotics-and-voice-recognition.html?" TargetMode="External"/><Relationship Id="rId751" Type="http://schemas.openxmlformats.org/officeDocument/2006/relationships/hyperlink" Target="https://store.frost.com/3d-printing-for-military-aerospace-applications.html?" TargetMode="External"/><Relationship Id="rId793" Type="http://schemas.openxmlformats.org/officeDocument/2006/relationships/hyperlink" Target="https://store.frost.com/advancements-in-joining-3d-printing-techniques-and-industrial-wearables.html?" TargetMode="External"/><Relationship Id="rId807" Type="http://schemas.openxmlformats.org/officeDocument/2006/relationships/hyperlink" Target="https://store.frost.com/united-states-c4isr-markets.html?" TargetMode="External"/><Relationship Id="rId849" Type="http://schemas.openxmlformats.org/officeDocument/2006/relationships/footer" Target="footer3.xml"/><Relationship Id="rId7" Type="http://schemas.openxmlformats.org/officeDocument/2006/relationships/hyperlink" Target="https://www.technavio.com/report/global-defense-fuel-cells-market" TargetMode="External"/><Relationship Id="rId183" Type="http://schemas.openxmlformats.org/officeDocument/2006/relationships/hyperlink" Target="https://store.frost.com/war-on-ransomware-no-silver-bullet-defense-but-indifference-is-not-an-option-either.html?" TargetMode="External"/><Relationship Id="rId239" Type="http://schemas.openxmlformats.org/officeDocument/2006/relationships/image" Target="media/image31.png"/><Relationship Id="rId390" Type="http://schemas.openxmlformats.org/officeDocument/2006/relationships/hyperlink" Target="https://store.frost.com/advanced-manufacturing-technology-metal-cutting-tool-innovations.html?" TargetMode="External"/><Relationship Id="rId404" Type="http://schemas.openxmlformats.org/officeDocument/2006/relationships/hyperlink" Target="https://store.frost.com/innovations-in-asset-tracking-anti-vibration-technology-3d-printing-of-strong-or-large-parts.html?" TargetMode="External"/><Relationship Id="rId446" Type="http://schemas.openxmlformats.org/officeDocument/2006/relationships/hyperlink" Target="https://store.frost.com/global-airborne-maritime-surveillance-aircraft-market-forecast-to-2026.html?" TargetMode="External"/><Relationship Id="rId611" Type="http://schemas.openxmlformats.org/officeDocument/2006/relationships/hyperlink" Target="https://store.frost.com/north-american-power-quality-equipment-and-services-markets-opportunity-analysis.html?" TargetMode="External"/><Relationship Id="rId653" Type="http://schemas.openxmlformats.org/officeDocument/2006/relationships/hyperlink" Target="https://store.frost.com/3d-printing-in-the-drone-industry-advanced-manufacturing-alert.html?" TargetMode="External"/><Relationship Id="rId250" Type="http://schemas.openxmlformats.org/officeDocument/2006/relationships/hyperlink" Target="https://store.frost.com/innovations-in-sonar-aerospace-and-defense-toe.html?" TargetMode="External"/><Relationship Id="rId292" Type="http://schemas.openxmlformats.org/officeDocument/2006/relationships/hyperlink" Target="https://store.frost.com/us-dod-2016-budget-assessment.html?" TargetMode="External"/><Relationship Id="rId306" Type="http://schemas.openxmlformats.org/officeDocument/2006/relationships/hyperlink" Target="https://store.frost.com/assessment-of-communication-technologies-for-maritime-defense-technical-insights.html?" TargetMode="External"/><Relationship Id="rId488" Type="http://schemas.openxmlformats.org/officeDocument/2006/relationships/hyperlink" Target="https://store.frost.com/wireless-power-supplies-and-contactless-energy-transfer-technical-insights.html?" TargetMode="External"/><Relationship Id="rId695" Type="http://schemas.openxmlformats.org/officeDocument/2006/relationships/hyperlink" Target="https://store.frost.com/innovations-in-the-chocolate-industry-industrial-bioprocessing-toe.html?" TargetMode="External"/><Relationship Id="rId709" Type="http://schemas.openxmlformats.org/officeDocument/2006/relationships/hyperlink" Target="https://store.frost.com/3d-printing-in-the-food-industry-advanced-manufacturing-toe.html?" TargetMode="External"/><Relationship Id="rId45" Type="http://schemas.openxmlformats.org/officeDocument/2006/relationships/hyperlink" Target="https://www.technavio.com/report/military-communication-market" TargetMode="External"/><Relationship Id="rId87" Type="http://schemas.openxmlformats.org/officeDocument/2006/relationships/hyperlink" Target="https://www.technavio.com/report/global-man-portable-communication-system-market-2014-2018" TargetMode="External"/><Relationship Id="rId110" Type="http://schemas.openxmlformats.org/officeDocument/2006/relationships/hyperlink" Target="https://www.technavio.com/report/global-smart-weapons-market-2014-2018" TargetMode="External"/><Relationship Id="rId348" Type="http://schemas.openxmlformats.org/officeDocument/2006/relationships/hyperlink" Target="https://store.frost.com/counter-uas-technologies.html?" TargetMode="External"/><Relationship Id="rId513" Type="http://schemas.openxmlformats.org/officeDocument/2006/relationships/hyperlink" Target="https://store.frost.com/advanced-sensor-technologies-for-homeland-security-techvision.html?" TargetMode="External"/><Relationship Id="rId555" Type="http://schemas.openxmlformats.org/officeDocument/2006/relationships/hyperlink" Target="https://store.frost.com/dod-training-and-simulation-market.html?" TargetMode="External"/><Relationship Id="rId597" Type="http://schemas.openxmlformats.org/officeDocument/2006/relationships/hyperlink" Target="https://store.frost.com/the-future-of-the-united-states.html?" TargetMode="External"/><Relationship Id="rId720" Type="http://schemas.openxmlformats.org/officeDocument/2006/relationships/hyperlink" Target="https://store.frost.com/specially-developed-robots-for-the-marine-industry-advanced-manufacturing-toe.html?" TargetMode="External"/><Relationship Id="rId762" Type="http://schemas.openxmlformats.org/officeDocument/2006/relationships/hyperlink" Target="https://store.frost.com/advancements-in-3d-printing-material-handling-and-collaborative-robots.html?" TargetMode="External"/><Relationship Id="rId818" Type="http://schemas.openxmlformats.org/officeDocument/2006/relationships/hyperlink" Target="https://store.frost.com/vxi-pxi-and-axie-test-and-measurement-market-forecast-to-2020.html?" TargetMode="External"/><Relationship Id="rId152" Type="http://schemas.openxmlformats.org/officeDocument/2006/relationships/hyperlink" Target="https://store.frost.com/nanotechnology-for-defense-and-security-technical-insights-6819.html?" TargetMode="External"/><Relationship Id="rId194" Type="http://schemas.openxmlformats.org/officeDocument/2006/relationships/hyperlink" Target="https://store.frost.com/u-s-dod-information-technology-enterprise-networks.html?" TargetMode="External"/><Relationship Id="rId208" Type="http://schemas.openxmlformats.org/officeDocument/2006/relationships/hyperlink" Target="https://store.frost.com/big-data-analytics-in-network-security-computational-automation-of-security-professionals.html?" TargetMode="External"/><Relationship Id="rId415" Type="http://schemas.openxmlformats.org/officeDocument/2006/relationships/hyperlink" Target="https://store.frost.com/abrasive-waterjet-machining-technology-advancements.html?" TargetMode="External"/><Relationship Id="rId457" Type="http://schemas.openxmlformats.org/officeDocument/2006/relationships/hyperlink" Target="https://store.frost.com/australian-facilities-management-market-forecasts-to-2023.html?" TargetMode="External"/><Relationship Id="rId622" Type="http://schemas.openxmlformats.org/officeDocument/2006/relationships/hyperlink" Target="https://store.frost.com/automation-innovations-in-oil-and-gas-industry-advanced-manufacturing-toe.html?" TargetMode="External"/><Relationship Id="rId261" Type="http://schemas.openxmlformats.org/officeDocument/2006/relationships/hyperlink" Target="https://store.frost.com/us-dod-anti-access-area-denial-challenges.html?" TargetMode="External"/><Relationship Id="rId499" Type="http://schemas.openxmlformats.org/officeDocument/2006/relationships/hyperlink" Target="https://store.frost.com/innovations-in-virtual-reality.html?" TargetMode="External"/><Relationship Id="rId664" Type="http://schemas.openxmlformats.org/officeDocument/2006/relationships/hyperlink" Target="https://store.frost.com/advances-in-3d-printing-of-metals-advanced-manufacturing-toe.html?" TargetMode="External"/><Relationship Id="rId14" Type="http://schemas.openxmlformats.org/officeDocument/2006/relationships/hyperlink" Target="https://www.technavio.com/report/global-military-laser-systems-market" TargetMode="External"/><Relationship Id="rId56" Type="http://schemas.openxmlformats.org/officeDocument/2006/relationships/image" Target="media/image13.jpeg"/><Relationship Id="rId317" Type="http://schemas.openxmlformats.org/officeDocument/2006/relationships/hyperlink" Target="https://store.frost.com/use-of-composites-manufacturing-technology-in-the-aerospace-industry-advanced-manufacturing-toe.html?" TargetMode="External"/><Relationship Id="rId359" Type="http://schemas.openxmlformats.org/officeDocument/2006/relationships/hyperlink" Target="https://store.frost.com/military-training-and-simulation-trends-2016-2030.html?" TargetMode="External"/><Relationship Id="rId524" Type="http://schemas.openxmlformats.org/officeDocument/2006/relationships/hyperlink" Target="https://store.frost.com/unmanned-ground-vehicles-advanced-manufacturing-toe.html?" TargetMode="External"/><Relationship Id="rId566" Type="http://schemas.openxmlformats.org/officeDocument/2006/relationships/hyperlink" Target="https://store.frost.com/analysis-of-the-southeast-asian-mems-sensors-market.html?" TargetMode="External"/><Relationship Id="rId731" Type="http://schemas.openxmlformats.org/officeDocument/2006/relationships/hyperlink" Target="https://store.frost.com/innovations-in-agriculture-robots.html?" TargetMode="External"/><Relationship Id="rId773" Type="http://schemas.openxmlformats.org/officeDocument/2006/relationships/hyperlink" Target="https://store.frost.com/advancements-in-metals-large-scale-3d-printing-and-plastic-textile-additive-manufacturing-and-autonomous-robots.html?" TargetMode="External"/><Relationship Id="rId98" Type="http://schemas.openxmlformats.org/officeDocument/2006/relationships/hyperlink" Target="https://www.technavio.com/report/global-business-jet-simulators-market-2014-2018" TargetMode="External"/><Relationship Id="rId121" Type="http://schemas.openxmlformats.org/officeDocument/2006/relationships/hyperlink" Target="https://store.frost.com/aerospace-defense-technology-impact-service-technical-insights.html" TargetMode="External"/><Relationship Id="rId163" Type="http://schemas.openxmlformats.org/officeDocument/2006/relationships/image" Target="media/image30.png"/><Relationship Id="rId219" Type="http://schemas.openxmlformats.org/officeDocument/2006/relationships/hyperlink" Target="https://store.frost.com/us-department-of-defense-silicon-valley-partnerships-forecast-to-2021.html?" TargetMode="External"/><Relationship Id="rId370" Type="http://schemas.openxmlformats.org/officeDocument/2006/relationships/hyperlink" Target="https://store.frost.com/us-military-unmanned-aircraft-market.html?" TargetMode="External"/><Relationship Id="rId426" Type="http://schemas.openxmlformats.org/officeDocument/2006/relationships/hyperlink" Target="https://store.frost.com/search?&amp;p=12&amp;q=defense+technology" TargetMode="External"/><Relationship Id="rId633" Type="http://schemas.openxmlformats.org/officeDocument/2006/relationships/hyperlink" Target="https://store.frost.com/thermal-barrier-coatings-advanced-coatings-surface-toe.html?" TargetMode="External"/><Relationship Id="rId829" Type="http://schemas.openxmlformats.org/officeDocument/2006/relationships/hyperlink" Target="https://store.frost.com/recent-trends-in-nanosensors-nanotech-toe.html?" TargetMode="External"/><Relationship Id="rId230" Type="http://schemas.openxmlformats.org/officeDocument/2006/relationships/hyperlink" Target="https://store.frost.com/2015-global-defense-outlook.html?" TargetMode="External"/><Relationship Id="rId468" Type="http://schemas.openxmlformats.org/officeDocument/2006/relationships/hyperlink" Target="https://store.frost.com/asean-distributed-denial-of-service-ddos-solution-market-forecast-to-2021.html?" TargetMode="External"/><Relationship Id="rId675" Type="http://schemas.openxmlformats.org/officeDocument/2006/relationships/hyperlink" Target="https://store.frost.com/opportunities-for-3d-printing-materials-advanced-manufacturing-toe.html?" TargetMode="External"/><Relationship Id="rId840" Type="http://schemas.openxmlformats.org/officeDocument/2006/relationships/hyperlink" Target="javascript:;" TargetMode="External"/><Relationship Id="rId25" Type="http://schemas.openxmlformats.org/officeDocument/2006/relationships/hyperlink" Target="https://www.technavio.com/report/global-defense-technology-missile-market" TargetMode="External"/><Relationship Id="rId67" Type="http://schemas.openxmlformats.org/officeDocument/2006/relationships/hyperlink" Target="https://www.technavio.com/report/global-autopilot-systems-market-2015-2019" TargetMode="External"/><Relationship Id="rId272" Type="http://schemas.openxmlformats.org/officeDocument/2006/relationships/hyperlink" Target="https://store.frost.com/us-dod-foreign-military-sales-market-forecast-to-2021.html?" TargetMode="External"/><Relationship Id="rId328" Type="http://schemas.openxmlformats.org/officeDocument/2006/relationships/hyperlink" Target="https://store.frost.com/emerging-trends-in-terahertz-imaging-technical-insights.html?" TargetMode="External"/><Relationship Id="rId535" Type="http://schemas.openxmlformats.org/officeDocument/2006/relationships/hyperlink" Target="https://store.frost.com/consumer-robots-as-domestic-assistants-future-tech-toe.html?" TargetMode="External"/><Relationship Id="rId577" Type="http://schemas.openxmlformats.org/officeDocument/2006/relationships/hyperlink" Target="https://store.frost.com/wearable-devices-and-technologies-for-industrial-applications-advanced-manufacturing-toe.html?" TargetMode="External"/><Relationship Id="rId700" Type="http://schemas.openxmlformats.org/officeDocument/2006/relationships/hyperlink" Target="https://store.frost.com/innovations-in-extrusion-based-3d-printing-integrated-digital-manufacturing-and-automated-harvesting.html?" TargetMode="External"/><Relationship Id="rId742" Type="http://schemas.openxmlformats.org/officeDocument/2006/relationships/hyperlink" Target="https://store.frost.com/3d-printing-in-the-motorcyle-industry.html?" TargetMode="External"/><Relationship Id="rId132" Type="http://schemas.openxmlformats.org/officeDocument/2006/relationships/hyperlink" Target="https://store.frost.com/aerospace-and-defense-technology-alert-electronics-upgraded-for-ballistic-missile-radar-advanced-system-extends-troposcatter-range-and-data-rate-ir-sensor-system-improves-collaborative-targeting.html" TargetMode="External"/><Relationship Id="rId174" Type="http://schemas.openxmlformats.org/officeDocument/2006/relationships/hyperlink" Target="https://store.frost.com/mobile-security-in-the-enterprise.html?" TargetMode="External"/><Relationship Id="rId381" Type="http://schemas.openxmlformats.org/officeDocument/2006/relationships/hyperlink" Target="https://store.frost.com/millimeter-wave-technology-impact-in-key-applications-technical-insights.html?" TargetMode="External"/><Relationship Id="rId602" Type="http://schemas.openxmlformats.org/officeDocument/2006/relationships/hyperlink" Target="https://store.frost.com/global-radio-frequency-testing-market-19930.html?" TargetMode="External"/><Relationship Id="rId784" Type="http://schemas.openxmlformats.org/officeDocument/2006/relationships/hyperlink" Target="https://store.frost.com/advancements-in-additive-manufacturing-robotics-and-industrial-wearables.html?" TargetMode="External"/><Relationship Id="rId241" Type="http://schemas.openxmlformats.org/officeDocument/2006/relationships/hyperlink" Target="https://store.frost.com/advanced-manufacturing-technology-heads-up-display-hud-technology-in-the-automotive-industry.html?" TargetMode="External"/><Relationship Id="rId437" Type="http://schemas.openxmlformats.org/officeDocument/2006/relationships/hyperlink" Target="https://store.frost.com/small-satellite-based-connectivity-solutions-market-assessment.html?" TargetMode="External"/><Relationship Id="rId479" Type="http://schemas.openxmlformats.org/officeDocument/2006/relationships/hyperlink" Target="https://store.frost.com/asia-pacific-distributed-denial-of-service-ddos-solution-market-forecast-to-2021.html?" TargetMode="External"/><Relationship Id="rId644" Type="http://schemas.openxmlformats.org/officeDocument/2006/relationships/hyperlink" Target="https://store.frost.com/3d-printing-plastic-materials-advanced-manufacturing-alert.html?" TargetMode="External"/><Relationship Id="rId686" Type="http://schemas.openxmlformats.org/officeDocument/2006/relationships/hyperlink" Target="https://store.frost.com/industrial-internet-of-things-iiot-platforms-advanced-manufacturing-toe.html?" TargetMode="External"/><Relationship Id="rId851" Type="http://schemas.openxmlformats.org/officeDocument/2006/relationships/theme" Target="theme/theme1.xml"/><Relationship Id="rId36" Type="http://schemas.openxmlformats.org/officeDocument/2006/relationships/image" Target="media/image8.jpeg"/><Relationship Id="rId283" Type="http://schemas.openxmlformats.org/officeDocument/2006/relationships/hyperlink" Target="https://store.frost.com/us-dod-2014-budget-assessment.html?" TargetMode="External"/><Relationship Id="rId339" Type="http://schemas.openxmlformats.org/officeDocument/2006/relationships/hyperlink" Target="https://store.frost.com/2011-defense-outlook.html?" TargetMode="External"/><Relationship Id="rId490" Type="http://schemas.openxmlformats.org/officeDocument/2006/relationships/hyperlink" Target="https://store.frost.com/wireless-sensors-and-sensor-networks-technical-insights.html?" TargetMode="External"/><Relationship Id="rId504" Type="http://schemas.openxmlformats.org/officeDocument/2006/relationships/hyperlink" Target="https://store.frost.com/advances-in-high-power-electronics-technical-insights.html?" TargetMode="External"/><Relationship Id="rId546" Type="http://schemas.openxmlformats.org/officeDocument/2006/relationships/hyperlink" Target="https://store.frost.com/technologies-and-solutions-for-joining-materials-advanced-manufacturing-toe.html?" TargetMode="External"/><Relationship Id="rId711" Type="http://schemas.openxmlformats.org/officeDocument/2006/relationships/hyperlink" Target="https://store.frost.com/3d-printing-in-the-food-industry-advanced-manufacturing-toe.html?" TargetMode="External"/><Relationship Id="rId753" Type="http://schemas.openxmlformats.org/officeDocument/2006/relationships/hyperlink" Target="https://store.frost.com/3d-printing-for-military-aerospace-applications.html?" TargetMode="External"/><Relationship Id="rId78" Type="http://schemas.openxmlformats.org/officeDocument/2006/relationships/hyperlink" Target="https://www.technavio.com/report/global-aerospace-and-defense-telemetry-market-2015-2019" TargetMode="External"/><Relationship Id="rId101" Type="http://schemas.openxmlformats.org/officeDocument/2006/relationships/hyperlink" Target="https://www.technavio.com/report/global-civil-aviation-flight-training-and-simulation-market-2014-2018" TargetMode="External"/><Relationship Id="rId143" Type="http://schemas.openxmlformats.org/officeDocument/2006/relationships/hyperlink" Target="https://store.frost.com/aerospace-and-defense-technology-alert-solid-state-power-controller-reduces-footprint-and-raises-reliability-novel-chip-ensures-safe-avionics-data-transfer-in-flight-internet-protocol-based-system-upgrades-communication-in-european-navies.html" TargetMode="External"/><Relationship Id="rId185" Type="http://schemas.openxmlformats.org/officeDocument/2006/relationships/hyperlink" Target="https://store.frost.com/entering-the-next-phase-of-ddos-defense.html?" TargetMode="External"/><Relationship Id="rId350" Type="http://schemas.openxmlformats.org/officeDocument/2006/relationships/hyperlink" Target="https://store.frost.com/defense-outlook.html?" TargetMode="External"/><Relationship Id="rId406" Type="http://schemas.openxmlformats.org/officeDocument/2006/relationships/hyperlink" Target="https://store.frost.com/advances-in-surveillance-technology-homeland-security-toe.html?" TargetMode="External"/><Relationship Id="rId588" Type="http://schemas.openxmlformats.org/officeDocument/2006/relationships/hyperlink" Target="https://store.frost.com/u-s-dod-radar-markets.html?" TargetMode="External"/><Relationship Id="rId795" Type="http://schemas.openxmlformats.org/officeDocument/2006/relationships/hyperlink" Target="https://store.frost.com/advancements-in-joining-3d-printing-techniques-and-industrial-wearables.html?" TargetMode="External"/><Relationship Id="rId809" Type="http://schemas.openxmlformats.org/officeDocument/2006/relationships/hyperlink" Target="https://store.frost.com/smart-coatings-redefining-functional-boundaries.html?" TargetMode="External"/><Relationship Id="rId9" Type="http://schemas.openxmlformats.org/officeDocument/2006/relationships/hyperlink" Target="https://www.technavio.com/report/global-defense-fuel-cells-market" TargetMode="External"/><Relationship Id="rId210" Type="http://schemas.openxmlformats.org/officeDocument/2006/relationships/hyperlink" Target="https://store.frost.com/big-data-analytics-in-network-security-computational-automation-of-security-professionals.html?" TargetMode="External"/><Relationship Id="rId392" Type="http://schemas.openxmlformats.org/officeDocument/2006/relationships/hyperlink" Target="https://store.frost.com/advanced-manufacturing-technology-metal-hard-facing-innovations.html?" TargetMode="External"/><Relationship Id="rId448" Type="http://schemas.openxmlformats.org/officeDocument/2006/relationships/hyperlink" Target="https://store.frost.com/global-airport-communications-market-forecast-to-2020.html?" TargetMode="External"/><Relationship Id="rId613" Type="http://schemas.openxmlformats.org/officeDocument/2006/relationships/hyperlink" Target="https://store.frost.com/energy-harvesting-innovations-disrupting-key-applications-technical-insights.html?" TargetMode="External"/><Relationship Id="rId655" Type="http://schemas.openxmlformats.org/officeDocument/2006/relationships/hyperlink" Target="https://store.frost.com/3d-printing-developments-in-the-aerospace-industry-advanced-manufacturing-toe.html?" TargetMode="External"/><Relationship Id="rId697" Type="http://schemas.openxmlformats.org/officeDocument/2006/relationships/hyperlink" Target="https://store.frost.com/innovations-in-garment-manufacturing-digital-light-processing-and-fused-filament-fabrication-3d-printing-and-nanomaterials-manufacturing.html?" TargetMode="External"/><Relationship Id="rId820" Type="http://schemas.openxmlformats.org/officeDocument/2006/relationships/hyperlink" Target="https://store.frost.com/emerging-innovations-in-battery-management-systems.html?" TargetMode="External"/><Relationship Id="rId252" Type="http://schemas.openxmlformats.org/officeDocument/2006/relationships/hyperlink" Target="https://store.frost.com/big-data-in-defence-and-security.html?" TargetMode="External"/><Relationship Id="rId294" Type="http://schemas.openxmlformats.org/officeDocument/2006/relationships/hyperlink" Target="https://store.frost.com/us-government-use-of-commercial-mobile-devices.html?" TargetMode="External"/><Relationship Id="rId308" Type="http://schemas.openxmlformats.org/officeDocument/2006/relationships/hyperlink" Target="https://store.frost.com/assessment-of-communication-technologies-for-military-defense-technical-insights.html?" TargetMode="External"/><Relationship Id="rId515" Type="http://schemas.openxmlformats.org/officeDocument/2006/relationships/hyperlink" Target="https://store.frost.com/advanced-sensor-technologies-for-homeland-security-techvision.html?" TargetMode="External"/><Relationship Id="rId722" Type="http://schemas.openxmlformats.org/officeDocument/2006/relationships/hyperlink" Target="https://store.frost.com/3d-scanners-for-3d-printing-advanced-manufacturing-toe.html?" TargetMode="External"/><Relationship Id="rId47" Type="http://schemas.openxmlformats.org/officeDocument/2006/relationships/hyperlink" Target="https://www.technavio.com/report/global-aerospace-and-marine-data-recorder-market-2015-2019" TargetMode="External"/><Relationship Id="rId89" Type="http://schemas.openxmlformats.org/officeDocument/2006/relationships/hyperlink" Target="https://www.technavio.com/report/global-man-portable-communication-system-market-2014-2018" TargetMode="External"/><Relationship Id="rId112" Type="http://schemas.openxmlformats.org/officeDocument/2006/relationships/image" Target="media/image27.jpeg"/><Relationship Id="rId154" Type="http://schemas.openxmlformats.org/officeDocument/2006/relationships/hyperlink" Target="https://store.frost.com/nanotechnology-for-defense-and-security-technical-insights-6819.html?" TargetMode="External"/><Relationship Id="rId361" Type="http://schemas.openxmlformats.org/officeDocument/2006/relationships/hyperlink" Target="https://store.frost.com/us-dod-training-and-simulation-market-forecast-to-2021.html?" TargetMode="External"/><Relationship Id="rId557" Type="http://schemas.openxmlformats.org/officeDocument/2006/relationships/hyperlink" Target="https://store.frost.com/dod-training-and-simulation-market.html?" TargetMode="External"/><Relationship Id="rId599" Type="http://schemas.openxmlformats.org/officeDocument/2006/relationships/hyperlink" Target="https://store.frost.com/the-future-of-the-united-states.html?" TargetMode="External"/><Relationship Id="rId764" Type="http://schemas.openxmlformats.org/officeDocument/2006/relationships/hyperlink" Target="https://store.frost.com/developments-in-delivery-robots-cloud-connected-humanoid-robots-grasping-robots-construction-3d-printing-and-marine-drones.html?" TargetMode="External"/><Relationship Id="rId196" Type="http://schemas.openxmlformats.org/officeDocument/2006/relationships/hyperlink" Target="https://store.frost.com/global-automated-border-control-abc-systems-market-forecast-to-2020.html?" TargetMode="External"/><Relationship Id="rId417" Type="http://schemas.openxmlformats.org/officeDocument/2006/relationships/hyperlink" Target="https://store.frost.com/abrasive-waterjet-machining-technology-advancements.html?" TargetMode="External"/><Relationship Id="rId459" Type="http://schemas.openxmlformats.org/officeDocument/2006/relationships/hyperlink" Target="https://store.frost.com/global-virtual-reality-ecosystem-2017.html?" TargetMode="External"/><Relationship Id="rId624" Type="http://schemas.openxmlformats.org/officeDocument/2006/relationships/hyperlink" Target="https://store.frost.com/3d-printed-food-advanced-manufacturing-toe.html?" TargetMode="External"/><Relationship Id="rId666" Type="http://schemas.openxmlformats.org/officeDocument/2006/relationships/hyperlink" Target="https://store.frost.com/innovations-in-scara-robots-advanced-manufacturing-toe.html?" TargetMode="External"/><Relationship Id="rId831" Type="http://schemas.openxmlformats.org/officeDocument/2006/relationships/hyperlink" Target="https://store.frost.com/recent-trends-in-nanosensors-nanotech-toe.html?" TargetMode="External"/><Relationship Id="rId16" Type="http://schemas.openxmlformats.org/officeDocument/2006/relationships/image" Target="media/image3.jpeg"/><Relationship Id="rId221" Type="http://schemas.openxmlformats.org/officeDocument/2006/relationships/hyperlink" Target="https://store.frost.com/technologies-impacting-the-future-of-the-aerospace-and-defense-sector.html?" TargetMode="External"/><Relationship Id="rId263" Type="http://schemas.openxmlformats.org/officeDocument/2006/relationships/hyperlink" Target="https://store.frost.com/us-dod-anti-access-area-denial-challenges.html?" TargetMode="External"/><Relationship Id="rId319" Type="http://schemas.openxmlformats.org/officeDocument/2006/relationships/hyperlink" Target="https://store.frost.com/use-of-composites-manufacturing-technology-in-the-automotive-industry-advanced-manufacturing-toe.html?" TargetMode="External"/><Relationship Id="rId470" Type="http://schemas.openxmlformats.org/officeDocument/2006/relationships/hyperlink" Target="https://store.frost.com/japan-distributed-denial-of-service-ddos-solution-market-forecast-to-2021.html?" TargetMode="External"/><Relationship Id="rId526" Type="http://schemas.openxmlformats.org/officeDocument/2006/relationships/hyperlink" Target="https://store.frost.com/specially-developed-robots-for-the-military-sector-advanced-manufacturing-toe.html?" TargetMode="External"/><Relationship Id="rId58" Type="http://schemas.openxmlformats.org/officeDocument/2006/relationships/hyperlink" Target="https://www.technavio.com/report/global-military-electro-optical-and-infrared-systems-market-2015-2019" TargetMode="External"/><Relationship Id="rId123" Type="http://schemas.openxmlformats.org/officeDocument/2006/relationships/hyperlink" Target="https://store.frost.com/aerospace-and-defense-technology-smart-airports.html" TargetMode="External"/><Relationship Id="rId330" Type="http://schemas.openxmlformats.org/officeDocument/2006/relationships/hyperlink" Target="https://store.frost.com/emerging-trends-in-terahertz-imaging-technical-insights.html?" TargetMode="External"/><Relationship Id="rId568" Type="http://schemas.openxmlformats.org/officeDocument/2006/relationships/hyperlink" Target="https://store.frost.com/world-machine-vision-and-x-ray-inspection-systems-markets.html?" TargetMode="External"/><Relationship Id="rId733" Type="http://schemas.openxmlformats.org/officeDocument/2006/relationships/hyperlink" Target="https://store.frost.com/plastics-in-packaging-plastics-advisor-toe.html?" TargetMode="External"/><Relationship Id="rId775" Type="http://schemas.openxmlformats.org/officeDocument/2006/relationships/hyperlink" Target="https://store.frost.com/advancements-in-bioprinting-casting-techniques-robotics-graphene-3d-printing-and-lightweighting-technologies.html?" TargetMode="External"/><Relationship Id="rId165" Type="http://schemas.openxmlformats.org/officeDocument/2006/relationships/hyperlink" Target="https://store.frost.com/network-security-technology-alert-securing-defense-information-from-cyber-attacks-visualization-based-security-for-cloud-transactions-non-intrusive-firewall-for-directory-services.html?" TargetMode="External"/><Relationship Id="rId372" Type="http://schemas.openxmlformats.org/officeDocument/2006/relationships/hyperlink" Target="https://store.frost.com/us-military-unmanned-aircraft-market.html?" TargetMode="External"/><Relationship Id="rId428" Type="http://schemas.openxmlformats.org/officeDocument/2006/relationships/hyperlink" Target="https://store.frost.com/country-industry-forecast-political-and-policy-analysis-of-the-indian-aerospace-defense-industry.html?" TargetMode="External"/><Relationship Id="rId635" Type="http://schemas.openxmlformats.org/officeDocument/2006/relationships/hyperlink" Target="https://store.frost.com/thermal-barrier-coatings-advanced-coatings-surface-toe.html?" TargetMode="External"/><Relationship Id="rId677" Type="http://schemas.openxmlformats.org/officeDocument/2006/relationships/hyperlink" Target="https://store.frost.com/opportunities-for-3d-printing-materials-advanced-manufacturing-toe.html?" TargetMode="External"/><Relationship Id="rId800" Type="http://schemas.openxmlformats.org/officeDocument/2006/relationships/hyperlink" Target="https://store.frost.com/advancements-in-personal-surgical-inspection-delivery-and-self-healing-robots.html?" TargetMode="External"/><Relationship Id="rId842" Type="http://schemas.openxmlformats.org/officeDocument/2006/relationships/image" Target="media/image38.png"/><Relationship Id="rId232" Type="http://schemas.openxmlformats.org/officeDocument/2006/relationships/hyperlink" Target="https://store.frost.com/us-defense-geospatial-market.html?" TargetMode="External"/><Relationship Id="rId274" Type="http://schemas.openxmlformats.org/officeDocument/2006/relationships/hyperlink" Target="https://store.frost.com/global-naval-ship-modernization-assessment-forecast-to-2026.html?" TargetMode="External"/><Relationship Id="rId481" Type="http://schemas.openxmlformats.org/officeDocument/2006/relationships/hyperlink" Target="https://store.frost.com/asia-pacific-distributed-denial-of-service-ddos-solution-market-forecast-to-2021.html?" TargetMode="External"/><Relationship Id="rId702" Type="http://schemas.openxmlformats.org/officeDocument/2006/relationships/hyperlink" Target="https://store.frost.com/innovations-in-extrusion-based-3d-printing-integrated-digital-manufacturing-and-automated-harvesting.html?" TargetMode="External"/><Relationship Id="rId27" Type="http://schemas.openxmlformats.org/officeDocument/2006/relationships/hyperlink" Target="https://www.technavio.com/report/global-defense-technology-multirotor-uav-market" TargetMode="External"/><Relationship Id="rId69" Type="http://schemas.openxmlformats.org/officeDocument/2006/relationships/hyperlink" Target="https://www.technavio.com/report/global-autopilot-systems-market-2015-2019" TargetMode="External"/><Relationship Id="rId134" Type="http://schemas.openxmlformats.org/officeDocument/2006/relationships/hyperlink" Target="https://store.frost.com/aerospace-and-defense-technology-alert-software-upgrade-improves-anti-ballistic-missiles-robotic-fin-improves-littoral-autonomous-underwater-vehicles-electrically-propelled-satellite-cuts-launch-weight-and-costs.html" TargetMode="External"/><Relationship Id="rId537" Type="http://schemas.openxmlformats.org/officeDocument/2006/relationships/hyperlink" Target="https://store.frost.com/innovations-in-materials-for-flexible-electronics-techvision.html?" TargetMode="External"/><Relationship Id="rId579" Type="http://schemas.openxmlformats.org/officeDocument/2006/relationships/hyperlink" Target="https://store.frost.com/heat-resistant-polymers-in-the-automotive-industry-future-tech-toe.html?" TargetMode="External"/><Relationship Id="rId744" Type="http://schemas.openxmlformats.org/officeDocument/2006/relationships/hyperlink" Target="https://store.frost.com/3d-printing-in-the-motorcyle-industry.html?" TargetMode="External"/><Relationship Id="rId786" Type="http://schemas.openxmlformats.org/officeDocument/2006/relationships/hyperlink" Target="https://store.frost.com/advancements-in-additive-manufacturing-robotics-and-industrial-wearables.html?" TargetMode="External"/><Relationship Id="rId80" Type="http://schemas.openxmlformats.org/officeDocument/2006/relationships/image" Target="media/image19.jpeg"/><Relationship Id="rId176" Type="http://schemas.openxmlformats.org/officeDocument/2006/relationships/hyperlink" Target="https://store.frost.com/nanotechnology-for-defense-and-security-technical-insights.html?" TargetMode="External"/><Relationship Id="rId341" Type="http://schemas.openxmlformats.org/officeDocument/2006/relationships/hyperlink" Target="https://store.frost.com/2016-top-technologies-in-sensors-and-instrumentation-19859.html?" TargetMode="External"/><Relationship Id="rId383" Type="http://schemas.openxmlformats.org/officeDocument/2006/relationships/hyperlink" Target="https://store.frost.com/us-dod-c4isr-1257.html?" TargetMode="External"/><Relationship Id="rId439" Type="http://schemas.openxmlformats.org/officeDocument/2006/relationships/hyperlink" Target="https://store.frost.com/us-dod-c4isr-competitive-analysis.html?" TargetMode="External"/><Relationship Id="rId590" Type="http://schemas.openxmlformats.org/officeDocument/2006/relationships/hyperlink" Target="https://store.frost.com/u-s-dod-radar-markets.html?" TargetMode="External"/><Relationship Id="rId604" Type="http://schemas.openxmlformats.org/officeDocument/2006/relationships/hyperlink" Target="https://store.frost.com/advancements-in-inkjet-based-3d-printing-robotics-and-material-handling.html?" TargetMode="External"/><Relationship Id="rId646" Type="http://schemas.openxmlformats.org/officeDocument/2006/relationships/hyperlink" Target="https://store.frost.com/3d-printing-in-the-sports-industry-advanced-manufacturing-alert.html?" TargetMode="External"/><Relationship Id="rId811" Type="http://schemas.openxmlformats.org/officeDocument/2006/relationships/hyperlink" Target="https://store.frost.com/power-technologies-for-drones-and-autonomous-robots.html?" TargetMode="External"/><Relationship Id="rId201" Type="http://schemas.openxmlformats.org/officeDocument/2006/relationships/hyperlink" Target="https://store.frost.com/global-c4isr-market-assessment.html?" TargetMode="External"/><Relationship Id="rId243" Type="http://schemas.openxmlformats.org/officeDocument/2006/relationships/hyperlink" Target="https://store.frost.com/global-airborne-ir-countermeasures-market.html?" TargetMode="External"/><Relationship Id="rId285" Type="http://schemas.openxmlformats.org/officeDocument/2006/relationships/hyperlink" Target="https://store.frost.com/us-dod-special-operations-command-budget.html?" TargetMode="External"/><Relationship Id="rId450" Type="http://schemas.openxmlformats.org/officeDocument/2006/relationships/hyperlink" Target="https://store.frost.com/global-airport-communications-market-forecast-to-2020.html?" TargetMode="External"/><Relationship Id="rId506" Type="http://schemas.openxmlformats.org/officeDocument/2006/relationships/hyperlink" Target="https://store.frost.com/advances-in-high-power-electronics-technical-insights.html?" TargetMode="External"/><Relationship Id="rId688" Type="http://schemas.openxmlformats.org/officeDocument/2006/relationships/hyperlink" Target="https://store.frost.com/3d-printing-in-outer-space-advanced-manufacturing-toe.html?" TargetMode="External"/><Relationship Id="rId38" Type="http://schemas.openxmlformats.org/officeDocument/2006/relationships/hyperlink" Target="https://www.technavio.com/report/global-defense-technology-military-aircraft-avionics-market" TargetMode="External"/><Relationship Id="rId103" Type="http://schemas.openxmlformats.org/officeDocument/2006/relationships/hyperlink" Target="https://www.technavio.com/report/global-directed-energy-weapons-market-2014-2018" TargetMode="External"/><Relationship Id="rId310" Type="http://schemas.openxmlformats.org/officeDocument/2006/relationships/hyperlink" Target="https://store.frost.com/military-airborne-electronic-warfare-ew-market-in-14-key-countries.html?" TargetMode="External"/><Relationship Id="rId492" Type="http://schemas.openxmlformats.org/officeDocument/2006/relationships/hyperlink" Target="https://store.frost.com/advancements-in-sonar.html?" TargetMode="External"/><Relationship Id="rId548" Type="http://schemas.openxmlformats.org/officeDocument/2006/relationships/hyperlink" Target="https://store.frost.com/technologies-and-solutions-for-joining-materials-advanced-manufacturing-toe.html?" TargetMode="External"/><Relationship Id="rId713" Type="http://schemas.openxmlformats.org/officeDocument/2006/relationships/hyperlink" Target="https://store.frost.com/bionics-and-exoskeleton-suits-for-boosting-human-strength-advanced-manufacturing-toe.html?" TargetMode="External"/><Relationship Id="rId755" Type="http://schemas.openxmlformats.org/officeDocument/2006/relationships/hyperlink" Target="https://store.frost.com/innovations-in-higher-throughput-3d-printing-augmented-reality-and-industrial-robots-with-improved-situational-awareness.html?" TargetMode="External"/><Relationship Id="rId797" Type="http://schemas.openxmlformats.org/officeDocument/2006/relationships/hyperlink" Target="https://store.frost.com/advancements-in-roll-to-roll-graphene-manufacturing-3d-printing-and-welding-techniques.html?" TargetMode="External"/><Relationship Id="rId91" Type="http://schemas.openxmlformats.org/officeDocument/2006/relationships/hyperlink" Target="https://www.technavio.com/report/global-military-simulation-and-virtual-training-market-2014-2018" TargetMode="External"/><Relationship Id="rId145" Type="http://schemas.openxmlformats.org/officeDocument/2006/relationships/hyperlink" Target="https://store.frost.com/aerospace-and-defense-technology-alert-solid-state-power-controller-reduces-footprint-and-raises-reliability-novel-chip-ensures-safe-avionics-data-transfer-in-flight-internet-protocol-based-system-upgrades-communication-in-european-navies.html" TargetMode="External"/><Relationship Id="rId187" Type="http://schemas.openxmlformats.org/officeDocument/2006/relationships/hyperlink" Target="https://store.frost.com/deception-defense-upping-the-ante-in-web-site-security.html?" TargetMode="External"/><Relationship Id="rId352" Type="http://schemas.openxmlformats.org/officeDocument/2006/relationships/hyperlink" Target="https://store.frost.com/australian-air-defense-programs-market-revenue-opportunities-and-stakeholder-mapping.html?" TargetMode="External"/><Relationship Id="rId394" Type="http://schemas.openxmlformats.org/officeDocument/2006/relationships/hyperlink" Target="https://store.frost.com/advanced-manufacturing-technology-social-robots.html?" TargetMode="External"/><Relationship Id="rId408" Type="http://schemas.openxmlformats.org/officeDocument/2006/relationships/hyperlink" Target="https://store.frost.com/advances-in-surveillance-technology-homeland-security-toe.html?" TargetMode="External"/><Relationship Id="rId615" Type="http://schemas.openxmlformats.org/officeDocument/2006/relationships/hyperlink" Target="https://store.frost.com/global-industrial-enclosures-and-cabinets-factbook-2015.html?" TargetMode="External"/><Relationship Id="rId822" Type="http://schemas.openxmlformats.org/officeDocument/2006/relationships/hyperlink" Target="https://store.frost.com/emerging-innovations-in-battery-management-systems.html?" TargetMode="External"/><Relationship Id="rId212" Type="http://schemas.openxmlformats.org/officeDocument/2006/relationships/hyperlink" Target="https://store.frost.com/mems-technology-update-technical-insights.html?" TargetMode="External"/><Relationship Id="rId254" Type="http://schemas.openxmlformats.org/officeDocument/2006/relationships/hyperlink" Target="https://store.frost.com/innovations-in-battlefield-medicine-aerospace-and-defense-toe.html?" TargetMode="External"/><Relationship Id="rId657" Type="http://schemas.openxmlformats.org/officeDocument/2006/relationships/hyperlink" Target="https://store.frost.com/innovations-in-welding-technologies-advanced-manufacturing-toe.html?" TargetMode="External"/><Relationship Id="rId699" Type="http://schemas.openxmlformats.org/officeDocument/2006/relationships/hyperlink" Target="https://store.frost.com/innovations-in-garment-manufacturing-digital-light-processing-and-fused-filament-fabrication-3d-printing-and-nanomaterials-manufacturing.html?" TargetMode="External"/><Relationship Id="rId49" Type="http://schemas.openxmlformats.org/officeDocument/2006/relationships/hyperlink" Target="https://www.technavio.com/report/global-aerospace-and-marine-data-recorder-market-2015-2019" TargetMode="External"/><Relationship Id="rId114" Type="http://schemas.openxmlformats.org/officeDocument/2006/relationships/hyperlink" Target="https://www.technavio.com/report/global-man-portable-military-electronics-market-2014-2018" TargetMode="External"/><Relationship Id="rId296" Type="http://schemas.openxmlformats.org/officeDocument/2006/relationships/hyperlink" Target="https://store.frost.com/us-government-use-of-commercial-mobile-devices.html?" TargetMode="External"/><Relationship Id="rId461" Type="http://schemas.openxmlformats.org/officeDocument/2006/relationships/hyperlink" Target="https://store.frost.com/australia-and-new-zealand-anz-distributed-denial-of-service-ddos-solution-market-forecast-to-2021.html?" TargetMode="External"/><Relationship Id="rId517" Type="http://schemas.openxmlformats.org/officeDocument/2006/relationships/hyperlink" Target="https://store.frost.com/world-calibration-services-market.html?" TargetMode="External"/><Relationship Id="rId559" Type="http://schemas.openxmlformats.org/officeDocument/2006/relationships/hyperlink" Target="https://store.frost.com/non-oxide-ceramics-for-bulletproofing-applications.html?" TargetMode="External"/><Relationship Id="rId724" Type="http://schemas.openxmlformats.org/officeDocument/2006/relationships/hyperlink" Target="https://store.frost.com/manufacturing-technologies-for-automotive-lightweighting-advanced-manufacturing-toe.html?" TargetMode="External"/><Relationship Id="rId766" Type="http://schemas.openxmlformats.org/officeDocument/2006/relationships/hyperlink" Target="https://store.frost.com/advancements-in-desktop-3d-printing-and-in-autonomous-on-demand-industrial-and-home-robots.html?" TargetMode="External"/><Relationship Id="rId60" Type="http://schemas.openxmlformats.org/officeDocument/2006/relationships/image" Target="media/image14.jpeg"/><Relationship Id="rId156" Type="http://schemas.openxmlformats.org/officeDocument/2006/relationships/image" Target="media/image29.png"/><Relationship Id="rId198" Type="http://schemas.openxmlformats.org/officeDocument/2006/relationships/hyperlink" Target="https://store.frost.com/global-automated-border-control-abc-systems-market-forecast-to-2020.html?" TargetMode="External"/><Relationship Id="rId321" Type="http://schemas.openxmlformats.org/officeDocument/2006/relationships/hyperlink" Target="https://store.frost.com/use-of-composites-manufacturing-technology-in-the-automotive-industry-advanced-manufacturing-toe.html?" TargetMode="External"/><Relationship Id="rId363" Type="http://schemas.openxmlformats.org/officeDocument/2006/relationships/hyperlink" Target="https://store.frost.com/us-dod-training-and-simulation-market-forecast-to-2021.html?" TargetMode="External"/><Relationship Id="rId419" Type="http://schemas.openxmlformats.org/officeDocument/2006/relationships/hyperlink" Target="https://store.frost.com/advancements-in-3d-printed-metals-and-non-metals-3d-printed-body-armor-collaborative-robots-and-laser-technology.html?" TargetMode="External"/><Relationship Id="rId570" Type="http://schemas.openxmlformats.org/officeDocument/2006/relationships/hyperlink" Target="https://store.frost.com/world-calipers-and-micrometers-markets.html?" TargetMode="External"/><Relationship Id="rId626" Type="http://schemas.openxmlformats.org/officeDocument/2006/relationships/hyperlink" Target="https://store.frost.com/3d-printed-food-advanced-manufacturing-toe.html?" TargetMode="External"/><Relationship Id="rId223" Type="http://schemas.openxmlformats.org/officeDocument/2006/relationships/hyperlink" Target="https://store.frost.com/wireless-sensors-for-defense-and-other-applications-sensor-alert.html?" TargetMode="External"/><Relationship Id="rId430" Type="http://schemas.openxmlformats.org/officeDocument/2006/relationships/hyperlink" Target="https://store.frost.com/advancements-in-aircraft-materials-and-wing-flaps-missile-defense-jet-fighter-training-aircraft-helicopters-and-orbiting-instruments.html?" TargetMode="External"/><Relationship Id="rId668" Type="http://schemas.openxmlformats.org/officeDocument/2006/relationships/hyperlink" Target="https://store.frost.com/innovations-in-scara-robots-advanced-manufacturing-toe.html?" TargetMode="External"/><Relationship Id="rId833" Type="http://schemas.openxmlformats.org/officeDocument/2006/relationships/hyperlink" Target="https://store.frost.com/nanocoatings-nanotech-toe.html?" TargetMode="External"/><Relationship Id="rId18" Type="http://schemas.openxmlformats.org/officeDocument/2006/relationships/hyperlink" Target="https://www.technavio.com/report/global-defense-technology-global-military-simulation-and-virtual-training-market-2017-2021" TargetMode="External"/><Relationship Id="rId265" Type="http://schemas.openxmlformats.org/officeDocument/2006/relationships/hyperlink" Target="https://store.frost.com/top-technologies-in-sensors-and-instrumentation-2017.html?" TargetMode="External"/><Relationship Id="rId472" Type="http://schemas.openxmlformats.org/officeDocument/2006/relationships/hyperlink" Target="https://store.frost.com/japan-distributed-denial-of-service-ddos-solution-market-forecast-to-2021.html?" TargetMode="External"/><Relationship Id="rId528" Type="http://schemas.openxmlformats.org/officeDocument/2006/relationships/hyperlink" Target="https://store.frost.com/polymers-in-3d-printing-plastics-advisor-toe.html?" TargetMode="External"/><Relationship Id="rId735" Type="http://schemas.openxmlformats.org/officeDocument/2006/relationships/hyperlink" Target="https://store.frost.com/plastics-in-packaging-plastics-advisor-toe.html?" TargetMode="External"/><Relationship Id="rId125" Type="http://schemas.openxmlformats.org/officeDocument/2006/relationships/hyperlink" Target="https://store.frost.com/aerospace-and-defense-technology-alert-unmanned-navy-helicopter-extends-operational-range-of-vessels-handheld-device-simplifies-flight-line-testing-integrating-battlefield-information-to-the-squad-level.html" TargetMode="External"/><Relationship Id="rId167" Type="http://schemas.openxmlformats.org/officeDocument/2006/relationships/hyperlink" Target="https://store.frost.com/global-endpoint-security-products-market-protecting-the-last-line-of-defense-the-endpoint-from-emerging-threats.html?" TargetMode="External"/><Relationship Id="rId332" Type="http://schemas.openxmlformats.org/officeDocument/2006/relationships/hyperlink" Target="https://store.frost.com/analysis-of-the-global-network-access-control-nac-market.html?" TargetMode="External"/><Relationship Id="rId374" Type="http://schemas.openxmlformats.org/officeDocument/2006/relationships/hyperlink" Target="https://store.frost.com/super-hi-vision-impact-in-key-applications-technical-insights.html?" TargetMode="External"/><Relationship Id="rId581" Type="http://schemas.openxmlformats.org/officeDocument/2006/relationships/hyperlink" Target="https://store.frost.com/heat-resistant-polymers-in-the-automotive-industry-future-tech-toe.html?" TargetMode="External"/><Relationship Id="rId777" Type="http://schemas.openxmlformats.org/officeDocument/2006/relationships/hyperlink" Target="https://store.frost.com/advancements-in-bioprinting-casting-techniques-robotics-graphene-3d-printing-and-lightweighting-technologies.html?" TargetMode="External"/><Relationship Id="rId71" Type="http://schemas.openxmlformats.org/officeDocument/2006/relationships/hyperlink" Target="https://www.technavio.com/report/north-america-aviation-crew-management-system-market-2015-2019" TargetMode="External"/><Relationship Id="rId234" Type="http://schemas.openxmlformats.org/officeDocument/2006/relationships/hyperlink" Target="https://store.frost.com/us-defense-geospatial-market.html?" TargetMode="External"/><Relationship Id="rId637" Type="http://schemas.openxmlformats.org/officeDocument/2006/relationships/hyperlink" Target="https://store.frost.com/robotic-exoskeletons-for-industries-advanced-manufacturing-alert.html?" TargetMode="External"/><Relationship Id="rId679" Type="http://schemas.openxmlformats.org/officeDocument/2006/relationships/hyperlink" Target="https://store.frost.com/large-3d-printers-in-the-additive-manufacturing-industry-advanced-manufacturing-toe.html?" TargetMode="External"/><Relationship Id="rId802" Type="http://schemas.openxmlformats.org/officeDocument/2006/relationships/hyperlink" Target="https://store.frost.com/contact-free-monitoring-enabling-technologies-emerging-opportunities-technical-insights.html?" TargetMode="External"/><Relationship Id="rId844"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technavio.com/report/global-defense-technology-multirotor-uav-market" TargetMode="External"/><Relationship Id="rId276" Type="http://schemas.openxmlformats.org/officeDocument/2006/relationships/hyperlink" Target="https://store.frost.com/global-naval-shipbuilding-market-forecast-to-2026.html?" TargetMode="External"/><Relationship Id="rId441" Type="http://schemas.openxmlformats.org/officeDocument/2006/relationships/hyperlink" Target="https://store.frost.com/us-dod-c4isr-competitive-analysis.html?" TargetMode="External"/><Relationship Id="rId483" Type="http://schemas.openxmlformats.org/officeDocument/2006/relationships/hyperlink" Target="https://store.frost.com/you-ve-been-phished-again-solution-eliminate-the-click-it-temptation.html?" TargetMode="External"/><Relationship Id="rId539" Type="http://schemas.openxmlformats.org/officeDocument/2006/relationships/hyperlink" Target="https://store.frost.com/innovations-in-materials-for-flexible-electronics-techvision.html?" TargetMode="External"/><Relationship Id="rId690" Type="http://schemas.openxmlformats.org/officeDocument/2006/relationships/hyperlink" Target="https://store.frost.com/advancements-in-3d-printing-materials-advanced-manufacturing-toe.html?" TargetMode="External"/><Relationship Id="rId704" Type="http://schemas.openxmlformats.org/officeDocument/2006/relationships/hyperlink" Target="https://store.frost.com/advances-in-composite-manufacturing-advanced-manufacturing-toe.html?" TargetMode="External"/><Relationship Id="rId746" Type="http://schemas.openxmlformats.org/officeDocument/2006/relationships/hyperlink" Target="https://store.frost.com/improved-product-and-material-inspection-and-testing-technologies.html?" TargetMode="External"/><Relationship Id="rId40" Type="http://schemas.openxmlformats.org/officeDocument/2006/relationships/image" Target="media/image9.jpeg"/><Relationship Id="rId136" Type="http://schemas.openxmlformats.org/officeDocument/2006/relationships/hyperlink" Target="https://store.frost.com/aerospace-and-defense-technology-alert-software-upgrade-improves-anti-ballistic-missiles-robotic-fin-improves-littoral-autonomous-underwater-vehicles-electrically-propelled-satellite-cuts-launch-weight-and-costs.html" TargetMode="External"/><Relationship Id="rId178" Type="http://schemas.openxmlformats.org/officeDocument/2006/relationships/hyperlink" Target="https://store.frost.com/nanotechnology-innovations-for-defense-and-security-applications-nanotech-toe.html?" TargetMode="External"/><Relationship Id="rId301" Type="http://schemas.openxmlformats.org/officeDocument/2006/relationships/image" Target="media/image34.png"/><Relationship Id="rId343" Type="http://schemas.openxmlformats.org/officeDocument/2006/relationships/hyperlink" Target="https://store.frost.com/global-military-unmanned-maritime-systems-market.html?" TargetMode="External"/><Relationship Id="rId550" Type="http://schemas.openxmlformats.org/officeDocument/2006/relationships/hyperlink" Target="https://store.frost.com/satellite-based-maritime-surveillance-market-for-civil-government-customers.html?" TargetMode="External"/><Relationship Id="rId788" Type="http://schemas.openxmlformats.org/officeDocument/2006/relationships/hyperlink" Target="https://store.frost.com/innovations-in-3d-printing-and-construction-robots.html?" TargetMode="External"/><Relationship Id="rId82" Type="http://schemas.openxmlformats.org/officeDocument/2006/relationships/hyperlink" Target="https://www.technavio.com/report/global-battlefield-management-systems-market-2014-2018" TargetMode="External"/><Relationship Id="rId203" Type="http://schemas.openxmlformats.org/officeDocument/2006/relationships/hyperlink" Target="https://store.frost.com/dod-c4isr.html?" TargetMode="External"/><Relationship Id="rId385" Type="http://schemas.openxmlformats.org/officeDocument/2006/relationships/hyperlink" Target="https://store.frost.com/world-laser-systems-markets.html?" TargetMode="External"/><Relationship Id="rId592" Type="http://schemas.openxmlformats.org/officeDocument/2006/relationships/hyperlink" Target="https://store.frost.com/united-states-battery-markets-for-military-aerospace-applications.html?" TargetMode="External"/><Relationship Id="rId606" Type="http://schemas.openxmlformats.org/officeDocument/2006/relationships/hyperlink" Target="https://store.frost.com/north-american-enclosures-and-cabinets-market-forecast-till-2020.html?" TargetMode="External"/><Relationship Id="rId648" Type="http://schemas.openxmlformats.org/officeDocument/2006/relationships/hyperlink" Target="https://store.frost.com/3d-printed-medical-implants-and-organs-advanced-manufacturing-alert.html?" TargetMode="External"/><Relationship Id="rId813" Type="http://schemas.openxmlformats.org/officeDocument/2006/relationships/hyperlink" Target="https://store.frost.com/power-technologies-for-drones-and-autonomous-robots.html?" TargetMode="External"/><Relationship Id="rId245" Type="http://schemas.openxmlformats.org/officeDocument/2006/relationships/hyperlink" Target="https://store.frost.com/latin-america-defence-market-assessment.html?" TargetMode="External"/><Relationship Id="rId287" Type="http://schemas.openxmlformats.org/officeDocument/2006/relationships/hyperlink" Target="https://store.frost.com/us-dod-special-operations-command-budget.html?" TargetMode="External"/><Relationship Id="rId410" Type="http://schemas.openxmlformats.org/officeDocument/2006/relationships/hyperlink" Target="https://store.frost.com/coatings-for-offshore-energy-industry-advanced-coatings-surface-technology-toe.html?" TargetMode="External"/><Relationship Id="rId452" Type="http://schemas.openxmlformats.org/officeDocument/2006/relationships/hyperlink" Target="https://store.frost.com/siem-and-log-management-global-market-analysis.html?" TargetMode="External"/><Relationship Id="rId494" Type="http://schemas.openxmlformats.org/officeDocument/2006/relationships/hyperlink" Target="https://store.frost.com/advancements-in-sonar.html?" TargetMode="External"/><Relationship Id="rId508" Type="http://schemas.openxmlformats.org/officeDocument/2006/relationships/hyperlink" Target="https://store.frost.com/innovations-in-aviation-composites.html?" TargetMode="External"/><Relationship Id="rId715" Type="http://schemas.openxmlformats.org/officeDocument/2006/relationships/hyperlink" Target="https://store.frost.com/3d-printing-and-modeling-software-advanced-manufacturing-toe.html?" TargetMode="External"/><Relationship Id="rId105" Type="http://schemas.openxmlformats.org/officeDocument/2006/relationships/hyperlink" Target="https://www.technavio.com/report/global-directed-energy-weapons-market-2014-2018" TargetMode="External"/><Relationship Id="rId147" Type="http://schemas.openxmlformats.org/officeDocument/2006/relationships/hyperlink" Target="https://store.frost.com/aerospace-and-defense-technology-alert-single-board-computers-resist-mechanical-thermal-shocks-and-vibrations-radar-jammer-helps-shield-us-navy-and-air-force-planes-satellite-communications-helps-secure-digital-modular-tactical-radios.html?" TargetMode="External"/><Relationship Id="rId312" Type="http://schemas.openxmlformats.org/officeDocument/2006/relationships/hyperlink" Target="https://store.frost.com/military-airborne-electronic-warfare-ew-market-in-14-key-countries.html?" TargetMode="External"/><Relationship Id="rId354" Type="http://schemas.openxmlformats.org/officeDocument/2006/relationships/hyperlink" Target="https://store.frost.com/australian-air-defense-programs-market-revenue-opportunities-and-stakeholder-mapping.html?" TargetMode="External"/><Relationship Id="rId757" Type="http://schemas.openxmlformats.org/officeDocument/2006/relationships/hyperlink" Target="https://store.frost.com/innovations-in-nanomanufacturing-hybrid-manufacturing-composites-manufacturing-friction-stir-additive-manufacturing.html?" TargetMode="External"/><Relationship Id="rId799" Type="http://schemas.openxmlformats.org/officeDocument/2006/relationships/hyperlink" Target="https://store.frost.com/advancements-in-personal-surgical-inspection-delivery-and-self-healing-robots.html?" TargetMode="External"/><Relationship Id="rId51" Type="http://schemas.openxmlformats.org/officeDocument/2006/relationships/hyperlink" Target="https://www.technavio.com/report/global-military-aerospace-simulation-and-training-market-2015-2019" TargetMode="External"/><Relationship Id="rId93" Type="http://schemas.openxmlformats.org/officeDocument/2006/relationships/hyperlink" Target="https://www.technavio.com/report/global-military-simulation-and-virtual-training-market-2014-2018" TargetMode="External"/><Relationship Id="rId189" Type="http://schemas.openxmlformats.org/officeDocument/2006/relationships/hyperlink" Target="https://store.frost.com/deception-defense-upping-the-ante-in-web-site-security.html?" TargetMode="External"/><Relationship Id="rId396" Type="http://schemas.openxmlformats.org/officeDocument/2006/relationships/hyperlink" Target="https://store.frost.com/advanced-manufacturing-technology-social-robots.html?" TargetMode="External"/><Relationship Id="rId561" Type="http://schemas.openxmlformats.org/officeDocument/2006/relationships/hyperlink" Target="https://store.frost.com/strategic-assessment-of-opportunities-in-the-southeast-asian-mems-markets.html?" TargetMode="External"/><Relationship Id="rId617" Type="http://schemas.openxmlformats.org/officeDocument/2006/relationships/hyperlink" Target="https://store.frost.com/global-industrial-enclosures-and-cabinets-factbook-2015.html?" TargetMode="External"/><Relationship Id="rId659" Type="http://schemas.openxmlformats.org/officeDocument/2006/relationships/hyperlink" Target="https://store.frost.com/innovations-in-welding-technologies-advanced-manufacturing-toe.html?" TargetMode="External"/><Relationship Id="rId824" Type="http://schemas.openxmlformats.org/officeDocument/2006/relationships/hyperlink" Target="https://store.frost.com/space-mega-trends.html?" TargetMode="External"/><Relationship Id="rId214" Type="http://schemas.openxmlformats.org/officeDocument/2006/relationships/hyperlink" Target="https://store.frost.com/global-network-access-control-nac-market-forecast-to-2020.html?" TargetMode="External"/><Relationship Id="rId256" Type="http://schemas.openxmlformats.org/officeDocument/2006/relationships/hyperlink" Target="https://store.frost.com/innovations-in-battlefield-medicine-aerospace-and-defense-toe.html?" TargetMode="External"/><Relationship Id="rId298" Type="http://schemas.openxmlformats.org/officeDocument/2006/relationships/image" Target="media/image33.png"/><Relationship Id="rId421" Type="http://schemas.openxmlformats.org/officeDocument/2006/relationships/hyperlink" Target="https://store.frost.com/search?&amp;p=10&amp;q=defense+technology" TargetMode="External"/><Relationship Id="rId463" Type="http://schemas.openxmlformats.org/officeDocument/2006/relationships/hyperlink" Target="https://store.frost.com/australia-and-new-zealand-anz-distributed-denial-of-service-ddos-solution-market-forecast-to-2021.html?" TargetMode="External"/><Relationship Id="rId519" Type="http://schemas.openxmlformats.org/officeDocument/2006/relationships/hyperlink" Target="https://store.frost.com/advancements-in-image-sensing-impacting-homeland-security-applications-homeland-security-toe.html?" TargetMode="External"/><Relationship Id="rId670" Type="http://schemas.openxmlformats.org/officeDocument/2006/relationships/hyperlink" Target="https://store.frost.com/impact-of-3d-printing-on-animal-healthcare-advanced-manufacturing-toe.html?" TargetMode="External"/><Relationship Id="rId116" Type="http://schemas.openxmlformats.org/officeDocument/2006/relationships/image" Target="media/image28.png"/><Relationship Id="rId158" Type="http://schemas.openxmlformats.org/officeDocument/2006/relationships/hyperlink" Target="https://store.frost.com/analysis-of-global-rfid-in-aerospace-and-defense-market.html?" TargetMode="External"/><Relationship Id="rId323" Type="http://schemas.openxmlformats.org/officeDocument/2006/relationships/hyperlink" Target="https://store.frost.com/3d-vision-sensors-and-image-processing-algorithms-a-technology-assessment-technical-insights.html?" TargetMode="External"/><Relationship Id="rId530" Type="http://schemas.openxmlformats.org/officeDocument/2006/relationships/hyperlink" Target="https://store.frost.com/polymers-in-3d-printing-plastics-advisor-toe.html?" TargetMode="External"/><Relationship Id="rId726" Type="http://schemas.openxmlformats.org/officeDocument/2006/relationships/hyperlink" Target="https://store.frost.com/manufacturing-technologies-for-automotive-lightweighting-advanced-manufacturing-toe.html?" TargetMode="External"/><Relationship Id="rId768" Type="http://schemas.openxmlformats.org/officeDocument/2006/relationships/hyperlink" Target="https://store.frost.com/advancements-in-desktop-3d-printing-and-in-autonomous-on-demand-industrial-and-home-robots.html?" TargetMode="External"/><Relationship Id="rId20" Type="http://schemas.openxmlformats.org/officeDocument/2006/relationships/image" Target="media/image4.jpeg"/><Relationship Id="rId62" Type="http://schemas.openxmlformats.org/officeDocument/2006/relationships/hyperlink" Target="https://www.technavio.com/report/hud-market-in-military-aviation-in-russia-2015-2019" TargetMode="External"/><Relationship Id="rId365" Type="http://schemas.openxmlformats.org/officeDocument/2006/relationships/hyperlink" Target="https://store.frost.com/optionally-piloted-helicopters.html?" TargetMode="External"/><Relationship Id="rId572" Type="http://schemas.openxmlformats.org/officeDocument/2006/relationships/hyperlink" Target="https://store.frost.com/world-calipers-and-micrometers-markets.html?" TargetMode="External"/><Relationship Id="rId628" Type="http://schemas.openxmlformats.org/officeDocument/2006/relationships/hyperlink" Target="https://store.frost.com/3d-printing-in-healthcare-industry-series-2-advanced-manufacturing-toe.html?" TargetMode="External"/><Relationship Id="rId835" Type="http://schemas.openxmlformats.org/officeDocument/2006/relationships/hyperlink" Target="https://server1.kproxy.com/products/goldfire-aerospace-defense.html" TargetMode="External"/><Relationship Id="rId225" Type="http://schemas.openxmlformats.org/officeDocument/2006/relationships/hyperlink" Target="https://store.frost.com/wireless-sensors-for-defense-and-other-applications-sensor-alert.html?" TargetMode="External"/><Relationship Id="rId267" Type="http://schemas.openxmlformats.org/officeDocument/2006/relationships/hyperlink" Target="https://store.frost.com/united-states-department-of-defense-rdt-e-budget-analysis.html?" TargetMode="External"/><Relationship Id="rId432" Type="http://schemas.openxmlformats.org/officeDocument/2006/relationships/hyperlink" Target="https://store.frost.com/advancements-in-aircraft-materials-and-wing-flaps-missile-defense-jet-fighter-training-aircraft-helicopters-and-orbiting-instruments.html?" TargetMode="External"/><Relationship Id="rId474" Type="http://schemas.openxmlformats.org/officeDocument/2006/relationships/hyperlink" Target="https://store.frost.com/greater-china-distributed-denial-of-service-ddos-solution-market-forecast-to-2021.html?" TargetMode="External"/><Relationship Id="rId127" Type="http://schemas.openxmlformats.org/officeDocument/2006/relationships/hyperlink" Target="https://store.frost.com/aerospace-and-defense-technology-alert-unmanned-navy-helicopter-extends-operational-range-of-vessels-handheld-device-simplifies-flight-line-testing-integrating-battlefield-information-to-the-squad-level.html" TargetMode="External"/><Relationship Id="rId681" Type="http://schemas.openxmlformats.org/officeDocument/2006/relationships/hyperlink" Target="https://store.frost.com/innovations-in-safety-instrumented-systems-advanced-manufacturing-toe.html?" TargetMode="External"/><Relationship Id="rId737" Type="http://schemas.openxmlformats.org/officeDocument/2006/relationships/hyperlink" Target="https://store.frost.com/plastics-for-automotive-interiors-and-engine-assemblies-plastics-advisor-toe.html?" TargetMode="External"/><Relationship Id="rId779" Type="http://schemas.openxmlformats.org/officeDocument/2006/relationships/hyperlink" Target="https://store.frost.com/plastics-and-composites-for-the-aerospace-industry.html?" TargetMode="External"/><Relationship Id="rId31" Type="http://schemas.openxmlformats.org/officeDocument/2006/relationships/hyperlink" Target="https://www.technavio.com/report/global-defense-technology-maritime-security-market" TargetMode="External"/><Relationship Id="rId73" Type="http://schemas.openxmlformats.org/officeDocument/2006/relationships/hyperlink" Target="https://www.technavio.com/report/north-america-aviation-crew-management-system-market-2015-2019" TargetMode="External"/><Relationship Id="rId169" Type="http://schemas.openxmlformats.org/officeDocument/2006/relationships/hyperlink" Target="https://store.frost.com/analysis-of-surface-mount-technology-smt-equipment-market-in-the-north-american-aerospace-and-defense-a-d-industry.html?" TargetMode="External"/><Relationship Id="rId334" Type="http://schemas.openxmlformats.org/officeDocument/2006/relationships/hyperlink" Target="https://store.frost.com/key-technologies-impacting-the-future-of-healthcare-industry.html?" TargetMode="External"/><Relationship Id="rId376" Type="http://schemas.openxmlformats.org/officeDocument/2006/relationships/hyperlink" Target="https://store.frost.com/vulnerability-management-vm-global-market-analysis.html?" TargetMode="External"/><Relationship Id="rId541" Type="http://schemas.openxmlformats.org/officeDocument/2006/relationships/hyperlink" Target="https://store.frost.com/advancements-in-additive-manufacturing-robotics-and-joining-of-materials.html?" TargetMode="External"/><Relationship Id="rId583" Type="http://schemas.openxmlformats.org/officeDocument/2006/relationships/hyperlink" Target="https://store.frost.com/innovations-in-composite-manufacturing-technologies.html?" TargetMode="External"/><Relationship Id="rId639" Type="http://schemas.openxmlformats.org/officeDocument/2006/relationships/hyperlink" Target="https://store.frost.com/3d-printing-in-the-fashion-industry-advanced-manufacturing-alert.html?" TargetMode="External"/><Relationship Id="rId790" Type="http://schemas.openxmlformats.org/officeDocument/2006/relationships/hyperlink" Target="https://store.frost.com/innovations-in-manufacturing-technologies.html?" TargetMode="External"/><Relationship Id="rId804" Type="http://schemas.openxmlformats.org/officeDocument/2006/relationships/hyperlink" Target="https://store.frost.com/contact-free-monitoring-enabling-technologies-emerging-opportunities-technical-insights.html?" TargetMode="External"/><Relationship Id="rId4" Type="http://schemas.openxmlformats.org/officeDocument/2006/relationships/webSettings" Target="webSettings.xml"/><Relationship Id="rId180" Type="http://schemas.openxmlformats.org/officeDocument/2006/relationships/hyperlink" Target="https://store.frost.com/nanotechnology-innovations-for-defense-and-security-applications-nanotech-toe.html?" TargetMode="External"/><Relationship Id="rId236" Type="http://schemas.openxmlformats.org/officeDocument/2006/relationships/hyperlink" Target="https://store.frost.com/global-defense-vision.html?" TargetMode="External"/><Relationship Id="rId278" Type="http://schemas.openxmlformats.org/officeDocument/2006/relationships/hyperlink" Target="https://store.frost.com/global-naval-shipbuilding-market-forecast-to-2026.html?" TargetMode="External"/><Relationship Id="rId401" Type="http://schemas.openxmlformats.org/officeDocument/2006/relationships/hyperlink" Target="https://store.frost.com/3d-printing-technology-aids-the-visually-impaired-advanced-manufacturing-toe.html?" TargetMode="External"/><Relationship Id="rId443" Type="http://schemas.openxmlformats.org/officeDocument/2006/relationships/hyperlink" Target="https://store.frost.com/analysis-of-the-us-dod-training-and-simulation-market.html?" TargetMode="External"/><Relationship Id="rId650" Type="http://schemas.openxmlformats.org/officeDocument/2006/relationships/hyperlink" Target="https://store.frost.com/3d-printed-medical-implants-and-organs-advanced-manufacturing-alert.html?" TargetMode="External"/><Relationship Id="rId846" Type="http://schemas.openxmlformats.org/officeDocument/2006/relationships/footer" Target="footer1.xml"/><Relationship Id="rId303" Type="http://schemas.openxmlformats.org/officeDocument/2006/relationships/hyperlink" Target="https://store.frost.com/data-explosion-escalating-healthcare-s-cyber-risk.html?" TargetMode="External"/><Relationship Id="rId485" Type="http://schemas.openxmlformats.org/officeDocument/2006/relationships/hyperlink" Target="https://store.frost.com/wireless-power-supplies-and-contactless-energy-transfer-technical-insights.html?" TargetMode="External"/><Relationship Id="rId692" Type="http://schemas.openxmlformats.org/officeDocument/2006/relationships/hyperlink" Target="https://store.frost.com/advancements-in-3d-printing-materials-advanced-manufacturing-toe.html?" TargetMode="External"/><Relationship Id="rId706" Type="http://schemas.openxmlformats.org/officeDocument/2006/relationships/hyperlink" Target="https://store.frost.com/robots-developed-to-aid-the-construction-industry-advanced-manufacturing-toe.html?" TargetMode="External"/><Relationship Id="rId748" Type="http://schemas.openxmlformats.org/officeDocument/2006/relationships/hyperlink" Target="https://store.frost.com/3d-printing-of-low-cost-prosthetics.html?" TargetMode="External"/><Relationship Id="rId42" Type="http://schemas.openxmlformats.org/officeDocument/2006/relationships/hyperlink" Target="https://www.technavio.com/report/usa-defense-technology-dod-training-and-simulation-market" TargetMode="External"/><Relationship Id="rId84" Type="http://schemas.openxmlformats.org/officeDocument/2006/relationships/image" Target="media/image20.jpeg"/><Relationship Id="rId138"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345" Type="http://schemas.openxmlformats.org/officeDocument/2006/relationships/hyperlink" Target="https://store.frost.com/global-military-unmanned-maritime-systems-market.html?" TargetMode="External"/><Relationship Id="rId387" Type="http://schemas.openxmlformats.org/officeDocument/2006/relationships/hyperlink" Target="https://store.frost.com/world-laser-systems-markets.html?" TargetMode="External"/><Relationship Id="rId510" Type="http://schemas.openxmlformats.org/officeDocument/2006/relationships/hyperlink" Target="https://store.frost.com/advancements-in-unmanned-aerial-vehicles.html?" TargetMode="External"/><Relationship Id="rId552" Type="http://schemas.openxmlformats.org/officeDocument/2006/relationships/hyperlink" Target="https://store.frost.com/biomimicry-applications-in-the-automotive-industry.html?" TargetMode="External"/><Relationship Id="rId594" Type="http://schemas.openxmlformats.org/officeDocument/2006/relationships/hyperlink" Target="https://store.frost.com/analysis-of-the-indian-electronics-manufacturing-services-market.html?" TargetMode="External"/><Relationship Id="rId608" Type="http://schemas.openxmlformats.org/officeDocument/2006/relationships/hyperlink" Target="https://store.frost.com/north-american-enclosures-and-cabinets-market-forecast-till-2020.html?" TargetMode="External"/><Relationship Id="rId815" Type="http://schemas.openxmlformats.org/officeDocument/2006/relationships/hyperlink" Target="https://store.frost.com/us-dod-unmanned-aircraft-systems-payloads.html?" TargetMode="External"/><Relationship Id="rId191" Type="http://schemas.openxmlformats.org/officeDocument/2006/relationships/hyperlink" Target="https://store.frost.com/global-air-to-ground-missile-market-forecast-to-2021.html?" TargetMode="External"/><Relationship Id="rId205" Type="http://schemas.openxmlformats.org/officeDocument/2006/relationships/hyperlink" Target="https://store.frost.com/us-dod-c4isr.html?" TargetMode="External"/><Relationship Id="rId247" Type="http://schemas.openxmlformats.org/officeDocument/2006/relationships/hyperlink" Target="https://store.frost.com/latin-america-defence-market-assessment.html?" TargetMode="External"/><Relationship Id="rId412" Type="http://schemas.openxmlformats.org/officeDocument/2006/relationships/hyperlink" Target="https://store.frost.com/fiber-optic-laser-machining-technology-advancements.html?" TargetMode="External"/><Relationship Id="rId107" Type="http://schemas.openxmlformats.org/officeDocument/2006/relationships/hyperlink" Target="https://www.technavio.com/report/global-smart-weapons-market-2014-2018" TargetMode="External"/><Relationship Id="rId289" Type="http://schemas.openxmlformats.org/officeDocument/2006/relationships/hyperlink" Target="https://store.frost.com/us-dod-2015-budget-assessment.html?" TargetMode="External"/><Relationship Id="rId454" Type="http://schemas.openxmlformats.org/officeDocument/2006/relationships/hyperlink" Target="https://store.frost.com/australian-facilities-management-market-forecasts-to-2023.html?" TargetMode="External"/><Relationship Id="rId496" Type="http://schemas.openxmlformats.org/officeDocument/2006/relationships/hyperlink" Target="https://store.frost.com/li-fi-communication-opportunities-in-homes-and-buildings-2016.html?" TargetMode="External"/><Relationship Id="rId661" Type="http://schemas.openxmlformats.org/officeDocument/2006/relationships/hyperlink" Target="https://store.frost.com/innovations-in-consumer-robotics-advanced-manufacturing-toe.html?" TargetMode="External"/><Relationship Id="rId717" Type="http://schemas.openxmlformats.org/officeDocument/2006/relationships/hyperlink" Target="https://store.frost.com/3d-printing-and-modeling-software-advanced-manufacturing-toe.html?" TargetMode="External"/><Relationship Id="rId759" Type="http://schemas.openxmlformats.org/officeDocument/2006/relationships/hyperlink" Target="https://store.frost.com/innovations-in-nanomanufacturing-hybrid-manufacturing-composites-manufacturing-friction-stir-additive-manufacturing.html?" TargetMode="External"/><Relationship Id="rId11" Type="http://schemas.openxmlformats.org/officeDocument/2006/relationships/hyperlink" Target="https://www.technavio.com/report/global-military-laser-systems-market" TargetMode="External"/><Relationship Id="rId53" Type="http://schemas.openxmlformats.org/officeDocument/2006/relationships/hyperlink" Target="https://www.technavio.com/report/global-military-aerospace-simulation-and-training-market-2015-2019" TargetMode="External"/><Relationship Id="rId149" Type="http://schemas.openxmlformats.org/officeDocument/2006/relationships/hyperlink" Target="https://store.frost.com/ground-sensors-and-surveillance-technologies-for-defense-and-security-a-technology-overview-technical-insights.html?" TargetMode="External"/><Relationship Id="rId314" Type="http://schemas.openxmlformats.org/officeDocument/2006/relationships/hyperlink" Target="https://store.frost.com/us-dod-night-vision-devices-market.html?" TargetMode="External"/><Relationship Id="rId356" Type="http://schemas.openxmlformats.org/officeDocument/2006/relationships/hyperlink" Target="https://store.frost.com/united-states-homeland-defense-market-transportation-special-report.html?" TargetMode="External"/><Relationship Id="rId398" Type="http://schemas.openxmlformats.org/officeDocument/2006/relationships/hyperlink" Target="https://store.frost.com/3d-printing-for-aerospace-applications-advanced-manufacturing-technology.html?" TargetMode="External"/><Relationship Id="rId521" Type="http://schemas.openxmlformats.org/officeDocument/2006/relationships/hyperlink" Target="https://store.frost.com/advancements-in-image-sensing-impacting-homeland-security-applications-homeland-security-toe.html?" TargetMode="External"/><Relationship Id="rId563" Type="http://schemas.openxmlformats.org/officeDocument/2006/relationships/hyperlink" Target="https://store.frost.com/strategic-assessment-of-opportunities-in-the-southeast-asian-mems-markets.html?" TargetMode="External"/><Relationship Id="rId619" Type="http://schemas.openxmlformats.org/officeDocument/2006/relationships/hyperlink" Target="https://store.frost.com/industrial-grade-3d-printing-advanced-manufacturing-toe.html?" TargetMode="External"/><Relationship Id="rId770" Type="http://schemas.openxmlformats.org/officeDocument/2006/relationships/hyperlink" Target="https://store.frost.com/advancements-in-additive-manufacturing-of-metal-and-plastic-parts-and-wearable-technologies.html?" TargetMode="External"/><Relationship Id="rId95" Type="http://schemas.openxmlformats.org/officeDocument/2006/relationships/hyperlink" Target="https://www.technavio.com/report/global-business-jet-simulators-market-2014-2018" TargetMode="External"/><Relationship Id="rId160" Type="http://schemas.openxmlformats.org/officeDocument/2006/relationships/hyperlink" Target="https://store.frost.com/dual-use-technology.html?" TargetMode="External"/><Relationship Id="rId216" Type="http://schemas.openxmlformats.org/officeDocument/2006/relationships/hyperlink" Target="https://store.frost.com/global-network-access-control-nac-market-forecast-to-2020.html?" TargetMode="External"/><Relationship Id="rId423" Type="http://schemas.openxmlformats.org/officeDocument/2006/relationships/hyperlink" Target="https://store.frost.com/search?&amp;p=10&amp;q=defense+technology" TargetMode="External"/><Relationship Id="rId826" Type="http://schemas.openxmlformats.org/officeDocument/2006/relationships/hyperlink" Target="https://store.frost.com/global-calipers-and-micrometers-market-forecast-to-2019.html?" TargetMode="External"/><Relationship Id="rId258" Type="http://schemas.openxmlformats.org/officeDocument/2006/relationships/image" Target="media/image32.png"/><Relationship Id="rId465" Type="http://schemas.openxmlformats.org/officeDocument/2006/relationships/hyperlink" Target="https://store.frost.com/south-korea-distributed-denial-of-service-ddos-solution-market-forecast-to-2021.html?" TargetMode="External"/><Relationship Id="rId630" Type="http://schemas.openxmlformats.org/officeDocument/2006/relationships/hyperlink" Target="https://store.frost.com/an-assessment-of-the-readiness-of-brazilian-airports-for-2016-and-beyond.html?" TargetMode="External"/><Relationship Id="rId672" Type="http://schemas.openxmlformats.org/officeDocument/2006/relationships/hyperlink" Target="https://store.frost.com/opportunities-for-3d-printing-in-the-auto-industry-advanced-manufacturing-toe.html?" TargetMode="External"/><Relationship Id="rId728" Type="http://schemas.openxmlformats.org/officeDocument/2006/relationships/hyperlink" Target="https://store.frost.com/logistics-and-warehouse-robots-advanced-manufacturing-toe.html?" TargetMode="External"/><Relationship Id="rId22" Type="http://schemas.openxmlformats.org/officeDocument/2006/relationships/hyperlink" Target="https://www.technavio.com/report/global-defense-technology-radar-systems-market" TargetMode="External"/><Relationship Id="rId64" Type="http://schemas.openxmlformats.org/officeDocument/2006/relationships/image" Target="media/image15.jpeg"/><Relationship Id="rId118" Type="http://schemas.openxmlformats.org/officeDocument/2006/relationships/hyperlink" Target="https://store.frost.com/aerospace-and-defense-technology-impact-service-technical-insights.html" TargetMode="External"/><Relationship Id="rId325" Type="http://schemas.openxmlformats.org/officeDocument/2006/relationships/hyperlink" Target="https://store.frost.com/innovation-in-the-vulnerability-management-market-secunia-delivers-essential-enterprise-features-with-its-csi-5-0-release.html?" TargetMode="External"/><Relationship Id="rId367" Type="http://schemas.openxmlformats.org/officeDocument/2006/relationships/hyperlink" Target="https://store.frost.com/us-dod-training-and-simulation-market-forecast-to-2020.html?" TargetMode="External"/><Relationship Id="rId532" Type="http://schemas.openxmlformats.org/officeDocument/2006/relationships/hyperlink" Target="https://store.frost.com/outlook-of-simulation-training-across-global-non-defence-markets-of-oil-and-gas-transportation-and-healthcare.html?" TargetMode="External"/><Relationship Id="rId574" Type="http://schemas.openxmlformats.org/officeDocument/2006/relationships/hyperlink" Target="https://store.frost.com/innovations-in-4d-printing-advanced-manufacturing-toe.html?" TargetMode="External"/><Relationship Id="rId171" Type="http://schemas.openxmlformats.org/officeDocument/2006/relationships/hyperlink" Target="https://store.frost.com/analysis-of-surface-mount-technology-smt-equipment-market-in-the-north-american-aerospace-and-defense-a-d-industry.html?" TargetMode="External"/><Relationship Id="rId227" Type="http://schemas.openxmlformats.org/officeDocument/2006/relationships/hyperlink" Target="https://store.frost.com/global-defense-outlook.html?" TargetMode="External"/><Relationship Id="rId781" Type="http://schemas.openxmlformats.org/officeDocument/2006/relationships/hyperlink" Target="https://store.frost.com/recent-advances-in-3d-printing-for-medical-applications.html?" TargetMode="External"/><Relationship Id="rId837" Type="http://schemas.openxmlformats.org/officeDocument/2006/relationships/hyperlink" Target="javascript:;" TargetMode="External"/><Relationship Id="rId269" Type="http://schemas.openxmlformats.org/officeDocument/2006/relationships/hyperlink" Target="https://store.frost.com/united-states-department-of-defense-rdt-e-budget-analysis.html?" TargetMode="External"/><Relationship Id="rId434" Type="http://schemas.openxmlformats.org/officeDocument/2006/relationships/hyperlink" Target="https://store.frost.com/top-technologies-in-environment-sustainability-2599.html?" TargetMode="External"/><Relationship Id="rId476" Type="http://schemas.openxmlformats.org/officeDocument/2006/relationships/hyperlink" Target="https://store.frost.com/india-distributed-denial-of-service-ddos-solution-market-forecast-to-2021.html?" TargetMode="External"/><Relationship Id="rId641" Type="http://schemas.openxmlformats.org/officeDocument/2006/relationships/hyperlink" Target="https://store.frost.com/3d-printing-in-the-fashion-industry-advanced-manufacturing-alert.html?" TargetMode="External"/><Relationship Id="rId683" Type="http://schemas.openxmlformats.org/officeDocument/2006/relationships/hyperlink" Target="https://store.frost.com/innovations-in-safety-instrumented-systems-advanced-manufacturing-toe.html?" TargetMode="External"/><Relationship Id="rId739" Type="http://schemas.openxmlformats.org/officeDocument/2006/relationships/hyperlink" Target="https://store.frost.com/advances-in-microbots.html?" TargetMode="External"/><Relationship Id="rId33" Type="http://schemas.openxmlformats.org/officeDocument/2006/relationships/hyperlink" Target="https://www.technavio.com/report/global-defense-technology-maritime-security-market" TargetMode="External"/><Relationship Id="rId129" Type="http://schemas.openxmlformats.org/officeDocument/2006/relationships/hyperlink" Target="https://store.frost.com/aerospace-and-defense-technology-alert-vehicle-tracking-solution-raises-airport-efficiency-military-cargo-jet-performs-multiple-roles-small-flying-robot-to-help-locate-fires-aboard-us-navy-vessels.html" TargetMode="External"/><Relationship Id="rId280" Type="http://schemas.openxmlformats.org/officeDocument/2006/relationships/hyperlink" Target="https://store.frost.com/innovations-in-satellites-aerospace-and-defense-toe.html?" TargetMode="External"/><Relationship Id="rId336" Type="http://schemas.openxmlformats.org/officeDocument/2006/relationships/hyperlink" Target="https://store.frost.com/key-technologies-impacting-the-future-of-healthcare-industry.html?" TargetMode="External"/><Relationship Id="rId501" Type="http://schemas.openxmlformats.org/officeDocument/2006/relationships/hyperlink" Target="https://store.frost.com/innovations-in-radar-systems.html?" TargetMode="External"/><Relationship Id="rId543" Type="http://schemas.openxmlformats.org/officeDocument/2006/relationships/hyperlink" Target="https://store.frost.com/advancements-in-flexible-robotics-material-joining-3d-printing-packaging-and-cryogenic-machining-technologies.html?" TargetMode="External"/><Relationship Id="rId75" Type="http://schemas.openxmlformats.org/officeDocument/2006/relationships/hyperlink" Target="https://www.technavio.com/report/global-aerospace-and-defense-telemetry-market-2015-2019" TargetMode="External"/><Relationship Id="rId140" Type="http://schemas.openxmlformats.org/officeDocument/2006/relationships/hyperlink" Target="https://store.frost.com/aerospace-and-defense-technology-unmanned-aerial-vehicle-innovations.html" TargetMode="External"/><Relationship Id="rId182" Type="http://schemas.openxmlformats.org/officeDocument/2006/relationships/hyperlink" Target="https://store.frost.com/war-on-ransomware-no-silver-bullet-defense-but-indifference-is-not-an-option-either.html?" TargetMode="External"/><Relationship Id="rId378" Type="http://schemas.openxmlformats.org/officeDocument/2006/relationships/hyperlink" Target="https://store.frost.com/vulnerability-management-vm-global-market-analysis.html?" TargetMode="External"/><Relationship Id="rId403" Type="http://schemas.openxmlformats.org/officeDocument/2006/relationships/hyperlink" Target="https://store.frost.com/innovations-in-asset-tracking-anti-vibration-technology-3d-printing-of-strong-or-large-parts.html?" TargetMode="External"/><Relationship Id="rId585" Type="http://schemas.openxmlformats.org/officeDocument/2006/relationships/hyperlink" Target="https://store.frost.com/advancements-in-3d-printing-robotics-and-voice-recognition.html?" TargetMode="External"/><Relationship Id="rId750" Type="http://schemas.openxmlformats.org/officeDocument/2006/relationships/hyperlink" Target="https://store.frost.com/3d-printing-of-low-cost-prosthetics.html?" TargetMode="External"/><Relationship Id="rId792" Type="http://schemas.openxmlformats.org/officeDocument/2006/relationships/hyperlink" Target="https://store.frost.com/innovations-in-manufacturing-technologies.html?" TargetMode="External"/><Relationship Id="rId806" Type="http://schemas.openxmlformats.org/officeDocument/2006/relationships/hyperlink" Target="https://store.frost.com/united-states-c4isr-markets.html?" TargetMode="External"/><Relationship Id="rId848" Type="http://schemas.openxmlformats.org/officeDocument/2006/relationships/header" Target="header3.xml"/><Relationship Id="rId6" Type="http://schemas.openxmlformats.org/officeDocument/2006/relationships/endnotes" Target="endnotes.xml"/><Relationship Id="rId238" Type="http://schemas.openxmlformats.org/officeDocument/2006/relationships/hyperlink" Target="https://store.frost.com/advanced-manufacturing-technology-heads-up-display-hud-technology-in-the-automotive-industry.html?" TargetMode="External"/><Relationship Id="rId445" Type="http://schemas.openxmlformats.org/officeDocument/2006/relationships/hyperlink" Target="https://store.frost.com/global-airborne-maritime-surveillance-aircraft-market-forecast-to-2026.html?" TargetMode="External"/><Relationship Id="rId487" Type="http://schemas.openxmlformats.org/officeDocument/2006/relationships/hyperlink" Target="https://store.frost.com/wireless-power-supplies-and-contactless-energy-transfer-technical-insights.html?" TargetMode="External"/><Relationship Id="rId610" Type="http://schemas.openxmlformats.org/officeDocument/2006/relationships/hyperlink" Target="https://store.frost.com/north-american-power-quality-equipment-and-services-markets-opportunity-analysis.html?" TargetMode="External"/><Relationship Id="rId652" Type="http://schemas.openxmlformats.org/officeDocument/2006/relationships/hyperlink" Target="https://store.frost.com/3d-printing-in-the-drone-industry-advanced-manufacturing-alert.html?" TargetMode="External"/><Relationship Id="rId694" Type="http://schemas.openxmlformats.org/officeDocument/2006/relationships/image" Target="media/image37.png"/><Relationship Id="rId708" Type="http://schemas.openxmlformats.org/officeDocument/2006/relationships/hyperlink" Target="https://store.frost.com/robots-developed-to-aid-the-construction-industry-advanced-manufacturing-toe.html?" TargetMode="External"/><Relationship Id="rId291" Type="http://schemas.openxmlformats.org/officeDocument/2006/relationships/hyperlink" Target="https://store.frost.com/us-dod-2016-budget-assessment.html?" TargetMode="External"/><Relationship Id="rId305" Type="http://schemas.openxmlformats.org/officeDocument/2006/relationships/hyperlink" Target="https://store.frost.com/assessment-of-communication-technologies-for-maritime-defense-technical-insights.html?" TargetMode="External"/><Relationship Id="rId347" Type="http://schemas.openxmlformats.org/officeDocument/2006/relationships/hyperlink" Target="https://store.frost.com/counter-uas-technologies.html?" TargetMode="External"/><Relationship Id="rId512" Type="http://schemas.openxmlformats.org/officeDocument/2006/relationships/hyperlink" Target="https://store.frost.com/advancements-in-unmanned-aerial-vehicles.html?" TargetMode="External"/><Relationship Id="rId44" Type="http://schemas.openxmlformats.org/officeDocument/2006/relationships/image" Target="media/image10.jpeg"/><Relationship Id="rId86" Type="http://schemas.openxmlformats.org/officeDocument/2006/relationships/hyperlink" Target="https://www.technavio.com/report/global-military-and-defense-avionic-systems-market-2014-2018" TargetMode="External"/><Relationship Id="rId151" Type="http://schemas.openxmlformats.org/officeDocument/2006/relationships/hyperlink" Target="https://store.frost.com/ground-sensors-and-surveillance-technologies-for-defense-and-security-a-technology-overview-technical-insights.html?" TargetMode="External"/><Relationship Id="rId389" Type="http://schemas.openxmlformats.org/officeDocument/2006/relationships/hyperlink" Target="https://store.frost.com/advanced-manufacturing-technology-metal-cutting-tool-innovations.html?" TargetMode="External"/><Relationship Id="rId554" Type="http://schemas.openxmlformats.org/officeDocument/2006/relationships/hyperlink" Target="https://store.frost.com/biomimicry-applications-in-the-automotive-industry.html?" TargetMode="External"/><Relationship Id="rId596" Type="http://schemas.openxmlformats.org/officeDocument/2006/relationships/hyperlink" Target="https://store.frost.com/analysis-of-the-indian-electronics-manufacturing-services-market.html?" TargetMode="External"/><Relationship Id="rId761" Type="http://schemas.openxmlformats.org/officeDocument/2006/relationships/hyperlink" Target="https://store.frost.com/advancements-in-3d-printing-material-handling-and-collaborative-robots.html?" TargetMode="External"/><Relationship Id="rId817" Type="http://schemas.openxmlformats.org/officeDocument/2006/relationships/hyperlink" Target="https://store.frost.com/vxi-pxi-and-axie-test-and-measurement-market-forecast-to-2020.html?" TargetMode="External"/><Relationship Id="rId193" Type="http://schemas.openxmlformats.org/officeDocument/2006/relationships/hyperlink" Target="https://store.frost.com/u-s-dod-information-technology-enterprise-networks.html?" TargetMode="External"/><Relationship Id="rId207" Type="http://schemas.openxmlformats.org/officeDocument/2006/relationships/hyperlink" Target="https://store.frost.com/us-dod-c4isr.html?" TargetMode="External"/><Relationship Id="rId249" Type="http://schemas.openxmlformats.org/officeDocument/2006/relationships/hyperlink" Target="https://store.frost.com/innovations-in-sonar-aerospace-and-defense-toe.html?" TargetMode="External"/><Relationship Id="rId414" Type="http://schemas.openxmlformats.org/officeDocument/2006/relationships/hyperlink" Target="https://store.frost.com/fiber-optic-laser-machining-technology-advancements.html?" TargetMode="External"/><Relationship Id="rId456" Type="http://schemas.openxmlformats.org/officeDocument/2006/relationships/hyperlink" Target="https://store.frost.com/australian-facilities-management-market-forecasts-to-2023.html?" TargetMode="External"/><Relationship Id="rId498" Type="http://schemas.openxmlformats.org/officeDocument/2006/relationships/hyperlink" Target="https://store.frost.com/innovations-in-virtual-reality.html?" TargetMode="External"/><Relationship Id="rId621" Type="http://schemas.openxmlformats.org/officeDocument/2006/relationships/hyperlink" Target="https://store.frost.com/automation-innovations-in-oil-and-gas-industry-advanced-manufacturing-toe.html?" TargetMode="External"/><Relationship Id="rId663" Type="http://schemas.openxmlformats.org/officeDocument/2006/relationships/hyperlink" Target="https://store.frost.com/advances-in-3d-printing-of-metals-advanced-manufacturing-toe.html?" TargetMode="External"/><Relationship Id="rId13" Type="http://schemas.openxmlformats.org/officeDocument/2006/relationships/hyperlink" Target="https://www.technavio.com/report/global-military-laser-systems-market" TargetMode="External"/><Relationship Id="rId109" Type="http://schemas.openxmlformats.org/officeDocument/2006/relationships/hyperlink" Target="https://www.technavio.com/report/global-smart-weapons-market-2014-2018" TargetMode="External"/><Relationship Id="rId260" Type="http://schemas.openxmlformats.org/officeDocument/2006/relationships/hyperlink" Target="https://store.frost.com/coating-innovations-for-energy-marine-and-defense-applications.html?" TargetMode="External"/><Relationship Id="rId316" Type="http://schemas.openxmlformats.org/officeDocument/2006/relationships/hyperlink" Target="https://store.frost.com/use-of-composites-manufacturing-technology-in-the-aerospace-industry-advanced-manufacturing-toe.html?" TargetMode="External"/><Relationship Id="rId523" Type="http://schemas.openxmlformats.org/officeDocument/2006/relationships/hyperlink" Target="https://store.frost.com/unmanned-ground-vehicles-advanced-manufacturing-toe.html?" TargetMode="External"/><Relationship Id="rId719" Type="http://schemas.openxmlformats.org/officeDocument/2006/relationships/hyperlink" Target="https://store.frost.com/specially-developed-robots-for-the-marine-industry-advanced-manufacturing-toe.html?" TargetMode="External"/><Relationship Id="rId55" Type="http://schemas.openxmlformats.org/officeDocument/2006/relationships/hyperlink" Target="https://www.technavio.com/report/global-military-electro-optical-and-infrared-systems-market-2015-2019" TargetMode="External"/><Relationship Id="rId97" Type="http://schemas.openxmlformats.org/officeDocument/2006/relationships/hyperlink" Target="https://www.technavio.com/report/global-business-jet-simulators-market-2014-2018" TargetMode="External"/><Relationship Id="rId120" Type="http://schemas.openxmlformats.org/officeDocument/2006/relationships/hyperlink" Target="https://store.frost.com/aerospace-defense-technology-impact-service-technical-insights.html" TargetMode="External"/><Relationship Id="rId358" Type="http://schemas.openxmlformats.org/officeDocument/2006/relationships/hyperlink" Target="https://store.frost.com/military-training-and-simulation-trends-2016-2030.html?" TargetMode="External"/><Relationship Id="rId565" Type="http://schemas.openxmlformats.org/officeDocument/2006/relationships/hyperlink" Target="https://store.frost.com/analysis-of-the-southeast-asian-mems-sensors-market.html?" TargetMode="External"/><Relationship Id="rId730" Type="http://schemas.openxmlformats.org/officeDocument/2006/relationships/hyperlink" Target="https://store.frost.com/innovations-in-agriculture-robots.html?" TargetMode="External"/><Relationship Id="rId772" Type="http://schemas.openxmlformats.org/officeDocument/2006/relationships/hyperlink" Target="https://store.frost.com/advancements-in-metals-large-scale-3d-printing-and-plastic-textile-additive-manufacturing-and-autonomous-robots.html?" TargetMode="External"/><Relationship Id="rId828" Type="http://schemas.openxmlformats.org/officeDocument/2006/relationships/hyperlink" Target="https://store.frost.com/global-calipers-and-micrometers-market-forecast-to-2019.html?" TargetMode="External"/><Relationship Id="rId162" Type="http://schemas.openxmlformats.org/officeDocument/2006/relationships/hyperlink" Target="https://store.frost.com/network-security-technology-alert-securing-defense-information-from-cyber-attacks-visualization-based-security-for-cloud-transactions-non-intrusive-firewall-for-directory-services.html?" TargetMode="External"/><Relationship Id="rId218" Type="http://schemas.openxmlformats.org/officeDocument/2006/relationships/hyperlink" Target="https://store.frost.com/us-department-of-defense-silicon-valley-partnerships-forecast-to-2021.html?" TargetMode="External"/><Relationship Id="rId425" Type="http://schemas.openxmlformats.org/officeDocument/2006/relationships/hyperlink" Target="https://store.frost.com/search?&amp;p=13&amp;q=defense+technology" TargetMode="External"/><Relationship Id="rId467" Type="http://schemas.openxmlformats.org/officeDocument/2006/relationships/hyperlink" Target="https://store.frost.com/asean-distributed-denial-of-service-ddos-solution-market-forecast-to-2021.html?" TargetMode="External"/><Relationship Id="rId632" Type="http://schemas.openxmlformats.org/officeDocument/2006/relationships/hyperlink" Target="https://store.frost.com/an-assessment-of-the-readiness-of-brazilian-airports-for-2016-and-beyond.html?" TargetMode="External"/><Relationship Id="rId271" Type="http://schemas.openxmlformats.org/officeDocument/2006/relationships/hyperlink" Target="https://store.frost.com/us-dod-foreign-military-sales-market-forecast-to-2021.html?" TargetMode="External"/><Relationship Id="rId674" Type="http://schemas.openxmlformats.org/officeDocument/2006/relationships/hyperlink" Target="https://store.frost.com/opportunities-for-3d-printing-in-the-auto-industry-advanced-manufacturing-toe.html?" TargetMode="External"/><Relationship Id="rId24" Type="http://schemas.openxmlformats.org/officeDocument/2006/relationships/image" Target="media/image5.jpeg"/><Relationship Id="rId66" Type="http://schemas.openxmlformats.org/officeDocument/2006/relationships/hyperlink" Target="https://www.technavio.com/report/global-civil-aerospace-simulation-and-training-market-2015-2019" TargetMode="External"/><Relationship Id="rId131" Type="http://schemas.openxmlformats.org/officeDocument/2006/relationships/hyperlink" Target="https://store.frost.com/aerospace-and-defense-technology-alert-electronics-upgraded-for-ballistic-missile-radar-advanced-system-extends-troposcatter-range-and-data-rate-ir-sensor-system-improves-collaborative-targeting.html" TargetMode="External"/><Relationship Id="rId327" Type="http://schemas.openxmlformats.org/officeDocument/2006/relationships/hyperlink" Target="https://store.frost.com/innovation-in-the-vulnerability-management-market-secunia-delivers-essential-enterprise-features-with-its-csi-5-0-release.html?" TargetMode="External"/><Relationship Id="rId369" Type="http://schemas.openxmlformats.org/officeDocument/2006/relationships/hyperlink" Target="https://store.frost.com/us-dod-training-and-simulation-market-forecast-to-2020.html?" TargetMode="External"/><Relationship Id="rId534" Type="http://schemas.openxmlformats.org/officeDocument/2006/relationships/hyperlink" Target="https://store.frost.com/consumer-robots-as-domestic-assistants-future-tech-toe.html?" TargetMode="External"/><Relationship Id="rId576" Type="http://schemas.openxmlformats.org/officeDocument/2006/relationships/hyperlink" Target="https://store.frost.com/wearable-devices-and-technologies-for-industrial-applications-advanced-manufacturing-toe.html?" TargetMode="External"/><Relationship Id="rId741" Type="http://schemas.openxmlformats.org/officeDocument/2006/relationships/hyperlink" Target="https://store.frost.com/advances-in-microbots.html?" TargetMode="External"/><Relationship Id="rId783" Type="http://schemas.openxmlformats.org/officeDocument/2006/relationships/hyperlink" Target="https://store.frost.com/recent-advances-in-3d-printing-for-medical-applications.html?" TargetMode="External"/><Relationship Id="rId839" Type="http://schemas.openxmlformats.org/officeDocument/2006/relationships/hyperlink" Target="https://server1.kproxy.com/products/standards-expert-goldfire.html" TargetMode="External"/><Relationship Id="rId173" Type="http://schemas.openxmlformats.org/officeDocument/2006/relationships/hyperlink" Target="https://store.frost.com/mobile-security-in-the-enterprise.html?" TargetMode="External"/><Relationship Id="rId229" Type="http://schemas.openxmlformats.org/officeDocument/2006/relationships/hyperlink" Target="https://store.frost.com/2015-global-defense-outlook.html?" TargetMode="External"/><Relationship Id="rId380" Type="http://schemas.openxmlformats.org/officeDocument/2006/relationships/hyperlink" Target="https://store.frost.com/millimeter-wave-technology-impact-in-key-applications-technical-insights.html?" TargetMode="External"/><Relationship Id="rId436" Type="http://schemas.openxmlformats.org/officeDocument/2006/relationships/hyperlink" Target="https://store.frost.com/small-satellite-based-connectivity-solutions-market-assessment.html?" TargetMode="External"/><Relationship Id="rId601" Type="http://schemas.openxmlformats.org/officeDocument/2006/relationships/hyperlink" Target="https://store.frost.com/global-radio-frequency-testing-market-19930.html?" TargetMode="External"/><Relationship Id="rId643" Type="http://schemas.openxmlformats.org/officeDocument/2006/relationships/hyperlink" Target="https://store.frost.com/3d-printing-plastic-materials-advanced-manufacturing-alert.html?" TargetMode="External"/><Relationship Id="rId240" Type="http://schemas.openxmlformats.org/officeDocument/2006/relationships/hyperlink" Target="https://store.frost.com/advanced-manufacturing-technology-heads-up-display-hud-technology-in-the-automotive-industry.html?" TargetMode="External"/><Relationship Id="rId478" Type="http://schemas.openxmlformats.org/officeDocument/2006/relationships/hyperlink" Target="https://store.frost.com/india-distributed-denial-of-service-ddos-solution-market-forecast-to-2021.html?" TargetMode="External"/><Relationship Id="rId685" Type="http://schemas.openxmlformats.org/officeDocument/2006/relationships/hyperlink" Target="https://store.frost.com/industrial-internet-of-things-iiot-platforms-advanced-manufacturing-toe.html?" TargetMode="External"/><Relationship Id="rId850" Type="http://schemas.openxmlformats.org/officeDocument/2006/relationships/fontTable" Target="fontTable.xml"/><Relationship Id="rId35" Type="http://schemas.openxmlformats.org/officeDocument/2006/relationships/hyperlink" Target="https://www.technavio.com/report/global-defense-technology-military-aircraft-avionics-market" TargetMode="External"/><Relationship Id="rId77" Type="http://schemas.openxmlformats.org/officeDocument/2006/relationships/hyperlink" Target="https://www.technavio.com/report/global-aerospace-and-defense-telemetry-market-2015-2019" TargetMode="External"/><Relationship Id="rId100" Type="http://schemas.openxmlformats.org/officeDocument/2006/relationships/image" Target="media/image24.jpeg"/><Relationship Id="rId282" Type="http://schemas.openxmlformats.org/officeDocument/2006/relationships/hyperlink" Target="https://store.frost.com/us-dod-2014-budget-assessment.html?" TargetMode="External"/><Relationship Id="rId338" Type="http://schemas.openxmlformats.org/officeDocument/2006/relationships/hyperlink" Target="https://store.frost.com/2011-defense-outlook.html?" TargetMode="External"/><Relationship Id="rId503" Type="http://schemas.openxmlformats.org/officeDocument/2006/relationships/hyperlink" Target="https://store.frost.com/innovations-in-radar-systems.html?" TargetMode="External"/><Relationship Id="rId545" Type="http://schemas.openxmlformats.org/officeDocument/2006/relationships/hyperlink" Target="https://store.frost.com/advancements-in-flexible-robotics-material-joining-3d-printing-packaging-and-cryogenic-machining-technologies.html?" TargetMode="External"/><Relationship Id="rId587" Type="http://schemas.openxmlformats.org/officeDocument/2006/relationships/hyperlink" Target="https://store.frost.com/advancements-in-3d-printing-robotics-and-voice-recognition.html?" TargetMode="External"/><Relationship Id="rId710" Type="http://schemas.openxmlformats.org/officeDocument/2006/relationships/hyperlink" Target="https://store.frost.com/3d-printing-in-the-food-industry-advanced-manufacturing-toe.html?" TargetMode="External"/><Relationship Id="rId752" Type="http://schemas.openxmlformats.org/officeDocument/2006/relationships/hyperlink" Target="https://store.frost.com/3d-printing-for-military-aerospace-applications.html?" TargetMode="External"/><Relationship Id="rId808" Type="http://schemas.openxmlformats.org/officeDocument/2006/relationships/hyperlink" Target="https://store.frost.com/smart-coatings-redefining-functional-boundaries.html?" TargetMode="External"/><Relationship Id="rId8" Type="http://schemas.openxmlformats.org/officeDocument/2006/relationships/image" Target="media/image1.jpeg"/><Relationship Id="rId142" Type="http://schemas.openxmlformats.org/officeDocument/2006/relationships/hyperlink" Target="https://store.frost.com/aerospace-and-defense-technology-unmanned-aerial-vehicle-innovations.html" TargetMode="External"/><Relationship Id="rId184" Type="http://schemas.openxmlformats.org/officeDocument/2006/relationships/hyperlink" Target="https://store.frost.com/entering-the-next-phase-of-ddos-defense.html?" TargetMode="External"/><Relationship Id="rId391" Type="http://schemas.openxmlformats.org/officeDocument/2006/relationships/hyperlink" Target="https://store.frost.com/advanced-manufacturing-technology-metal-hard-facing-innovations.html?" TargetMode="External"/><Relationship Id="rId405" Type="http://schemas.openxmlformats.org/officeDocument/2006/relationships/hyperlink" Target="https://store.frost.com/innovations-in-asset-tracking-anti-vibration-technology-3d-printing-of-strong-or-large-parts.html?" TargetMode="External"/><Relationship Id="rId447" Type="http://schemas.openxmlformats.org/officeDocument/2006/relationships/hyperlink" Target="https://store.frost.com/global-airborne-maritime-surveillance-aircraft-market-forecast-to-2026.html?" TargetMode="External"/><Relationship Id="rId612" Type="http://schemas.openxmlformats.org/officeDocument/2006/relationships/hyperlink" Target="https://store.frost.com/energy-harvesting-innovations-disrupting-key-applications-technical-insights.html?" TargetMode="External"/><Relationship Id="rId794" Type="http://schemas.openxmlformats.org/officeDocument/2006/relationships/hyperlink" Target="https://store.frost.com/advancements-in-joining-3d-printing-techniques-and-industrial-wearables.html?" TargetMode="External"/><Relationship Id="rId251" Type="http://schemas.openxmlformats.org/officeDocument/2006/relationships/hyperlink" Target="https://store.frost.com/big-data-in-defence-and-security.html?" TargetMode="External"/><Relationship Id="rId489" Type="http://schemas.openxmlformats.org/officeDocument/2006/relationships/hyperlink" Target="https://store.frost.com/wireless-sensors-and-sensor-networks-technical-insights.html?" TargetMode="External"/><Relationship Id="rId654" Type="http://schemas.openxmlformats.org/officeDocument/2006/relationships/hyperlink" Target="https://store.frost.com/3d-printing-developments-in-the-aerospace-industry-advanced-manufacturing-toe.html?" TargetMode="External"/><Relationship Id="rId696" Type="http://schemas.openxmlformats.org/officeDocument/2006/relationships/hyperlink" Target="https://store.frost.com/innovations-in-the-chocolate-industry-industrial-bioprocessing-toe.html?" TargetMode="External"/><Relationship Id="rId46" Type="http://schemas.openxmlformats.org/officeDocument/2006/relationships/hyperlink" Target="https://www.technavio.com/report/military-communication-market" TargetMode="External"/><Relationship Id="rId293" Type="http://schemas.openxmlformats.org/officeDocument/2006/relationships/hyperlink" Target="https://store.frost.com/us-dod-2016-budget-assessment.html?" TargetMode="External"/><Relationship Id="rId307" Type="http://schemas.openxmlformats.org/officeDocument/2006/relationships/hyperlink" Target="https://store.frost.com/assessment-of-communication-technologies-for-military-defense-technical-insights.html?" TargetMode="External"/><Relationship Id="rId349" Type="http://schemas.openxmlformats.org/officeDocument/2006/relationships/hyperlink" Target="https://store.frost.com/defense-outlook.html?" TargetMode="External"/><Relationship Id="rId514" Type="http://schemas.openxmlformats.org/officeDocument/2006/relationships/hyperlink" Target="https://store.frost.com/advanced-sensor-technologies-for-homeland-security-techvision.html?" TargetMode="External"/><Relationship Id="rId556" Type="http://schemas.openxmlformats.org/officeDocument/2006/relationships/hyperlink" Target="https://store.frost.com/dod-training-and-simulation-market.html?" TargetMode="External"/><Relationship Id="rId721" Type="http://schemas.openxmlformats.org/officeDocument/2006/relationships/hyperlink" Target="https://store.frost.com/3d-scanners-for-3d-printing-advanced-manufacturing-toe.html?" TargetMode="External"/><Relationship Id="rId763" Type="http://schemas.openxmlformats.org/officeDocument/2006/relationships/hyperlink" Target="https://store.frost.com/developments-in-delivery-robots-cloud-connected-humanoid-robots-grasping-robots-construction-3d-printing-and-marine-drones.html?" TargetMode="External"/><Relationship Id="rId88" Type="http://schemas.openxmlformats.org/officeDocument/2006/relationships/image" Target="media/image21.jpeg"/><Relationship Id="rId111" Type="http://schemas.openxmlformats.org/officeDocument/2006/relationships/hyperlink" Target="https://www.technavio.com/report/global-man-portable-military-electronics-market-2014-2018" TargetMode="External"/><Relationship Id="rId153" Type="http://schemas.openxmlformats.org/officeDocument/2006/relationships/hyperlink" Target="https://store.frost.com/nanotechnology-for-defense-and-security-technical-insights-6819.html?" TargetMode="External"/><Relationship Id="rId195" Type="http://schemas.openxmlformats.org/officeDocument/2006/relationships/hyperlink" Target="https://store.frost.com/u-s-dod-information-technology-enterprise-networks.html?" TargetMode="External"/><Relationship Id="rId209" Type="http://schemas.openxmlformats.org/officeDocument/2006/relationships/hyperlink" Target="https://store.frost.com/big-data-analytics-in-network-security-computational-automation-of-security-professionals.html?" TargetMode="External"/><Relationship Id="rId360" Type="http://schemas.openxmlformats.org/officeDocument/2006/relationships/hyperlink" Target="https://store.frost.com/military-training-and-simulation-trends-2016-2030.html?" TargetMode="External"/><Relationship Id="rId416" Type="http://schemas.openxmlformats.org/officeDocument/2006/relationships/hyperlink" Target="https://store.frost.com/abrasive-waterjet-machining-technology-advancements.html?" TargetMode="External"/><Relationship Id="rId598" Type="http://schemas.openxmlformats.org/officeDocument/2006/relationships/hyperlink" Target="https://store.frost.com/the-future-of-the-united-states.html?" TargetMode="External"/><Relationship Id="rId819" Type="http://schemas.openxmlformats.org/officeDocument/2006/relationships/hyperlink" Target="https://store.frost.com/vxi-pxi-and-axie-test-and-measurement-market-forecast-to-2020.html?" TargetMode="External"/><Relationship Id="rId220" Type="http://schemas.openxmlformats.org/officeDocument/2006/relationships/hyperlink" Target="https://store.frost.com/technologies-impacting-the-future-of-the-aerospace-and-defense-sector.html?" TargetMode="External"/><Relationship Id="rId458" Type="http://schemas.openxmlformats.org/officeDocument/2006/relationships/hyperlink" Target="https://store.frost.com/global-virtual-reality-ecosystem-2017.html?" TargetMode="External"/><Relationship Id="rId623" Type="http://schemas.openxmlformats.org/officeDocument/2006/relationships/hyperlink" Target="https://store.frost.com/automation-innovations-in-oil-and-gas-industry-advanced-manufacturing-toe.html?" TargetMode="External"/><Relationship Id="rId665" Type="http://schemas.openxmlformats.org/officeDocument/2006/relationships/hyperlink" Target="https://store.frost.com/advances-in-3d-printing-of-metals-advanced-manufacturing-toe.html?" TargetMode="External"/><Relationship Id="rId830" Type="http://schemas.openxmlformats.org/officeDocument/2006/relationships/hyperlink" Target="https://store.frost.com/recent-trends-in-nanosensors-nanotech-toe.html?" TargetMode="External"/><Relationship Id="rId15" Type="http://schemas.openxmlformats.org/officeDocument/2006/relationships/hyperlink" Target="https://www.technavio.com/report/global-defense-technology-global-military-simulation-and-virtual-training-market-2017-2021" TargetMode="External"/><Relationship Id="rId57" Type="http://schemas.openxmlformats.org/officeDocument/2006/relationships/hyperlink" Target="https://www.technavio.com/report/global-military-electro-optical-and-infrared-systems-market-2015-2019" TargetMode="External"/><Relationship Id="rId262" Type="http://schemas.openxmlformats.org/officeDocument/2006/relationships/hyperlink" Target="https://store.frost.com/us-dod-anti-access-area-denial-challenges.html?" TargetMode="External"/><Relationship Id="rId318" Type="http://schemas.openxmlformats.org/officeDocument/2006/relationships/hyperlink" Target="https://store.frost.com/use-of-composites-manufacturing-technology-in-the-aerospace-industry-advanced-manufacturing-toe.html?" TargetMode="External"/><Relationship Id="rId525" Type="http://schemas.openxmlformats.org/officeDocument/2006/relationships/hyperlink" Target="https://store.frost.com/specially-developed-robots-for-the-military-sector-advanced-manufacturing-toe.html?" TargetMode="External"/><Relationship Id="rId567" Type="http://schemas.openxmlformats.org/officeDocument/2006/relationships/hyperlink" Target="https://store.frost.com/world-machine-vision-and-x-ray-inspection-systems-markets.html?" TargetMode="External"/><Relationship Id="rId732" Type="http://schemas.openxmlformats.org/officeDocument/2006/relationships/hyperlink" Target="https://store.frost.com/innovations-in-agriculture-robots.html?" TargetMode="External"/><Relationship Id="rId99" Type="http://schemas.openxmlformats.org/officeDocument/2006/relationships/hyperlink" Target="https://www.technavio.com/report/global-civil-aviation-flight-training-and-simulation-market-2014-2018" TargetMode="External"/><Relationship Id="rId122" Type="http://schemas.openxmlformats.org/officeDocument/2006/relationships/hyperlink" Target="https://store.frost.com/aerospace-and-defense-technology-smart-airports.html" TargetMode="External"/><Relationship Id="rId164" Type="http://schemas.openxmlformats.org/officeDocument/2006/relationships/hyperlink" Target="https://store.frost.com/network-security-technology-alert-securing-defense-information-from-cyber-attacks-visualization-based-security-for-cloud-transactions-non-intrusive-firewall-for-directory-services.html?" TargetMode="External"/><Relationship Id="rId371" Type="http://schemas.openxmlformats.org/officeDocument/2006/relationships/hyperlink" Target="https://store.frost.com/us-military-unmanned-aircraft-market.html?" TargetMode="External"/><Relationship Id="rId774" Type="http://schemas.openxmlformats.org/officeDocument/2006/relationships/hyperlink" Target="https://store.frost.com/advancements-in-metals-large-scale-3d-printing-and-plastic-textile-additive-manufacturing-and-autonomous-robots.html?" TargetMode="External"/><Relationship Id="rId427" Type="http://schemas.openxmlformats.org/officeDocument/2006/relationships/hyperlink" Target="https://store.frost.com/country-industry-forecast-political-and-policy-analysis-of-the-indian-aerospace-defense-industry.html?" TargetMode="External"/><Relationship Id="rId469" Type="http://schemas.openxmlformats.org/officeDocument/2006/relationships/hyperlink" Target="https://store.frost.com/asean-distributed-denial-of-service-ddos-solution-market-forecast-to-2021.html?" TargetMode="External"/><Relationship Id="rId634" Type="http://schemas.openxmlformats.org/officeDocument/2006/relationships/hyperlink" Target="https://store.frost.com/thermal-barrier-coatings-advanced-coatings-surface-toe.html?" TargetMode="External"/><Relationship Id="rId676" Type="http://schemas.openxmlformats.org/officeDocument/2006/relationships/hyperlink" Target="https://store.frost.com/opportunities-for-3d-printing-materials-advanced-manufacturing-toe.html?" TargetMode="External"/><Relationship Id="rId841" Type="http://schemas.openxmlformats.org/officeDocument/2006/relationships/hyperlink" Target="https://server1.kproxy.com/products/wiley-major-works.html" TargetMode="External"/><Relationship Id="rId26" Type="http://schemas.openxmlformats.org/officeDocument/2006/relationships/hyperlink" Target="https://www.technavio.com/report/global-defense-technology-missile-market" TargetMode="External"/><Relationship Id="rId231" Type="http://schemas.openxmlformats.org/officeDocument/2006/relationships/hyperlink" Target="https://store.frost.com/2015-global-defense-outlook.html?" TargetMode="External"/><Relationship Id="rId273" Type="http://schemas.openxmlformats.org/officeDocument/2006/relationships/hyperlink" Target="https://store.frost.com/global-naval-ship-modernization-assessment-forecast-to-2026.html?" TargetMode="External"/><Relationship Id="rId329" Type="http://schemas.openxmlformats.org/officeDocument/2006/relationships/hyperlink" Target="https://store.frost.com/emerging-trends-in-terahertz-imaging-technical-insights.html?" TargetMode="External"/><Relationship Id="rId480" Type="http://schemas.openxmlformats.org/officeDocument/2006/relationships/hyperlink" Target="https://store.frost.com/asia-pacific-distributed-denial-of-service-ddos-solution-market-forecast-to-2021.html?" TargetMode="External"/><Relationship Id="rId536" Type="http://schemas.openxmlformats.org/officeDocument/2006/relationships/hyperlink" Target="https://store.frost.com/consumer-robots-as-domestic-assistants-future-tech-toe.html?" TargetMode="External"/><Relationship Id="rId701" Type="http://schemas.openxmlformats.org/officeDocument/2006/relationships/hyperlink" Target="https://store.frost.com/innovations-in-extrusion-based-3d-printing-integrated-digital-manufacturing-and-automated-harvesting.html?" TargetMode="External"/><Relationship Id="rId68" Type="http://schemas.openxmlformats.org/officeDocument/2006/relationships/image" Target="media/image16.jpeg"/><Relationship Id="rId133" Type="http://schemas.openxmlformats.org/officeDocument/2006/relationships/hyperlink" Target="https://store.frost.com/aerospace-and-defense-technology-alert-electronics-upgraded-for-ballistic-missile-radar-advanced-system-extends-troposcatter-range-and-data-rate-ir-sensor-system-improves-collaborative-targeting.html" TargetMode="External"/><Relationship Id="rId175" Type="http://schemas.openxmlformats.org/officeDocument/2006/relationships/hyperlink" Target="https://store.frost.com/nanotechnology-for-defense-and-security-technical-insights.html?" TargetMode="External"/><Relationship Id="rId340" Type="http://schemas.openxmlformats.org/officeDocument/2006/relationships/hyperlink" Target="https://store.frost.com/2016-top-technologies-in-sensors-and-instrumentation-19859.html?" TargetMode="External"/><Relationship Id="rId578" Type="http://schemas.openxmlformats.org/officeDocument/2006/relationships/hyperlink" Target="https://store.frost.com/wearable-devices-and-technologies-for-industrial-applications-advanced-manufacturing-toe.html?" TargetMode="External"/><Relationship Id="rId743" Type="http://schemas.openxmlformats.org/officeDocument/2006/relationships/hyperlink" Target="https://store.frost.com/3d-printing-in-the-motorcyle-industry.html?" TargetMode="External"/><Relationship Id="rId785" Type="http://schemas.openxmlformats.org/officeDocument/2006/relationships/hyperlink" Target="https://store.frost.com/advancements-in-additive-manufacturing-robotics-and-industrial-wearables.html?" TargetMode="External"/><Relationship Id="rId200" Type="http://schemas.openxmlformats.org/officeDocument/2006/relationships/hyperlink" Target="https://store.frost.com/global-c4isr-market-assessment.html?" TargetMode="External"/><Relationship Id="rId382" Type="http://schemas.openxmlformats.org/officeDocument/2006/relationships/hyperlink" Target="https://store.frost.com/us-dod-c4isr-1257.html?" TargetMode="External"/><Relationship Id="rId438" Type="http://schemas.openxmlformats.org/officeDocument/2006/relationships/hyperlink" Target="https://store.frost.com/small-satellite-based-connectivity-solutions-market-assessment.html?" TargetMode="External"/><Relationship Id="rId603" Type="http://schemas.openxmlformats.org/officeDocument/2006/relationships/hyperlink" Target="https://store.frost.com/advancements-in-inkjet-based-3d-printing-robotics-and-material-handling.html?" TargetMode="External"/><Relationship Id="rId645" Type="http://schemas.openxmlformats.org/officeDocument/2006/relationships/hyperlink" Target="https://store.frost.com/3d-printing-in-the-sports-industry-advanced-manufacturing-alert.html?" TargetMode="External"/><Relationship Id="rId687" Type="http://schemas.openxmlformats.org/officeDocument/2006/relationships/hyperlink" Target="https://store.frost.com/3d-printing-in-outer-space-advanced-manufacturing-toe.html?" TargetMode="External"/><Relationship Id="rId810" Type="http://schemas.openxmlformats.org/officeDocument/2006/relationships/hyperlink" Target="https://store.frost.com/smart-coatings-redefining-functional-boundaries.html?" TargetMode="External"/><Relationship Id="rId242" Type="http://schemas.openxmlformats.org/officeDocument/2006/relationships/hyperlink" Target="https://store.frost.com/global-airborne-ir-countermeasures-market.html?" TargetMode="External"/><Relationship Id="rId284" Type="http://schemas.openxmlformats.org/officeDocument/2006/relationships/hyperlink" Target="https://store.frost.com/us-dod-2014-budget-assessment.html?" TargetMode="External"/><Relationship Id="rId491" Type="http://schemas.openxmlformats.org/officeDocument/2006/relationships/hyperlink" Target="https://store.frost.com/wireless-sensors-and-sensor-networks-technical-insights.html?" TargetMode="External"/><Relationship Id="rId505" Type="http://schemas.openxmlformats.org/officeDocument/2006/relationships/hyperlink" Target="https://store.frost.com/advances-in-high-power-electronics-technical-insights.html?" TargetMode="External"/><Relationship Id="rId712" Type="http://schemas.openxmlformats.org/officeDocument/2006/relationships/hyperlink" Target="https://store.frost.com/bionics-and-exoskeleton-suits-for-boosting-human-strength-advanced-manufacturing-toe.html?" TargetMode="External"/><Relationship Id="rId37" Type="http://schemas.openxmlformats.org/officeDocument/2006/relationships/hyperlink" Target="https://www.technavio.com/report/global-defense-technology-military-aircraft-avionics-market" TargetMode="External"/><Relationship Id="rId79" Type="http://schemas.openxmlformats.org/officeDocument/2006/relationships/hyperlink" Target="https://www.technavio.com/report/global-battlefield-management-systems-market-2014-2018" TargetMode="External"/><Relationship Id="rId102" Type="http://schemas.openxmlformats.org/officeDocument/2006/relationships/hyperlink" Target="https://www.technavio.com/report/global-civil-aviation-flight-training-and-simulation-market-2014-2018" TargetMode="External"/><Relationship Id="rId144" Type="http://schemas.openxmlformats.org/officeDocument/2006/relationships/hyperlink" Target="https://store.frost.com/aerospace-and-defense-technology-alert-solid-state-power-controller-reduces-footprint-and-raises-reliability-novel-chip-ensures-safe-avionics-data-transfer-in-flight-internet-protocol-based-system-upgrades-communication-in-european-navies.html" TargetMode="External"/><Relationship Id="rId547" Type="http://schemas.openxmlformats.org/officeDocument/2006/relationships/hyperlink" Target="https://store.frost.com/technologies-and-solutions-for-joining-materials-advanced-manufacturing-toe.html?" TargetMode="External"/><Relationship Id="rId589" Type="http://schemas.openxmlformats.org/officeDocument/2006/relationships/hyperlink" Target="https://store.frost.com/u-s-dod-radar-markets.html?" TargetMode="External"/><Relationship Id="rId754" Type="http://schemas.openxmlformats.org/officeDocument/2006/relationships/hyperlink" Target="https://store.frost.com/innovations-in-higher-throughput-3d-printing-augmented-reality-and-industrial-robots-with-improved-situational-awareness.html?" TargetMode="External"/><Relationship Id="rId796" Type="http://schemas.openxmlformats.org/officeDocument/2006/relationships/hyperlink" Target="https://store.frost.com/advancements-in-roll-to-roll-graphene-manufacturing-3d-printing-and-welding-techniques.html?" TargetMode="External"/><Relationship Id="rId90" Type="http://schemas.openxmlformats.org/officeDocument/2006/relationships/hyperlink" Target="https://www.technavio.com/report/global-man-portable-communication-system-market-2014-2018" TargetMode="External"/><Relationship Id="rId186" Type="http://schemas.openxmlformats.org/officeDocument/2006/relationships/hyperlink" Target="https://store.frost.com/entering-the-next-phase-of-ddos-defense.html?" TargetMode="External"/><Relationship Id="rId351" Type="http://schemas.openxmlformats.org/officeDocument/2006/relationships/hyperlink" Target="https://store.frost.com/defense-outlook.html?" TargetMode="External"/><Relationship Id="rId393" Type="http://schemas.openxmlformats.org/officeDocument/2006/relationships/hyperlink" Target="https://store.frost.com/advanced-manufacturing-technology-metal-hard-facing-innovations.html?" TargetMode="External"/><Relationship Id="rId407" Type="http://schemas.openxmlformats.org/officeDocument/2006/relationships/hyperlink" Target="https://store.frost.com/advances-in-surveillance-technology-homeland-security-toe.html?" TargetMode="External"/><Relationship Id="rId449" Type="http://schemas.openxmlformats.org/officeDocument/2006/relationships/hyperlink" Target="https://store.frost.com/global-airport-communications-market-forecast-to-2020.html?" TargetMode="External"/><Relationship Id="rId614" Type="http://schemas.openxmlformats.org/officeDocument/2006/relationships/hyperlink" Target="https://store.frost.com/energy-harvesting-innovations-disrupting-key-applications-technical-insights.html?" TargetMode="External"/><Relationship Id="rId656" Type="http://schemas.openxmlformats.org/officeDocument/2006/relationships/hyperlink" Target="https://store.frost.com/3d-printing-developments-in-the-aerospace-industry-advanced-manufacturing-toe.html?" TargetMode="External"/><Relationship Id="rId821" Type="http://schemas.openxmlformats.org/officeDocument/2006/relationships/hyperlink" Target="https://store.frost.com/emerging-innovations-in-battery-management-systems.html?" TargetMode="External"/><Relationship Id="rId211" Type="http://schemas.openxmlformats.org/officeDocument/2006/relationships/hyperlink" Target="https://store.frost.com/mems-technology-update-technical-insights.html?" TargetMode="External"/><Relationship Id="rId253" Type="http://schemas.openxmlformats.org/officeDocument/2006/relationships/hyperlink" Target="https://store.frost.com/big-data-in-defence-and-security.html?" TargetMode="External"/><Relationship Id="rId295" Type="http://schemas.openxmlformats.org/officeDocument/2006/relationships/hyperlink" Target="https://store.frost.com/us-government-use-of-commercial-mobile-devices.html?" TargetMode="External"/><Relationship Id="rId309" Type="http://schemas.openxmlformats.org/officeDocument/2006/relationships/hyperlink" Target="https://store.frost.com/assessment-of-communication-technologies-for-military-defense-technical-insights.html?" TargetMode="External"/><Relationship Id="rId460" Type="http://schemas.openxmlformats.org/officeDocument/2006/relationships/hyperlink" Target="https://store.frost.com/global-virtual-reality-ecosystem-2017.html?" TargetMode="External"/><Relationship Id="rId516" Type="http://schemas.openxmlformats.org/officeDocument/2006/relationships/hyperlink" Target="https://store.frost.com/world-calibration-services-market.html?" TargetMode="External"/><Relationship Id="rId698" Type="http://schemas.openxmlformats.org/officeDocument/2006/relationships/hyperlink" Target="https://store.frost.com/innovations-in-garment-manufacturing-digital-light-processing-and-fused-filament-fabrication-3d-printing-and-nanomaterials-manufacturing.html?" TargetMode="External"/><Relationship Id="rId48" Type="http://schemas.openxmlformats.org/officeDocument/2006/relationships/image" Target="media/image11.jpeg"/><Relationship Id="rId113" Type="http://schemas.openxmlformats.org/officeDocument/2006/relationships/hyperlink" Target="https://www.technavio.com/report/global-man-portable-military-electronics-market-2014-2018" TargetMode="External"/><Relationship Id="rId320" Type="http://schemas.openxmlformats.org/officeDocument/2006/relationships/hyperlink" Target="https://store.frost.com/use-of-composites-manufacturing-technology-in-the-automotive-industry-advanced-manufacturing-toe.html?" TargetMode="External"/><Relationship Id="rId558" Type="http://schemas.openxmlformats.org/officeDocument/2006/relationships/hyperlink" Target="https://store.frost.com/non-oxide-ceramics-for-bulletproofing-applications.html?" TargetMode="External"/><Relationship Id="rId723" Type="http://schemas.openxmlformats.org/officeDocument/2006/relationships/hyperlink" Target="https://store.frost.com/3d-scanners-for-3d-printing-advanced-manufacturing-toe.html?" TargetMode="External"/><Relationship Id="rId765" Type="http://schemas.openxmlformats.org/officeDocument/2006/relationships/hyperlink" Target="https://store.frost.com/developments-in-delivery-robots-cloud-connected-humanoid-robots-grasping-robots-construction-3d-printing-and-marine-drones.html?" TargetMode="External"/><Relationship Id="rId155" Type="http://schemas.openxmlformats.org/officeDocument/2006/relationships/hyperlink" Target="https://store.frost.com/analysis-of-global-rfid-in-aerospace-and-defense-market.html?" TargetMode="External"/><Relationship Id="rId197" Type="http://schemas.openxmlformats.org/officeDocument/2006/relationships/hyperlink" Target="https://store.frost.com/global-automated-border-control-abc-systems-market-forecast-to-2020.html?" TargetMode="External"/><Relationship Id="rId362" Type="http://schemas.openxmlformats.org/officeDocument/2006/relationships/hyperlink" Target="https://store.frost.com/us-dod-training-and-simulation-market-forecast-to-2021.html?" TargetMode="External"/><Relationship Id="rId418" Type="http://schemas.openxmlformats.org/officeDocument/2006/relationships/hyperlink" Target="https://store.frost.com/advancements-in-3d-printed-metals-and-non-metals-3d-printed-body-armor-collaborative-robots-and-laser-technology.html?" TargetMode="External"/><Relationship Id="rId625" Type="http://schemas.openxmlformats.org/officeDocument/2006/relationships/hyperlink" Target="https://store.frost.com/3d-printed-food-advanced-manufacturing-toe.html?" TargetMode="External"/><Relationship Id="rId832" Type="http://schemas.openxmlformats.org/officeDocument/2006/relationships/hyperlink" Target="https://store.frost.com/nanocoatings-nanotech-toe.html?" TargetMode="External"/><Relationship Id="rId222" Type="http://schemas.openxmlformats.org/officeDocument/2006/relationships/hyperlink" Target="https://store.frost.com/technologies-impacting-the-future-of-the-aerospace-and-defense-sector.html?" TargetMode="External"/><Relationship Id="rId264" Type="http://schemas.openxmlformats.org/officeDocument/2006/relationships/hyperlink" Target="https://store.frost.com/top-technologies-in-sensors-and-instrumentation-2017.html?" TargetMode="External"/><Relationship Id="rId471" Type="http://schemas.openxmlformats.org/officeDocument/2006/relationships/hyperlink" Target="https://store.frost.com/japan-distributed-denial-of-service-ddos-solution-market-forecast-to-2021.html?" TargetMode="External"/><Relationship Id="rId667" Type="http://schemas.openxmlformats.org/officeDocument/2006/relationships/hyperlink" Target="https://store.frost.com/innovations-in-scara-robots-advanced-manufacturing-toe.html?" TargetMode="External"/><Relationship Id="rId17" Type="http://schemas.openxmlformats.org/officeDocument/2006/relationships/hyperlink" Target="https://www.technavio.com/report/global-defense-technology-global-military-simulation-and-virtual-training-market-2017-2021" TargetMode="External"/><Relationship Id="rId59" Type="http://schemas.openxmlformats.org/officeDocument/2006/relationships/hyperlink" Target="https://www.technavio.com/report/hud-market-in-military-aviation-in-russia-2015-2019" TargetMode="External"/><Relationship Id="rId124" Type="http://schemas.openxmlformats.org/officeDocument/2006/relationships/hyperlink" Target="https://store.frost.com/aerospace-and-defense-technology-smart-airports.html" TargetMode="External"/><Relationship Id="rId527" Type="http://schemas.openxmlformats.org/officeDocument/2006/relationships/hyperlink" Target="https://store.frost.com/specially-developed-robots-for-the-military-sector-advanced-manufacturing-toe.html?" TargetMode="External"/><Relationship Id="rId569" Type="http://schemas.openxmlformats.org/officeDocument/2006/relationships/hyperlink" Target="https://store.frost.com/world-machine-vision-and-x-ray-inspection-systems-markets.html?" TargetMode="External"/><Relationship Id="rId734" Type="http://schemas.openxmlformats.org/officeDocument/2006/relationships/hyperlink" Target="https://store.frost.com/plastics-in-packaging-plastics-advisor-toe.html?" TargetMode="External"/><Relationship Id="rId776" Type="http://schemas.openxmlformats.org/officeDocument/2006/relationships/hyperlink" Target="https://store.frost.com/advancements-in-bioprinting-casting-techniques-robotics-graphene-3d-printing-and-lightweighting-technologies.html?" TargetMode="External"/><Relationship Id="rId70" Type="http://schemas.openxmlformats.org/officeDocument/2006/relationships/hyperlink" Target="https://www.technavio.com/report/global-autopilot-systems-market-2015-2019" TargetMode="External"/><Relationship Id="rId166" Type="http://schemas.openxmlformats.org/officeDocument/2006/relationships/hyperlink" Target="https://store.frost.com/global-endpoint-security-products-market-protecting-the-last-line-of-defense-the-endpoint-from-emerging-threats.html?" TargetMode="External"/><Relationship Id="rId331" Type="http://schemas.openxmlformats.org/officeDocument/2006/relationships/hyperlink" Target="https://store.frost.com/analysis-of-the-global-network-access-control-nac-market.html?" TargetMode="External"/><Relationship Id="rId373" Type="http://schemas.openxmlformats.org/officeDocument/2006/relationships/hyperlink" Target="https://store.frost.com/super-hi-vision-impact-in-key-applications-technical-insights.html?" TargetMode="External"/><Relationship Id="rId429" Type="http://schemas.openxmlformats.org/officeDocument/2006/relationships/hyperlink" Target="https://store.frost.com/country-industry-forecast-political-and-policy-analysis-of-the-indian-aerospace-defense-industry.html?" TargetMode="External"/><Relationship Id="rId580" Type="http://schemas.openxmlformats.org/officeDocument/2006/relationships/hyperlink" Target="https://store.frost.com/heat-resistant-polymers-in-the-automotive-industry-future-tech-toe.html?" TargetMode="External"/><Relationship Id="rId636" Type="http://schemas.openxmlformats.org/officeDocument/2006/relationships/hyperlink" Target="https://store.frost.com/robotic-exoskeletons-for-industries-advanced-manufacturing-alert.html?" TargetMode="External"/><Relationship Id="rId801" Type="http://schemas.openxmlformats.org/officeDocument/2006/relationships/hyperlink" Target="https://store.frost.com/advancements-in-personal-surgical-inspection-delivery-and-self-healing-robots.html?" TargetMode="External"/><Relationship Id="rId1" Type="http://schemas.openxmlformats.org/officeDocument/2006/relationships/numbering" Target="numbering.xml"/><Relationship Id="rId233" Type="http://schemas.openxmlformats.org/officeDocument/2006/relationships/hyperlink" Target="https://store.frost.com/us-defense-geospatial-market.html?" TargetMode="External"/><Relationship Id="rId440" Type="http://schemas.openxmlformats.org/officeDocument/2006/relationships/hyperlink" Target="https://store.frost.com/us-dod-c4isr-competitive-analysis.html?" TargetMode="External"/><Relationship Id="rId678" Type="http://schemas.openxmlformats.org/officeDocument/2006/relationships/hyperlink" Target="https://store.frost.com/large-3d-printers-in-the-additive-manufacturing-industry-advanced-manufacturing-toe.html?" TargetMode="External"/><Relationship Id="rId843" Type="http://schemas.openxmlformats.org/officeDocument/2006/relationships/image" Target="media/image39.png"/><Relationship Id="rId28" Type="http://schemas.openxmlformats.org/officeDocument/2006/relationships/image" Target="media/image6.jpeg"/><Relationship Id="rId275" Type="http://schemas.openxmlformats.org/officeDocument/2006/relationships/hyperlink" Target="https://store.frost.com/global-naval-ship-modernization-assessment-forecast-to-2026.html?" TargetMode="External"/><Relationship Id="rId300" Type="http://schemas.openxmlformats.org/officeDocument/2006/relationships/hyperlink" Target="https://store.frost.com/data-explosion-escalating-healthcare-s-cyber-risk.html?" TargetMode="External"/><Relationship Id="rId482" Type="http://schemas.openxmlformats.org/officeDocument/2006/relationships/hyperlink" Target="https://store.frost.com/you-ve-been-phished-again-solution-eliminate-the-click-it-temptation.html?" TargetMode="External"/><Relationship Id="rId538" Type="http://schemas.openxmlformats.org/officeDocument/2006/relationships/hyperlink" Target="https://store.frost.com/innovations-in-materials-for-flexible-electronics-techvision.html?" TargetMode="External"/><Relationship Id="rId703" Type="http://schemas.openxmlformats.org/officeDocument/2006/relationships/hyperlink" Target="https://store.frost.com/advances-in-composite-manufacturing-advanced-manufacturing-toe.html?" TargetMode="External"/><Relationship Id="rId745" Type="http://schemas.openxmlformats.org/officeDocument/2006/relationships/hyperlink" Target="https://store.frost.com/improved-product-and-material-inspection-and-testing-technologies.html?" TargetMode="External"/><Relationship Id="rId81" Type="http://schemas.openxmlformats.org/officeDocument/2006/relationships/hyperlink" Target="https://www.technavio.com/report/global-battlefield-management-systems-market-2014-2018" TargetMode="External"/><Relationship Id="rId135" Type="http://schemas.openxmlformats.org/officeDocument/2006/relationships/hyperlink" Target="https://store.frost.com/aerospace-and-defense-technology-alert-software-upgrade-improves-anti-ballistic-missiles-robotic-fin-improves-littoral-autonomous-underwater-vehicles-electrically-propelled-satellite-cuts-launch-weight-and-costs.html" TargetMode="External"/><Relationship Id="rId177" Type="http://schemas.openxmlformats.org/officeDocument/2006/relationships/hyperlink" Target="https://store.frost.com/nanotechnology-for-defense-and-security-technical-insights.html?" TargetMode="External"/><Relationship Id="rId342" Type="http://schemas.openxmlformats.org/officeDocument/2006/relationships/hyperlink" Target="https://store.frost.com/2016-top-technologies-in-sensors-and-instrumentation-19859.html?" TargetMode="External"/><Relationship Id="rId384" Type="http://schemas.openxmlformats.org/officeDocument/2006/relationships/hyperlink" Target="https://store.frost.com/us-dod-c4isr-1257.html?" TargetMode="External"/><Relationship Id="rId591" Type="http://schemas.openxmlformats.org/officeDocument/2006/relationships/hyperlink" Target="https://store.frost.com/united-states-battery-markets-for-military-aerospace-applications.html?" TargetMode="External"/><Relationship Id="rId605" Type="http://schemas.openxmlformats.org/officeDocument/2006/relationships/hyperlink" Target="https://store.frost.com/advancements-in-inkjet-based-3d-printing-robotics-and-material-handling.html?" TargetMode="External"/><Relationship Id="rId787" Type="http://schemas.openxmlformats.org/officeDocument/2006/relationships/hyperlink" Target="https://store.frost.com/innovations-in-3d-printing-and-construction-robots.html?" TargetMode="External"/><Relationship Id="rId812" Type="http://schemas.openxmlformats.org/officeDocument/2006/relationships/hyperlink" Target="https://store.frost.com/power-technologies-for-drones-and-autonomous-robots.html?" TargetMode="External"/><Relationship Id="rId202" Type="http://schemas.openxmlformats.org/officeDocument/2006/relationships/hyperlink" Target="https://store.frost.com/dod-c4isr.html?" TargetMode="External"/><Relationship Id="rId244" Type="http://schemas.openxmlformats.org/officeDocument/2006/relationships/hyperlink" Target="https://store.frost.com/global-airborne-ir-countermeasures-market.html?" TargetMode="External"/><Relationship Id="rId647" Type="http://schemas.openxmlformats.org/officeDocument/2006/relationships/hyperlink" Target="https://store.frost.com/3d-printing-in-the-sports-industry-advanced-manufacturing-alert.html?" TargetMode="External"/><Relationship Id="rId689" Type="http://schemas.openxmlformats.org/officeDocument/2006/relationships/hyperlink" Target="https://store.frost.com/3d-printing-in-outer-space-advanced-manufacturing-toe.html?" TargetMode="External"/><Relationship Id="rId39" Type="http://schemas.openxmlformats.org/officeDocument/2006/relationships/hyperlink" Target="https://www.technavio.com/report/usa-defense-technology-dod-training-and-simulation-market" TargetMode="External"/><Relationship Id="rId286" Type="http://schemas.openxmlformats.org/officeDocument/2006/relationships/hyperlink" Target="https://store.frost.com/us-dod-special-operations-command-budget.html?" TargetMode="External"/><Relationship Id="rId451" Type="http://schemas.openxmlformats.org/officeDocument/2006/relationships/hyperlink" Target="https://store.frost.com/siem-and-log-management-global-market-analysis.html?" TargetMode="External"/><Relationship Id="rId493" Type="http://schemas.openxmlformats.org/officeDocument/2006/relationships/hyperlink" Target="https://store.frost.com/advancements-in-sonar.html?" TargetMode="External"/><Relationship Id="rId507" Type="http://schemas.openxmlformats.org/officeDocument/2006/relationships/hyperlink" Target="https://store.frost.com/innovations-in-aviation-composites.html?" TargetMode="External"/><Relationship Id="rId549" Type="http://schemas.openxmlformats.org/officeDocument/2006/relationships/hyperlink" Target="https://store.frost.com/satellite-based-maritime-surveillance-market-for-civil-government-customers.html?" TargetMode="External"/><Relationship Id="rId714" Type="http://schemas.openxmlformats.org/officeDocument/2006/relationships/hyperlink" Target="https://store.frost.com/bionics-and-exoskeleton-suits-for-boosting-human-strength-advanced-manufacturing-toe.html?" TargetMode="External"/><Relationship Id="rId756" Type="http://schemas.openxmlformats.org/officeDocument/2006/relationships/hyperlink" Target="https://store.frost.com/innovations-in-higher-throughput-3d-printing-augmented-reality-and-industrial-robots-with-improved-situational-awareness.html?" TargetMode="External"/><Relationship Id="rId50" Type="http://schemas.openxmlformats.org/officeDocument/2006/relationships/hyperlink" Target="https://www.technavio.com/report/global-aerospace-and-marine-data-recorder-market-2015-2019" TargetMode="External"/><Relationship Id="rId104" Type="http://schemas.openxmlformats.org/officeDocument/2006/relationships/image" Target="media/image25.jpeg"/><Relationship Id="rId146" Type="http://schemas.openxmlformats.org/officeDocument/2006/relationships/hyperlink" Target="https://store.frost.com/aerospace-and-defense-technology-alert-single-board-computers-resist-mechanical-thermal-shocks-and-vibrations-radar-jammer-helps-shield-us-navy-and-air-force-planes-satellite-communications-helps-secure-digital-modular-tactical-radios.html?" TargetMode="External"/><Relationship Id="rId188" Type="http://schemas.openxmlformats.org/officeDocument/2006/relationships/hyperlink" Target="https://store.frost.com/deception-defense-upping-the-ante-in-web-site-security.html?" TargetMode="External"/><Relationship Id="rId311" Type="http://schemas.openxmlformats.org/officeDocument/2006/relationships/hyperlink" Target="https://store.frost.com/military-airborne-electronic-warfare-ew-market-in-14-key-countries.html?" TargetMode="External"/><Relationship Id="rId353" Type="http://schemas.openxmlformats.org/officeDocument/2006/relationships/hyperlink" Target="https://store.frost.com/australian-air-defense-programs-market-revenue-opportunities-and-stakeholder-mapping.html?" TargetMode="External"/><Relationship Id="rId395" Type="http://schemas.openxmlformats.org/officeDocument/2006/relationships/hyperlink" Target="https://store.frost.com/advanced-manufacturing-technology-social-robots.html?" TargetMode="External"/><Relationship Id="rId409" Type="http://schemas.openxmlformats.org/officeDocument/2006/relationships/hyperlink" Target="https://store.frost.com/coatings-for-offshore-energy-industry-advanced-coatings-surface-technology-toe.html?" TargetMode="External"/><Relationship Id="rId560" Type="http://schemas.openxmlformats.org/officeDocument/2006/relationships/hyperlink" Target="https://store.frost.com/non-oxide-ceramics-for-bulletproofing-applications.html?" TargetMode="External"/><Relationship Id="rId798" Type="http://schemas.openxmlformats.org/officeDocument/2006/relationships/hyperlink" Target="https://store.frost.com/advancements-in-roll-to-roll-graphene-manufacturing-3d-printing-and-welding-techniques.html?" TargetMode="External"/><Relationship Id="rId92" Type="http://schemas.openxmlformats.org/officeDocument/2006/relationships/image" Target="media/image22.jpeg"/><Relationship Id="rId213" Type="http://schemas.openxmlformats.org/officeDocument/2006/relationships/hyperlink" Target="https://store.frost.com/mems-technology-update-technical-insights.html?" TargetMode="External"/><Relationship Id="rId420" Type="http://schemas.openxmlformats.org/officeDocument/2006/relationships/hyperlink" Target="https://store.frost.com/advancements-in-3d-printed-metals-and-non-metals-3d-printed-body-armor-collaborative-robots-and-laser-technology.html?" TargetMode="External"/><Relationship Id="rId616" Type="http://schemas.openxmlformats.org/officeDocument/2006/relationships/hyperlink" Target="https://store.frost.com/global-industrial-enclosures-and-cabinets-factbook-2015.html?" TargetMode="External"/><Relationship Id="rId658" Type="http://schemas.openxmlformats.org/officeDocument/2006/relationships/hyperlink" Target="https://store.frost.com/innovations-in-welding-technologies-advanced-manufacturing-toe.html?" TargetMode="External"/><Relationship Id="rId823" Type="http://schemas.openxmlformats.org/officeDocument/2006/relationships/hyperlink" Target="https://store.frost.com/space-mega-trends.html?" TargetMode="External"/><Relationship Id="rId255" Type="http://schemas.openxmlformats.org/officeDocument/2006/relationships/hyperlink" Target="https://store.frost.com/innovations-in-battlefield-medicine-aerospace-and-defense-toe.html?" TargetMode="External"/><Relationship Id="rId297" Type="http://schemas.openxmlformats.org/officeDocument/2006/relationships/hyperlink" Target="https://store.frost.com/global-hd-defense-trucks-market-trends-forecasted-to-2025.html?" TargetMode="External"/><Relationship Id="rId462" Type="http://schemas.openxmlformats.org/officeDocument/2006/relationships/hyperlink" Target="https://store.frost.com/australia-and-new-zealand-anz-distributed-denial-of-service-ddos-solution-market-forecast-to-2021.html?" TargetMode="External"/><Relationship Id="rId518" Type="http://schemas.openxmlformats.org/officeDocument/2006/relationships/hyperlink" Target="https://store.frost.com/world-calibration-services-market.html?" TargetMode="External"/><Relationship Id="rId725" Type="http://schemas.openxmlformats.org/officeDocument/2006/relationships/hyperlink" Target="https://store.frost.com/manufacturing-technologies-for-automotive-lightweighting-advanced-manufacturing-toe.html?" TargetMode="External"/><Relationship Id="rId115" Type="http://schemas.openxmlformats.org/officeDocument/2006/relationships/hyperlink" Target="https://store.frost.com/aerospace-and-defense-technology-impact-service-technical-insights.html" TargetMode="External"/><Relationship Id="rId157" Type="http://schemas.openxmlformats.org/officeDocument/2006/relationships/hyperlink" Target="https://store.frost.com/analysis-of-global-rfid-in-aerospace-and-defense-market.html?" TargetMode="External"/><Relationship Id="rId322" Type="http://schemas.openxmlformats.org/officeDocument/2006/relationships/hyperlink" Target="https://store.frost.com/3d-vision-sensors-and-image-processing-algorithms-a-technology-assessment-technical-insights.html?" TargetMode="External"/><Relationship Id="rId364" Type="http://schemas.openxmlformats.org/officeDocument/2006/relationships/hyperlink" Target="https://store.frost.com/optionally-piloted-helicopters.html?" TargetMode="External"/><Relationship Id="rId767" Type="http://schemas.openxmlformats.org/officeDocument/2006/relationships/hyperlink" Target="https://store.frost.com/advancements-in-desktop-3d-printing-and-in-autonomous-on-demand-industrial-and-home-robots.html?" TargetMode="External"/><Relationship Id="rId61" Type="http://schemas.openxmlformats.org/officeDocument/2006/relationships/hyperlink" Target="https://www.technavio.com/report/hud-market-in-military-aviation-in-russia-2015-2019" TargetMode="External"/><Relationship Id="rId199" Type="http://schemas.openxmlformats.org/officeDocument/2006/relationships/hyperlink" Target="https://store.frost.com/global-c4isr-market-assessment.html?" TargetMode="External"/><Relationship Id="rId571" Type="http://schemas.openxmlformats.org/officeDocument/2006/relationships/hyperlink" Target="https://store.frost.com/world-calipers-and-micrometers-markets.html?" TargetMode="External"/><Relationship Id="rId627" Type="http://schemas.openxmlformats.org/officeDocument/2006/relationships/hyperlink" Target="https://store.frost.com/3d-printing-in-healthcare-industry-series-2-advanced-manufacturing-toe.html?" TargetMode="External"/><Relationship Id="rId669" Type="http://schemas.openxmlformats.org/officeDocument/2006/relationships/hyperlink" Target="https://store.frost.com/impact-of-3d-printing-on-animal-healthcare-advanced-manufacturing-toe.html?" TargetMode="External"/><Relationship Id="rId834" Type="http://schemas.openxmlformats.org/officeDocument/2006/relationships/hyperlink" Target="https://store.frost.com/nanocoatings-nanotech-toe.html?" TargetMode="External"/><Relationship Id="rId19" Type="http://schemas.openxmlformats.org/officeDocument/2006/relationships/hyperlink" Target="https://www.technavio.com/report/global-defense-technology-radar-systems-market" TargetMode="External"/><Relationship Id="rId224" Type="http://schemas.openxmlformats.org/officeDocument/2006/relationships/hyperlink" Target="https://store.frost.com/wireless-sensors-for-defense-and-other-applications-sensor-alert.html?" TargetMode="External"/><Relationship Id="rId266" Type="http://schemas.openxmlformats.org/officeDocument/2006/relationships/hyperlink" Target="https://store.frost.com/top-technologies-in-sensors-and-instrumentation-2017.html?" TargetMode="External"/><Relationship Id="rId431" Type="http://schemas.openxmlformats.org/officeDocument/2006/relationships/hyperlink" Target="https://store.frost.com/advancements-in-aircraft-materials-and-wing-flaps-missile-defense-jet-fighter-training-aircraft-helicopters-and-orbiting-instruments.html?" TargetMode="External"/><Relationship Id="rId473" Type="http://schemas.openxmlformats.org/officeDocument/2006/relationships/hyperlink" Target="https://store.frost.com/greater-china-distributed-denial-of-service-ddos-solution-market-forecast-to-2021.html?" TargetMode="External"/><Relationship Id="rId529" Type="http://schemas.openxmlformats.org/officeDocument/2006/relationships/hyperlink" Target="https://store.frost.com/polymers-in-3d-printing-plastics-advisor-toe.html?" TargetMode="External"/><Relationship Id="rId680" Type="http://schemas.openxmlformats.org/officeDocument/2006/relationships/hyperlink" Target="https://store.frost.com/large-3d-printers-in-the-additive-manufacturing-industry-advanced-manufacturing-toe.html?" TargetMode="External"/><Relationship Id="rId736" Type="http://schemas.openxmlformats.org/officeDocument/2006/relationships/hyperlink" Target="https://store.frost.com/plastics-for-automotive-interiors-and-engine-assemblies-plastics-advisor-toe.html?" TargetMode="External"/><Relationship Id="rId30" Type="http://schemas.openxmlformats.org/officeDocument/2006/relationships/hyperlink" Target="https://www.technavio.com/report/global-defense-technology-multirotor-uav-market" TargetMode="External"/><Relationship Id="rId126" Type="http://schemas.openxmlformats.org/officeDocument/2006/relationships/hyperlink" Target="https://store.frost.com/aerospace-and-defense-technology-alert-unmanned-navy-helicopter-extends-operational-range-of-vessels-handheld-device-simplifies-flight-line-testing-integrating-battlefield-information-to-the-squad-level.html" TargetMode="External"/><Relationship Id="rId168" Type="http://schemas.openxmlformats.org/officeDocument/2006/relationships/hyperlink" Target="https://store.frost.com/global-endpoint-security-products-market-protecting-the-last-line-of-defense-the-endpoint-from-emerging-threats.html?" TargetMode="External"/><Relationship Id="rId333" Type="http://schemas.openxmlformats.org/officeDocument/2006/relationships/hyperlink" Target="https://store.frost.com/analysis-of-the-global-network-access-control-nac-market.html?" TargetMode="External"/><Relationship Id="rId540" Type="http://schemas.openxmlformats.org/officeDocument/2006/relationships/hyperlink" Target="https://store.frost.com/advancements-in-additive-manufacturing-robotics-and-joining-of-materials.html?" TargetMode="External"/><Relationship Id="rId778" Type="http://schemas.openxmlformats.org/officeDocument/2006/relationships/hyperlink" Target="https://store.frost.com/plastics-and-composites-for-the-aerospace-industry.html?" TargetMode="External"/><Relationship Id="rId72" Type="http://schemas.openxmlformats.org/officeDocument/2006/relationships/image" Target="media/image17.jpeg"/><Relationship Id="rId375" Type="http://schemas.openxmlformats.org/officeDocument/2006/relationships/hyperlink" Target="https://store.frost.com/super-hi-vision-impact-in-key-applications-technical-insights.html?" TargetMode="External"/><Relationship Id="rId582" Type="http://schemas.openxmlformats.org/officeDocument/2006/relationships/hyperlink" Target="https://store.frost.com/innovations-in-composite-manufacturing-technologies.html?" TargetMode="External"/><Relationship Id="rId638" Type="http://schemas.openxmlformats.org/officeDocument/2006/relationships/hyperlink" Target="https://store.frost.com/robotic-exoskeletons-for-industries-advanced-manufacturing-alert.html?" TargetMode="External"/><Relationship Id="rId803" Type="http://schemas.openxmlformats.org/officeDocument/2006/relationships/hyperlink" Target="https://store.frost.com/contact-free-monitoring-enabling-technologies-emerging-opportunities-technical-insights.html?" TargetMode="External"/><Relationship Id="rId845" Type="http://schemas.openxmlformats.org/officeDocument/2006/relationships/header" Target="header2.xml"/><Relationship Id="rId3" Type="http://schemas.openxmlformats.org/officeDocument/2006/relationships/settings" Target="settings.xml"/><Relationship Id="rId235" Type="http://schemas.openxmlformats.org/officeDocument/2006/relationships/hyperlink" Target="https://store.frost.com/global-defense-vision.html?" TargetMode="External"/><Relationship Id="rId277" Type="http://schemas.openxmlformats.org/officeDocument/2006/relationships/hyperlink" Target="https://store.frost.com/global-naval-shipbuilding-market-forecast-to-2026.html?" TargetMode="External"/><Relationship Id="rId400" Type="http://schemas.openxmlformats.org/officeDocument/2006/relationships/hyperlink" Target="https://store.frost.com/3d-printing-technology-aids-the-visually-impaired-advanced-manufacturing-toe.html?" TargetMode="External"/><Relationship Id="rId442" Type="http://schemas.openxmlformats.org/officeDocument/2006/relationships/hyperlink" Target="https://store.frost.com/analysis-of-the-us-dod-training-and-simulation-market.html?" TargetMode="External"/><Relationship Id="rId484" Type="http://schemas.openxmlformats.org/officeDocument/2006/relationships/hyperlink" Target="https://store.frost.com/you-ve-been-phished-again-solution-eliminate-the-click-it-temptation.html?" TargetMode="External"/><Relationship Id="rId705" Type="http://schemas.openxmlformats.org/officeDocument/2006/relationships/hyperlink" Target="https://store.frost.com/advances-in-composite-manufacturing-advanced-manufacturing-toe.html?" TargetMode="External"/><Relationship Id="rId137"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302" Type="http://schemas.openxmlformats.org/officeDocument/2006/relationships/hyperlink" Target="https://store.frost.com/data-explosion-escalating-healthcare-s-cyber-risk.html?" TargetMode="External"/><Relationship Id="rId344" Type="http://schemas.openxmlformats.org/officeDocument/2006/relationships/hyperlink" Target="https://store.frost.com/global-military-unmanned-maritime-systems-market.html?" TargetMode="External"/><Relationship Id="rId691" Type="http://schemas.openxmlformats.org/officeDocument/2006/relationships/hyperlink" Target="https://store.frost.com/advancements-in-3d-printing-materials-advanced-manufacturing-toe.html?" TargetMode="External"/><Relationship Id="rId747" Type="http://schemas.openxmlformats.org/officeDocument/2006/relationships/hyperlink" Target="https://store.frost.com/improved-product-and-material-inspection-and-testing-technologies.html?" TargetMode="External"/><Relationship Id="rId789" Type="http://schemas.openxmlformats.org/officeDocument/2006/relationships/hyperlink" Target="https://store.frost.com/innovations-in-3d-printing-and-construction-robots.html?" TargetMode="External"/><Relationship Id="rId41" Type="http://schemas.openxmlformats.org/officeDocument/2006/relationships/hyperlink" Target="https://www.technavio.com/report/usa-defense-technology-dod-training-and-simulation-market" TargetMode="External"/><Relationship Id="rId83" Type="http://schemas.openxmlformats.org/officeDocument/2006/relationships/hyperlink" Target="https://www.technavio.com/report/global-military-and-defense-avionic-systems-market-2014-2018" TargetMode="External"/><Relationship Id="rId179" Type="http://schemas.openxmlformats.org/officeDocument/2006/relationships/hyperlink" Target="https://store.frost.com/nanotechnology-innovations-for-defense-and-security-applications-nanotech-toe.html?" TargetMode="External"/><Relationship Id="rId386" Type="http://schemas.openxmlformats.org/officeDocument/2006/relationships/hyperlink" Target="https://store.frost.com/world-laser-systems-markets.html?" TargetMode="External"/><Relationship Id="rId551" Type="http://schemas.openxmlformats.org/officeDocument/2006/relationships/hyperlink" Target="https://store.frost.com/satellite-based-maritime-surveillance-market-for-civil-government-customers.html?" TargetMode="External"/><Relationship Id="rId593" Type="http://schemas.openxmlformats.org/officeDocument/2006/relationships/hyperlink" Target="https://store.frost.com/united-states-battery-markets-for-military-aerospace-applications.html?" TargetMode="External"/><Relationship Id="rId607" Type="http://schemas.openxmlformats.org/officeDocument/2006/relationships/hyperlink" Target="https://store.frost.com/north-american-enclosures-and-cabinets-market-forecast-till-2020.html?" TargetMode="External"/><Relationship Id="rId649" Type="http://schemas.openxmlformats.org/officeDocument/2006/relationships/hyperlink" Target="https://store.frost.com/3d-printed-medical-implants-and-organs-advanced-manufacturing-alert.html?" TargetMode="External"/><Relationship Id="rId814" Type="http://schemas.openxmlformats.org/officeDocument/2006/relationships/hyperlink" Target="https://store.frost.com/us-dod-unmanned-aircraft-systems-payloads.html?" TargetMode="External"/><Relationship Id="rId190" Type="http://schemas.openxmlformats.org/officeDocument/2006/relationships/hyperlink" Target="https://store.frost.com/global-air-to-ground-missile-market-forecast-to-2021.html?" TargetMode="External"/><Relationship Id="rId204" Type="http://schemas.openxmlformats.org/officeDocument/2006/relationships/hyperlink" Target="https://store.frost.com/dod-c4isr.html?" TargetMode="External"/><Relationship Id="rId246" Type="http://schemas.openxmlformats.org/officeDocument/2006/relationships/hyperlink" Target="https://store.frost.com/latin-america-defence-market-assessment.html?" TargetMode="External"/><Relationship Id="rId288" Type="http://schemas.openxmlformats.org/officeDocument/2006/relationships/hyperlink" Target="https://store.frost.com/us-dod-2015-budget-assessment.html?" TargetMode="External"/><Relationship Id="rId411" Type="http://schemas.openxmlformats.org/officeDocument/2006/relationships/hyperlink" Target="https://store.frost.com/coatings-for-offshore-energy-industry-advanced-coatings-surface-technology-toe.html?" TargetMode="External"/><Relationship Id="rId453" Type="http://schemas.openxmlformats.org/officeDocument/2006/relationships/hyperlink" Target="https://store.frost.com/siem-and-log-management-global-market-analysis.html?" TargetMode="External"/><Relationship Id="rId509" Type="http://schemas.openxmlformats.org/officeDocument/2006/relationships/hyperlink" Target="https://store.frost.com/innovations-in-aviation-composites.html?" TargetMode="External"/><Relationship Id="rId660" Type="http://schemas.openxmlformats.org/officeDocument/2006/relationships/hyperlink" Target="https://store.frost.com/innovations-in-consumer-robotics-advanced-manufacturing-toe.html?" TargetMode="External"/><Relationship Id="rId106" Type="http://schemas.openxmlformats.org/officeDocument/2006/relationships/hyperlink" Target="https://www.technavio.com/report/global-directed-energy-weapons-market-2014-2018" TargetMode="External"/><Relationship Id="rId313" Type="http://schemas.openxmlformats.org/officeDocument/2006/relationships/hyperlink" Target="https://store.frost.com/us-dod-night-vision-devices-market.html?" TargetMode="External"/><Relationship Id="rId495" Type="http://schemas.openxmlformats.org/officeDocument/2006/relationships/hyperlink" Target="https://store.frost.com/li-fi-communication-opportunities-in-homes-and-buildings-2016.html?" TargetMode="External"/><Relationship Id="rId716" Type="http://schemas.openxmlformats.org/officeDocument/2006/relationships/hyperlink" Target="https://store.frost.com/3d-printing-and-modeling-software-advanced-manufacturing-toe.html?" TargetMode="External"/><Relationship Id="rId758" Type="http://schemas.openxmlformats.org/officeDocument/2006/relationships/hyperlink" Target="https://store.frost.com/innovations-in-nanomanufacturing-hybrid-manufacturing-composites-manufacturing-friction-stir-additive-manufacturing.html?" TargetMode="External"/><Relationship Id="rId10" Type="http://schemas.openxmlformats.org/officeDocument/2006/relationships/hyperlink" Target="https://www.technavio.com/report/global-defense-fuel-cells-market" TargetMode="External"/><Relationship Id="rId52" Type="http://schemas.openxmlformats.org/officeDocument/2006/relationships/image" Target="media/image12.jpeg"/><Relationship Id="rId94" Type="http://schemas.openxmlformats.org/officeDocument/2006/relationships/hyperlink" Target="https://www.technavio.com/report/global-military-simulation-and-virtual-training-market-2014-2018" TargetMode="External"/><Relationship Id="rId148" Type="http://schemas.openxmlformats.org/officeDocument/2006/relationships/hyperlink" Target="https://store.frost.com/aerospace-and-defense-technology-alert-single-board-computers-resist-mechanical-thermal-shocks-and-vibrations-radar-jammer-helps-shield-us-navy-and-air-force-planes-satellite-communications-helps-secure-digital-modular-tactical-radios.html?" TargetMode="External"/><Relationship Id="rId355" Type="http://schemas.openxmlformats.org/officeDocument/2006/relationships/hyperlink" Target="https://store.frost.com/united-states-homeland-defense-market-transportation-special-report.html?" TargetMode="External"/><Relationship Id="rId397" Type="http://schemas.openxmlformats.org/officeDocument/2006/relationships/hyperlink" Target="https://store.frost.com/3d-printing-for-aerospace-applications-advanced-manufacturing-technology.html?" TargetMode="External"/><Relationship Id="rId520" Type="http://schemas.openxmlformats.org/officeDocument/2006/relationships/hyperlink" Target="https://store.frost.com/advancements-in-image-sensing-impacting-homeland-security-applications-homeland-security-toe.html?" TargetMode="External"/><Relationship Id="rId562" Type="http://schemas.openxmlformats.org/officeDocument/2006/relationships/hyperlink" Target="https://store.frost.com/strategic-assessment-of-opportunities-in-the-southeast-asian-mems-markets.html?" TargetMode="External"/><Relationship Id="rId618" Type="http://schemas.openxmlformats.org/officeDocument/2006/relationships/hyperlink" Target="https://store.frost.com/industrial-grade-3d-printing-advanced-manufacturing-toe.html?" TargetMode="External"/><Relationship Id="rId825" Type="http://schemas.openxmlformats.org/officeDocument/2006/relationships/hyperlink" Target="https://store.frost.com/space-mega-trends.html?" TargetMode="External"/><Relationship Id="rId215" Type="http://schemas.openxmlformats.org/officeDocument/2006/relationships/hyperlink" Target="https://store.frost.com/global-network-access-control-nac-market-forecast-to-2020.html?" TargetMode="External"/><Relationship Id="rId257" Type="http://schemas.openxmlformats.org/officeDocument/2006/relationships/hyperlink" Target="https://store.frost.com/coating-innovations-for-energy-marine-and-defense-applications.html?" TargetMode="External"/><Relationship Id="rId422" Type="http://schemas.openxmlformats.org/officeDocument/2006/relationships/hyperlink" Target="https://store.frost.com/search?&amp;p=9&amp;q=defense+technology" TargetMode="External"/><Relationship Id="rId464" Type="http://schemas.openxmlformats.org/officeDocument/2006/relationships/hyperlink" Target="https://store.frost.com/south-korea-distributed-denial-of-service-ddos-solution-market-forecast-to-2021.html?" TargetMode="External"/><Relationship Id="rId299" Type="http://schemas.openxmlformats.org/officeDocument/2006/relationships/hyperlink" Target="https://store.frost.com/global-hd-defense-trucks-market-trends-forecasted-to-2025.html?" TargetMode="External"/><Relationship Id="rId727" Type="http://schemas.openxmlformats.org/officeDocument/2006/relationships/hyperlink" Target="https://store.frost.com/logistics-and-warehouse-robots-advanced-manufacturing-toe.html?" TargetMode="External"/><Relationship Id="rId63" Type="http://schemas.openxmlformats.org/officeDocument/2006/relationships/hyperlink" Target="https://www.technavio.com/report/global-civil-aerospace-simulation-and-training-market-2015-2019" TargetMode="External"/><Relationship Id="rId159" Type="http://schemas.openxmlformats.org/officeDocument/2006/relationships/hyperlink" Target="https://store.frost.com/dual-use-technology.html?" TargetMode="External"/><Relationship Id="rId366" Type="http://schemas.openxmlformats.org/officeDocument/2006/relationships/hyperlink" Target="https://store.frost.com/optionally-piloted-helicopters.html?" TargetMode="External"/><Relationship Id="rId573" Type="http://schemas.openxmlformats.org/officeDocument/2006/relationships/hyperlink" Target="https://store.frost.com/innovations-in-4d-printing-advanced-manufacturing-toe.html?" TargetMode="External"/><Relationship Id="rId780" Type="http://schemas.openxmlformats.org/officeDocument/2006/relationships/hyperlink" Target="https://store.frost.com/plastics-and-composites-for-the-aerospace-industry.html?" TargetMode="External"/><Relationship Id="rId226" Type="http://schemas.openxmlformats.org/officeDocument/2006/relationships/hyperlink" Target="https://store.frost.com/global-defense-outlook.html?" TargetMode="External"/><Relationship Id="rId433" Type="http://schemas.openxmlformats.org/officeDocument/2006/relationships/hyperlink" Target="https://store.frost.com/top-technologies-in-environment-sustainability-2599.html?" TargetMode="External"/><Relationship Id="rId640" Type="http://schemas.openxmlformats.org/officeDocument/2006/relationships/hyperlink" Target="https://store.frost.com/3d-printing-in-the-fashion-industry-advanced-manufacturing-alert.html?" TargetMode="External"/><Relationship Id="rId738" Type="http://schemas.openxmlformats.org/officeDocument/2006/relationships/hyperlink" Target="https://store.frost.com/plastics-for-automotive-interiors-and-engine-assemblies-plastics-advisor-toe.html?" TargetMode="External"/><Relationship Id="rId74" Type="http://schemas.openxmlformats.org/officeDocument/2006/relationships/hyperlink" Target="https://www.technavio.com/report/north-america-aviation-crew-management-system-market-2015-2019" TargetMode="External"/><Relationship Id="rId377" Type="http://schemas.openxmlformats.org/officeDocument/2006/relationships/hyperlink" Target="https://store.frost.com/vulnerability-management-vm-global-market-analysis.html?" TargetMode="External"/><Relationship Id="rId500" Type="http://schemas.openxmlformats.org/officeDocument/2006/relationships/hyperlink" Target="https://store.frost.com/innovations-in-virtual-reality.html?" TargetMode="External"/><Relationship Id="rId584" Type="http://schemas.openxmlformats.org/officeDocument/2006/relationships/hyperlink" Target="https://store.frost.com/innovations-in-composite-manufacturing-technologies.html?" TargetMode="External"/><Relationship Id="rId805" Type="http://schemas.openxmlformats.org/officeDocument/2006/relationships/hyperlink" Target="https://store.frost.com/united-states-c4isr-markets.html?" TargetMode="External"/><Relationship Id="rId5" Type="http://schemas.openxmlformats.org/officeDocument/2006/relationships/footnotes" Target="footnotes.xml"/><Relationship Id="rId237" Type="http://schemas.openxmlformats.org/officeDocument/2006/relationships/hyperlink" Target="https://store.frost.com/global-defense-vision.html?" TargetMode="External"/><Relationship Id="rId791" Type="http://schemas.openxmlformats.org/officeDocument/2006/relationships/hyperlink" Target="https://store.frost.com/innovations-in-manufacturing-technologies.html?" TargetMode="External"/><Relationship Id="rId444" Type="http://schemas.openxmlformats.org/officeDocument/2006/relationships/hyperlink" Target="https://store.frost.com/analysis-of-the-us-dod-training-and-simulation-market.html?" TargetMode="External"/><Relationship Id="rId651" Type="http://schemas.openxmlformats.org/officeDocument/2006/relationships/hyperlink" Target="https://store.frost.com/3d-printing-in-the-drone-industry-advanced-manufacturing-alert.html?" TargetMode="External"/><Relationship Id="rId749" Type="http://schemas.openxmlformats.org/officeDocument/2006/relationships/hyperlink" Target="https://store.frost.com/3d-printing-of-low-cost-prosthetics.html?" TargetMode="External"/><Relationship Id="rId290" Type="http://schemas.openxmlformats.org/officeDocument/2006/relationships/hyperlink" Target="https://store.frost.com/us-dod-2015-budget-assessment.html?" TargetMode="External"/><Relationship Id="rId304" Type="http://schemas.openxmlformats.org/officeDocument/2006/relationships/hyperlink" Target="https://store.frost.com/assessment-of-communication-technologies-for-maritime-defense-technical-insights.html?" TargetMode="External"/><Relationship Id="rId388" Type="http://schemas.openxmlformats.org/officeDocument/2006/relationships/hyperlink" Target="https://store.frost.com/advanced-manufacturing-technology-metal-cutting-tool-innovations.html?" TargetMode="External"/><Relationship Id="rId511" Type="http://schemas.openxmlformats.org/officeDocument/2006/relationships/hyperlink" Target="https://store.frost.com/advancements-in-unmanned-aerial-vehicles.html?" TargetMode="External"/><Relationship Id="rId609" Type="http://schemas.openxmlformats.org/officeDocument/2006/relationships/hyperlink" Target="https://store.frost.com/north-american-power-quality-equipment-and-services-markets-opportunity-analysis.html?" TargetMode="External"/><Relationship Id="rId85" Type="http://schemas.openxmlformats.org/officeDocument/2006/relationships/hyperlink" Target="https://www.technavio.com/report/global-military-and-defense-avionic-systems-market-2014-2018" TargetMode="External"/><Relationship Id="rId150" Type="http://schemas.openxmlformats.org/officeDocument/2006/relationships/hyperlink" Target="https://store.frost.com/ground-sensors-and-surveillance-technologies-for-defense-and-security-a-technology-overview-technical-insights.html?" TargetMode="External"/><Relationship Id="rId595" Type="http://schemas.openxmlformats.org/officeDocument/2006/relationships/hyperlink" Target="https://store.frost.com/analysis-of-the-indian-electronics-manufacturing-services-market.html?" TargetMode="External"/><Relationship Id="rId816" Type="http://schemas.openxmlformats.org/officeDocument/2006/relationships/hyperlink" Target="https://store.frost.com/us-dod-unmanned-aircraft-systems-payloads.html?" TargetMode="External"/><Relationship Id="rId248" Type="http://schemas.openxmlformats.org/officeDocument/2006/relationships/hyperlink" Target="https://store.frost.com/innovations-in-sonar-aerospace-and-defense-toe.html?" TargetMode="External"/><Relationship Id="rId455" Type="http://schemas.openxmlformats.org/officeDocument/2006/relationships/image" Target="media/image35.png"/><Relationship Id="rId662" Type="http://schemas.openxmlformats.org/officeDocument/2006/relationships/hyperlink" Target="https://store.frost.com/innovations-in-consumer-robotics-advanced-manufacturing-toe.html?" TargetMode="External"/><Relationship Id="rId12" Type="http://schemas.openxmlformats.org/officeDocument/2006/relationships/image" Target="media/image2.jpeg"/><Relationship Id="rId108" Type="http://schemas.openxmlformats.org/officeDocument/2006/relationships/image" Target="media/image26.jpeg"/><Relationship Id="rId315" Type="http://schemas.openxmlformats.org/officeDocument/2006/relationships/hyperlink" Target="https://store.frost.com/us-dod-night-vision-devices-market.html?" TargetMode="External"/><Relationship Id="rId522" Type="http://schemas.openxmlformats.org/officeDocument/2006/relationships/hyperlink" Target="https://store.frost.com/unmanned-ground-vehicles-advanced-manufacturing-toe.html?" TargetMode="External"/><Relationship Id="rId96" Type="http://schemas.openxmlformats.org/officeDocument/2006/relationships/image" Target="media/image23.jpeg"/><Relationship Id="rId161" Type="http://schemas.openxmlformats.org/officeDocument/2006/relationships/hyperlink" Target="https://store.frost.com/dual-use-technology.html?" TargetMode="External"/><Relationship Id="rId399" Type="http://schemas.openxmlformats.org/officeDocument/2006/relationships/hyperlink" Target="https://store.frost.com/3d-printing-for-aerospace-applications-advanced-manufacturing-technology.html?" TargetMode="External"/><Relationship Id="rId827" Type="http://schemas.openxmlformats.org/officeDocument/2006/relationships/hyperlink" Target="https://store.frost.com/global-calipers-and-micrometers-market-forecast-to-2019.html?" TargetMode="External"/><Relationship Id="rId259" Type="http://schemas.openxmlformats.org/officeDocument/2006/relationships/hyperlink" Target="https://store.frost.com/coating-innovations-for-energy-marine-and-defense-applications.html?" TargetMode="External"/><Relationship Id="rId466" Type="http://schemas.openxmlformats.org/officeDocument/2006/relationships/hyperlink" Target="https://store.frost.com/south-korea-distributed-denial-of-service-ddos-solution-market-forecast-to-2021.html?" TargetMode="External"/><Relationship Id="rId673" Type="http://schemas.openxmlformats.org/officeDocument/2006/relationships/hyperlink" Target="https://store.frost.com/opportunities-for-3d-printing-in-the-auto-industry-advanced-manufacturing-toe.html?" TargetMode="External"/><Relationship Id="rId23" Type="http://schemas.openxmlformats.org/officeDocument/2006/relationships/hyperlink" Target="https://www.technavio.com/report/global-defense-technology-missile-market" TargetMode="External"/><Relationship Id="rId119" Type="http://schemas.openxmlformats.org/officeDocument/2006/relationships/hyperlink" Target="https://store.frost.com/aerospace-defense-technology-impact-service-technical-insights.html" TargetMode="External"/><Relationship Id="rId326" Type="http://schemas.openxmlformats.org/officeDocument/2006/relationships/hyperlink" Target="https://store.frost.com/innovation-in-the-vulnerability-management-market-secunia-delivers-essential-enterprise-features-with-its-csi-5-0-release.html?" TargetMode="External"/><Relationship Id="rId533" Type="http://schemas.openxmlformats.org/officeDocument/2006/relationships/hyperlink" Target="https://store.frost.com/outlook-of-simulation-training-across-global-non-defence-markets-of-oil-and-gas-transportation-and-healthcare.htm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143</Pages>
  <Words>36708</Words>
  <Characters>209239</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2017-09-12T18:53:00Z</dcterms:created>
  <dcterms:modified xsi:type="dcterms:W3CDTF">2017-09-12T18:53:00Z</dcterms:modified>
</cp:coreProperties>
</file>