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45C5" w:rsidRDefault="00DE45C5" w:rsidP="00DE45C5">
      <w:pPr>
        <w:bidi w:val="0"/>
        <w:jc w:val="center"/>
        <w:rPr>
          <w:rFonts w:ascii="roboto" w:hAnsi="roboto"/>
          <w:color w:val="383737"/>
          <w:sz w:val="20"/>
          <w:szCs w:val="20"/>
        </w:rPr>
      </w:pPr>
      <w:bookmarkStart w:id="0" w:name="_GoBack"/>
    </w:p>
    <w:bookmarkEnd w:id="0"/>
    <w:p w:rsidR="00DE45C5" w:rsidRDefault="00DE45C5" w:rsidP="00DE45C5">
      <w:pPr>
        <w:bidi w:val="0"/>
        <w:rPr>
          <w:rFonts w:ascii="roboto" w:hAnsi="roboto"/>
          <w:color w:val="383737"/>
          <w:sz w:val="20"/>
          <w:szCs w:val="20"/>
        </w:rPr>
      </w:pPr>
      <w:r>
        <w:rPr>
          <w:rFonts w:ascii="roboto" w:hAnsi="roboto"/>
          <w:noProof/>
          <w:color w:val="383737"/>
          <w:sz w:val="20"/>
          <w:szCs w:val="20"/>
        </w:rPr>
        <w:drawing>
          <wp:inline distT="0" distB="0" distL="0" distR="0">
            <wp:extent cx="3810000" cy="3473450"/>
            <wp:effectExtent l="0" t="0" r="0" b="0"/>
            <wp:docPr id="15" name="Picture 15" descr="Global POC HbA1C Testing Market 2017-2021">
              <a:hlinkClick xmlns:a="http://schemas.openxmlformats.org/drawingml/2006/main" r:id="rId7" tooltip="&quot;Global POC HbA1C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obal POC HbA1C Testing Market 2017-2021">
                      <a:hlinkClick r:id="rId7" tooltip="&quot;Global POC HbA1C Testing Market 2017-2021&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 w:history="1">
        <w:r>
          <w:rPr>
            <w:rStyle w:val="Hyperlink"/>
            <w:rFonts w:ascii="roboto" w:hAnsi="roboto" w:cs="Arial"/>
            <w:b w:val="0"/>
            <w:bCs w:val="0"/>
          </w:rPr>
          <w:t>Global POC HbA1C Testing Market 2017-2021</w:t>
        </w:r>
      </w:hyperlink>
    </w:p>
    <w:p w:rsidR="00DE45C5" w:rsidRDefault="00DE45C5" w:rsidP="00242E0E">
      <w:pPr>
        <w:numPr>
          <w:ilvl w:val="0"/>
          <w:numId w:val="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POC HbA1C testing market In-vitro diagnosis (IVD) provides immediate resul...</w:t>
      </w:r>
    </w:p>
    <w:p w:rsidR="00DE45C5" w:rsidRDefault="00DE45C5" w:rsidP="00DE45C5">
      <w:pPr>
        <w:bidi w:val="0"/>
        <w:rPr>
          <w:rFonts w:ascii="roboto" w:hAnsi="roboto"/>
          <w:color w:val="383737"/>
          <w:sz w:val="20"/>
          <w:szCs w:val="20"/>
        </w:rPr>
      </w:pPr>
      <w:hyperlink r:id="rId10"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4" name="Picture 14" descr="Global Lysosomal Storage Diseases Market 2017-2021">
              <a:hlinkClick xmlns:a="http://schemas.openxmlformats.org/drawingml/2006/main" r:id="rId11" tooltip="&quot;Global Lysosomal Storage Diseas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obal Lysosomal Storage Diseases Market 2017-2021">
                      <a:hlinkClick r:id="rId11" tooltip="&quot;Global Lysosomal Storage Diseases Market 2017-2021&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3" w:history="1">
        <w:r>
          <w:rPr>
            <w:rStyle w:val="Hyperlink"/>
            <w:rFonts w:ascii="roboto" w:hAnsi="roboto" w:cs="Arial"/>
            <w:b w:val="0"/>
            <w:bCs w:val="0"/>
          </w:rPr>
          <w:t>Global Lysosomal Storage Diseases Market 2017-2021</w:t>
        </w:r>
      </w:hyperlink>
    </w:p>
    <w:p w:rsidR="00DE45C5" w:rsidRDefault="00DE45C5" w:rsidP="00242E0E">
      <w:pPr>
        <w:numPr>
          <w:ilvl w:val="0"/>
          <w:numId w:val="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104 pages</w:t>
      </w:r>
    </w:p>
    <w:p w:rsidR="00DE45C5" w:rsidRDefault="00DE45C5" w:rsidP="00242E0E">
      <w:pPr>
        <w:numPr>
          <w:ilvl w:val="0"/>
          <w:numId w:val="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lysosomal storage diseases market There is a rising need for efficacious t...</w:t>
      </w:r>
    </w:p>
    <w:p w:rsidR="00DE45C5" w:rsidRDefault="00DE45C5" w:rsidP="00DE45C5">
      <w:pPr>
        <w:bidi w:val="0"/>
        <w:rPr>
          <w:rFonts w:ascii="roboto" w:hAnsi="roboto"/>
          <w:color w:val="383737"/>
          <w:sz w:val="20"/>
          <w:szCs w:val="20"/>
        </w:rPr>
      </w:pPr>
      <w:hyperlink r:id="rId14"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3" name="Picture 13" descr="Global Medical Cameras Market 2017-2021">
              <a:hlinkClick xmlns:a="http://schemas.openxmlformats.org/drawingml/2006/main" r:id="rId15" tooltip="&quot;Global Medical Camera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obal Medical Cameras Market 2017-2021">
                      <a:hlinkClick r:id="rId15" tooltip="&quot;Global Medical Cameras Market 2017-2021&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7" w:history="1">
        <w:r>
          <w:rPr>
            <w:rStyle w:val="Hyperlink"/>
            <w:rFonts w:ascii="roboto" w:hAnsi="roboto" w:cs="Arial"/>
            <w:b w:val="0"/>
            <w:bCs w:val="0"/>
          </w:rPr>
          <w:t>Global Medical Cameras Market 2017-2021</w:t>
        </w:r>
      </w:hyperlink>
    </w:p>
    <w:p w:rsidR="00DE45C5" w:rsidRDefault="00DE45C5" w:rsidP="00242E0E">
      <w:pPr>
        <w:numPr>
          <w:ilvl w:val="0"/>
          <w:numId w:val="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medical cameras market Technavio’s market study identifies the growing pr...</w:t>
      </w:r>
    </w:p>
    <w:p w:rsidR="00DE45C5" w:rsidRDefault="00DE45C5" w:rsidP="00DE45C5">
      <w:pPr>
        <w:bidi w:val="0"/>
        <w:rPr>
          <w:rFonts w:ascii="roboto" w:hAnsi="roboto"/>
          <w:color w:val="383737"/>
          <w:sz w:val="20"/>
          <w:szCs w:val="20"/>
        </w:rPr>
      </w:pPr>
      <w:hyperlink r:id="rId18"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 name="Picture 12" descr="Global Human Immunodeficiency Virus (HIV) Rapid Test Kits Market 2017-2021">
              <a:hlinkClick xmlns:a="http://schemas.openxmlformats.org/drawingml/2006/main" r:id="rId19" tooltip="&quot;Global Human Immunodeficiency Virus (HIV) Rapid Test Ki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obal Human Immunodeficiency Virus (HIV) Rapid Test Kits Market 2017-2021">
                      <a:hlinkClick r:id="rId19" tooltip="&quot;Global Human Immunodeficiency Virus (HIV) Rapid Test Kits Market 2017-2021&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1" w:history="1">
        <w:r>
          <w:rPr>
            <w:rStyle w:val="Hyperlink"/>
            <w:rFonts w:ascii="roboto" w:hAnsi="roboto" w:cs="Arial"/>
            <w:b w:val="0"/>
            <w:bCs w:val="0"/>
          </w:rPr>
          <w:t>Global Human Immunodeficiency Virus (HIV) Rapid Test Kits Market 2017-2021</w:t>
        </w:r>
      </w:hyperlink>
    </w:p>
    <w:p w:rsidR="00DE45C5" w:rsidRDefault="00DE45C5" w:rsidP="00242E0E">
      <w:pPr>
        <w:numPr>
          <w:ilvl w:val="0"/>
          <w:numId w:val="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DE45C5" w:rsidRDefault="00DE45C5" w:rsidP="00242E0E">
      <w:pPr>
        <w:numPr>
          <w:ilvl w:val="0"/>
          <w:numId w:val="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human immunodeficiency virus (HIV) rapid test kits market Research analysi...</w:t>
      </w:r>
    </w:p>
    <w:p w:rsidR="00DE45C5" w:rsidRDefault="00DE45C5" w:rsidP="00DE45C5">
      <w:pPr>
        <w:bidi w:val="0"/>
        <w:rPr>
          <w:rFonts w:ascii="roboto" w:hAnsi="roboto"/>
          <w:color w:val="383737"/>
          <w:sz w:val="20"/>
          <w:szCs w:val="20"/>
        </w:rPr>
      </w:pPr>
      <w:hyperlink r:id="rId22"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 name="Picture 11" descr="Global Cryoablation Systems Market 2017-2021">
              <a:hlinkClick xmlns:a="http://schemas.openxmlformats.org/drawingml/2006/main" r:id="rId23" tooltip="&quot;Global Cryoablation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obal Cryoablation Systems Market 2017-2021">
                      <a:hlinkClick r:id="rId23" tooltip="&quot;Global Cryoablation Systems Market 2017-2021&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5" w:history="1">
        <w:r>
          <w:rPr>
            <w:rStyle w:val="Hyperlink"/>
            <w:rFonts w:ascii="roboto" w:hAnsi="roboto" w:cs="Arial"/>
            <w:b w:val="0"/>
            <w:bCs w:val="0"/>
          </w:rPr>
          <w:t>Global Cryoablation Systems Market 2017-2021</w:t>
        </w:r>
      </w:hyperlink>
    </w:p>
    <w:p w:rsidR="00DE45C5" w:rsidRDefault="00DE45C5" w:rsidP="00242E0E">
      <w:pPr>
        <w:numPr>
          <w:ilvl w:val="0"/>
          <w:numId w:val="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DE45C5" w:rsidRDefault="00DE45C5" w:rsidP="00242E0E">
      <w:pPr>
        <w:numPr>
          <w:ilvl w:val="0"/>
          <w:numId w:val="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cryoablation systems market Research analysis on the global cryoablation s...</w:t>
      </w:r>
    </w:p>
    <w:p w:rsidR="00DE45C5" w:rsidRDefault="00DE45C5" w:rsidP="00DE45C5">
      <w:pPr>
        <w:bidi w:val="0"/>
        <w:rPr>
          <w:rFonts w:ascii="roboto" w:hAnsi="roboto"/>
          <w:color w:val="383737"/>
          <w:sz w:val="20"/>
          <w:szCs w:val="20"/>
        </w:rPr>
      </w:pPr>
      <w:hyperlink r:id="rId26"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 name="Picture 10" descr="Global Thyroid Functioning Tests Market 2017-2021">
              <a:hlinkClick xmlns:a="http://schemas.openxmlformats.org/drawingml/2006/main" r:id="rId27" tooltip="&quot;Global Thyroid Functioning Tes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obal Thyroid Functioning Tests Market 2017-2021">
                      <a:hlinkClick r:id="rId27" tooltip="&quot;Global Thyroid Functioning Tests Market 2017-2021&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9" w:history="1">
        <w:r>
          <w:rPr>
            <w:rStyle w:val="Hyperlink"/>
            <w:rFonts w:ascii="roboto" w:hAnsi="roboto" w:cs="Arial"/>
            <w:b w:val="0"/>
            <w:bCs w:val="0"/>
          </w:rPr>
          <w:t>Global Thyroid Functioning Tests Market 2017-2021</w:t>
        </w:r>
      </w:hyperlink>
    </w:p>
    <w:p w:rsidR="00DE45C5" w:rsidRDefault="00DE45C5" w:rsidP="00242E0E">
      <w:pPr>
        <w:numPr>
          <w:ilvl w:val="0"/>
          <w:numId w:val="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DE45C5" w:rsidRDefault="00DE45C5" w:rsidP="00242E0E">
      <w:pPr>
        <w:numPr>
          <w:ilvl w:val="0"/>
          <w:numId w:val="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thyroid functioning tests market Technavio’s market study identifies the ...</w:t>
      </w:r>
    </w:p>
    <w:p w:rsidR="00DE45C5" w:rsidRDefault="00DE45C5" w:rsidP="00DE45C5">
      <w:pPr>
        <w:bidi w:val="0"/>
        <w:rPr>
          <w:rFonts w:ascii="roboto" w:hAnsi="roboto"/>
          <w:color w:val="383737"/>
          <w:sz w:val="20"/>
          <w:szCs w:val="20"/>
        </w:rPr>
      </w:pPr>
      <w:hyperlink r:id="rId30"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 name="Picture 9" descr="Urinary Incontinence Devices Market in Japan 2017-2021">
              <a:hlinkClick xmlns:a="http://schemas.openxmlformats.org/drawingml/2006/main" r:id="rId31" tooltip="&quot;Urinary Incontinence Devices Market in Japan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rinary Incontinence Devices Market in Japan 2017-2021">
                      <a:hlinkClick r:id="rId31" tooltip="&quot;Urinary Incontinence Devices Market in Japan 2017-2021&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3" w:history="1">
        <w:r>
          <w:rPr>
            <w:rStyle w:val="Hyperlink"/>
            <w:rFonts w:ascii="roboto" w:hAnsi="roboto" w:cs="Arial"/>
            <w:b w:val="0"/>
            <w:bCs w:val="0"/>
          </w:rPr>
          <w:t>Urinary Incontinence Devices Market In Japan 2017-2021</w:t>
        </w:r>
      </w:hyperlink>
    </w:p>
    <w:p w:rsidR="00DE45C5" w:rsidRDefault="00DE45C5" w:rsidP="00242E0E">
      <w:pPr>
        <w:numPr>
          <w:ilvl w:val="0"/>
          <w:numId w:val="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72 pages</w:t>
      </w:r>
    </w:p>
    <w:p w:rsidR="00DE45C5" w:rsidRDefault="00DE45C5" w:rsidP="00242E0E">
      <w:pPr>
        <w:numPr>
          <w:ilvl w:val="0"/>
          <w:numId w:val="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urinary incontinence devices market in Japan Technavio’s market study identifies...</w:t>
      </w:r>
    </w:p>
    <w:p w:rsidR="00DE45C5" w:rsidRDefault="00DE45C5" w:rsidP="00DE45C5">
      <w:pPr>
        <w:bidi w:val="0"/>
        <w:rPr>
          <w:rFonts w:ascii="roboto" w:hAnsi="roboto"/>
          <w:color w:val="383737"/>
          <w:sz w:val="20"/>
          <w:szCs w:val="20"/>
        </w:rPr>
      </w:pPr>
      <w:hyperlink r:id="rId34"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 name="Picture 8" descr="Global Bacterial Vaginosis Drugs Market 2017-2021">
              <a:hlinkClick xmlns:a="http://schemas.openxmlformats.org/drawingml/2006/main" r:id="rId35" tooltip="&quot;Global Bacterial Vaginos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lobal Bacterial Vaginosis Drugs Market 2017-2021">
                      <a:hlinkClick r:id="rId35" tooltip="&quot;Global Bacterial Vaginosis Drugs Market 2017-2021&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7" w:history="1">
        <w:r>
          <w:rPr>
            <w:rStyle w:val="Hyperlink"/>
            <w:rFonts w:ascii="roboto" w:hAnsi="roboto" w:cs="Arial"/>
            <w:b w:val="0"/>
            <w:bCs w:val="0"/>
          </w:rPr>
          <w:t>Global Bacterial Vaginosis Drugs Market 2017-2021</w:t>
        </w:r>
      </w:hyperlink>
    </w:p>
    <w:p w:rsidR="00DE45C5" w:rsidRDefault="00DE45C5" w:rsidP="00242E0E">
      <w:pPr>
        <w:numPr>
          <w:ilvl w:val="0"/>
          <w:numId w:val="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DE45C5" w:rsidRDefault="00DE45C5" w:rsidP="00242E0E">
      <w:pPr>
        <w:numPr>
          <w:ilvl w:val="0"/>
          <w:numId w:val="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bacterial vaginosis drugs market Technavio’s market study identifies the r...</w:t>
      </w:r>
    </w:p>
    <w:p w:rsidR="00DE45C5" w:rsidRDefault="00DE45C5" w:rsidP="00DE45C5">
      <w:pPr>
        <w:bidi w:val="0"/>
        <w:rPr>
          <w:rFonts w:ascii="roboto" w:hAnsi="roboto"/>
          <w:color w:val="383737"/>
          <w:sz w:val="20"/>
          <w:szCs w:val="20"/>
        </w:rPr>
      </w:pPr>
      <w:hyperlink r:id="rId38" w:history="1">
        <w:r>
          <w:rPr>
            <w:rStyle w:val="Hyperlink"/>
            <w:rFonts w:ascii="roboto" w:hAnsi="roboto"/>
            <w:color w:val="32CD32"/>
            <w:sz w:val="21"/>
            <w:szCs w:val="21"/>
          </w:rPr>
          <w:t>View Report</w:t>
        </w:r>
      </w:hyperlink>
    </w:p>
    <w:p w:rsidR="00DE45C5" w:rsidRDefault="00DE45C5" w:rsidP="00DE45C5">
      <w:pPr>
        <w:bidi w:val="0"/>
        <w:jc w:val="center"/>
        <w:rPr>
          <w:rFonts w:ascii="roboto" w:hAnsi="roboto"/>
          <w:color w:val="383737"/>
          <w:sz w:val="20"/>
          <w:szCs w:val="2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 name="Picture 7" descr="Global Nitinol-based Medical Devices Market 2017-2021">
              <a:hlinkClick xmlns:a="http://schemas.openxmlformats.org/drawingml/2006/main" r:id="rId39" tooltip="&quot;Global Nitinol-based Medical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lobal Nitinol-based Medical Devices Market 2017-2021">
                      <a:hlinkClick r:id="rId39" tooltip="&quot;Global Nitinol-based Medical Devices Market 2017-2021&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1" w:history="1">
        <w:r>
          <w:rPr>
            <w:rStyle w:val="Hyperlink"/>
            <w:rFonts w:ascii="roboto" w:hAnsi="roboto" w:cs="Arial"/>
            <w:b w:val="0"/>
            <w:bCs w:val="0"/>
          </w:rPr>
          <w:t>Global Nitinol-based Medical Devices Market 2017-2021</w:t>
        </w:r>
      </w:hyperlink>
    </w:p>
    <w:p w:rsidR="00DE45C5" w:rsidRDefault="00DE45C5" w:rsidP="00242E0E">
      <w:pPr>
        <w:numPr>
          <w:ilvl w:val="0"/>
          <w:numId w:val="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DE45C5" w:rsidRDefault="00DE45C5" w:rsidP="00242E0E">
      <w:pPr>
        <w:numPr>
          <w:ilvl w:val="0"/>
          <w:numId w:val="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nitinol-based medical devices market Research analysis on the global nitin...</w:t>
      </w:r>
    </w:p>
    <w:p w:rsidR="00DE45C5" w:rsidRDefault="00DE45C5" w:rsidP="00DE45C5">
      <w:pPr>
        <w:bidi w:val="0"/>
        <w:rPr>
          <w:rFonts w:ascii="roboto" w:hAnsi="roboto"/>
          <w:color w:val="383737"/>
          <w:sz w:val="20"/>
          <w:szCs w:val="20"/>
        </w:rPr>
      </w:pPr>
      <w:hyperlink r:id="rId4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 name="Picture 6" descr="Global Neuroendovascular Coils Market 2017-2021">
              <a:hlinkClick xmlns:a="http://schemas.openxmlformats.org/drawingml/2006/main" r:id="rId43" tooltip="&quot;Global Neuroendovascular Coil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 Neuroendovascular Coils Market 2017-2021">
                      <a:hlinkClick r:id="rId43" tooltip="&quot;Global Neuroendovascular Coils Market 2017-2021&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5" w:history="1">
        <w:r>
          <w:rPr>
            <w:rStyle w:val="Hyperlink"/>
            <w:rFonts w:ascii="roboto" w:hAnsi="roboto" w:cs="Arial"/>
            <w:b w:val="0"/>
            <w:bCs w:val="0"/>
          </w:rPr>
          <w:t>Global Neuroendovascular Coils Market 2017-2021</w:t>
        </w:r>
      </w:hyperlink>
    </w:p>
    <w:p w:rsidR="00DE45C5" w:rsidRDefault="00DE45C5" w:rsidP="00242E0E">
      <w:pPr>
        <w:numPr>
          <w:ilvl w:val="0"/>
          <w:numId w:val="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DE45C5" w:rsidRDefault="00DE45C5" w:rsidP="00242E0E">
      <w:pPr>
        <w:numPr>
          <w:ilvl w:val="0"/>
          <w:numId w:val="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neuroendovascular coils market Research analysis on the global neuroendova...</w:t>
      </w:r>
    </w:p>
    <w:p w:rsidR="00DE45C5" w:rsidRDefault="00DE45C5" w:rsidP="00DE45C5">
      <w:pPr>
        <w:bidi w:val="0"/>
        <w:rPr>
          <w:rFonts w:ascii="roboto" w:hAnsi="roboto"/>
          <w:color w:val="383737"/>
          <w:sz w:val="20"/>
          <w:szCs w:val="20"/>
        </w:rPr>
      </w:pPr>
      <w:hyperlink r:id="rId4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 name="Picture 5" descr="Global Audiometers Market 2017-2021">
              <a:hlinkClick xmlns:a="http://schemas.openxmlformats.org/drawingml/2006/main" r:id="rId47" tooltip="&quot;Global Audiom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lobal Audiometers Market 2017-2021">
                      <a:hlinkClick r:id="rId47" tooltip="&quot;Global Audiometers Market 2017-2021&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9" w:history="1">
        <w:r>
          <w:rPr>
            <w:rStyle w:val="Hyperlink"/>
            <w:rFonts w:ascii="roboto" w:hAnsi="roboto" w:cs="Arial"/>
            <w:b w:val="0"/>
            <w:bCs w:val="0"/>
          </w:rPr>
          <w:t>Global Audiometers Market 2017-2021</w:t>
        </w:r>
      </w:hyperlink>
    </w:p>
    <w:p w:rsidR="00DE45C5" w:rsidRDefault="00DE45C5" w:rsidP="00242E0E">
      <w:pPr>
        <w:numPr>
          <w:ilvl w:val="0"/>
          <w:numId w:val="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DE45C5" w:rsidRDefault="00DE45C5" w:rsidP="00242E0E">
      <w:pPr>
        <w:numPr>
          <w:ilvl w:val="0"/>
          <w:numId w:val="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audiometers market Research analysis on the global audiometers market show...</w:t>
      </w:r>
    </w:p>
    <w:p w:rsidR="00DE45C5" w:rsidRDefault="00DE45C5" w:rsidP="00DE45C5">
      <w:pPr>
        <w:bidi w:val="0"/>
        <w:rPr>
          <w:rFonts w:ascii="roboto" w:hAnsi="roboto"/>
          <w:color w:val="383737"/>
          <w:sz w:val="20"/>
          <w:szCs w:val="20"/>
        </w:rPr>
      </w:pPr>
      <w:hyperlink r:id="rId5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 name="Picture 4" descr="Global Antibiotics Market 2017-2021">
              <a:hlinkClick xmlns:a="http://schemas.openxmlformats.org/drawingml/2006/main" r:id="rId51" tooltip="&quot;Global Antibio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obal Antibiotics Market 2017-2021">
                      <a:hlinkClick r:id="rId51" tooltip="&quot;Global Antibiotics Market 2017-2021&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3" w:history="1">
        <w:r>
          <w:rPr>
            <w:rStyle w:val="Hyperlink"/>
            <w:rFonts w:ascii="roboto" w:hAnsi="roboto" w:cs="Arial"/>
            <w:b w:val="0"/>
            <w:bCs w:val="0"/>
          </w:rPr>
          <w:t>Global Antibiotics Market 2017-2021</w:t>
        </w:r>
      </w:hyperlink>
    </w:p>
    <w:p w:rsidR="00DE45C5" w:rsidRDefault="00DE45C5" w:rsidP="00242E0E">
      <w:pPr>
        <w:numPr>
          <w:ilvl w:val="0"/>
          <w:numId w:val="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118 pages</w:t>
      </w:r>
    </w:p>
    <w:p w:rsidR="00DE45C5" w:rsidRDefault="00DE45C5" w:rsidP="00242E0E">
      <w:pPr>
        <w:numPr>
          <w:ilvl w:val="0"/>
          <w:numId w:val="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antibiotics market Research analysis on the global antibiotics market iden...</w:t>
      </w:r>
    </w:p>
    <w:p w:rsidR="00DE45C5" w:rsidRDefault="00DE45C5" w:rsidP="00DE45C5">
      <w:pPr>
        <w:bidi w:val="0"/>
        <w:rPr>
          <w:rFonts w:ascii="roboto" w:hAnsi="roboto"/>
          <w:color w:val="383737"/>
          <w:sz w:val="20"/>
          <w:szCs w:val="20"/>
        </w:rPr>
      </w:pPr>
      <w:hyperlink r:id="rId5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 name="Picture 3" descr="Global POC Blood Glucose Monitoring Devices Market 2017-2021">
              <a:hlinkClick xmlns:a="http://schemas.openxmlformats.org/drawingml/2006/main" r:id="rId55" tooltip="&quot;Global POC Blood Glucose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lobal POC Blood Glucose Monitoring Devices Market 2017-2021">
                      <a:hlinkClick r:id="rId55" tooltip="&quot;Global POC Blood Glucose Monitoring Devices Market 2017-2021&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7" w:history="1">
        <w:r>
          <w:rPr>
            <w:rStyle w:val="Hyperlink"/>
            <w:rFonts w:ascii="roboto" w:hAnsi="roboto" w:cs="Arial"/>
            <w:b w:val="0"/>
            <w:bCs w:val="0"/>
          </w:rPr>
          <w:t>Global POC Blood Glucose Monitoring Devices Market 2017-2021</w:t>
        </w:r>
      </w:hyperlink>
    </w:p>
    <w:p w:rsidR="00DE45C5" w:rsidRDefault="00DE45C5" w:rsidP="00242E0E">
      <w:pPr>
        <w:numPr>
          <w:ilvl w:val="0"/>
          <w:numId w:val="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DE45C5" w:rsidRDefault="00DE45C5" w:rsidP="00242E0E">
      <w:pPr>
        <w:numPr>
          <w:ilvl w:val="0"/>
          <w:numId w:val="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POC blood glucose monitoring devices market Research analysis on the globa...</w:t>
      </w:r>
    </w:p>
    <w:p w:rsidR="00DE45C5" w:rsidRDefault="00DE45C5" w:rsidP="00DE45C5">
      <w:pPr>
        <w:bidi w:val="0"/>
        <w:rPr>
          <w:rFonts w:ascii="roboto" w:hAnsi="roboto"/>
          <w:color w:val="383737"/>
          <w:sz w:val="20"/>
          <w:szCs w:val="20"/>
        </w:rPr>
      </w:pPr>
      <w:hyperlink r:id="rId5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 name="Picture 2" descr="Global Medical Suction Devices Market 2017-2021">
              <a:hlinkClick xmlns:a="http://schemas.openxmlformats.org/drawingml/2006/main" r:id="rId59" tooltip="&quot;Global Medical Suc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lobal Medical Suction Devices Market 2017-2021">
                      <a:hlinkClick r:id="rId59" tooltip="&quot;Global Medical Suction Devices Market 2017-2021&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1" w:history="1">
        <w:r>
          <w:rPr>
            <w:rStyle w:val="Hyperlink"/>
            <w:rFonts w:ascii="roboto" w:hAnsi="roboto" w:cs="Arial"/>
            <w:b w:val="0"/>
            <w:bCs w:val="0"/>
          </w:rPr>
          <w:t>Global Medical Suction Devices Market 2017-2021</w:t>
        </w:r>
      </w:hyperlink>
    </w:p>
    <w:p w:rsidR="00DE45C5" w:rsidRDefault="00DE45C5" w:rsidP="00242E0E">
      <w:pPr>
        <w:numPr>
          <w:ilvl w:val="0"/>
          <w:numId w:val="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DE45C5" w:rsidRDefault="00DE45C5" w:rsidP="00242E0E">
      <w:pPr>
        <w:numPr>
          <w:ilvl w:val="0"/>
          <w:numId w:val="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medical suction devices market The installed wall suction systems may enco...</w:t>
      </w:r>
    </w:p>
    <w:p w:rsidR="00DE45C5" w:rsidRDefault="00DE45C5" w:rsidP="00DE45C5">
      <w:pPr>
        <w:bidi w:val="0"/>
        <w:rPr>
          <w:rFonts w:ascii="roboto" w:hAnsi="roboto"/>
          <w:color w:val="383737"/>
          <w:sz w:val="20"/>
          <w:szCs w:val="20"/>
        </w:rPr>
      </w:pPr>
      <w:hyperlink r:id="rId6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 name="Picture 1" descr="Global Remote Patient Monitoring Market 2017-2021">
              <a:hlinkClick xmlns:a="http://schemas.openxmlformats.org/drawingml/2006/main" r:id="rId63" tooltip="&quot;Global Remote Patient Monitor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lobal Remote Patient Monitoring Market 2017-2021">
                      <a:hlinkClick r:id="rId63" tooltip="&quot;Global Remote Patient Monitoring Market 2017-2021&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5" w:history="1">
        <w:r>
          <w:rPr>
            <w:rStyle w:val="Hyperlink"/>
            <w:rFonts w:ascii="roboto" w:hAnsi="roboto" w:cs="Arial"/>
            <w:b w:val="0"/>
            <w:bCs w:val="0"/>
          </w:rPr>
          <w:t>Global Remote Patient Monitoring Market 2017-2021</w:t>
        </w:r>
      </w:hyperlink>
    </w:p>
    <w:p w:rsidR="00DE45C5" w:rsidRDefault="00DE45C5" w:rsidP="00242E0E">
      <w:pPr>
        <w:numPr>
          <w:ilvl w:val="0"/>
          <w:numId w:val="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DE45C5" w:rsidRDefault="00DE45C5" w:rsidP="00242E0E">
      <w:pPr>
        <w:numPr>
          <w:ilvl w:val="0"/>
          <w:numId w:val="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remote patient monitoring market Research analysis on the global remote pa...</w:t>
      </w:r>
    </w:p>
    <w:p w:rsidR="00DE45C5" w:rsidRDefault="00DE45C5" w:rsidP="00DE45C5">
      <w:pPr>
        <w:bidi w:val="0"/>
        <w:rPr>
          <w:rFonts w:ascii="roboto" w:hAnsi="roboto"/>
          <w:color w:val="383737"/>
          <w:sz w:val="20"/>
          <w:szCs w:val="20"/>
        </w:rPr>
      </w:pPr>
      <w:hyperlink r:id="rId66" w:history="1">
        <w:r>
          <w:rPr>
            <w:rStyle w:val="Hyperlink"/>
            <w:rFonts w:ascii="roboto" w:hAnsi="roboto"/>
            <w:color w:val="32CD32"/>
            <w:sz w:val="21"/>
            <w:szCs w:val="21"/>
          </w:rPr>
          <w:t>View Report</w:t>
        </w:r>
      </w:hyperlink>
    </w:p>
    <w:p w:rsidR="00C10454" w:rsidRDefault="00C10454" w:rsidP="005B6EBF">
      <w:pPr>
        <w:bidi w:val="0"/>
        <w:rPr>
          <w:rFonts w:cs="B Koodak"/>
          <w:color w:val="00B0F0"/>
        </w:rPr>
      </w:pPr>
    </w:p>
    <w:p w:rsidR="00DE45C5" w:rsidRDefault="00DE45C5" w:rsidP="00DE45C5">
      <w:pPr>
        <w:bidi w:val="0"/>
        <w:rPr>
          <w:rFonts w:cs="B Koodak"/>
          <w:color w:val="00B0F0"/>
        </w:rPr>
      </w:pPr>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0" name="Picture 30" descr="Global Hepatocellular Carcinoma Drugs Market 2017-2021">
              <a:hlinkClick xmlns:a="http://schemas.openxmlformats.org/drawingml/2006/main" r:id="rId67" tooltip="&quot;Global Hepatocellular Carcinom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lobal Hepatocellular Carcinoma Drugs Market 2017-2021">
                      <a:hlinkClick r:id="rId67" tooltip="&quot;Global Hepatocellular Carcinoma Drugs Market 2017-2021&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9" w:history="1">
        <w:r>
          <w:rPr>
            <w:rStyle w:val="Hyperlink"/>
            <w:rFonts w:ascii="roboto" w:eastAsiaTheme="majorEastAsia" w:hAnsi="roboto" w:cs="Arial"/>
            <w:b w:val="0"/>
            <w:bCs w:val="0"/>
          </w:rPr>
          <w:t>Global Hepatocellular Carcinoma Drugs Market 2017-2021</w:t>
        </w:r>
      </w:hyperlink>
    </w:p>
    <w:p w:rsidR="00DE45C5" w:rsidRDefault="00DE45C5" w:rsidP="00242E0E">
      <w:pPr>
        <w:numPr>
          <w:ilvl w:val="0"/>
          <w:numId w:val="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hepatocellular carcinoma drugs market Research analysis on the global hepa...</w:t>
      </w:r>
    </w:p>
    <w:p w:rsidR="00DE45C5" w:rsidRDefault="00DE45C5" w:rsidP="00DE45C5">
      <w:pPr>
        <w:bidi w:val="0"/>
        <w:rPr>
          <w:rFonts w:ascii="roboto" w:hAnsi="roboto"/>
          <w:color w:val="383737"/>
          <w:sz w:val="20"/>
          <w:szCs w:val="20"/>
        </w:rPr>
      </w:pPr>
      <w:hyperlink r:id="rId7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0" b="5715"/>
            <wp:docPr id="29" name="Picture 29" descr="Global Cell Therapy Market 2017-2021">
              <a:hlinkClick xmlns:a="http://schemas.openxmlformats.org/drawingml/2006/main" r:id="rId71" tooltip="&quot;Global Cell Therap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lobal Cell Therapy Market 2017-2021">
                      <a:hlinkClick r:id="rId71" tooltip="&quot;Global Cell Therapy Market 2017-2021&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3" w:history="1">
        <w:r>
          <w:rPr>
            <w:rStyle w:val="Hyperlink"/>
            <w:rFonts w:ascii="roboto" w:eastAsiaTheme="majorEastAsia" w:hAnsi="roboto" w:cs="Arial"/>
            <w:b w:val="0"/>
            <w:bCs w:val="0"/>
          </w:rPr>
          <w:t>Global Cell Therapy Market 2017-2021</w:t>
        </w:r>
      </w:hyperlink>
    </w:p>
    <w:p w:rsidR="00DE45C5" w:rsidRDefault="00DE45C5" w:rsidP="00242E0E">
      <w:pPr>
        <w:numPr>
          <w:ilvl w:val="0"/>
          <w:numId w:val="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118 pages</w:t>
      </w:r>
    </w:p>
    <w:p w:rsidR="00DE45C5" w:rsidRDefault="00DE45C5" w:rsidP="00242E0E">
      <w:pPr>
        <w:numPr>
          <w:ilvl w:val="0"/>
          <w:numId w:val="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cell therapy market Technavio’s market research study identifies the incr...</w:t>
      </w:r>
    </w:p>
    <w:p w:rsidR="00DE45C5" w:rsidRDefault="00DE45C5" w:rsidP="00DE45C5">
      <w:pPr>
        <w:bidi w:val="0"/>
        <w:rPr>
          <w:rFonts w:ascii="roboto" w:hAnsi="roboto"/>
          <w:color w:val="383737"/>
          <w:sz w:val="20"/>
          <w:szCs w:val="20"/>
        </w:rPr>
      </w:pPr>
      <w:hyperlink r:id="rId7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8" name="Picture 28" descr="Global Diagnostic Electrophysiology Devices Market 2017-2021">
              <a:hlinkClick xmlns:a="http://schemas.openxmlformats.org/drawingml/2006/main" r:id="rId75" tooltip="&quot;Global Diagnostic Electrophysiolog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lobal Diagnostic Electrophysiology Devices Market 2017-2021">
                      <a:hlinkClick r:id="rId75" tooltip="&quot;Global Diagnostic Electrophysiology Devices Market 2017-2021&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7" w:history="1">
        <w:r>
          <w:rPr>
            <w:rStyle w:val="Hyperlink"/>
            <w:rFonts w:ascii="roboto" w:eastAsiaTheme="majorEastAsia" w:hAnsi="roboto" w:cs="Arial"/>
            <w:b w:val="0"/>
            <w:bCs w:val="0"/>
          </w:rPr>
          <w:t>Global Diagnostic Electrophysiology Devices Market 2017-2021</w:t>
        </w:r>
      </w:hyperlink>
    </w:p>
    <w:p w:rsidR="00DE45C5" w:rsidRDefault="00DE45C5" w:rsidP="00242E0E">
      <w:pPr>
        <w:numPr>
          <w:ilvl w:val="0"/>
          <w:numId w:val="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99 pages</w:t>
      </w:r>
    </w:p>
    <w:p w:rsidR="00DE45C5" w:rsidRDefault="00DE45C5" w:rsidP="00242E0E">
      <w:pPr>
        <w:numPr>
          <w:ilvl w:val="0"/>
          <w:numId w:val="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diagnostic electrophysiology devices market Cardiac ablation is used as th...</w:t>
      </w:r>
    </w:p>
    <w:p w:rsidR="00DE45C5" w:rsidRDefault="00DE45C5" w:rsidP="00DE45C5">
      <w:pPr>
        <w:bidi w:val="0"/>
        <w:rPr>
          <w:rFonts w:ascii="roboto" w:hAnsi="roboto"/>
          <w:color w:val="383737"/>
          <w:sz w:val="20"/>
          <w:szCs w:val="20"/>
        </w:rPr>
      </w:pPr>
      <w:hyperlink r:id="rId7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7" name="Picture 27" descr="Global Peripheral Vascular Stents Market 2017-2021">
              <a:hlinkClick xmlns:a="http://schemas.openxmlformats.org/drawingml/2006/main" r:id="rId79" tooltip="&quot;Global Peripheral Vascular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lobal Peripheral Vascular Stents Market 2017-2021">
                      <a:hlinkClick r:id="rId79" tooltip="&quot;Global Peripheral Vascular Stents Market 2017-2021&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1" w:history="1">
        <w:r>
          <w:rPr>
            <w:rStyle w:val="Hyperlink"/>
            <w:rFonts w:ascii="roboto" w:eastAsiaTheme="majorEastAsia" w:hAnsi="roboto" w:cs="Arial"/>
            <w:b w:val="0"/>
            <w:bCs w:val="0"/>
          </w:rPr>
          <w:t>Global Peripheral Vascular Stents Market 2017-2021</w:t>
        </w:r>
      </w:hyperlink>
    </w:p>
    <w:p w:rsidR="00DE45C5" w:rsidRDefault="00DE45C5" w:rsidP="00242E0E">
      <w:pPr>
        <w:numPr>
          <w:ilvl w:val="0"/>
          <w:numId w:val="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109 pages</w:t>
      </w:r>
    </w:p>
    <w:p w:rsidR="00DE45C5" w:rsidRDefault="00DE45C5" w:rsidP="00242E0E">
      <w:pPr>
        <w:numPr>
          <w:ilvl w:val="0"/>
          <w:numId w:val="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peripheral vascular stents market Peripheral stents are required to perfor...</w:t>
      </w:r>
    </w:p>
    <w:p w:rsidR="00DE45C5" w:rsidRDefault="00DE45C5" w:rsidP="00DE45C5">
      <w:pPr>
        <w:bidi w:val="0"/>
        <w:rPr>
          <w:rFonts w:ascii="roboto" w:hAnsi="roboto"/>
          <w:color w:val="383737"/>
          <w:sz w:val="20"/>
          <w:szCs w:val="20"/>
        </w:rPr>
      </w:pPr>
      <w:hyperlink r:id="rId8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6" name="Picture 26" descr="Global Electrical Stimulation Devices Market 2017-2021">
              <a:hlinkClick xmlns:a="http://schemas.openxmlformats.org/drawingml/2006/main" r:id="rId83" tooltip="&quot;Global Electrical Stimula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lobal Electrical Stimulation Devices Market 2017-2021">
                      <a:hlinkClick r:id="rId83" tooltip="&quot;Global Electrical Stimulation Devices Market 2017-2021&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5" w:history="1">
        <w:r>
          <w:rPr>
            <w:rStyle w:val="Hyperlink"/>
            <w:rFonts w:ascii="roboto" w:eastAsiaTheme="majorEastAsia" w:hAnsi="roboto" w:cs="Arial"/>
            <w:b w:val="0"/>
            <w:bCs w:val="0"/>
          </w:rPr>
          <w:t>Global Electrical Stimulation Devices Market 2017-2021</w:t>
        </w:r>
      </w:hyperlink>
    </w:p>
    <w:p w:rsidR="00DE45C5" w:rsidRDefault="00DE45C5" w:rsidP="00242E0E">
      <w:pPr>
        <w:numPr>
          <w:ilvl w:val="0"/>
          <w:numId w:val="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electrical stimulation devices market Factors such as road traffic acciden...</w:t>
      </w:r>
    </w:p>
    <w:p w:rsidR="00DE45C5" w:rsidRDefault="00DE45C5" w:rsidP="00DE45C5">
      <w:pPr>
        <w:bidi w:val="0"/>
        <w:rPr>
          <w:rFonts w:ascii="roboto" w:hAnsi="roboto"/>
          <w:color w:val="383737"/>
          <w:sz w:val="20"/>
          <w:szCs w:val="20"/>
        </w:rPr>
      </w:pPr>
      <w:hyperlink r:id="rId8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5" name="Picture 25" descr="Global Lithotripters Market 2017-2021">
              <a:hlinkClick xmlns:a="http://schemas.openxmlformats.org/drawingml/2006/main" r:id="rId87" tooltip="&quot;Global Lithotrip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lobal Lithotripters Market 2017-2021">
                      <a:hlinkClick r:id="rId87" tooltip="&quot;Global Lithotripters Market 2017-2021&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9" w:history="1">
        <w:r>
          <w:rPr>
            <w:rStyle w:val="Hyperlink"/>
            <w:rFonts w:ascii="roboto" w:eastAsiaTheme="majorEastAsia" w:hAnsi="roboto" w:cs="Arial"/>
            <w:b w:val="0"/>
            <w:bCs w:val="0"/>
          </w:rPr>
          <w:t>Global Lithotripters Market 2017-2021</w:t>
        </w:r>
      </w:hyperlink>
    </w:p>
    <w:p w:rsidR="00DE45C5" w:rsidRDefault="00DE45C5" w:rsidP="00242E0E">
      <w:pPr>
        <w:numPr>
          <w:ilvl w:val="0"/>
          <w:numId w:val="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105 pages</w:t>
      </w:r>
    </w:p>
    <w:p w:rsidR="00DE45C5" w:rsidRDefault="00DE45C5" w:rsidP="00242E0E">
      <w:pPr>
        <w:numPr>
          <w:ilvl w:val="0"/>
          <w:numId w:val="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lithotripters market The rising preference for minimally invasive (MI) pro...</w:t>
      </w:r>
    </w:p>
    <w:p w:rsidR="00DE45C5" w:rsidRDefault="00DE45C5" w:rsidP="00DE45C5">
      <w:pPr>
        <w:bidi w:val="0"/>
        <w:rPr>
          <w:rFonts w:ascii="roboto" w:hAnsi="roboto"/>
          <w:color w:val="383737"/>
          <w:sz w:val="20"/>
          <w:szCs w:val="20"/>
        </w:rPr>
      </w:pPr>
      <w:hyperlink r:id="rId9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 name="Picture 24" descr="Global Vascular Stents Market 2017-2021">
              <a:hlinkClick xmlns:a="http://schemas.openxmlformats.org/drawingml/2006/main" r:id="rId91" tooltip="&quot;Global Vascular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lobal Vascular Stents Market 2017-2021">
                      <a:hlinkClick r:id="rId91" tooltip="&quot;Global Vascular Stents Market 2017-2021&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3" w:history="1">
        <w:r>
          <w:rPr>
            <w:rStyle w:val="Hyperlink"/>
            <w:rFonts w:ascii="roboto" w:eastAsiaTheme="majorEastAsia" w:hAnsi="roboto" w:cs="Arial"/>
            <w:b w:val="0"/>
            <w:bCs w:val="0"/>
          </w:rPr>
          <w:t>Global Vascular Stents Market 2017-2021</w:t>
        </w:r>
      </w:hyperlink>
    </w:p>
    <w:p w:rsidR="00DE45C5" w:rsidRDefault="00DE45C5" w:rsidP="00242E0E">
      <w:pPr>
        <w:numPr>
          <w:ilvl w:val="0"/>
          <w:numId w:val="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vascular stents market Minimally invasive procedures such as vascular sten...</w:t>
      </w:r>
    </w:p>
    <w:p w:rsidR="00DE45C5" w:rsidRDefault="00DE45C5" w:rsidP="00DE45C5">
      <w:pPr>
        <w:bidi w:val="0"/>
        <w:rPr>
          <w:rFonts w:ascii="roboto" w:hAnsi="roboto"/>
          <w:color w:val="383737"/>
          <w:sz w:val="20"/>
          <w:szCs w:val="20"/>
        </w:rPr>
      </w:pPr>
      <w:hyperlink r:id="rId9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3" name="Picture 23" descr="Global Audiology Devices Market 2017-2021">
              <a:hlinkClick xmlns:a="http://schemas.openxmlformats.org/drawingml/2006/main" r:id="rId95" tooltip="&quot;Global Audiolog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lobal Audiology Devices Market 2017-2021">
                      <a:hlinkClick r:id="rId95" tooltip="&quot;Global Audiology Devices Market 2017-2021&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7" w:history="1">
        <w:r>
          <w:rPr>
            <w:rStyle w:val="Hyperlink"/>
            <w:rFonts w:ascii="roboto" w:eastAsiaTheme="majorEastAsia" w:hAnsi="roboto" w:cs="Arial"/>
            <w:b w:val="0"/>
            <w:bCs w:val="0"/>
          </w:rPr>
          <w:t>Global Audiology Devices Market 2017-2021</w:t>
        </w:r>
      </w:hyperlink>
    </w:p>
    <w:p w:rsidR="00DE45C5" w:rsidRDefault="00DE45C5" w:rsidP="00242E0E">
      <w:pPr>
        <w:numPr>
          <w:ilvl w:val="0"/>
          <w:numId w:val="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2017</w:t>
      </w:r>
    </w:p>
    <w:p w:rsidR="00DE45C5" w:rsidRDefault="00DE45C5" w:rsidP="00242E0E">
      <w:pPr>
        <w:numPr>
          <w:ilvl w:val="0"/>
          <w:numId w:val="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DE45C5" w:rsidRDefault="00DE45C5" w:rsidP="00242E0E">
      <w:pPr>
        <w:numPr>
          <w:ilvl w:val="0"/>
          <w:numId w:val="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audiology devices market Technavio’s market study identifies the increasi...</w:t>
      </w:r>
    </w:p>
    <w:p w:rsidR="00DE45C5" w:rsidRDefault="00DE45C5" w:rsidP="00DE45C5">
      <w:pPr>
        <w:bidi w:val="0"/>
        <w:rPr>
          <w:rFonts w:ascii="roboto" w:hAnsi="roboto"/>
          <w:color w:val="383737"/>
          <w:sz w:val="20"/>
          <w:szCs w:val="20"/>
        </w:rPr>
      </w:pPr>
      <w:hyperlink r:id="rId9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2" name="Picture 22" descr="Global Intermittent Catheters Market 2017-2021">
              <a:hlinkClick xmlns:a="http://schemas.openxmlformats.org/drawingml/2006/main" r:id="rId99" tooltip="&quot;Global Intermittent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lobal Intermittent Catheters Market 2017-2021">
                      <a:hlinkClick r:id="rId99" tooltip="&quot;Global Intermittent Catheters Market 2017-2021&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1" w:history="1">
        <w:r>
          <w:rPr>
            <w:rStyle w:val="Hyperlink"/>
            <w:rFonts w:ascii="roboto" w:eastAsiaTheme="majorEastAsia" w:hAnsi="roboto" w:cs="Arial"/>
            <w:b w:val="0"/>
            <w:bCs w:val="0"/>
          </w:rPr>
          <w:t>Global Intermittent Catheters Market 2017-2021</w:t>
        </w:r>
      </w:hyperlink>
    </w:p>
    <w:p w:rsidR="00DE45C5" w:rsidRDefault="00DE45C5" w:rsidP="00242E0E">
      <w:pPr>
        <w:numPr>
          <w:ilvl w:val="0"/>
          <w:numId w:val="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99 pages</w:t>
      </w:r>
    </w:p>
    <w:p w:rsidR="00DE45C5" w:rsidRDefault="00DE45C5" w:rsidP="00242E0E">
      <w:pPr>
        <w:numPr>
          <w:ilvl w:val="0"/>
          <w:numId w:val="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intermittent catheters market Coated intermittent catheters have increased...</w:t>
      </w:r>
    </w:p>
    <w:p w:rsidR="00DE45C5" w:rsidRDefault="00DE45C5" w:rsidP="00DE45C5">
      <w:pPr>
        <w:bidi w:val="0"/>
        <w:rPr>
          <w:rFonts w:ascii="roboto" w:hAnsi="roboto"/>
          <w:color w:val="383737"/>
          <w:sz w:val="20"/>
          <w:szCs w:val="20"/>
        </w:rPr>
      </w:pPr>
      <w:hyperlink r:id="rId10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1" name="Picture 21" descr="Global Sexual Dysfunction Drugs Market 2017-2021">
              <a:hlinkClick xmlns:a="http://schemas.openxmlformats.org/drawingml/2006/main" r:id="rId103" tooltip="&quot;Global Sexual Dysfunction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lobal Sexual Dysfunction Drugs Market 2017-2021">
                      <a:hlinkClick r:id="rId103" tooltip="&quot;Global Sexual Dysfunction Drugs Market 2017-2021&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5" w:history="1">
        <w:r>
          <w:rPr>
            <w:rStyle w:val="Hyperlink"/>
            <w:rFonts w:ascii="roboto" w:eastAsiaTheme="majorEastAsia" w:hAnsi="roboto" w:cs="Arial"/>
            <w:b w:val="0"/>
            <w:bCs w:val="0"/>
          </w:rPr>
          <w:t>Global Sexual Dysfunction Drugs Market 2017-2021</w:t>
        </w:r>
      </w:hyperlink>
    </w:p>
    <w:p w:rsidR="00DE45C5" w:rsidRDefault="00DE45C5" w:rsidP="00242E0E">
      <w:pPr>
        <w:numPr>
          <w:ilvl w:val="0"/>
          <w:numId w:val="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DE45C5" w:rsidRDefault="00DE45C5" w:rsidP="00242E0E">
      <w:pPr>
        <w:numPr>
          <w:ilvl w:val="0"/>
          <w:numId w:val="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sexual dysfunction drugs market It has been observed that the rising incid...</w:t>
      </w:r>
    </w:p>
    <w:p w:rsidR="00DE45C5" w:rsidRDefault="00DE45C5" w:rsidP="00DE45C5">
      <w:pPr>
        <w:bidi w:val="0"/>
        <w:rPr>
          <w:rFonts w:ascii="roboto" w:hAnsi="roboto"/>
          <w:color w:val="383737"/>
          <w:sz w:val="20"/>
          <w:szCs w:val="20"/>
        </w:rPr>
      </w:pPr>
      <w:hyperlink r:id="rId10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0" name="Picture 20" descr="Global Diagnostic Electrodes Market 2017-2021">
              <a:hlinkClick xmlns:a="http://schemas.openxmlformats.org/drawingml/2006/main" r:id="rId107" tooltip="&quot;Global Diagnostic Electrod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lobal Diagnostic Electrodes Market 2017-2021">
                      <a:hlinkClick r:id="rId107" tooltip="&quot;Global Diagnostic Electrodes Market 2017-2021&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9" w:history="1">
        <w:r>
          <w:rPr>
            <w:rStyle w:val="Hyperlink"/>
            <w:rFonts w:ascii="roboto" w:eastAsiaTheme="majorEastAsia" w:hAnsi="roboto" w:cs="Arial"/>
            <w:b w:val="0"/>
            <w:bCs w:val="0"/>
          </w:rPr>
          <w:t>Global Diagnostic Electrodes Market 2017-2021</w:t>
        </w:r>
      </w:hyperlink>
    </w:p>
    <w:p w:rsidR="00DE45C5" w:rsidRDefault="00DE45C5" w:rsidP="00242E0E">
      <w:pPr>
        <w:numPr>
          <w:ilvl w:val="0"/>
          <w:numId w:val="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diagnostic electrodes market Physicians are extensively adopting disposabl...</w:t>
      </w:r>
    </w:p>
    <w:p w:rsidR="00DE45C5" w:rsidRDefault="00DE45C5" w:rsidP="00DE45C5">
      <w:pPr>
        <w:bidi w:val="0"/>
        <w:rPr>
          <w:rFonts w:ascii="roboto" w:hAnsi="roboto"/>
          <w:color w:val="383737"/>
          <w:sz w:val="20"/>
          <w:szCs w:val="20"/>
        </w:rPr>
      </w:pPr>
      <w:hyperlink r:id="rId11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0" b="5715"/>
            <wp:docPr id="19" name="Picture 19" descr="Global Intraoperative Medical Imaging Market 2017-2021">
              <a:hlinkClick xmlns:a="http://schemas.openxmlformats.org/drawingml/2006/main" r:id="rId111" tooltip="&quot;Global Intraoperative Medical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lobal Intraoperative Medical Imaging Market 2017-2021">
                      <a:hlinkClick r:id="rId111" tooltip="&quot;Global Intraoperative Medical Imaging Market 2017-2021&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13" w:history="1">
        <w:r>
          <w:rPr>
            <w:rStyle w:val="Hyperlink"/>
            <w:rFonts w:ascii="roboto" w:eastAsiaTheme="majorEastAsia" w:hAnsi="roboto" w:cs="Arial"/>
            <w:b w:val="0"/>
            <w:bCs w:val="0"/>
          </w:rPr>
          <w:t>Global Intraoperative Medical Imaging Market 2017-2021</w:t>
        </w:r>
      </w:hyperlink>
    </w:p>
    <w:p w:rsidR="00DE45C5" w:rsidRDefault="00DE45C5" w:rsidP="00242E0E">
      <w:pPr>
        <w:numPr>
          <w:ilvl w:val="0"/>
          <w:numId w:val="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108 pages</w:t>
      </w:r>
    </w:p>
    <w:p w:rsidR="00DE45C5" w:rsidRDefault="00DE45C5" w:rsidP="00242E0E">
      <w:pPr>
        <w:numPr>
          <w:ilvl w:val="0"/>
          <w:numId w:val="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intraoperative medical imaging market Technavio’s market study identifies...</w:t>
      </w:r>
    </w:p>
    <w:p w:rsidR="00DE45C5" w:rsidRDefault="00DE45C5" w:rsidP="00DE45C5">
      <w:pPr>
        <w:bidi w:val="0"/>
        <w:rPr>
          <w:rFonts w:ascii="roboto" w:hAnsi="roboto"/>
          <w:color w:val="383737"/>
          <w:sz w:val="20"/>
          <w:szCs w:val="20"/>
        </w:rPr>
      </w:pPr>
      <w:hyperlink r:id="rId11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18" name="Picture 18" descr="Global Rapid Influenza Diagnostic Tests Market 2017-2021">
              <a:hlinkClick xmlns:a="http://schemas.openxmlformats.org/drawingml/2006/main" r:id="rId115" tooltip="&quot;Global Rapid Influenza Diagnostic Tes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lobal Rapid Influenza Diagnostic Tests Market 2017-2021">
                      <a:hlinkClick r:id="rId115" tooltip="&quot;Global Rapid Influenza Diagnostic Tests Market 2017-2021&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17" w:history="1">
        <w:r>
          <w:rPr>
            <w:rStyle w:val="Hyperlink"/>
            <w:rFonts w:ascii="roboto" w:eastAsiaTheme="majorEastAsia" w:hAnsi="roboto" w:cs="Arial"/>
            <w:b w:val="0"/>
            <w:bCs w:val="0"/>
          </w:rPr>
          <w:t>Global Rapid Influenza Diagnostic Tests Market 2017-2021</w:t>
        </w:r>
      </w:hyperlink>
    </w:p>
    <w:p w:rsidR="00DE45C5" w:rsidRDefault="00DE45C5" w:rsidP="00242E0E">
      <w:pPr>
        <w:numPr>
          <w:ilvl w:val="0"/>
          <w:numId w:val="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74 pages</w:t>
      </w:r>
    </w:p>
    <w:p w:rsidR="00DE45C5" w:rsidRDefault="00DE45C5" w:rsidP="00242E0E">
      <w:pPr>
        <w:numPr>
          <w:ilvl w:val="0"/>
          <w:numId w:val="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rapid influenza diagnostic tests market People older than 65 years of age,...</w:t>
      </w:r>
    </w:p>
    <w:p w:rsidR="00DE45C5" w:rsidRDefault="00DE45C5" w:rsidP="00DE45C5">
      <w:pPr>
        <w:bidi w:val="0"/>
        <w:rPr>
          <w:rFonts w:ascii="roboto" w:hAnsi="roboto"/>
          <w:color w:val="383737"/>
          <w:sz w:val="20"/>
          <w:szCs w:val="20"/>
        </w:rPr>
      </w:pPr>
      <w:hyperlink r:id="rId11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17" name="Picture 17" descr="Global Orthopedic Soft Tissue Repair Devices Market 2017-2021">
              <a:hlinkClick xmlns:a="http://schemas.openxmlformats.org/drawingml/2006/main" r:id="rId119" tooltip="&quot;Global Orthopedic Soft Tissue Repair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lobal Orthopedic Soft Tissue Repair Devices Market 2017-2021">
                      <a:hlinkClick r:id="rId119" tooltip="&quot;Global Orthopedic Soft Tissue Repair Devices Market 2017-2021&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21" w:history="1">
        <w:r>
          <w:rPr>
            <w:rStyle w:val="Hyperlink"/>
            <w:rFonts w:ascii="roboto" w:eastAsiaTheme="majorEastAsia" w:hAnsi="roboto" w:cs="Arial"/>
            <w:b w:val="0"/>
            <w:bCs w:val="0"/>
          </w:rPr>
          <w:t>Global Orthopedic Soft Tissue Repair Devices Market 2017-2021</w:t>
        </w:r>
      </w:hyperlink>
    </w:p>
    <w:p w:rsidR="00DE45C5" w:rsidRDefault="00DE45C5" w:rsidP="00242E0E">
      <w:pPr>
        <w:numPr>
          <w:ilvl w:val="0"/>
          <w:numId w:val="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114 pages</w:t>
      </w:r>
    </w:p>
    <w:p w:rsidR="00DE45C5" w:rsidRDefault="00DE45C5" w:rsidP="00242E0E">
      <w:pPr>
        <w:numPr>
          <w:ilvl w:val="0"/>
          <w:numId w:val="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orthopedic soft tissue repair devices market Technavio’s market study iden...</w:t>
      </w:r>
    </w:p>
    <w:p w:rsidR="00DE45C5" w:rsidRDefault="00DE45C5" w:rsidP="00DE45C5">
      <w:pPr>
        <w:bidi w:val="0"/>
        <w:rPr>
          <w:rFonts w:ascii="roboto" w:hAnsi="roboto"/>
          <w:color w:val="383737"/>
          <w:sz w:val="20"/>
          <w:szCs w:val="20"/>
        </w:rPr>
      </w:pPr>
      <w:hyperlink r:id="rId12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16" name="Picture 16" descr="Global Rigid Endoscopes Market 2017-2021">
              <a:hlinkClick xmlns:a="http://schemas.openxmlformats.org/drawingml/2006/main" r:id="rId123" tooltip="&quot;Global Rigid End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lobal Rigid Endoscopes Market 2017-2021">
                      <a:hlinkClick r:id="rId123" tooltip="&quot;Global Rigid Endoscopes Market 2017-2021&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25" w:history="1">
        <w:r>
          <w:rPr>
            <w:rStyle w:val="Hyperlink"/>
            <w:rFonts w:ascii="roboto" w:eastAsiaTheme="majorEastAsia" w:hAnsi="roboto" w:cs="Arial"/>
            <w:b w:val="0"/>
            <w:bCs w:val="0"/>
          </w:rPr>
          <w:t>Global Rigid Endoscopes Market 2017-2021</w:t>
        </w:r>
      </w:hyperlink>
    </w:p>
    <w:p w:rsidR="00DE45C5" w:rsidRDefault="00DE45C5" w:rsidP="00242E0E">
      <w:pPr>
        <w:numPr>
          <w:ilvl w:val="0"/>
          <w:numId w:val="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DE45C5" w:rsidRDefault="00DE45C5" w:rsidP="00242E0E">
      <w:pPr>
        <w:numPr>
          <w:ilvl w:val="0"/>
          <w:numId w:val="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rigid endoscopes market The demand for minimally invasive (MI) endoscopy p...</w:t>
      </w:r>
    </w:p>
    <w:p w:rsidR="00DE45C5" w:rsidRDefault="00DE45C5" w:rsidP="00DE45C5">
      <w:pPr>
        <w:bidi w:val="0"/>
        <w:rPr>
          <w:rFonts w:ascii="roboto" w:hAnsi="roboto"/>
          <w:color w:val="383737"/>
          <w:sz w:val="20"/>
          <w:szCs w:val="20"/>
        </w:rPr>
      </w:pPr>
      <w:hyperlink r:id="rId12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 name="Picture 45" descr="Global Mobile Medical Imaging Services Market 2017-2021">
              <a:hlinkClick xmlns:a="http://schemas.openxmlformats.org/drawingml/2006/main" r:id="rId127" tooltip="&quot;Global Mobile Medical Imaging Ser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lobal Mobile Medical Imaging Services Market 2017-2021">
                      <a:hlinkClick r:id="rId127" tooltip="&quot;Global Mobile Medical Imaging Services Market 2017-2021&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29" w:history="1">
        <w:r>
          <w:rPr>
            <w:rStyle w:val="Hyperlink"/>
            <w:rFonts w:ascii="roboto" w:eastAsiaTheme="majorEastAsia" w:hAnsi="roboto" w:cs="Arial"/>
            <w:b w:val="0"/>
            <w:bCs w:val="0"/>
          </w:rPr>
          <w:t>Global Mobile Medical Imaging Services Market 2017-2021</w:t>
        </w:r>
      </w:hyperlink>
    </w:p>
    <w:p w:rsidR="00DE45C5" w:rsidRDefault="00DE45C5" w:rsidP="00242E0E">
      <w:pPr>
        <w:numPr>
          <w:ilvl w:val="0"/>
          <w:numId w:val="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DE45C5" w:rsidRDefault="00DE45C5" w:rsidP="00242E0E">
      <w:pPr>
        <w:numPr>
          <w:ilvl w:val="0"/>
          <w:numId w:val="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mobile medical imaging services market It has been observed that the healt...</w:t>
      </w:r>
    </w:p>
    <w:p w:rsidR="00DE45C5" w:rsidRDefault="00DE45C5" w:rsidP="00DE45C5">
      <w:pPr>
        <w:bidi w:val="0"/>
        <w:rPr>
          <w:rFonts w:ascii="roboto" w:hAnsi="roboto"/>
          <w:color w:val="383737"/>
          <w:sz w:val="20"/>
          <w:szCs w:val="20"/>
        </w:rPr>
      </w:pPr>
      <w:hyperlink r:id="rId13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 name="Picture 44" descr="Global Angina Pectoris Drugs Market 2017-2021">
              <a:hlinkClick xmlns:a="http://schemas.openxmlformats.org/drawingml/2006/main" r:id="rId131" tooltip="&quot;Global Angina Pector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lobal Angina Pectoris Drugs Market 2017-2021">
                      <a:hlinkClick r:id="rId131" tooltip="&quot;Global Angina Pectoris Drugs Market 2017-2021&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33" w:history="1">
        <w:r>
          <w:rPr>
            <w:rStyle w:val="Hyperlink"/>
            <w:rFonts w:ascii="roboto" w:eastAsiaTheme="majorEastAsia" w:hAnsi="roboto" w:cs="Arial"/>
            <w:b w:val="0"/>
            <w:bCs w:val="0"/>
          </w:rPr>
          <w:t>Global Angina Pectoris Drugs Market 2017-2021</w:t>
        </w:r>
      </w:hyperlink>
    </w:p>
    <w:p w:rsidR="00DE45C5" w:rsidRDefault="00DE45C5" w:rsidP="00242E0E">
      <w:pPr>
        <w:numPr>
          <w:ilvl w:val="0"/>
          <w:numId w:val="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DE45C5" w:rsidRDefault="00DE45C5" w:rsidP="00242E0E">
      <w:pPr>
        <w:numPr>
          <w:ilvl w:val="0"/>
          <w:numId w:val="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angina pectoris drugs market Technavio’s market study identifies the incr...</w:t>
      </w:r>
    </w:p>
    <w:p w:rsidR="00DE45C5" w:rsidRDefault="00DE45C5" w:rsidP="00DE45C5">
      <w:pPr>
        <w:bidi w:val="0"/>
        <w:rPr>
          <w:rFonts w:ascii="roboto" w:hAnsi="roboto"/>
          <w:color w:val="383737"/>
          <w:sz w:val="20"/>
          <w:szCs w:val="20"/>
        </w:rPr>
      </w:pPr>
      <w:hyperlink r:id="rId13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 name="Picture 43" descr="Global Cardiovascular Catheters Market 2017-2021">
              <a:hlinkClick xmlns:a="http://schemas.openxmlformats.org/drawingml/2006/main" r:id="rId135" tooltip="&quot;Global Cardiovascular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lobal Cardiovascular Catheters Market 2017-2021">
                      <a:hlinkClick r:id="rId135" tooltip="&quot;Global Cardiovascular Catheters Market 2017-2021&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37" w:history="1">
        <w:r>
          <w:rPr>
            <w:rStyle w:val="Hyperlink"/>
            <w:rFonts w:ascii="roboto" w:eastAsiaTheme="majorEastAsia" w:hAnsi="roboto" w:cs="Arial"/>
            <w:b w:val="0"/>
            <w:bCs w:val="0"/>
          </w:rPr>
          <w:t>Global Cardiovascular Catheters Market 2017-2021</w:t>
        </w:r>
      </w:hyperlink>
    </w:p>
    <w:p w:rsidR="00DE45C5" w:rsidRDefault="00DE45C5" w:rsidP="00242E0E">
      <w:pPr>
        <w:numPr>
          <w:ilvl w:val="0"/>
          <w:numId w:val="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121 pages</w:t>
      </w:r>
    </w:p>
    <w:p w:rsidR="00DE45C5" w:rsidRDefault="00DE45C5" w:rsidP="00242E0E">
      <w:pPr>
        <w:numPr>
          <w:ilvl w:val="0"/>
          <w:numId w:val="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cardiovascular catheters market Research analysis on the global cardiovasc...</w:t>
      </w:r>
    </w:p>
    <w:p w:rsidR="00DE45C5" w:rsidRDefault="00DE45C5" w:rsidP="00DE45C5">
      <w:pPr>
        <w:bidi w:val="0"/>
        <w:rPr>
          <w:rFonts w:ascii="roboto" w:hAnsi="roboto"/>
          <w:color w:val="383737"/>
          <w:sz w:val="20"/>
          <w:szCs w:val="20"/>
        </w:rPr>
      </w:pPr>
      <w:hyperlink r:id="rId13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 name="Picture 42" descr="Global Interventional Neurology Devices Market 2017-2021">
              <a:hlinkClick xmlns:a="http://schemas.openxmlformats.org/drawingml/2006/main" r:id="rId139" tooltip="&quot;Global Interventional Neurolog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lobal Interventional Neurology Devices Market 2017-2021">
                      <a:hlinkClick r:id="rId139" tooltip="&quot;Global Interventional Neurology Devices Market 2017-2021&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41" w:history="1">
        <w:r>
          <w:rPr>
            <w:rStyle w:val="Hyperlink"/>
            <w:rFonts w:ascii="roboto" w:eastAsiaTheme="majorEastAsia" w:hAnsi="roboto" w:cs="Arial"/>
            <w:b w:val="0"/>
            <w:bCs w:val="0"/>
          </w:rPr>
          <w:t>Global Interventional Neurology Devices Market 2017-2021</w:t>
        </w:r>
      </w:hyperlink>
    </w:p>
    <w:p w:rsidR="00DE45C5" w:rsidRDefault="00DE45C5" w:rsidP="00242E0E">
      <w:pPr>
        <w:numPr>
          <w:ilvl w:val="0"/>
          <w:numId w:val="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interventional neurology devices market Research analysis on the global in...</w:t>
      </w:r>
    </w:p>
    <w:p w:rsidR="00DE45C5" w:rsidRDefault="00DE45C5" w:rsidP="00DE45C5">
      <w:pPr>
        <w:bidi w:val="0"/>
        <w:rPr>
          <w:rFonts w:ascii="roboto" w:hAnsi="roboto"/>
          <w:color w:val="383737"/>
          <w:sz w:val="20"/>
          <w:szCs w:val="20"/>
        </w:rPr>
      </w:pPr>
      <w:hyperlink r:id="rId14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 name="Picture 41" descr="Global Fetal Dopplers Market 2017-2021">
              <a:hlinkClick xmlns:a="http://schemas.openxmlformats.org/drawingml/2006/main" r:id="rId143" tooltip="&quot;Global Fetal Doppl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lobal Fetal Dopplers Market 2017-2021">
                      <a:hlinkClick r:id="rId143" tooltip="&quot;Global Fetal Dopplers Market 2017-2021&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45" w:history="1">
        <w:r>
          <w:rPr>
            <w:rStyle w:val="Hyperlink"/>
            <w:rFonts w:ascii="roboto" w:eastAsiaTheme="majorEastAsia" w:hAnsi="roboto" w:cs="Arial"/>
            <w:b w:val="0"/>
            <w:bCs w:val="0"/>
          </w:rPr>
          <w:t>Global Fetal Dopplers Market 2017-2021</w:t>
        </w:r>
      </w:hyperlink>
    </w:p>
    <w:p w:rsidR="00DE45C5" w:rsidRDefault="00DE45C5" w:rsidP="00242E0E">
      <w:pPr>
        <w:numPr>
          <w:ilvl w:val="0"/>
          <w:numId w:val="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fetal Dopplers market Research analysis on the global fetal Dopplers marke...</w:t>
      </w:r>
    </w:p>
    <w:p w:rsidR="00DE45C5" w:rsidRDefault="00DE45C5" w:rsidP="00DE45C5">
      <w:pPr>
        <w:bidi w:val="0"/>
        <w:rPr>
          <w:rFonts w:ascii="roboto" w:hAnsi="roboto"/>
          <w:color w:val="383737"/>
          <w:sz w:val="20"/>
          <w:szCs w:val="20"/>
        </w:rPr>
      </w:pPr>
      <w:hyperlink r:id="rId14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 name="Picture 40" descr="Global Refurbished Medical Imaging Equipment Market 2017-2021">
              <a:hlinkClick xmlns:a="http://schemas.openxmlformats.org/drawingml/2006/main" r:id="rId147" tooltip="&quot;Global Refurbished Medical Imaging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lobal Refurbished Medical Imaging Equipment Market 2017-2021">
                      <a:hlinkClick r:id="rId147" tooltip="&quot;Global Refurbished Medical Imaging Equipment Market 2017-2021&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49" w:history="1">
        <w:r>
          <w:rPr>
            <w:rStyle w:val="Hyperlink"/>
            <w:rFonts w:ascii="roboto" w:eastAsiaTheme="majorEastAsia" w:hAnsi="roboto" w:cs="Arial"/>
            <w:b w:val="0"/>
            <w:bCs w:val="0"/>
          </w:rPr>
          <w:t>Global Refurbished Medical Imaging Equipment Market 2017-2021</w:t>
        </w:r>
      </w:hyperlink>
    </w:p>
    <w:p w:rsidR="00DE45C5" w:rsidRDefault="00DE45C5" w:rsidP="00242E0E">
      <w:pPr>
        <w:numPr>
          <w:ilvl w:val="0"/>
          <w:numId w:val="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refurbished medical imaging equipment market Research analysis on the glob...</w:t>
      </w:r>
    </w:p>
    <w:p w:rsidR="00DE45C5" w:rsidRDefault="00DE45C5" w:rsidP="00DE45C5">
      <w:pPr>
        <w:bidi w:val="0"/>
        <w:rPr>
          <w:rFonts w:ascii="roboto" w:hAnsi="roboto"/>
          <w:color w:val="383737"/>
          <w:sz w:val="20"/>
          <w:szCs w:val="20"/>
        </w:rPr>
      </w:pPr>
      <w:hyperlink r:id="rId15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 name="Picture 39" descr="Global Dental Chairs Market 2017-2021">
              <a:hlinkClick xmlns:a="http://schemas.openxmlformats.org/drawingml/2006/main" r:id="rId151" tooltip="&quot;Global Dental Chai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lobal Dental Chairs Market 2017-2021">
                      <a:hlinkClick r:id="rId151" tooltip="&quot;Global Dental Chairs Market 2017-2021&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53" w:history="1">
        <w:r>
          <w:rPr>
            <w:rStyle w:val="Hyperlink"/>
            <w:rFonts w:ascii="roboto" w:eastAsiaTheme="majorEastAsia" w:hAnsi="roboto" w:cs="Arial"/>
            <w:b w:val="0"/>
            <w:bCs w:val="0"/>
          </w:rPr>
          <w:t>Global Dental Chairs Market 2017-2021</w:t>
        </w:r>
      </w:hyperlink>
    </w:p>
    <w:p w:rsidR="00DE45C5" w:rsidRDefault="00DE45C5" w:rsidP="00242E0E">
      <w:pPr>
        <w:numPr>
          <w:ilvl w:val="0"/>
          <w:numId w:val="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DE45C5" w:rsidRDefault="00DE45C5" w:rsidP="00242E0E">
      <w:pPr>
        <w:numPr>
          <w:ilvl w:val="0"/>
          <w:numId w:val="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chairs market Research analysis on the global dental chairs market ...</w:t>
      </w:r>
    </w:p>
    <w:p w:rsidR="00DE45C5" w:rsidRDefault="00DE45C5" w:rsidP="00DE45C5">
      <w:pPr>
        <w:bidi w:val="0"/>
        <w:rPr>
          <w:rFonts w:ascii="roboto" w:hAnsi="roboto"/>
          <w:color w:val="383737"/>
          <w:sz w:val="20"/>
          <w:szCs w:val="20"/>
        </w:rPr>
      </w:pPr>
      <w:hyperlink r:id="rId15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8" name="Picture 38" descr="Global Advanced Visualization Systems Market 2017-2021">
              <a:hlinkClick xmlns:a="http://schemas.openxmlformats.org/drawingml/2006/main" r:id="rId155" tooltip="&quot;Global Advanced Visualization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lobal Advanced Visualization Systems Market 2017-2021">
                      <a:hlinkClick r:id="rId155" tooltip="&quot;Global Advanced Visualization Systems Market 2017-2021&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57" w:history="1">
        <w:r>
          <w:rPr>
            <w:rStyle w:val="Hyperlink"/>
            <w:rFonts w:ascii="roboto" w:eastAsiaTheme="majorEastAsia" w:hAnsi="roboto" w:cs="Arial"/>
            <w:b w:val="0"/>
            <w:bCs w:val="0"/>
          </w:rPr>
          <w:t>Global Advanced Visualization Systems Market 2017-2021</w:t>
        </w:r>
      </w:hyperlink>
    </w:p>
    <w:p w:rsidR="00DE45C5" w:rsidRDefault="00DE45C5" w:rsidP="00242E0E">
      <w:pPr>
        <w:numPr>
          <w:ilvl w:val="0"/>
          <w:numId w:val="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139 pages</w:t>
      </w:r>
    </w:p>
    <w:p w:rsidR="00DE45C5" w:rsidRDefault="00DE45C5" w:rsidP="00242E0E">
      <w:pPr>
        <w:numPr>
          <w:ilvl w:val="0"/>
          <w:numId w:val="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advanced visualization systems market Technavio’s market study identifies ...</w:t>
      </w:r>
    </w:p>
    <w:p w:rsidR="00DE45C5" w:rsidRDefault="00DE45C5" w:rsidP="00DE45C5">
      <w:pPr>
        <w:bidi w:val="0"/>
        <w:rPr>
          <w:rFonts w:ascii="roboto" w:hAnsi="roboto"/>
          <w:color w:val="383737"/>
          <w:sz w:val="20"/>
          <w:szCs w:val="20"/>
        </w:rPr>
      </w:pPr>
      <w:hyperlink r:id="rId15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7" name="Picture 37" descr="Global Electrophysiology Therapeutic Devices Market 2017-2021">
              <a:hlinkClick xmlns:a="http://schemas.openxmlformats.org/drawingml/2006/main" r:id="rId159" tooltip="&quot;Global Electrophysiology Therapeutic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lobal Electrophysiology Therapeutic Devices Market 2017-2021">
                      <a:hlinkClick r:id="rId159" tooltip="&quot;Global Electrophysiology Therapeutic Devices Market 2017-2021&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61" w:history="1">
        <w:r>
          <w:rPr>
            <w:rStyle w:val="Hyperlink"/>
            <w:rFonts w:ascii="roboto" w:eastAsiaTheme="majorEastAsia" w:hAnsi="roboto" w:cs="Arial"/>
            <w:b w:val="0"/>
            <w:bCs w:val="0"/>
          </w:rPr>
          <w:t>Global Electrophysiology Therapeutic Devices Market 2017-2021</w:t>
        </w:r>
      </w:hyperlink>
    </w:p>
    <w:p w:rsidR="00DE45C5" w:rsidRDefault="00DE45C5" w:rsidP="00242E0E">
      <w:pPr>
        <w:numPr>
          <w:ilvl w:val="0"/>
          <w:numId w:val="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DE45C5" w:rsidRDefault="00DE45C5" w:rsidP="00242E0E">
      <w:pPr>
        <w:numPr>
          <w:ilvl w:val="0"/>
          <w:numId w:val="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electrophysiology therapeutic devices market Technavio’s market study iden...</w:t>
      </w:r>
    </w:p>
    <w:p w:rsidR="00DE45C5" w:rsidRDefault="00DE45C5" w:rsidP="00DE45C5">
      <w:pPr>
        <w:bidi w:val="0"/>
        <w:rPr>
          <w:rFonts w:ascii="roboto" w:hAnsi="roboto"/>
          <w:color w:val="383737"/>
          <w:sz w:val="20"/>
          <w:szCs w:val="20"/>
        </w:rPr>
      </w:pPr>
      <w:hyperlink r:id="rId16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 name="Picture 36" descr="Global Cardiac Pacemakers Market 2017-2021">
              <a:hlinkClick xmlns:a="http://schemas.openxmlformats.org/drawingml/2006/main" r:id="rId163" tooltip="&quot;Global Cardiac Pacemak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lobal Cardiac Pacemakers Market 2017-2021">
                      <a:hlinkClick r:id="rId163" tooltip="&quot;Global Cardiac Pacemakers Market 2017-2021&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65" w:history="1">
        <w:r>
          <w:rPr>
            <w:rStyle w:val="Hyperlink"/>
            <w:rFonts w:ascii="roboto" w:eastAsiaTheme="majorEastAsia" w:hAnsi="roboto" w:cs="Arial"/>
            <w:b w:val="0"/>
            <w:bCs w:val="0"/>
          </w:rPr>
          <w:t>Global Cardiac Pacemakers Market 2017-2021</w:t>
        </w:r>
      </w:hyperlink>
    </w:p>
    <w:p w:rsidR="00DE45C5" w:rsidRDefault="00DE45C5" w:rsidP="00242E0E">
      <w:pPr>
        <w:numPr>
          <w:ilvl w:val="0"/>
          <w:numId w:val="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cardiac pacemakers market Technavio’s market study identifies the rising p...</w:t>
      </w:r>
    </w:p>
    <w:p w:rsidR="00DE45C5" w:rsidRDefault="00DE45C5" w:rsidP="00DE45C5">
      <w:pPr>
        <w:bidi w:val="0"/>
        <w:rPr>
          <w:rFonts w:ascii="roboto" w:hAnsi="roboto"/>
          <w:color w:val="383737"/>
          <w:sz w:val="20"/>
          <w:szCs w:val="20"/>
        </w:rPr>
      </w:pPr>
      <w:hyperlink r:id="rId16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 name="Picture 35" descr="Global Fetal Monitoring Systems and Accessories Market 2017-2021">
              <a:hlinkClick xmlns:a="http://schemas.openxmlformats.org/drawingml/2006/main" r:id="rId167" tooltip="&quot;Global Fetal Monitoring Systems and Accessor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lobal Fetal Monitoring Systems and Accessories Market 2017-2021">
                      <a:hlinkClick r:id="rId167" tooltip="&quot;Global Fetal Monitoring Systems and Accessories Market 2017-2021&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69" w:history="1">
        <w:r>
          <w:rPr>
            <w:rStyle w:val="Hyperlink"/>
            <w:rFonts w:ascii="roboto" w:eastAsiaTheme="majorEastAsia" w:hAnsi="roboto" w:cs="Arial"/>
            <w:b w:val="0"/>
            <w:bCs w:val="0"/>
          </w:rPr>
          <w:t>Global Fetal Monitoring Systems And Accessories Market 2017-2021</w:t>
        </w:r>
      </w:hyperlink>
    </w:p>
    <w:p w:rsidR="00DE45C5" w:rsidRDefault="00DE45C5" w:rsidP="00242E0E">
      <w:pPr>
        <w:numPr>
          <w:ilvl w:val="0"/>
          <w:numId w:val="4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4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fetal monitoring systems and accessories market Technavio’s market study i...</w:t>
      </w:r>
    </w:p>
    <w:p w:rsidR="00DE45C5" w:rsidRDefault="00DE45C5" w:rsidP="00DE45C5">
      <w:pPr>
        <w:bidi w:val="0"/>
        <w:rPr>
          <w:rFonts w:ascii="roboto" w:hAnsi="roboto"/>
          <w:color w:val="383737"/>
          <w:sz w:val="20"/>
          <w:szCs w:val="20"/>
        </w:rPr>
      </w:pPr>
      <w:hyperlink r:id="rId17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 name="Picture 34" descr="Global Digital Pathology Market 2017-2021">
              <a:hlinkClick xmlns:a="http://schemas.openxmlformats.org/drawingml/2006/main" r:id="rId171" tooltip="&quot;Global Digital Patholog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lobal Digital Pathology Market 2017-2021">
                      <a:hlinkClick r:id="rId171" tooltip="&quot;Global Digital Pathology Market 2017-2021&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73" w:history="1">
        <w:r>
          <w:rPr>
            <w:rStyle w:val="Hyperlink"/>
            <w:rFonts w:ascii="roboto" w:eastAsiaTheme="majorEastAsia" w:hAnsi="roboto" w:cs="Arial"/>
            <w:b w:val="0"/>
            <w:bCs w:val="0"/>
          </w:rPr>
          <w:t>Global Digital Pathology Market 2017-2021</w:t>
        </w:r>
      </w:hyperlink>
    </w:p>
    <w:p w:rsidR="00DE45C5" w:rsidRDefault="00DE45C5" w:rsidP="00242E0E">
      <w:pPr>
        <w:numPr>
          <w:ilvl w:val="0"/>
          <w:numId w:val="4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DE45C5" w:rsidRDefault="00DE45C5" w:rsidP="00242E0E">
      <w:pPr>
        <w:numPr>
          <w:ilvl w:val="0"/>
          <w:numId w:val="4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digital pathology market Technavio’s market research study identifies the ...</w:t>
      </w:r>
    </w:p>
    <w:p w:rsidR="00DE45C5" w:rsidRDefault="00DE45C5" w:rsidP="00DE45C5">
      <w:pPr>
        <w:bidi w:val="0"/>
        <w:rPr>
          <w:rFonts w:ascii="roboto" w:hAnsi="roboto"/>
          <w:color w:val="383737"/>
          <w:sz w:val="20"/>
          <w:szCs w:val="20"/>
        </w:rPr>
      </w:pPr>
      <w:hyperlink r:id="rId17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 name="Picture 33" descr="Global Ophthalmic Diagnostic Devices Market 2017-2021">
              <a:hlinkClick xmlns:a="http://schemas.openxmlformats.org/drawingml/2006/main" r:id="rId175" tooltip="&quot;Global Ophthalmic Diagnostic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lobal Ophthalmic Diagnostic Devices Market 2017-2021">
                      <a:hlinkClick r:id="rId175" tooltip="&quot;Global Ophthalmic Diagnostic Devices Market 2017-2021&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77" w:history="1">
        <w:r>
          <w:rPr>
            <w:rStyle w:val="Hyperlink"/>
            <w:rFonts w:ascii="roboto" w:eastAsiaTheme="majorEastAsia" w:hAnsi="roboto" w:cs="Arial"/>
            <w:b w:val="0"/>
            <w:bCs w:val="0"/>
          </w:rPr>
          <w:t>Global Ophthalmic Diagnostic Devices Market 2017-2021</w:t>
        </w:r>
      </w:hyperlink>
    </w:p>
    <w:p w:rsidR="00DE45C5" w:rsidRDefault="00DE45C5" w:rsidP="00242E0E">
      <w:pPr>
        <w:numPr>
          <w:ilvl w:val="0"/>
          <w:numId w:val="4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DE45C5" w:rsidRDefault="00DE45C5" w:rsidP="00242E0E">
      <w:pPr>
        <w:numPr>
          <w:ilvl w:val="0"/>
          <w:numId w:val="4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ophthalmic diagnostic devices market The prevalence of eye-related disorde...</w:t>
      </w:r>
    </w:p>
    <w:p w:rsidR="00DE45C5" w:rsidRDefault="00DE45C5" w:rsidP="00DE45C5">
      <w:pPr>
        <w:bidi w:val="0"/>
        <w:rPr>
          <w:rFonts w:ascii="roboto" w:hAnsi="roboto"/>
          <w:color w:val="383737"/>
          <w:sz w:val="20"/>
          <w:szCs w:val="20"/>
        </w:rPr>
      </w:pPr>
      <w:hyperlink r:id="rId17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 name="Picture 32" descr="Global Parkinson's Disease (PD) Drugs Market 2017-2021">
              <a:hlinkClick xmlns:a="http://schemas.openxmlformats.org/drawingml/2006/main" r:id="rId179" tooltip="&quot;Global Parkinson's Disease (PD)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lobal Parkinson's Disease (PD) Drugs Market 2017-2021">
                      <a:hlinkClick r:id="rId179" tooltip="&quot;Global Parkinson's Disease (PD) Drugs Market 2017-2021&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81" w:history="1">
        <w:r>
          <w:rPr>
            <w:rStyle w:val="Hyperlink"/>
            <w:rFonts w:ascii="roboto" w:eastAsiaTheme="majorEastAsia" w:hAnsi="roboto" w:cs="Arial"/>
            <w:b w:val="0"/>
            <w:bCs w:val="0"/>
          </w:rPr>
          <w:t>Global Parkinson's Disease (PD) Drugs Market 2017-2021</w:t>
        </w:r>
      </w:hyperlink>
    </w:p>
    <w:p w:rsidR="00DE45C5" w:rsidRDefault="00DE45C5" w:rsidP="00242E0E">
      <w:pPr>
        <w:numPr>
          <w:ilvl w:val="0"/>
          <w:numId w:val="4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4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parkinson's disease (PD) drugs market The treatment of PD involves therapi...</w:t>
      </w:r>
    </w:p>
    <w:p w:rsidR="00DE45C5" w:rsidRDefault="00DE45C5" w:rsidP="00DE45C5">
      <w:pPr>
        <w:bidi w:val="0"/>
        <w:rPr>
          <w:rFonts w:ascii="roboto" w:hAnsi="roboto"/>
          <w:color w:val="383737"/>
          <w:sz w:val="20"/>
          <w:szCs w:val="20"/>
        </w:rPr>
      </w:pPr>
      <w:hyperlink r:id="rId18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 name="Picture 31" descr="Global 3D/4D Ultrasound Equipment Market 2017-2021">
              <a:hlinkClick xmlns:a="http://schemas.openxmlformats.org/drawingml/2006/main" r:id="rId183" tooltip="&quot;Global 3D/4D Ultrasound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lobal 3D/4D Ultrasound Equipment Market 2017-2021">
                      <a:hlinkClick r:id="rId183" tooltip="&quot;Global 3D/4D Ultrasound Equipment Market 2017-2021&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85" w:history="1">
        <w:r>
          <w:rPr>
            <w:rStyle w:val="Hyperlink"/>
            <w:rFonts w:ascii="roboto" w:eastAsiaTheme="majorEastAsia" w:hAnsi="roboto" w:cs="Arial"/>
            <w:b w:val="0"/>
            <w:bCs w:val="0"/>
          </w:rPr>
          <w:t>Global 3D/4D Ultrasound Equipment Market 2017-2021</w:t>
        </w:r>
      </w:hyperlink>
    </w:p>
    <w:p w:rsidR="00DE45C5" w:rsidRDefault="00DE45C5" w:rsidP="00242E0E">
      <w:pPr>
        <w:numPr>
          <w:ilvl w:val="0"/>
          <w:numId w:val="4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114 pages</w:t>
      </w:r>
    </w:p>
    <w:p w:rsidR="00DE45C5" w:rsidRDefault="00DE45C5" w:rsidP="00242E0E">
      <w:pPr>
        <w:numPr>
          <w:ilvl w:val="0"/>
          <w:numId w:val="4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3D/4D ultrasound equipment market Research analysis on the global 3D/4D ul...</w:t>
      </w:r>
    </w:p>
    <w:p w:rsidR="00DE45C5" w:rsidRDefault="00DE45C5" w:rsidP="00DE45C5">
      <w:pPr>
        <w:bidi w:val="0"/>
        <w:rPr>
          <w:rFonts w:ascii="roboto" w:hAnsi="roboto"/>
          <w:color w:val="383737"/>
          <w:sz w:val="20"/>
          <w:szCs w:val="20"/>
        </w:rPr>
      </w:pPr>
      <w:hyperlink r:id="rId18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0" name="Picture 60" descr="Global Animal Growth Enhancers Market 2017-2021">
              <a:hlinkClick xmlns:a="http://schemas.openxmlformats.org/drawingml/2006/main" r:id="rId187" tooltip="&quot;Global Animal Growth Enhanc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lobal Animal Growth Enhancers Market 2017-2021">
                      <a:hlinkClick r:id="rId187" tooltip="&quot;Global Animal Growth Enhancers Market 2017-2021&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89" w:history="1">
        <w:r>
          <w:rPr>
            <w:rStyle w:val="Hyperlink"/>
            <w:rFonts w:ascii="roboto" w:eastAsiaTheme="majorEastAsia" w:hAnsi="roboto" w:cs="Arial"/>
            <w:b w:val="0"/>
            <w:bCs w:val="0"/>
          </w:rPr>
          <w:t>Global Animal Growth Enhancers Market 2017-2021</w:t>
        </w:r>
      </w:hyperlink>
    </w:p>
    <w:p w:rsidR="00DE45C5" w:rsidRDefault="00DE45C5" w:rsidP="00242E0E">
      <w:pPr>
        <w:numPr>
          <w:ilvl w:val="0"/>
          <w:numId w:val="4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DE45C5" w:rsidRDefault="00DE45C5" w:rsidP="00242E0E">
      <w:pPr>
        <w:numPr>
          <w:ilvl w:val="0"/>
          <w:numId w:val="4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animal growth enhancers market The increasing prevalence of food-borne ill...</w:t>
      </w:r>
    </w:p>
    <w:p w:rsidR="00DE45C5" w:rsidRDefault="00DE45C5" w:rsidP="00DE45C5">
      <w:pPr>
        <w:bidi w:val="0"/>
        <w:rPr>
          <w:rFonts w:ascii="roboto" w:hAnsi="roboto"/>
          <w:color w:val="383737"/>
          <w:sz w:val="20"/>
          <w:szCs w:val="20"/>
        </w:rPr>
      </w:pPr>
      <w:hyperlink r:id="rId19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 name="Picture 59" descr="Global Powered Surgical Instruments Market 2017-2021">
              <a:hlinkClick xmlns:a="http://schemas.openxmlformats.org/drawingml/2006/main" r:id="rId191" tooltip="&quot;Global Powered Surgical Instrum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lobal Powered Surgical Instruments Market 2017-2021">
                      <a:hlinkClick r:id="rId191" tooltip="&quot;Global Powered Surgical Instruments Market 2017-2021&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93" w:history="1">
        <w:r>
          <w:rPr>
            <w:rStyle w:val="Hyperlink"/>
            <w:rFonts w:ascii="roboto" w:eastAsiaTheme="majorEastAsia" w:hAnsi="roboto" w:cs="Arial"/>
            <w:b w:val="0"/>
            <w:bCs w:val="0"/>
          </w:rPr>
          <w:t>Global Powered Surgical Instruments Market 2017-2021</w:t>
        </w:r>
      </w:hyperlink>
    </w:p>
    <w:p w:rsidR="00DE45C5" w:rsidRDefault="00DE45C5" w:rsidP="00242E0E">
      <w:pPr>
        <w:numPr>
          <w:ilvl w:val="0"/>
          <w:numId w:val="4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4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powered surgical instruments market Technavio’s market research report ide...</w:t>
      </w:r>
    </w:p>
    <w:p w:rsidR="00DE45C5" w:rsidRDefault="00DE45C5" w:rsidP="00DE45C5">
      <w:pPr>
        <w:bidi w:val="0"/>
        <w:rPr>
          <w:rFonts w:ascii="roboto" w:hAnsi="roboto"/>
          <w:color w:val="383737"/>
          <w:sz w:val="20"/>
          <w:szCs w:val="20"/>
        </w:rPr>
      </w:pPr>
      <w:hyperlink r:id="rId19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 name="Picture 58" descr="Global POC Blood Gas and Electrolyte Market 2017-2021">
              <a:hlinkClick xmlns:a="http://schemas.openxmlformats.org/drawingml/2006/main" r:id="rId195" tooltip="&quot;Global POC Blood Gas and Electrolyte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lobal POC Blood Gas and Electrolyte Market 2017-2021">
                      <a:hlinkClick r:id="rId195" tooltip="&quot;Global POC Blood Gas and Electrolyte Market 2017-2021&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97" w:history="1">
        <w:r>
          <w:rPr>
            <w:rStyle w:val="Hyperlink"/>
            <w:rFonts w:ascii="roboto" w:eastAsiaTheme="majorEastAsia" w:hAnsi="roboto" w:cs="Arial"/>
            <w:b w:val="0"/>
            <w:bCs w:val="0"/>
          </w:rPr>
          <w:t>Global POC Blood Gas And Electrolyte Market 2017-2021</w:t>
        </w:r>
      </w:hyperlink>
    </w:p>
    <w:p w:rsidR="00DE45C5" w:rsidRDefault="00DE45C5" w:rsidP="00242E0E">
      <w:pPr>
        <w:numPr>
          <w:ilvl w:val="0"/>
          <w:numId w:val="4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4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POC blood gas and electrolyte market       .....</w:t>
      </w:r>
    </w:p>
    <w:p w:rsidR="00DE45C5" w:rsidRDefault="00DE45C5" w:rsidP="00DE45C5">
      <w:pPr>
        <w:bidi w:val="0"/>
        <w:rPr>
          <w:rFonts w:ascii="roboto" w:hAnsi="roboto"/>
          <w:color w:val="383737"/>
          <w:sz w:val="20"/>
          <w:szCs w:val="20"/>
        </w:rPr>
      </w:pPr>
      <w:hyperlink r:id="rId19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 name="Picture 57" descr="Global Orthopedic Surgical Navigation Systems Market 2017-2021">
              <a:hlinkClick xmlns:a="http://schemas.openxmlformats.org/drawingml/2006/main" r:id="rId199" tooltip="&quot;Global Orthopedic Surgical Navigation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lobal Orthopedic Surgical Navigation Systems Market 2017-2021">
                      <a:hlinkClick r:id="rId199" tooltip="&quot;Global Orthopedic Surgical Navigation Systems Market 2017-2021&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01" w:history="1">
        <w:r>
          <w:rPr>
            <w:rStyle w:val="Hyperlink"/>
            <w:rFonts w:ascii="roboto" w:eastAsiaTheme="majorEastAsia" w:hAnsi="roboto" w:cs="Arial"/>
            <w:b w:val="0"/>
            <w:bCs w:val="0"/>
          </w:rPr>
          <w:t>Global Orthopedic Surgical Navigation Systems Market 2017-2021</w:t>
        </w:r>
      </w:hyperlink>
    </w:p>
    <w:p w:rsidR="00DE45C5" w:rsidRDefault="00DE45C5" w:rsidP="00242E0E">
      <w:pPr>
        <w:numPr>
          <w:ilvl w:val="0"/>
          <w:numId w:val="4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4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4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 Overview of the global orthopedic surgical navigation systems market Technavio’s market st.....</w:t>
      </w:r>
    </w:p>
    <w:p w:rsidR="00DE45C5" w:rsidRDefault="00DE45C5" w:rsidP="00DE45C5">
      <w:pPr>
        <w:bidi w:val="0"/>
        <w:rPr>
          <w:rFonts w:ascii="roboto" w:hAnsi="roboto"/>
          <w:color w:val="383737"/>
          <w:sz w:val="20"/>
          <w:szCs w:val="20"/>
        </w:rPr>
      </w:pPr>
      <w:hyperlink r:id="rId20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 name="Picture 56" descr="Global Graft vs Host Disease (GVHD) Treatment Market 2017-2021">
              <a:hlinkClick xmlns:a="http://schemas.openxmlformats.org/drawingml/2006/main" r:id="rId203" tooltip="&quot;Global Graft vs Host Disease (GVHD)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lobal Graft vs Host Disease (GVHD) Treatment Market 2017-2021">
                      <a:hlinkClick r:id="rId203" tooltip="&quot;Global Graft vs Host Disease (GVHD) Treatment Market 2017-2021&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05" w:history="1">
        <w:r>
          <w:rPr>
            <w:rStyle w:val="Hyperlink"/>
            <w:rFonts w:ascii="roboto" w:eastAsiaTheme="majorEastAsia" w:hAnsi="roboto" w:cs="Arial"/>
            <w:b w:val="0"/>
            <w:bCs w:val="0"/>
          </w:rPr>
          <w:t>Global Graft Vs Host Disease (GVHD) Treatment Market 2017-2021</w:t>
        </w:r>
      </w:hyperlink>
    </w:p>
    <w:p w:rsidR="00DE45C5" w:rsidRDefault="00DE45C5" w:rsidP="00242E0E">
      <w:pPr>
        <w:numPr>
          <w:ilvl w:val="0"/>
          <w:numId w:val="5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DE45C5" w:rsidRDefault="00DE45C5" w:rsidP="00242E0E">
      <w:pPr>
        <w:numPr>
          <w:ilvl w:val="0"/>
          <w:numId w:val="5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graft vs host disease (GVHD) treatment market Research analysis on the glo...</w:t>
      </w:r>
    </w:p>
    <w:p w:rsidR="00DE45C5" w:rsidRDefault="00DE45C5" w:rsidP="00DE45C5">
      <w:pPr>
        <w:bidi w:val="0"/>
        <w:rPr>
          <w:rFonts w:ascii="roboto" w:hAnsi="roboto"/>
          <w:color w:val="383737"/>
          <w:sz w:val="20"/>
          <w:szCs w:val="20"/>
        </w:rPr>
      </w:pPr>
      <w:hyperlink r:id="rId20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 name="Picture 55" descr="Global Interventional Radiology Devices Market 2017-2021">
              <a:hlinkClick xmlns:a="http://schemas.openxmlformats.org/drawingml/2006/main" r:id="rId207" tooltip="&quot;Global Interventional Radiolog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lobal Interventional Radiology Devices Market 2017-2021">
                      <a:hlinkClick r:id="rId207" tooltip="&quot;Global Interventional Radiology Devices Market 2017-2021&quo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09" w:history="1">
        <w:r>
          <w:rPr>
            <w:rStyle w:val="Hyperlink"/>
            <w:rFonts w:ascii="roboto" w:eastAsiaTheme="majorEastAsia" w:hAnsi="roboto" w:cs="Arial"/>
            <w:b w:val="0"/>
            <w:bCs w:val="0"/>
          </w:rPr>
          <w:t>Global Interventional Radiology Devices Market 2017-2021</w:t>
        </w:r>
      </w:hyperlink>
    </w:p>
    <w:p w:rsidR="00DE45C5" w:rsidRDefault="00DE45C5" w:rsidP="00242E0E">
      <w:pPr>
        <w:numPr>
          <w:ilvl w:val="0"/>
          <w:numId w:val="5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DE45C5" w:rsidRDefault="00DE45C5" w:rsidP="00242E0E">
      <w:pPr>
        <w:numPr>
          <w:ilvl w:val="0"/>
          <w:numId w:val="5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interventional radiology devices market This market research study identi...</w:t>
      </w:r>
    </w:p>
    <w:p w:rsidR="00DE45C5" w:rsidRDefault="00DE45C5" w:rsidP="00DE45C5">
      <w:pPr>
        <w:bidi w:val="0"/>
        <w:rPr>
          <w:rFonts w:ascii="roboto" w:hAnsi="roboto"/>
          <w:color w:val="383737"/>
          <w:sz w:val="20"/>
          <w:szCs w:val="20"/>
        </w:rPr>
      </w:pPr>
      <w:hyperlink r:id="rId21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4" name="Picture 54" descr="Global Wearable Medical Devices Market 2017-2021">
              <a:hlinkClick xmlns:a="http://schemas.openxmlformats.org/drawingml/2006/main" r:id="rId211" tooltip="&quot;Global Wearable Medical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lobal Wearable Medical Devices Market 2017-2021">
                      <a:hlinkClick r:id="rId211" tooltip="&quot;Global Wearable Medical Devices Market 2017-2021&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13" w:history="1">
        <w:r>
          <w:rPr>
            <w:rStyle w:val="Hyperlink"/>
            <w:rFonts w:ascii="roboto" w:eastAsiaTheme="majorEastAsia" w:hAnsi="roboto" w:cs="Arial"/>
            <w:b w:val="0"/>
            <w:bCs w:val="0"/>
          </w:rPr>
          <w:t>Global Wearable Medical Devices Market 2017-2021</w:t>
        </w:r>
      </w:hyperlink>
    </w:p>
    <w:p w:rsidR="00DE45C5" w:rsidRDefault="00DE45C5" w:rsidP="00242E0E">
      <w:pPr>
        <w:numPr>
          <w:ilvl w:val="0"/>
          <w:numId w:val="5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5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wearable medical devices market Technavio’s market study identifies the gr...</w:t>
      </w:r>
    </w:p>
    <w:p w:rsidR="00DE45C5" w:rsidRDefault="00DE45C5" w:rsidP="00DE45C5">
      <w:pPr>
        <w:bidi w:val="0"/>
        <w:rPr>
          <w:rFonts w:ascii="roboto" w:hAnsi="roboto"/>
          <w:color w:val="383737"/>
          <w:sz w:val="20"/>
          <w:szCs w:val="20"/>
        </w:rPr>
      </w:pPr>
      <w:hyperlink r:id="rId21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 name="Picture 53" descr="Global Guidewires Market 2017-2021">
              <a:hlinkClick xmlns:a="http://schemas.openxmlformats.org/drawingml/2006/main" r:id="rId215" tooltip="&quot;Global Guidewir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lobal Guidewires Market 2017-2021">
                      <a:hlinkClick r:id="rId215" tooltip="&quot;Global Guidewires Market 2017-2021&quo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17" w:history="1">
        <w:r>
          <w:rPr>
            <w:rStyle w:val="Hyperlink"/>
            <w:rFonts w:ascii="roboto" w:eastAsiaTheme="majorEastAsia" w:hAnsi="roboto" w:cs="Arial"/>
            <w:b w:val="0"/>
            <w:bCs w:val="0"/>
          </w:rPr>
          <w:t>Global Guidewires Market 2017-2021</w:t>
        </w:r>
      </w:hyperlink>
    </w:p>
    <w:p w:rsidR="00DE45C5" w:rsidRDefault="00DE45C5" w:rsidP="00242E0E">
      <w:pPr>
        <w:numPr>
          <w:ilvl w:val="0"/>
          <w:numId w:val="5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DE45C5" w:rsidRDefault="00DE45C5" w:rsidP="00242E0E">
      <w:pPr>
        <w:numPr>
          <w:ilvl w:val="0"/>
          <w:numId w:val="5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guidewires market Research analysis on the global guidewires market identi...</w:t>
      </w:r>
    </w:p>
    <w:p w:rsidR="00DE45C5" w:rsidRDefault="00DE45C5" w:rsidP="00DE45C5">
      <w:pPr>
        <w:bidi w:val="0"/>
        <w:rPr>
          <w:rFonts w:ascii="roboto" w:hAnsi="roboto"/>
          <w:color w:val="383737"/>
          <w:sz w:val="20"/>
          <w:szCs w:val="20"/>
        </w:rPr>
      </w:pPr>
      <w:hyperlink r:id="rId21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 name="Picture 52" descr="Mammography Market in the US 2017-2021">
              <a:hlinkClick xmlns:a="http://schemas.openxmlformats.org/drawingml/2006/main" r:id="rId219" tooltip="&quot;Mammography Market in the US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ammography Market in the US 2017-2021">
                      <a:hlinkClick r:id="rId219" tooltip="&quot;Mammography Market in the US 2017-2021&quo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21" w:history="1">
        <w:r>
          <w:rPr>
            <w:rStyle w:val="Hyperlink"/>
            <w:rFonts w:ascii="roboto" w:eastAsiaTheme="majorEastAsia" w:hAnsi="roboto" w:cs="Arial"/>
            <w:b w:val="0"/>
            <w:bCs w:val="0"/>
          </w:rPr>
          <w:t>Mammography Market In The US 2017-2021</w:t>
        </w:r>
      </w:hyperlink>
    </w:p>
    <w:p w:rsidR="00DE45C5" w:rsidRDefault="00DE45C5" w:rsidP="00242E0E">
      <w:pPr>
        <w:numPr>
          <w:ilvl w:val="0"/>
          <w:numId w:val="5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5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mammography market in the US Technavio’s market study identifies the prevalence o...</w:t>
      </w:r>
    </w:p>
    <w:p w:rsidR="00DE45C5" w:rsidRDefault="00DE45C5" w:rsidP="00DE45C5">
      <w:pPr>
        <w:bidi w:val="0"/>
        <w:rPr>
          <w:rFonts w:ascii="roboto" w:hAnsi="roboto"/>
          <w:color w:val="383737"/>
          <w:sz w:val="20"/>
          <w:szCs w:val="20"/>
        </w:rPr>
      </w:pPr>
      <w:hyperlink r:id="rId22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 name="Picture 51" descr="Global Medical Mobility Aids Market 2017-2021">
              <a:hlinkClick xmlns:a="http://schemas.openxmlformats.org/drawingml/2006/main" r:id="rId223" tooltip="&quot;Global Medical Mobility Aid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lobal Medical Mobility Aids Market 2017-2021">
                      <a:hlinkClick r:id="rId223" tooltip="&quot;Global Medical Mobility Aids Market 2017-2021&quo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25" w:history="1">
        <w:r>
          <w:rPr>
            <w:rStyle w:val="Hyperlink"/>
            <w:rFonts w:ascii="roboto" w:eastAsiaTheme="majorEastAsia" w:hAnsi="roboto" w:cs="Arial"/>
            <w:b w:val="0"/>
            <w:bCs w:val="0"/>
          </w:rPr>
          <w:t>Global Medical Mobility Aids Market 2017-2021</w:t>
        </w:r>
      </w:hyperlink>
    </w:p>
    <w:p w:rsidR="00DE45C5" w:rsidRDefault="00DE45C5" w:rsidP="00242E0E">
      <w:pPr>
        <w:numPr>
          <w:ilvl w:val="0"/>
          <w:numId w:val="5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DE45C5" w:rsidRDefault="00DE45C5" w:rsidP="00242E0E">
      <w:pPr>
        <w:numPr>
          <w:ilvl w:val="0"/>
          <w:numId w:val="5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medical mobility aids market Technavio’s market study identifies the growi...</w:t>
      </w:r>
    </w:p>
    <w:p w:rsidR="00DE45C5" w:rsidRDefault="00DE45C5" w:rsidP="00DE45C5">
      <w:pPr>
        <w:bidi w:val="0"/>
        <w:rPr>
          <w:rFonts w:ascii="roboto" w:hAnsi="roboto"/>
          <w:color w:val="383737"/>
          <w:sz w:val="20"/>
          <w:szCs w:val="20"/>
        </w:rPr>
      </w:pPr>
      <w:hyperlink r:id="rId22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0" name="Picture 50" descr="Global Cartilage Repair Market 2017-2021">
              <a:hlinkClick xmlns:a="http://schemas.openxmlformats.org/drawingml/2006/main" r:id="rId227" tooltip="&quot;Global Cartilage Repai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lobal Cartilage Repair Market 2017-2021">
                      <a:hlinkClick r:id="rId227" tooltip="&quot;Global Cartilage Repair Market 2017-2021&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29" w:history="1">
        <w:r>
          <w:rPr>
            <w:rStyle w:val="Hyperlink"/>
            <w:rFonts w:ascii="roboto" w:eastAsiaTheme="majorEastAsia" w:hAnsi="roboto" w:cs="Arial"/>
            <w:b w:val="0"/>
            <w:bCs w:val="0"/>
          </w:rPr>
          <w:t>Global Cartilage Repair Market 2017-2021</w:t>
        </w:r>
      </w:hyperlink>
    </w:p>
    <w:p w:rsidR="00DE45C5" w:rsidRDefault="00DE45C5" w:rsidP="00242E0E">
      <w:pPr>
        <w:numPr>
          <w:ilvl w:val="0"/>
          <w:numId w:val="5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104 pages</w:t>
      </w:r>
    </w:p>
    <w:p w:rsidR="00DE45C5" w:rsidRDefault="00DE45C5" w:rsidP="00242E0E">
      <w:pPr>
        <w:numPr>
          <w:ilvl w:val="0"/>
          <w:numId w:val="5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cartilage repair market Technavio’s market research report identifies that...</w:t>
      </w:r>
    </w:p>
    <w:p w:rsidR="00DE45C5" w:rsidRDefault="00DE45C5" w:rsidP="00DE45C5">
      <w:pPr>
        <w:bidi w:val="0"/>
        <w:rPr>
          <w:rFonts w:ascii="roboto" w:hAnsi="roboto"/>
          <w:color w:val="383737"/>
          <w:sz w:val="20"/>
          <w:szCs w:val="20"/>
        </w:rPr>
      </w:pPr>
      <w:hyperlink r:id="rId23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9" name="Picture 49" descr="Global Urological Catheters Market 2017-2021">
              <a:hlinkClick xmlns:a="http://schemas.openxmlformats.org/drawingml/2006/main" r:id="rId231" tooltip="&quot;Global Urological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lobal Urological Catheters Market 2017-2021">
                      <a:hlinkClick r:id="rId231" tooltip="&quot;Global Urological Catheters Market 2017-2021&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33" w:history="1">
        <w:r>
          <w:rPr>
            <w:rStyle w:val="Hyperlink"/>
            <w:rFonts w:ascii="roboto" w:eastAsiaTheme="majorEastAsia" w:hAnsi="roboto" w:cs="Arial"/>
            <w:b w:val="0"/>
            <w:bCs w:val="0"/>
          </w:rPr>
          <w:t>Global Urological Catheters Market 2017-2021</w:t>
        </w:r>
      </w:hyperlink>
    </w:p>
    <w:p w:rsidR="00DE45C5" w:rsidRDefault="00DE45C5" w:rsidP="00242E0E">
      <w:pPr>
        <w:numPr>
          <w:ilvl w:val="0"/>
          <w:numId w:val="5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DE45C5" w:rsidRDefault="00DE45C5" w:rsidP="00242E0E">
      <w:pPr>
        <w:numPr>
          <w:ilvl w:val="0"/>
          <w:numId w:val="5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urological catheters market Technavio’s market research report identifies ...</w:t>
      </w:r>
    </w:p>
    <w:p w:rsidR="00DE45C5" w:rsidRDefault="00DE45C5" w:rsidP="00DE45C5">
      <w:pPr>
        <w:bidi w:val="0"/>
        <w:rPr>
          <w:rFonts w:ascii="roboto" w:hAnsi="roboto"/>
          <w:color w:val="383737"/>
          <w:sz w:val="20"/>
          <w:szCs w:val="20"/>
        </w:rPr>
      </w:pPr>
      <w:hyperlink r:id="rId23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 name="Picture 48" descr="Global Acute Ischemic Stroke Therapeutics Market 2017-2021">
              <a:hlinkClick xmlns:a="http://schemas.openxmlformats.org/drawingml/2006/main" r:id="rId235" tooltip="&quot;Global Acute Ischemic Stroke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lobal Acute Ischemic Stroke Therapeutics Market 2017-2021">
                      <a:hlinkClick r:id="rId235" tooltip="&quot;Global Acute Ischemic Stroke Therapeutics Market 2017-2021&quo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37" w:history="1">
        <w:r>
          <w:rPr>
            <w:rStyle w:val="Hyperlink"/>
            <w:rFonts w:ascii="roboto" w:eastAsiaTheme="majorEastAsia" w:hAnsi="roboto" w:cs="Arial"/>
            <w:b w:val="0"/>
            <w:bCs w:val="0"/>
          </w:rPr>
          <w:t>Global Acute Ischemic Stroke Therapeutics Market 2017-2021</w:t>
        </w:r>
      </w:hyperlink>
    </w:p>
    <w:p w:rsidR="00DE45C5" w:rsidRDefault="00DE45C5" w:rsidP="00242E0E">
      <w:pPr>
        <w:numPr>
          <w:ilvl w:val="0"/>
          <w:numId w:val="5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5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acute ischemic stroke therapeutics market Technavio’s market research repo...</w:t>
      </w:r>
    </w:p>
    <w:p w:rsidR="00DE45C5" w:rsidRDefault="00DE45C5" w:rsidP="00DE45C5">
      <w:pPr>
        <w:bidi w:val="0"/>
        <w:rPr>
          <w:rFonts w:ascii="roboto" w:hAnsi="roboto"/>
          <w:color w:val="383737"/>
          <w:sz w:val="20"/>
          <w:szCs w:val="20"/>
        </w:rPr>
      </w:pPr>
      <w:hyperlink r:id="rId23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 name="Picture 47" descr="Global Cancer Gene Therapy Market 2017-2021">
              <a:hlinkClick xmlns:a="http://schemas.openxmlformats.org/drawingml/2006/main" r:id="rId239" tooltip="&quot;Global Cancer Gene Therap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lobal Cancer Gene Therapy Market 2017-2021">
                      <a:hlinkClick r:id="rId239" tooltip="&quot;Global Cancer Gene Therapy Market 2017-2021&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41" w:history="1">
        <w:r>
          <w:rPr>
            <w:rStyle w:val="Hyperlink"/>
            <w:rFonts w:ascii="roboto" w:eastAsiaTheme="majorEastAsia" w:hAnsi="roboto" w:cs="Arial"/>
            <w:b w:val="0"/>
            <w:bCs w:val="0"/>
          </w:rPr>
          <w:t>Global Cancer Gene Therapy Market 2017-2021</w:t>
        </w:r>
      </w:hyperlink>
    </w:p>
    <w:p w:rsidR="00DE45C5" w:rsidRDefault="00DE45C5" w:rsidP="00242E0E">
      <w:pPr>
        <w:numPr>
          <w:ilvl w:val="0"/>
          <w:numId w:val="5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5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5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cancer gene therapy market This market research analysis identifies the si...</w:t>
      </w:r>
    </w:p>
    <w:p w:rsidR="00DE45C5" w:rsidRDefault="00DE45C5" w:rsidP="00DE45C5">
      <w:pPr>
        <w:bidi w:val="0"/>
        <w:rPr>
          <w:rFonts w:ascii="roboto" w:hAnsi="roboto"/>
          <w:color w:val="383737"/>
          <w:sz w:val="20"/>
          <w:szCs w:val="20"/>
        </w:rPr>
      </w:pPr>
      <w:hyperlink r:id="rId24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 name="Picture 46" descr="Global Electroencephalography Devices Market 2017-2021">
              <a:hlinkClick xmlns:a="http://schemas.openxmlformats.org/drawingml/2006/main" r:id="rId243" tooltip="&quot;Global Electroencephalograph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lobal Electroencephalography Devices Market 2017-2021">
                      <a:hlinkClick r:id="rId243" tooltip="&quot;Global Electroencephalography Devices Market 2017-2021&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45" w:history="1">
        <w:r>
          <w:rPr>
            <w:rStyle w:val="Hyperlink"/>
            <w:rFonts w:ascii="roboto" w:eastAsiaTheme="majorEastAsia" w:hAnsi="roboto" w:cs="Arial"/>
            <w:b w:val="0"/>
            <w:bCs w:val="0"/>
          </w:rPr>
          <w:t>Global Electroencephalography Devices Market 2017-2021</w:t>
        </w:r>
      </w:hyperlink>
    </w:p>
    <w:p w:rsidR="00DE45C5" w:rsidRDefault="00DE45C5" w:rsidP="00242E0E">
      <w:pPr>
        <w:numPr>
          <w:ilvl w:val="0"/>
          <w:numId w:val="6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DE45C5" w:rsidRDefault="00DE45C5" w:rsidP="00242E0E">
      <w:pPr>
        <w:numPr>
          <w:ilvl w:val="0"/>
          <w:numId w:val="6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electroencephalography devices market Technavio’s market research report i...</w:t>
      </w:r>
    </w:p>
    <w:p w:rsidR="00DE45C5" w:rsidRDefault="00DE45C5" w:rsidP="00DE45C5">
      <w:pPr>
        <w:bidi w:val="0"/>
        <w:rPr>
          <w:rFonts w:ascii="roboto" w:hAnsi="roboto"/>
          <w:color w:val="383737"/>
          <w:sz w:val="20"/>
          <w:szCs w:val="20"/>
        </w:rPr>
      </w:pPr>
      <w:hyperlink r:id="rId24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7" name="Picture 77" descr="Global Veterinary Diagnostics Market 2017-2021">
              <a:hlinkClick xmlns:a="http://schemas.openxmlformats.org/drawingml/2006/main" r:id="rId247" tooltip="&quot;Global Veterinary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lobal Veterinary Diagnostics Market 2017-2021">
                      <a:hlinkClick r:id="rId247" tooltip="&quot;Global Veterinary Diagnostics Market 2017-2021&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49" w:history="1">
        <w:r>
          <w:rPr>
            <w:rStyle w:val="Hyperlink"/>
            <w:rFonts w:ascii="roboto" w:eastAsiaTheme="majorEastAsia" w:hAnsi="roboto" w:cs="Arial"/>
            <w:b w:val="0"/>
            <w:bCs w:val="0"/>
          </w:rPr>
          <w:t>Global Veterinary Diagnostics Market 2017-2021</w:t>
        </w:r>
      </w:hyperlink>
    </w:p>
    <w:p w:rsidR="00DE45C5" w:rsidRDefault="00DE45C5" w:rsidP="00242E0E">
      <w:pPr>
        <w:numPr>
          <w:ilvl w:val="0"/>
          <w:numId w:val="6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DE45C5" w:rsidRDefault="00DE45C5" w:rsidP="00242E0E">
      <w:pPr>
        <w:numPr>
          <w:ilvl w:val="0"/>
          <w:numId w:val="6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veterinary diagnostics market Research analysis on the global veterinary d...</w:t>
      </w:r>
    </w:p>
    <w:p w:rsidR="00DE45C5" w:rsidRDefault="00DE45C5" w:rsidP="00DE45C5">
      <w:pPr>
        <w:bidi w:val="0"/>
        <w:rPr>
          <w:rFonts w:ascii="roboto" w:hAnsi="roboto"/>
          <w:color w:val="383737"/>
          <w:sz w:val="20"/>
          <w:szCs w:val="20"/>
        </w:rPr>
      </w:pPr>
      <w:hyperlink r:id="rId25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6" name="Picture 76" descr="Global Radiopharmaceuticals Market 2017-2021">
              <a:hlinkClick xmlns:a="http://schemas.openxmlformats.org/drawingml/2006/main" r:id="rId251" tooltip="&quot;Global Radiopharmaceutical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lobal Radiopharmaceuticals Market 2017-2021">
                      <a:hlinkClick r:id="rId251" tooltip="&quot;Global Radiopharmaceuticals Market 2017-2021&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53" w:history="1">
        <w:r>
          <w:rPr>
            <w:rStyle w:val="Hyperlink"/>
            <w:rFonts w:ascii="roboto" w:eastAsiaTheme="majorEastAsia" w:hAnsi="roboto" w:cs="Arial"/>
            <w:b w:val="0"/>
            <w:bCs w:val="0"/>
          </w:rPr>
          <w:t>Global Radiopharmaceuticals Market 2017-2021</w:t>
        </w:r>
      </w:hyperlink>
    </w:p>
    <w:p w:rsidR="00DE45C5" w:rsidRDefault="00DE45C5" w:rsidP="00242E0E">
      <w:pPr>
        <w:numPr>
          <w:ilvl w:val="0"/>
          <w:numId w:val="6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6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radiopharmaceuticals market Research analysis on the global radiopharmaceu...</w:t>
      </w:r>
    </w:p>
    <w:p w:rsidR="00DE45C5" w:rsidRDefault="00DE45C5" w:rsidP="00DE45C5">
      <w:pPr>
        <w:bidi w:val="0"/>
        <w:rPr>
          <w:rFonts w:ascii="roboto" w:hAnsi="roboto"/>
          <w:color w:val="383737"/>
          <w:sz w:val="20"/>
          <w:szCs w:val="20"/>
        </w:rPr>
      </w:pPr>
      <w:hyperlink r:id="rId25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5" name="Picture 75" descr="Global Full-size Mobile C-arms Market 2017-2021">
              <a:hlinkClick xmlns:a="http://schemas.openxmlformats.org/drawingml/2006/main" r:id="rId255" tooltip="&quot;Global Full-size Mobile C-ar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lobal Full-size Mobile C-arms Market 2017-2021">
                      <a:hlinkClick r:id="rId255" tooltip="&quot;Global Full-size Mobile C-arms Market 2017-2021&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57" w:history="1">
        <w:r>
          <w:rPr>
            <w:rStyle w:val="Hyperlink"/>
            <w:rFonts w:ascii="roboto" w:eastAsiaTheme="majorEastAsia" w:hAnsi="roboto" w:cs="Arial"/>
            <w:b w:val="0"/>
            <w:bCs w:val="0"/>
          </w:rPr>
          <w:t>Global Full-size Mobile C-arms Market 2017-2021</w:t>
        </w:r>
      </w:hyperlink>
    </w:p>
    <w:p w:rsidR="00DE45C5" w:rsidRDefault="00DE45C5" w:rsidP="00242E0E">
      <w:pPr>
        <w:numPr>
          <w:ilvl w:val="0"/>
          <w:numId w:val="6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DE45C5" w:rsidRDefault="00DE45C5" w:rsidP="00242E0E">
      <w:pPr>
        <w:numPr>
          <w:ilvl w:val="0"/>
          <w:numId w:val="6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full-size mobile C-arms market Research analysis on the global full-size m...</w:t>
      </w:r>
    </w:p>
    <w:p w:rsidR="00DE45C5" w:rsidRDefault="00DE45C5" w:rsidP="00DE45C5">
      <w:pPr>
        <w:bidi w:val="0"/>
        <w:rPr>
          <w:rFonts w:ascii="roboto" w:hAnsi="roboto"/>
          <w:color w:val="383737"/>
          <w:sz w:val="20"/>
          <w:szCs w:val="20"/>
        </w:rPr>
      </w:pPr>
      <w:hyperlink r:id="rId25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4" name="Picture 74" descr="Global Sphygmomanometer Market 2017-2021">
              <a:hlinkClick xmlns:a="http://schemas.openxmlformats.org/drawingml/2006/main" r:id="rId259" tooltip="&quot;Global Sphygmomanomete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lobal Sphygmomanometer Market 2017-2021">
                      <a:hlinkClick r:id="rId259" tooltip="&quot;Global Sphygmomanometer Market 2017-2021&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61" w:history="1">
        <w:r>
          <w:rPr>
            <w:rStyle w:val="Hyperlink"/>
            <w:rFonts w:ascii="roboto" w:eastAsiaTheme="majorEastAsia" w:hAnsi="roboto" w:cs="Arial"/>
            <w:b w:val="0"/>
            <w:bCs w:val="0"/>
          </w:rPr>
          <w:t>Global Sphygmomanometer Market 2017-2021</w:t>
        </w:r>
      </w:hyperlink>
    </w:p>
    <w:p w:rsidR="00DE45C5" w:rsidRDefault="00DE45C5" w:rsidP="00242E0E">
      <w:pPr>
        <w:numPr>
          <w:ilvl w:val="0"/>
          <w:numId w:val="6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6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sphygmomanometer market Technavio’s market research report identifies that...</w:t>
      </w:r>
    </w:p>
    <w:p w:rsidR="00DE45C5" w:rsidRDefault="00DE45C5" w:rsidP="00DE45C5">
      <w:pPr>
        <w:bidi w:val="0"/>
        <w:rPr>
          <w:rFonts w:ascii="roboto" w:hAnsi="roboto"/>
          <w:color w:val="383737"/>
          <w:sz w:val="20"/>
          <w:szCs w:val="20"/>
        </w:rPr>
      </w:pPr>
      <w:hyperlink r:id="rId26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3" name="Picture 73" descr="Global Urinary Tract Infection Treatment Market 2017-2021">
              <a:hlinkClick xmlns:a="http://schemas.openxmlformats.org/drawingml/2006/main" r:id="rId263" tooltip="&quot;Global Urinary Tract Infection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lobal Urinary Tract Infection Treatment Market 2017-2021">
                      <a:hlinkClick r:id="rId263" tooltip="&quot;Global Urinary Tract Infection Treatment Market 2017-2021&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65" w:history="1">
        <w:r>
          <w:rPr>
            <w:rStyle w:val="Hyperlink"/>
            <w:rFonts w:ascii="roboto" w:eastAsiaTheme="majorEastAsia" w:hAnsi="roboto" w:cs="Arial"/>
            <w:b w:val="0"/>
            <w:bCs w:val="0"/>
          </w:rPr>
          <w:t>Global Urinary Tract Infection Treatment Market 2017-2021</w:t>
        </w:r>
      </w:hyperlink>
    </w:p>
    <w:p w:rsidR="00DE45C5" w:rsidRDefault="00DE45C5" w:rsidP="00242E0E">
      <w:pPr>
        <w:numPr>
          <w:ilvl w:val="0"/>
          <w:numId w:val="6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DE45C5" w:rsidRDefault="00DE45C5" w:rsidP="00242E0E">
      <w:pPr>
        <w:numPr>
          <w:ilvl w:val="0"/>
          <w:numId w:val="6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urinary tract infection (UTI) treatment market Urinary tract infection (UT...</w:t>
      </w:r>
    </w:p>
    <w:p w:rsidR="00DE45C5" w:rsidRDefault="00DE45C5" w:rsidP="00DE45C5">
      <w:pPr>
        <w:bidi w:val="0"/>
        <w:rPr>
          <w:rFonts w:ascii="roboto" w:hAnsi="roboto"/>
          <w:color w:val="383737"/>
          <w:sz w:val="20"/>
          <w:szCs w:val="20"/>
        </w:rPr>
      </w:pPr>
      <w:hyperlink r:id="rId26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2" name="Picture 72" descr="Global Trauma Fixation Devices Market 2017-2021">
              <a:hlinkClick xmlns:a="http://schemas.openxmlformats.org/drawingml/2006/main" r:id="rId267" tooltip="&quot;Global Trauma Fixa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Global Trauma Fixation Devices Market 2017-2021">
                      <a:hlinkClick r:id="rId267" tooltip="&quot;Global Trauma Fixation Devices Market 2017-2021&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69" w:history="1">
        <w:r>
          <w:rPr>
            <w:rStyle w:val="Hyperlink"/>
            <w:rFonts w:ascii="roboto" w:eastAsiaTheme="majorEastAsia" w:hAnsi="roboto" w:cs="Arial"/>
            <w:b w:val="0"/>
            <w:bCs w:val="0"/>
          </w:rPr>
          <w:t>Global Trauma Fixation Devices Market 2017-2021</w:t>
        </w:r>
      </w:hyperlink>
    </w:p>
    <w:p w:rsidR="00DE45C5" w:rsidRDefault="00DE45C5" w:rsidP="00242E0E">
      <w:pPr>
        <w:numPr>
          <w:ilvl w:val="0"/>
          <w:numId w:val="6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105 pages</w:t>
      </w:r>
    </w:p>
    <w:p w:rsidR="00DE45C5" w:rsidRDefault="00DE45C5" w:rsidP="00242E0E">
      <w:pPr>
        <w:numPr>
          <w:ilvl w:val="0"/>
          <w:numId w:val="6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trauma fixation devices market Research analysis on the global trauma fixa...</w:t>
      </w:r>
    </w:p>
    <w:p w:rsidR="00DE45C5" w:rsidRDefault="00DE45C5" w:rsidP="00DE45C5">
      <w:pPr>
        <w:bidi w:val="0"/>
        <w:rPr>
          <w:rFonts w:ascii="roboto" w:hAnsi="roboto"/>
          <w:color w:val="383737"/>
          <w:sz w:val="20"/>
          <w:szCs w:val="20"/>
        </w:rPr>
      </w:pPr>
      <w:hyperlink r:id="rId27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1" name="Picture 71" descr="Global Food Allergen Testing Market 2017-2021">
              <a:hlinkClick xmlns:a="http://schemas.openxmlformats.org/drawingml/2006/main" r:id="rId271" tooltip="&quot;Global Food Allergen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Global Food Allergen Testing Market 2017-2021">
                      <a:hlinkClick r:id="rId271" tooltip="&quot;Global Food Allergen Testing Market 2017-2021&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73" w:history="1">
        <w:r>
          <w:rPr>
            <w:rStyle w:val="Hyperlink"/>
            <w:rFonts w:ascii="roboto" w:eastAsiaTheme="majorEastAsia" w:hAnsi="roboto" w:cs="Arial"/>
            <w:b w:val="0"/>
            <w:bCs w:val="0"/>
          </w:rPr>
          <w:t>Global Food Allergen Testing Market 2017-2021</w:t>
        </w:r>
      </w:hyperlink>
    </w:p>
    <w:p w:rsidR="00DE45C5" w:rsidRDefault="00DE45C5" w:rsidP="00242E0E">
      <w:pPr>
        <w:numPr>
          <w:ilvl w:val="0"/>
          <w:numId w:val="6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DE45C5" w:rsidRDefault="00DE45C5" w:rsidP="00242E0E">
      <w:pPr>
        <w:numPr>
          <w:ilvl w:val="0"/>
          <w:numId w:val="6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food allergen testing market Research analysis on the global food allergen...</w:t>
      </w:r>
    </w:p>
    <w:p w:rsidR="00DE45C5" w:rsidRDefault="00DE45C5" w:rsidP="00DE45C5">
      <w:pPr>
        <w:bidi w:val="0"/>
        <w:rPr>
          <w:rFonts w:ascii="roboto" w:hAnsi="roboto"/>
          <w:color w:val="383737"/>
          <w:sz w:val="20"/>
          <w:szCs w:val="20"/>
        </w:rPr>
      </w:pPr>
      <w:hyperlink r:id="rId27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0" name="Picture 70" descr="Global Electrophysiology Catheters Market 2017-2021">
              <a:hlinkClick xmlns:a="http://schemas.openxmlformats.org/drawingml/2006/main" r:id="rId275" tooltip="&quot;Global Electrophysiology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lobal Electrophysiology Catheters Market 2017-2021">
                      <a:hlinkClick r:id="rId275" tooltip="&quot;Global Electrophysiology Catheters Market 2017-2021&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77" w:history="1">
        <w:r>
          <w:rPr>
            <w:rStyle w:val="Hyperlink"/>
            <w:rFonts w:ascii="roboto" w:eastAsiaTheme="majorEastAsia" w:hAnsi="roboto" w:cs="Arial"/>
            <w:b w:val="0"/>
            <w:bCs w:val="0"/>
          </w:rPr>
          <w:t>Global Electrophysiology Catheters Market 2017-2021</w:t>
        </w:r>
      </w:hyperlink>
    </w:p>
    <w:p w:rsidR="00DE45C5" w:rsidRDefault="00DE45C5" w:rsidP="00242E0E">
      <w:pPr>
        <w:numPr>
          <w:ilvl w:val="0"/>
          <w:numId w:val="6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DE45C5" w:rsidRDefault="00DE45C5" w:rsidP="00242E0E">
      <w:pPr>
        <w:numPr>
          <w:ilvl w:val="0"/>
          <w:numId w:val="6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electrophysiology catheters market Research analysis on the global electro...</w:t>
      </w:r>
    </w:p>
    <w:p w:rsidR="00DE45C5" w:rsidRDefault="00DE45C5" w:rsidP="00DE45C5">
      <w:pPr>
        <w:bidi w:val="0"/>
        <w:rPr>
          <w:rFonts w:ascii="roboto" w:hAnsi="roboto"/>
          <w:color w:val="383737"/>
          <w:sz w:val="20"/>
          <w:szCs w:val="20"/>
        </w:rPr>
      </w:pPr>
      <w:hyperlink r:id="rId27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9" name="Picture 69" descr="Global Nuclear Imaging Market 2017-2021">
              <a:hlinkClick xmlns:a="http://schemas.openxmlformats.org/drawingml/2006/main" r:id="rId279" tooltip="&quot;Global Nuclear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lobal Nuclear Imaging Market 2017-2021">
                      <a:hlinkClick r:id="rId279" tooltip="&quot;Global Nuclear Imaging Market 2017-2021&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81" w:history="1">
        <w:r>
          <w:rPr>
            <w:rStyle w:val="Hyperlink"/>
            <w:rFonts w:ascii="roboto" w:eastAsiaTheme="majorEastAsia" w:hAnsi="roboto" w:cs="Arial"/>
            <w:b w:val="0"/>
            <w:bCs w:val="0"/>
          </w:rPr>
          <w:t>Global Nuclear Imaging Market 2017-2021</w:t>
        </w:r>
      </w:hyperlink>
    </w:p>
    <w:p w:rsidR="00DE45C5" w:rsidRDefault="00DE45C5" w:rsidP="00242E0E">
      <w:pPr>
        <w:numPr>
          <w:ilvl w:val="0"/>
          <w:numId w:val="6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6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117 pages</w:t>
      </w:r>
    </w:p>
    <w:p w:rsidR="00DE45C5" w:rsidRDefault="00DE45C5" w:rsidP="00242E0E">
      <w:pPr>
        <w:numPr>
          <w:ilvl w:val="0"/>
          <w:numId w:val="6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nuclear imaging market Research analysis on the global nuclear imaging mar...</w:t>
      </w:r>
    </w:p>
    <w:p w:rsidR="00DE45C5" w:rsidRDefault="00DE45C5" w:rsidP="00DE45C5">
      <w:pPr>
        <w:bidi w:val="0"/>
        <w:rPr>
          <w:rFonts w:ascii="roboto" w:hAnsi="roboto"/>
          <w:color w:val="383737"/>
          <w:sz w:val="20"/>
          <w:szCs w:val="20"/>
        </w:rPr>
      </w:pPr>
      <w:hyperlink r:id="rId28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8" name="Picture 68" descr="Global Stethoscopes Market 2017-2021">
              <a:hlinkClick xmlns:a="http://schemas.openxmlformats.org/drawingml/2006/main" r:id="rId283" tooltip="&quot;Global Steth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lobal Stethoscopes Market 2017-2021">
                      <a:hlinkClick r:id="rId283" tooltip="&quot;Global Stethoscopes Market 2017-2021&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85" w:history="1">
        <w:r>
          <w:rPr>
            <w:rStyle w:val="Hyperlink"/>
            <w:rFonts w:ascii="roboto" w:eastAsiaTheme="majorEastAsia" w:hAnsi="roboto" w:cs="Arial"/>
            <w:b w:val="0"/>
            <w:bCs w:val="0"/>
          </w:rPr>
          <w:t>Global Stethoscopes Market 2017-2021</w:t>
        </w:r>
      </w:hyperlink>
    </w:p>
    <w:p w:rsidR="00DE45C5" w:rsidRDefault="00DE45C5" w:rsidP="00242E0E">
      <w:pPr>
        <w:numPr>
          <w:ilvl w:val="0"/>
          <w:numId w:val="7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7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stethoscopes market Technavio’s market research report identifies that the...</w:t>
      </w:r>
    </w:p>
    <w:p w:rsidR="00DE45C5" w:rsidRDefault="00DE45C5" w:rsidP="00DE45C5">
      <w:pPr>
        <w:bidi w:val="0"/>
        <w:rPr>
          <w:rFonts w:ascii="roboto" w:hAnsi="roboto"/>
          <w:color w:val="383737"/>
          <w:sz w:val="20"/>
          <w:szCs w:val="20"/>
        </w:rPr>
      </w:pPr>
      <w:hyperlink r:id="rId28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7" name="Picture 67" descr="Global Wound Closure Devices Market 2017-2021">
              <a:hlinkClick xmlns:a="http://schemas.openxmlformats.org/drawingml/2006/main" r:id="rId287" tooltip="&quot;Global Wound Closure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lobal Wound Closure Devices Market 2017-2021">
                      <a:hlinkClick r:id="rId287" tooltip="&quot;Global Wound Closure Devices Market 2017-2021&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89" w:history="1">
        <w:r>
          <w:rPr>
            <w:rStyle w:val="Hyperlink"/>
            <w:rFonts w:ascii="roboto" w:eastAsiaTheme="majorEastAsia" w:hAnsi="roboto" w:cs="Arial"/>
            <w:b w:val="0"/>
            <w:bCs w:val="0"/>
          </w:rPr>
          <w:t>Global Wound Closure Devices Market 2017-2021</w:t>
        </w:r>
      </w:hyperlink>
    </w:p>
    <w:p w:rsidR="00DE45C5" w:rsidRDefault="00DE45C5" w:rsidP="00242E0E">
      <w:pPr>
        <w:numPr>
          <w:ilvl w:val="0"/>
          <w:numId w:val="7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DE45C5" w:rsidRDefault="00DE45C5" w:rsidP="00242E0E">
      <w:pPr>
        <w:numPr>
          <w:ilvl w:val="0"/>
          <w:numId w:val="7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 Overview of the global wound closure devices market Technavio’s market study identifies the.....</w:t>
      </w:r>
    </w:p>
    <w:p w:rsidR="00DE45C5" w:rsidRDefault="00DE45C5" w:rsidP="00DE45C5">
      <w:pPr>
        <w:bidi w:val="0"/>
        <w:rPr>
          <w:rFonts w:ascii="roboto" w:hAnsi="roboto"/>
          <w:color w:val="383737"/>
          <w:sz w:val="20"/>
          <w:szCs w:val="20"/>
        </w:rPr>
      </w:pPr>
      <w:hyperlink r:id="rId29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6" name="Picture 66" descr="Global Pediatric Medicines Market 2017-2021">
              <a:hlinkClick xmlns:a="http://schemas.openxmlformats.org/drawingml/2006/main" r:id="rId291" tooltip="&quot;Global Pediatric Medicin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lobal Pediatric Medicines Market 2017-2021">
                      <a:hlinkClick r:id="rId291" tooltip="&quot;Global Pediatric Medicines Market 2017-2021&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93" w:history="1">
        <w:r>
          <w:rPr>
            <w:rStyle w:val="Hyperlink"/>
            <w:rFonts w:ascii="roboto" w:eastAsiaTheme="majorEastAsia" w:hAnsi="roboto" w:cs="Arial"/>
            <w:b w:val="0"/>
            <w:bCs w:val="0"/>
          </w:rPr>
          <w:t>Global Pediatric Medicines Market 2017-2021</w:t>
        </w:r>
      </w:hyperlink>
    </w:p>
    <w:p w:rsidR="00DE45C5" w:rsidRDefault="00DE45C5" w:rsidP="00242E0E">
      <w:pPr>
        <w:numPr>
          <w:ilvl w:val="0"/>
          <w:numId w:val="7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DE45C5" w:rsidRDefault="00DE45C5" w:rsidP="00242E0E">
      <w:pPr>
        <w:numPr>
          <w:ilvl w:val="0"/>
          <w:numId w:val="7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pediatric medicines market Technavio’s market research analysis on the ped...</w:t>
      </w:r>
    </w:p>
    <w:p w:rsidR="00DE45C5" w:rsidRDefault="00DE45C5" w:rsidP="00DE45C5">
      <w:pPr>
        <w:bidi w:val="0"/>
        <w:rPr>
          <w:rFonts w:ascii="roboto" w:hAnsi="roboto"/>
          <w:color w:val="383737"/>
          <w:sz w:val="20"/>
          <w:szCs w:val="20"/>
        </w:rPr>
      </w:pPr>
      <w:hyperlink r:id="rId29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64" name="Picture 64" descr="Global ENT Microscopes Market 2017-2021">
              <a:hlinkClick xmlns:a="http://schemas.openxmlformats.org/drawingml/2006/main" r:id="rId295" tooltip="&quot;Global ENT Micr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lobal ENT Microscopes Market 2017-2021">
                      <a:hlinkClick r:id="rId295" tooltip="&quot;Global ENT Microscopes Market 2017-2021&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97" w:history="1">
        <w:r>
          <w:rPr>
            <w:rStyle w:val="Hyperlink"/>
            <w:rFonts w:ascii="roboto" w:eastAsiaTheme="majorEastAsia" w:hAnsi="roboto" w:cs="Arial"/>
            <w:b w:val="0"/>
            <w:bCs w:val="0"/>
          </w:rPr>
          <w:t>Global ENT Microscopes Market 2017-2021</w:t>
        </w:r>
      </w:hyperlink>
    </w:p>
    <w:p w:rsidR="00DE45C5" w:rsidRDefault="00DE45C5" w:rsidP="00242E0E">
      <w:pPr>
        <w:numPr>
          <w:ilvl w:val="0"/>
          <w:numId w:val="7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7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ENT microscopes market Technavio’s market research report identifies that ...</w:t>
      </w:r>
    </w:p>
    <w:p w:rsidR="00DE45C5" w:rsidRDefault="00DE45C5" w:rsidP="00DE45C5">
      <w:pPr>
        <w:bidi w:val="0"/>
        <w:rPr>
          <w:rFonts w:ascii="roboto" w:hAnsi="roboto"/>
          <w:color w:val="383737"/>
          <w:sz w:val="20"/>
          <w:szCs w:val="20"/>
        </w:rPr>
      </w:pPr>
      <w:hyperlink r:id="rId298" w:history="1">
        <w:r>
          <w:rPr>
            <w:rStyle w:val="Hyperlink"/>
            <w:rFonts w:ascii="roboto" w:hAnsi="roboto"/>
            <w:color w:val="32CD32"/>
            <w:sz w:val="21"/>
            <w:szCs w:val="21"/>
          </w:rPr>
          <w:t>View Report</w:t>
        </w:r>
      </w:hyperlink>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299" w:history="1">
        <w:r>
          <w:rPr>
            <w:rStyle w:val="Hyperlink"/>
            <w:rFonts w:ascii="roboto" w:eastAsiaTheme="majorEastAsia" w:hAnsi="roboto" w:cs="Arial"/>
            <w:b w:val="0"/>
            <w:bCs w:val="0"/>
          </w:rPr>
          <w:t>Global Huntington's Disease Therapeutics Market 2017-2021</w:t>
        </w:r>
      </w:hyperlink>
    </w:p>
    <w:p w:rsidR="00DE45C5" w:rsidRDefault="00DE45C5" w:rsidP="00242E0E">
      <w:pPr>
        <w:numPr>
          <w:ilvl w:val="0"/>
          <w:numId w:val="7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7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lastRenderedPageBreak/>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Huntington’s disease therapeutics market Technavio’s market research analy...</w:t>
      </w:r>
    </w:p>
    <w:p w:rsidR="00DE45C5" w:rsidRDefault="00DE45C5" w:rsidP="00DE45C5">
      <w:pPr>
        <w:bidi w:val="0"/>
        <w:rPr>
          <w:rFonts w:ascii="roboto" w:hAnsi="roboto"/>
          <w:color w:val="383737"/>
          <w:sz w:val="20"/>
          <w:szCs w:val="20"/>
        </w:rPr>
      </w:pPr>
      <w:hyperlink r:id="rId3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drawing>
          <wp:inline distT="0" distB="0" distL="0" distR="0">
            <wp:extent cx="3810000" cy="3473450"/>
            <wp:effectExtent l="0" t="0" r="0" b="0"/>
            <wp:docPr id="63" name="Picture 63" descr="Global Surgical Drapes Market 2017-2021">
              <a:hlinkClick xmlns:a="http://schemas.openxmlformats.org/drawingml/2006/main" r:id="rId301" tooltip="&quot;Global Surgical Dra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lobal Surgical Drapes Market 2017-2021">
                      <a:hlinkClick r:id="rId301" tooltip="&quot;Global Surgical Drapes Market 2017-2021&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03" w:history="1">
        <w:r>
          <w:rPr>
            <w:rStyle w:val="Hyperlink"/>
            <w:rFonts w:ascii="roboto" w:eastAsiaTheme="majorEastAsia" w:hAnsi="roboto" w:cs="Arial"/>
            <w:b w:val="0"/>
            <w:bCs w:val="0"/>
          </w:rPr>
          <w:t>Global Surgical Drapes Market 2017-2021</w:t>
        </w:r>
      </w:hyperlink>
    </w:p>
    <w:p w:rsidR="00DE45C5" w:rsidRDefault="00DE45C5" w:rsidP="00242E0E">
      <w:pPr>
        <w:numPr>
          <w:ilvl w:val="0"/>
          <w:numId w:val="7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7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surgical drapes market Research analysis on the global surgical drapes mar...</w:t>
      </w:r>
    </w:p>
    <w:p w:rsidR="00DE45C5" w:rsidRDefault="00DE45C5" w:rsidP="00DE45C5">
      <w:pPr>
        <w:bidi w:val="0"/>
        <w:rPr>
          <w:rFonts w:ascii="roboto" w:hAnsi="roboto"/>
          <w:color w:val="383737"/>
          <w:sz w:val="20"/>
          <w:szCs w:val="20"/>
        </w:rPr>
      </w:pPr>
      <w:hyperlink r:id="rId3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2" name="Picture 92" descr="Global 3D Dental Scanners Market 2017-2021">
              <a:hlinkClick xmlns:a="http://schemas.openxmlformats.org/drawingml/2006/main" r:id="rId305" tooltip="&quot;Global 3D Dental Scann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lobal 3D Dental Scanners Market 2017-2021">
                      <a:hlinkClick r:id="rId305" tooltip="&quot;Global 3D Dental Scanners Market 2017-2021&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07" w:history="1">
        <w:r>
          <w:rPr>
            <w:rStyle w:val="Hyperlink"/>
            <w:rFonts w:ascii="roboto" w:eastAsiaTheme="majorEastAsia" w:hAnsi="roboto" w:cs="Arial"/>
            <w:b w:val="0"/>
            <w:bCs w:val="0"/>
          </w:rPr>
          <w:t>Global 3D Dental Scanners Market 2017-2021</w:t>
        </w:r>
      </w:hyperlink>
    </w:p>
    <w:p w:rsidR="00DE45C5" w:rsidRDefault="00DE45C5" w:rsidP="00242E0E">
      <w:pPr>
        <w:numPr>
          <w:ilvl w:val="0"/>
          <w:numId w:val="7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DE45C5" w:rsidRDefault="00DE45C5" w:rsidP="00242E0E">
      <w:pPr>
        <w:numPr>
          <w:ilvl w:val="0"/>
          <w:numId w:val="7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3D dental scanners market This market research study identifies the increa...</w:t>
      </w:r>
    </w:p>
    <w:p w:rsidR="00DE45C5" w:rsidRDefault="00DE45C5" w:rsidP="00DE45C5">
      <w:pPr>
        <w:bidi w:val="0"/>
        <w:rPr>
          <w:rFonts w:ascii="roboto" w:hAnsi="roboto"/>
          <w:color w:val="383737"/>
          <w:sz w:val="20"/>
          <w:szCs w:val="20"/>
        </w:rPr>
      </w:pPr>
      <w:hyperlink r:id="rId3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1" name="Picture 91" descr="Global Urodynamic Devices Market 2017-2021">
              <a:hlinkClick xmlns:a="http://schemas.openxmlformats.org/drawingml/2006/main" r:id="rId309" tooltip="&quot;Global Urodynamic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lobal Urodynamic Devices Market 2017-2021">
                      <a:hlinkClick r:id="rId309" tooltip="&quot;Global Urodynamic Devices Market 2017-2021&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11" w:history="1">
        <w:r>
          <w:rPr>
            <w:rStyle w:val="Hyperlink"/>
            <w:rFonts w:ascii="roboto" w:eastAsiaTheme="majorEastAsia" w:hAnsi="roboto" w:cs="Arial"/>
            <w:b w:val="0"/>
            <w:bCs w:val="0"/>
          </w:rPr>
          <w:t>Global Urodynamic Devices Market 2017-2021</w:t>
        </w:r>
      </w:hyperlink>
    </w:p>
    <w:p w:rsidR="00DE45C5" w:rsidRDefault="00DE45C5" w:rsidP="00242E0E">
      <w:pPr>
        <w:numPr>
          <w:ilvl w:val="0"/>
          <w:numId w:val="7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97 pages</w:t>
      </w:r>
    </w:p>
    <w:p w:rsidR="00DE45C5" w:rsidRDefault="00DE45C5" w:rsidP="00242E0E">
      <w:pPr>
        <w:numPr>
          <w:ilvl w:val="0"/>
          <w:numId w:val="7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urodynamic devices market Technavio’s market research report identifies th...</w:t>
      </w:r>
    </w:p>
    <w:p w:rsidR="00DE45C5" w:rsidRDefault="00DE45C5" w:rsidP="00DE45C5">
      <w:pPr>
        <w:bidi w:val="0"/>
        <w:rPr>
          <w:rFonts w:ascii="roboto" w:hAnsi="roboto"/>
          <w:color w:val="383737"/>
          <w:sz w:val="20"/>
          <w:szCs w:val="20"/>
        </w:rPr>
      </w:pPr>
      <w:hyperlink r:id="rId3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0" name="Picture 90" descr="Global Pruritus Therapeutic Market 2017-2021">
              <a:hlinkClick xmlns:a="http://schemas.openxmlformats.org/drawingml/2006/main" r:id="rId313" tooltip="&quot;Global Pruritus Therapeutic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Global Pruritus Therapeutic Market 2017-2021">
                      <a:hlinkClick r:id="rId313" tooltip="&quot;Global Pruritus Therapeutic Market 2017-2021&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15" w:history="1">
        <w:r>
          <w:rPr>
            <w:rStyle w:val="Hyperlink"/>
            <w:rFonts w:ascii="roboto" w:eastAsiaTheme="majorEastAsia" w:hAnsi="roboto" w:cs="Arial"/>
            <w:b w:val="0"/>
            <w:bCs w:val="0"/>
          </w:rPr>
          <w:t>Global Pruritus Therapeutic Market 2017-2021</w:t>
        </w:r>
      </w:hyperlink>
    </w:p>
    <w:p w:rsidR="00DE45C5" w:rsidRDefault="00DE45C5" w:rsidP="00242E0E">
      <w:pPr>
        <w:numPr>
          <w:ilvl w:val="0"/>
          <w:numId w:val="7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DE45C5" w:rsidRDefault="00DE45C5" w:rsidP="00242E0E">
      <w:pPr>
        <w:numPr>
          <w:ilvl w:val="0"/>
          <w:numId w:val="7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pruritus therapeutic market Technavio’s market research study identifies t...</w:t>
      </w:r>
    </w:p>
    <w:p w:rsidR="00DE45C5" w:rsidRDefault="00DE45C5" w:rsidP="00DE45C5">
      <w:pPr>
        <w:bidi w:val="0"/>
        <w:rPr>
          <w:rFonts w:ascii="roboto" w:hAnsi="roboto"/>
          <w:color w:val="383737"/>
          <w:sz w:val="20"/>
          <w:szCs w:val="20"/>
        </w:rPr>
      </w:pPr>
      <w:hyperlink r:id="rId3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9" name="Picture 89" descr="Global Operating Room Cameras Market 2017-2021">
              <a:hlinkClick xmlns:a="http://schemas.openxmlformats.org/drawingml/2006/main" r:id="rId317" tooltip="&quot;Global Operating Room Camera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Global Operating Room Cameras Market 2017-2021">
                      <a:hlinkClick r:id="rId317" tooltip="&quot;Global Operating Room Cameras Market 2017-2021&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19" w:history="1">
        <w:r>
          <w:rPr>
            <w:rStyle w:val="Hyperlink"/>
            <w:rFonts w:ascii="roboto" w:eastAsiaTheme="majorEastAsia" w:hAnsi="roboto" w:cs="Arial"/>
            <w:b w:val="0"/>
            <w:bCs w:val="0"/>
          </w:rPr>
          <w:t>Global Operating Room Cameras Market 2017-2021</w:t>
        </w:r>
      </w:hyperlink>
    </w:p>
    <w:p w:rsidR="00DE45C5" w:rsidRDefault="00DE45C5" w:rsidP="00242E0E">
      <w:pPr>
        <w:numPr>
          <w:ilvl w:val="0"/>
          <w:numId w:val="7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7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DE45C5" w:rsidRDefault="00DE45C5" w:rsidP="00242E0E">
      <w:pPr>
        <w:numPr>
          <w:ilvl w:val="0"/>
          <w:numId w:val="7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operating room cameras market Technavio’s market study identifies the grow...</w:t>
      </w:r>
    </w:p>
    <w:p w:rsidR="00DE45C5" w:rsidRDefault="00DE45C5" w:rsidP="00DE45C5">
      <w:pPr>
        <w:bidi w:val="0"/>
        <w:rPr>
          <w:rFonts w:ascii="roboto" w:hAnsi="roboto"/>
          <w:color w:val="383737"/>
          <w:sz w:val="20"/>
          <w:szCs w:val="20"/>
        </w:rPr>
      </w:pPr>
      <w:hyperlink r:id="rId3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8" name="Picture 88" descr="Global Orthopedic Operating Tables Market 2017-2021">
              <a:hlinkClick xmlns:a="http://schemas.openxmlformats.org/drawingml/2006/main" r:id="rId321" tooltip="&quot;Global Orthopedic Operating T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lobal Orthopedic Operating Tables Market 2017-2021">
                      <a:hlinkClick r:id="rId321" tooltip="&quot;Global Orthopedic Operating Tables Market 2017-2021&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23" w:history="1">
        <w:r>
          <w:rPr>
            <w:rStyle w:val="Hyperlink"/>
            <w:rFonts w:ascii="roboto" w:eastAsiaTheme="majorEastAsia" w:hAnsi="roboto" w:cs="Arial"/>
            <w:b w:val="0"/>
            <w:bCs w:val="0"/>
          </w:rPr>
          <w:t>Global Orthopedic Operating Tables Market 2017-2021</w:t>
        </w:r>
      </w:hyperlink>
    </w:p>
    <w:p w:rsidR="00DE45C5" w:rsidRDefault="00DE45C5" w:rsidP="00242E0E">
      <w:pPr>
        <w:numPr>
          <w:ilvl w:val="0"/>
          <w:numId w:val="8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8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8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orthopedic operating tables market Technavio’s market study identifies the...</w:t>
      </w:r>
    </w:p>
    <w:p w:rsidR="00DE45C5" w:rsidRDefault="00DE45C5" w:rsidP="00DE45C5">
      <w:pPr>
        <w:bidi w:val="0"/>
        <w:rPr>
          <w:rFonts w:ascii="roboto" w:hAnsi="roboto"/>
          <w:color w:val="383737"/>
          <w:sz w:val="20"/>
          <w:szCs w:val="20"/>
        </w:rPr>
      </w:pPr>
      <w:hyperlink r:id="rId3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7" name="Picture 87" descr="Global LASIK Surgery Market 2017-2021">
              <a:hlinkClick xmlns:a="http://schemas.openxmlformats.org/drawingml/2006/main" r:id="rId325" tooltip="&quot;Global LASIK Surger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Global LASIK Surgery Market 2017-2021">
                      <a:hlinkClick r:id="rId325" tooltip="&quot;Global LASIK Surgery Market 2017-2021&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27" w:history="1">
        <w:r>
          <w:rPr>
            <w:rStyle w:val="Hyperlink"/>
            <w:rFonts w:ascii="roboto" w:eastAsiaTheme="majorEastAsia" w:hAnsi="roboto" w:cs="Arial"/>
            <w:b w:val="0"/>
            <w:bCs w:val="0"/>
          </w:rPr>
          <w:t>Global LASIK Surgery Market 2017-2021</w:t>
        </w:r>
      </w:hyperlink>
    </w:p>
    <w:p w:rsidR="00DE45C5" w:rsidRDefault="00DE45C5" w:rsidP="00242E0E">
      <w:pPr>
        <w:numPr>
          <w:ilvl w:val="0"/>
          <w:numId w:val="8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2017</w:t>
      </w:r>
    </w:p>
    <w:p w:rsidR="00DE45C5" w:rsidRDefault="00DE45C5" w:rsidP="00242E0E">
      <w:pPr>
        <w:numPr>
          <w:ilvl w:val="0"/>
          <w:numId w:val="8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DE45C5" w:rsidRDefault="00DE45C5" w:rsidP="00242E0E">
      <w:pPr>
        <w:numPr>
          <w:ilvl w:val="0"/>
          <w:numId w:val="8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LASIK surgery market This market research study identifies the increasing ...</w:t>
      </w:r>
    </w:p>
    <w:p w:rsidR="00DE45C5" w:rsidRDefault="00DE45C5" w:rsidP="00DE45C5">
      <w:pPr>
        <w:bidi w:val="0"/>
        <w:rPr>
          <w:rFonts w:ascii="roboto" w:hAnsi="roboto"/>
          <w:color w:val="383737"/>
          <w:sz w:val="20"/>
          <w:szCs w:val="20"/>
        </w:rPr>
      </w:pPr>
      <w:hyperlink r:id="rId3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6" name="Picture 86" descr="Global ENT Devices Market 2017-2021">
              <a:hlinkClick xmlns:a="http://schemas.openxmlformats.org/drawingml/2006/main" r:id="rId329" tooltip="&quot;Global 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lobal ENT Devices Market 2017-2021">
                      <a:hlinkClick r:id="rId329" tooltip="&quot;Global ENT Devices Market 2017-2021&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31" w:history="1">
        <w:r>
          <w:rPr>
            <w:rStyle w:val="Hyperlink"/>
            <w:rFonts w:ascii="roboto" w:eastAsiaTheme="majorEastAsia" w:hAnsi="roboto" w:cs="Arial"/>
            <w:b w:val="0"/>
            <w:bCs w:val="0"/>
          </w:rPr>
          <w:t>Global ENT Devices Market 2017-2021</w:t>
        </w:r>
      </w:hyperlink>
    </w:p>
    <w:p w:rsidR="00DE45C5" w:rsidRDefault="00DE45C5" w:rsidP="00242E0E">
      <w:pPr>
        <w:numPr>
          <w:ilvl w:val="0"/>
          <w:numId w:val="8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DE45C5" w:rsidRDefault="00DE45C5" w:rsidP="00242E0E">
      <w:pPr>
        <w:numPr>
          <w:ilvl w:val="0"/>
          <w:numId w:val="8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ENT devices market According to Technavio’s market research report, the gl...</w:t>
      </w:r>
    </w:p>
    <w:p w:rsidR="00DE45C5" w:rsidRDefault="00DE45C5" w:rsidP="00DE45C5">
      <w:pPr>
        <w:bidi w:val="0"/>
        <w:rPr>
          <w:rFonts w:ascii="roboto" w:hAnsi="roboto"/>
          <w:color w:val="383737"/>
          <w:sz w:val="20"/>
          <w:szCs w:val="20"/>
        </w:rPr>
      </w:pPr>
      <w:hyperlink r:id="rId3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5" name="Picture 85" descr="Global Clostridium Diagnostics Market 2017-2021">
              <a:hlinkClick xmlns:a="http://schemas.openxmlformats.org/drawingml/2006/main" r:id="rId333" tooltip="&quot;Global Clostridium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lobal Clostridium Diagnostics Market 2017-2021">
                      <a:hlinkClick r:id="rId333" tooltip="&quot;Global Clostridium Diagnostics Market 2017-2021&quo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35" w:history="1">
        <w:r>
          <w:rPr>
            <w:rStyle w:val="Hyperlink"/>
            <w:rFonts w:ascii="roboto" w:eastAsiaTheme="majorEastAsia" w:hAnsi="roboto" w:cs="Arial"/>
            <w:b w:val="0"/>
            <w:bCs w:val="0"/>
          </w:rPr>
          <w:t>Global Clostridium Diagnostics Market 2017-2021</w:t>
        </w:r>
      </w:hyperlink>
    </w:p>
    <w:p w:rsidR="00DE45C5" w:rsidRDefault="00DE45C5" w:rsidP="00242E0E">
      <w:pPr>
        <w:numPr>
          <w:ilvl w:val="0"/>
          <w:numId w:val="8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DE45C5" w:rsidRDefault="00DE45C5" w:rsidP="00242E0E">
      <w:pPr>
        <w:numPr>
          <w:ilvl w:val="0"/>
          <w:numId w:val="8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clostridium diagnostics market According to Technavio’s market research re...</w:t>
      </w:r>
    </w:p>
    <w:p w:rsidR="00DE45C5" w:rsidRDefault="00DE45C5" w:rsidP="00DE45C5">
      <w:pPr>
        <w:bidi w:val="0"/>
        <w:rPr>
          <w:rFonts w:ascii="roboto" w:hAnsi="roboto"/>
          <w:color w:val="383737"/>
          <w:sz w:val="20"/>
          <w:szCs w:val="20"/>
        </w:rPr>
      </w:pPr>
      <w:hyperlink r:id="rId3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4" name="Picture 84" descr="Global Injectable Drugs Market 2017-2021">
              <a:hlinkClick xmlns:a="http://schemas.openxmlformats.org/drawingml/2006/main" r:id="rId337" tooltip="&quot;Global Injectable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lobal Injectable Drugs Market 2017-2021">
                      <a:hlinkClick r:id="rId337" tooltip="&quot;Global Injectable Drugs Market 2017-2021&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39" w:history="1">
        <w:r>
          <w:rPr>
            <w:rStyle w:val="Hyperlink"/>
            <w:rFonts w:ascii="roboto" w:eastAsiaTheme="majorEastAsia" w:hAnsi="roboto" w:cs="Arial"/>
            <w:b w:val="0"/>
            <w:bCs w:val="0"/>
          </w:rPr>
          <w:t>Global Injectable Drugs Market 2017-2021</w:t>
        </w:r>
      </w:hyperlink>
    </w:p>
    <w:p w:rsidR="00DE45C5" w:rsidRDefault="00DE45C5" w:rsidP="00242E0E">
      <w:pPr>
        <w:numPr>
          <w:ilvl w:val="0"/>
          <w:numId w:val="8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8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injectable drugs market According to Technavio’s market research report, t...</w:t>
      </w:r>
    </w:p>
    <w:p w:rsidR="00DE45C5" w:rsidRDefault="00DE45C5" w:rsidP="00DE45C5">
      <w:pPr>
        <w:bidi w:val="0"/>
        <w:rPr>
          <w:rFonts w:ascii="roboto" w:hAnsi="roboto"/>
          <w:color w:val="383737"/>
          <w:sz w:val="20"/>
          <w:szCs w:val="20"/>
        </w:rPr>
      </w:pPr>
      <w:hyperlink r:id="rId3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3" name="Picture 83" descr="Global Hemodialysis Catheters Market 2017-2021">
              <a:hlinkClick xmlns:a="http://schemas.openxmlformats.org/drawingml/2006/main" r:id="rId341" tooltip="&quot;Global Hemodialysis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lobal Hemodialysis Catheters Market 2017-2021">
                      <a:hlinkClick r:id="rId341" tooltip="&quot;Global Hemodialysis Catheters Market 2017-2021&quot;"/>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43" w:history="1">
        <w:r>
          <w:rPr>
            <w:rStyle w:val="Hyperlink"/>
            <w:rFonts w:ascii="roboto" w:eastAsiaTheme="majorEastAsia" w:hAnsi="roboto" w:cs="Arial"/>
            <w:b w:val="0"/>
            <w:bCs w:val="0"/>
          </w:rPr>
          <w:t>Global Hemodialysis Catheters Market 2017-2021</w:t>
        </w:r>
      </w:hyperlink>
    </w:p>
    <w:p w:rsidR="00DE45C5" w:rsidRDefault="00DE45C5" w:rsidP="00242E0E">
      <w:pPr>
        <w:numPr>
          <w:ilvl w:val="0"/>
          <w:numId w:val="8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92 pages</w:t>
      </w:r>
    </w:p>
    <w:p w:rsidR="00DE45C5" w:rsidRDefault="00DE45C5" w:rsidP="00242E0E">
      <w:pPr>
        <w:numPr>
          <w:ilvl w:val="0"/>
          <w:numId w:val="8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hemodialysis catheters market Research analysis on the global hemodialysis...</w:t>
      </w:r>
    </w:p>
    <w:p w:rsidR="00DE45C5" w:rsidRDefault="00DE45C5" w:rsidP="00DE45C5">
      <w:pPr>
        <w:bidi w:val="0"/>
        <w:rPr>
          <w:rFonts w:ascii="roboto" w:hAnsi="roboto"/>
          <w:color w:val="383737"/>
          <w:sz w:val="20"/>
          <w:szCs w:val="20"/>
        </w:rPr>
      </w:pPr>
      <w:hyperlink r:id="rId3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2" name="Picture 82" descr="Global Neonatal Incubators Market 2017-2021">
              <a:hlinkClick xmlns:a="http://schemas.openxmlformats.org/drawingml/2006/main" r:id="rId345" tooltip="&quot;Global Neonatal Incubato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lobal Neonatal Incubators Market 2017-2021">
                      <a:hlinkClick r:id="rId345" tooltip="&quot;Global Neonatal Incubators Market 2017-2021&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47" w:history="1">
        <w:r>
          <w:rPr>
            <w:rStyle w:val="Hyperlink"/>
            <w:rFonts w:ascii="roboto" w:eastAsiaTheme="majorEastAsia" w:hAnsi="roboto" w:cs="Arial"/>
            <w:b w:val="0"/>
            <w:bCs w:val="0"/>
          </w:rPr>
          <w:t>Global Neonatal Incubators Market 2017-2021</w:t>
        </w:r>
      </w:hyperlink>
    </w:p>
    <w:p w:rsidR="00DE45C5" w:rsidRDefault="00DE45C5" w:rsidP="00242E0E">
      <w:pPr>
        <w:numPr>
          <w:ilvl w:val="0"/>
          <w:numId w:val="8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DE45C5" w:rsidRDefault="00DE45C5" w:rsidP="00242E0E">
      <w:pPr>
        <w:numPr>
          <w:ilvl w:val="0"/>
          <w:numId w:val="8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neonatal incubators market The increasing focus of the government on the r...</w:t>
      </w:r>
    </w:p>
    <w:p w:rsidR="00DE45C5" w:rsidRDefault="00DE45C5" w:rsidP="00DE45C5">
      <w:pPr>
        <w:bidi w:val="0"/>
        <w:rPr>
          <w:rFonts w:ascii="roboto" w:hAnsi="roboto"/>
          <w:color w:val="383737"/>
          <w:sz w:val="20"/>
          <w:szCs w:val="20"/>
        </w:rPr>
      </w:pPr>
      <w:hyperlink r:id="rId3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1" name="Picture 81" descr="Global Operating Room Integrated Systems Market 2017-2021">
              <a:hlinkClick xmlns:a="http://schemas.openxmlformats.org/drawingml/2006/main" r:id="rId349" tooltip="&quot;Global Operating Room Integrated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Global Operating Room Integrated Systems Market 2017-2021">
                      <a:hlinkClick r:id="rId349" tooltip="&quot;Global Operating Room Integrated Systems Market 2017-2021&quot;"/>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51" w:history="1">
        <w:r>
          <w:rPr>
            <w:rStyle w:val="Hyperlink"/>
            <w:rFonts w:ascii="roboto" w:eastAsiaTheme="majorEastAsia" w:hAnsi="roboto" w:cs="Arial"/>
            <w:b w:val="0"/>
            <w:bCs w:val="0"/>
          </w:rPr>
          <w:t>Global Operating Room Integrated Systems Market 2017-2021</w:t>
        </w:r>
      </w:hyperlink>
    </w:p>
    <w:p w:rsidR="00DE45C5" w:rsidRDefault="00DE45C5" w:rsidP="00242E0E">
      <w:pPr>
        <w:numPr>
          <w:ilvl w:val="0"/>
          <w:numId w:val="8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DE45C5" w:rsidRDefault="00DE45C5" w:rsidP="00242E0E">
      <w:pPr>
        <w:numPr>
          <w:ilvl w:val="0"/>
          <w:numId w:val="8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operating room integrated systems market Research analysis on the global o...</w:t>
      </w:r>
    </w:p>
    <w:p w:rsidR="00DE45C5" w:rsidRDefault="00DE45C5" w:rsidP="00DE45C5">
      <w:pPr>
        <w:bidi w:val="0"/>
        <w:rPr>
          <w:rFonts w:ascii="roboto" w:hAnsi="roboto"/>
          <w:color w:val="383737"/>
          <w:sz w:val="20"/>
          <w:szCs w:val="20"/>
        </w:rPr>
      </w:pPr>
      <w:hyperlink r:id="rId3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80" name="Picture 80" descr="Global Schizophrenia Therapeutics Market 2017-2021">
              <a:hlinkClick xmlns:a="http://schemas.openxmlformats.org/drawingml/2006/main" r:id="rId353" tooltip="&quot;Global Schizophrenia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lobal Schizophrenia Therapeutics Market 2017-2021">
                      <a:hlinkClick r:id="rId353" tooltip="&quot;Global Schizophrenia Therapeutics Market 2017-2021&quo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55" w:history="1">
        <w:r>
          <w:rPr>
            <w:rStyle w:val="Hyperlink"/>
            <w:rFonts w:ascii="roboto" w:eastAsiaTheme="majorEastAsia" w:hAnsi="roboto" w:cs="Arial"/>
            <w:b w:val="0"/>
            <w:bCs w:val="0"/>
          </w:rPr>
          <w:t>Global Schizophrenia Therapeutics Market 2017-2021</w:t>
        </w:r>
      </w:hyperlink>
    </w:p>
    <w:p w:rsidR="00DE45C5" w:rsidRDefault="00DE45C5" w:rsidP="00242E0E">
      <w:pPr>
        <w:numPr>
          <w:ilvl w:val="0"/>
          <w:numId w:val="8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DE45C5" w:rsidRDefault="00DE45C5" w:rsidP="00242E0E">
      <w:pPr>
        <w:numPr>
          <w:ilvl w:val="0"/>
          <w:numId w:val="8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schizophrenia therapeutics market Research analysis on the global schizoph...</w:t>
      </w:r>
    </w:p>
    <w:p w:rsidR="00DE45C5" w:rsidRDefault="00DE45C5" w:rsidP="00DE45C5">
      <w:pPr>
        <w:bidi w:val="0"/>
        <w:rPr>
          <w:rFonts w:ascii="roboto" w:hAnsi="roboto"/>
          <w:color w:val="383737"/>
          <w:sz w:val="20"/>
          <w:szCs w:val="20"/>
        </w:rPr>
      </w:pPr>
      <w:hyperlink r:id="rId3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9" name="Picture 79" descr="Global Oxygen Concentrators Market 2017-2021">
              <a:hlinkClick xmlns:a="http://schemas.openxmlformats.org/drawingml/2006/main" r:id="rId357" tooltip="&quot;Global Oxygen Concentrato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lobal Oxygen Concentrators Market 2017-2021">
                      <a:hlinkClick r:id="rId357" tooltip="&quot;Global Oxygen Concentrators Market 2017-2021&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59" w:history="1">
        <w:r>
          <w:rPr>
            <w:rStyle w:val="Hyperlink"/>
            <w:rFonts w:ascii="roboto" w:eastAsiaTheme="majorEastAsia" w:hAnsi="roboto" w:cs="Arial"/>
            <w:b w:val="0"/>
            <w:bCs w:val="0"/>
          </w:rPr>
          <w:t>Global Oxygen Concentrators Market 2017-2021</w:t>
        </w:r>
      </w:hyperlink>
    </w:p>
    <w:p w:rsidR="00DE45C5" w:rsidRDefault="00DE45C5" w:rsidP="00242E0E">
      <w:pPr>
        <w:numPr>
          <w:ilvl w:val="0"/>
          <w:numId w:val="8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8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DE45C5" w:rsidRDefault="00DE45C5" w:rsidP="00242E0E">
      <w:pPr>
        <w:numPr>
          <w:ilvl w:val="0"/>
          <w:numId w:val="8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oxygen concentrators market Technavio’s market research report identifies ...</w:t>
      </w:r>
    </w:p>
    <w:p w:rsidR="00DE45C5" w:rsidRDefault="00DE45C5" w:rsidP="00DE45C5">
      <w:pPr>
        <w:bidi w:val="0"/>
        <w:rPr>
          <w:rFonts w:ascii="roboto" w:hAnsi="roboto"/>
          <w:color w:val="383737"/>
          <w:sz w:val="20"/>
          <w:szCs w:val="20"/>
        </w:rPr>
      </w:pPr>
      <w:hyperlink r:id="rId3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78" name="Picture 78" descr="Global Bronchodilators Market 2017-2021">
              <a:hlinkClick xmlns:a="http://schemas.openxmlformats.org/drawingml/2006/main" r:id="rId361" tooltip="&quot;Global Bronchodilato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lobal Bronchodilators Market 2017-2021">
                      <a:hlinkClick r:id="rId361" tooltip="&quot;Global Bronchodilators Market 2017-2021&quot;"/>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63" w:history="1">
        <w:r>
          <w:rPr>
            <w:rStyle w:val="Hyperlink"/>
            <w:rFonts w:ascii="roboto" w:eastAsiaTheme="majorEastAsia" w:hAnsi="roboto" w:cs="Arial"/>
            <w:b w:val="0"/>
            <w:bCs w:val="0"/>
          </w:rPr>
          <w:t>Global Bronchodilators Market 2017-2021</w:t>
        </w:r>
      </w:hyperlink>
    </w:p>
    <w:p w:rsidR="00DE45C5" w:rsidRDefault="00DE45C5" w:rsidP="00242E0E">
      <w:pPr>
        <w:numPr>
          <w:ilvl w:val="0"/>
          <w:numId w:val="9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9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bronchodilators market Research analysis on the global bronchodilators mar...</w:t>
      </w:r>
    </w:p>
    <w:p w:rsidR="00DE45C5" w:rsidRDefault="00DE45C5" w:rsidP="00DE45C5">
      <w:pPr>
        <w:bidi w:val="0"/>
        <w:rPr>
          <w:rFonts w:ascii="roboto" w:hAnsi="roboto"/>
          <w:color w:val="383737"/>
          <w:sz w:val="20"/>
          <w:szCs w:val="20"/>
        </w:rPr>
      </w:pPr>
      <w:hyperlink r:id="rId3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1" name="Picture 111" descr="Global Esophageal Stents Market 2017-2021">
              <a:hlinkClick xmlns:a="http://schemas.openxmlformats.org/drawingml/2006/main" r:id="rId365" tooltip="&quot;Global Esophageal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Global Esophageal Stents Market 2017-2021">
                      <a:hlinkClick r:id="rId365" tooltip="&quot;Global Esophageal Stents Market 2017-2021&quot;"/>
                    </pic:cNvPr>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67" w:history="1">
        <w:r>
          <w:rPr>
            <w:rStyle w:val="Hyperlink"/>
            <w:rFonts w:ascii="roboto" w:eastAsiaTheme="majorEastAsia" w:hAnsi="roboto" w:cs="Arial"/>
            <w:b w:val="0"/>
            <w:bCs w:val="0"/>
          </w:rPr>
          <w:t>Global Esophageal Stents Market 2017-2021</w:t>
        </w:r>
      </w:hyperlink>
    </w:p>
    <w:p w:rsidR="00DE45C5" w:rsidRDefault="00DE45C5" w:rsidP="00242E0E">
      <w:pPr>
        <w:numPr>
          <w:ilvl w:val="0"/>
          <w:numId w:val="9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DE45C5" w:rsidRDefault="00DE45C5" w:rsidP="00242E0E">
      <w:pPr>
        <w:numPr>
          <w:ilvl w:val="0"/>
          <w:numId w:val="9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esophageal stents market Research analysis on the global esophageal stents...</w:t>
      </w:r>
    </w:p>
    <w:p w:rsidR="00DE45C5" w:rsidRDefault="00DE45C5" w:rsidP="00DE45C5">
      <w:pPr>
        <w:bidi w:val="0"/>
        <w:rPr>
          <w:rFonts w:ascii="roboto" w:hAnsi="roboto"/>
          <w:color w:val="383737"/>
          <w:sz w:val="20"/>
          <w:szCs w:val="20"/>
        </w:rPr>
      </w:pPr>
      <w:hyperlink r:id="rId3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0" name="Picture 110" descr="Global Direct-to-consumer Genetic Testing Market 2017-2021">
              <a:hlinkClick xmlns:a="http://schemas.openxmlformats.org/drawingml/2006/main" r:id="rId369" tooltip="&quot;Global Direct-to-consumer Genetic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lobal Direct-to-consumer Genetic Testing Market 2017-2021">
                      <a:hlinkClick r:id="rId369" tooltip="&quot;Global Direct-to-consumer Genetic Testing Market 2017-2021&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71" w:history="1">
        <w:r>
          <w:rPr>
            <w:rStyle w:val="Hyperlink"/>
            <w:rFonts w:ascii="roboto" w:eastAsiaTheme="majorEastAsia" w:hAnsi="roboto" w:cs="Arial"/>
            <w:b w:val="0"/>
            <w:bCs w:val="0"/>
          </w:rPr>
          <w:t>Global Direct-to-consumer Genetic Testing Market 2017-2021</w:t>
        </w:r>
      </w:hyperlink>
    </w:p>
    <w:p w:rsidR="00DE45C5" w:rsidRDefault="00DE45C5" w:rsidP="00242E0E">
      <w:pPr>
        <w:numPr>
          <w:ilvl w:val="0"/>
          <w:numId w:val="9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117 pages</w:t>
      </w:r>
    </w:p>
    <w:p w:rsidR="00DE45C5" w:rsidRDefault="00DE45C5" w:rsidP="00242E0E">
      <w:pPr>
        <w:numPr>
          <w:ilvl w:val="0"/>
          <w:numId w:val="9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direct-to-consumer genetic testing market This market study identifies th...</w:t>
      </w:r>
    </w:p>
    <w:p w:rsidR="00DE45C5" w:rsidRDefault="00DE45C5" w:rsidP="00DE45C5">
      <w:pPr>
        <w:bidi w:val="0"/>
        <w:rPr>
          <w:rFonts w:ascii="roboto" w:hAnsi="roboto"/>
          <w:color w:val="383737"/>
          <w:sz w:val="20"/>
          <w:szCs w:val="20"/>
        </w:rPr>
      </w:pPr>
      <w:hyperlink r:id="rId3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6" name="Picture 106" descr="Global Digital Blood Pressure Monitors Market 2017-2021">
              <a:hlinkClick xmlns:a="http://schemas.openxmlformats.org/drawingml/2006/main" r:id="rId373" tooltip="&quot;Global Digital Blood Pressure Monito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lobal Digital Blood Pressure Monitors Market 2017-2021">
                      <a:hlinkClick r:id="rId373" tooltip="&quot;Global Digital Blood Pressure Monitors Market 2017-2021&quot;"/>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75" w:history="1">
        <w:r>
          <w:rPr>
            <w:rStyle w:val="Hyperlink"/>
            <w:rFonts w:ascii="roboto" w:eastAsiaTheme="majorEastAsia" w:hAnsi="roboto" w:cs="Arial"/>
            <w:b w:val="0"/>
            <w:bCs w:val="0"/>
          </w:rPr>
          <w:t>Global Digital Blood Pressure Monitors Market 2017-2021</w:t>
        </w:r>
      </w:hyperlink>
    </w:p>
    <w:p w:rsidR="00DE45C5" w:rsidRDefault="00DE45C5" w:rsidP="00242E0E">
      <w:pPr>
        <w:numPr>
          <w:ilvl w:val="0"/>
          <w:numId w:val="9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106 pages</w:t>
      </w:r>
    </w:p>
    <w:p w:rsidR="00DE45C5" w:rsidRDefault="00DE45C5" w:rsidP="00242E0E">
      <w:pPr>
        <w:numPr>
          <w:ilvl w:val="0"/>
          <w:numId w:val="9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digital blood pressure monitors market Technavio’s market study analysis i...</w:t>
      </w:r>
    </w:p>
    <w:p w:rsidR="00DE45C5" w:rsidRDefault="00DE45C5" w:rsidP="00DE45C5">
      <w:pPr>
        <w:bidi w:val="0"/>
        <w:rPr>
          <w:rFonts w:ascii="roboto" w:hAnsi="roboto"/>
          <w:color w:val="383737"/>
          <w:sz w:val="20"/>
          <w:szCs w:val="20"/>
        </w:rPr>
      </w:pPr>
      <w:hyperlink r:id="rId3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5" name="Picture 105" descr="Regenerative Medicine Market in the US 2017-2021">
              <a:hlinkClick xmlns:a="http://schemas.openxmlformats.org/drawingml/2006/main" r:id="rId377" tooltip="&quot;Regenerative Medicine Market in the US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egenerative Medicine Market in the US 2017-2021">
                      <a:hlinkClick r:id="rId377" tooltip="&quot;Regenerative Medicine Market in the US 2017-2021&quot;"/>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79" w:history="1">
        <w:r>
          <w:rPr>
            <w:rStyle w:val="Hyperlink"/>
            <w:rFonts w:ascii="roboto" w:eastAsiaTheme="majorEastAsia" w:hAnsi="roboto" w:cs="Arial"/>
            <w:b w:val="0"/>
            <w:bCs w:val="0"/>
          </w:rPr>
          <w:t>Regenerative Medicine Market In The US 2017-2021</w:t>
        </w:r>
      </w:hyperlink>
    </w:p>
    <w:p w:rsidR="00DE45C5" w:rsidRDefault="00DE45C5" w:rsidP="00242E0E">
      <w:pPr>
        <w:numPr>
          <w:ilvl w:val="0"/>
          <w:numId w:val="9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DE45C5" w:rsidRDefault="00DE45C5" w:rsidP="00242E0E">
      <w:pPr>
        <w:numPr>
          <w:ilvl w:val="0"/>
          <w:numId w:val="9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regenerative medicine market in the US According to Technavio’s market research r...</w:t>
      </w:r>
    </w:p>
    <w:p w:rsidR="00DE45C5" w:rsidRDefault="00DE45C5" w:rsidP="00DE45C5">
      <w:pPr>
        <w:bidi w:val="0"/>
        <w:rPr>
          <w:rFonts w:ascii="roboto" w:hAnsi="roboto"/>
          <w:color w:val="383737"/>
          <w:sz w:val="20"/>
          <w:szCs w:val="20"/>
        </w:rPr>
      </w:pPr>
      <w:hyperlink r:id="rId3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4" name="Picture 104" descr="Global Veterinary Clostridium Vaccine Market 2017-2021">
              <a:hlinkClick xmlns:a="http://schemas.openxmlformats.org/drawingml/2006/main" r:id="rId381" tooltip="&quot;Global Veterinary Clostridium Vaccine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lobal Veterinary Clostridium Vaccine Market 2017-2021">
                      <a:hlinkClick r:id="rId381" tooltip="&quot;Global Veterinary Clostridium Vaccine Market 2017-2021&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83" w:history="1">
        <w:r>
          <w:rPr>
            <w:rStyle w:val="Hyperlink"/>
            <w:rFonts w:ascii="roboto" w:eastAsiaTheme="majorEastAsia" w:hAnsi="roboto" w:cs="Arial"/>
            <w:b w:val="0"/>
            <w:bCs w:val="0"/>
          </w:rPr>
          <w:t>Global Veterinary Clostridium Vaccine Market 2017-2021</w:t>
        </w:r>
      </w:hyperlink>
    </w:p>
    <w:p w:rsidR="00DE45C5" w:rsidRDefault="00DE45C5" w:rsidP="00242E0E">
      <w:pPr>
        <w:numPr>
          <w:ilvl w:val="0"/>
          <w:numId w:val="9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DE45C5" w:rsidRDefault="00DE45C5" w:rsidP="00242E0E">
      <w:pPr>
        <w:numPr>
          <w:ilvl w:val="0"/>
          <w:numId w:val="9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veterinary Clostridium vaccine market According to Technavio’s market rese...</w:t>
      </w:r>
    </w:p>
    <w:p w:rsidR="00DE45C5" w:rsidRDefault="00DE45C5" w:rsidP="00DE45C5">
      <w:pPr>
        <w:bidi w:val="0"/>
        <w:rPr>
          <w:rFonts w:ascii="roboto" w:hAnsi="roboto"/>
          <w:color w:val="383737"/>
          <w:sz w:val="20"/>
          <w:szCs w:val="20"/>
        </w:rPr>
      </w:pPr>
      <w:hyperlink r:id="rId3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2" name="Picture 102" descr="Global Gastric Band Devices Market 2017-2021">
              <a:hlinkClick xmlns:a="http://schemas.openxmlformats.org/drawingml/2006/main" r:id="rId385" tooltip="&quot;Global Gastric Band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lobal Gastric Band Devices Market 2017-2021">
                      <a:hlinkClick r:id="rId385" tooltip="&quot;Global Gastric Band Devices Market 2017-2021&quot;"/>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87" w:history="1">
        <w:r>
          <w:rPr>
            <w:rStyle w:val="Hyperlink"/>
            <w:rFonts w:ascii="roboto" w:eastAsiaTheme="majorEastAsia" w:hAnsi="roboto" w:cs="Arial"/>
            <w:b w:val="0"/>
            <w:bCs w:val="0"/>
          </w:rPr>
          <w:t>Global Gastric Band Devices Market 2017-2021</w:t>
        </w:r>
      </w:hyperlink>
    </w:p>
    <w:p w:rsidR="00DE45C5" w:rsidRDefault="00DE45C5" w:rsidP="00242E0E">
      <w:pPr>
        <w:numPr>
          <w:ilvl w:val="0"/>
          <w:numId w:val="9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DE45C5" w:rsidRDefault="00DE45C5" w:rsidP="00242E0E">
      <w:pPr>
        <w:numPr>
          <w:ilvl w:val="0"/>
          <w:numId w:val="9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gastric band devices market According to Technavio’s market research repor...</w:t>
      </w:r>
    </w:p>
    <w:p w:rsidR="00DE45C5" w:rsidRDefault="00DE45C5" w:rsidP="00DE45C5">
      <w:pPr>
        <w:bidi w:val="0"/>
        <w:rPr>
          <w:rFonts w:ascii="roboto" w:hAnsi="roboto"/>
          <w:color w:val="383737"/>
          <w:sz w:val="20"/>
          <w:szCs w:val="20"/>
        </w:rPr>
      </w:pPr>
      <w:hyperlink r:id="rId3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1" name="Picture 101" descr="Global Dementia and Movement Disorder Treatment Market 2017-2021">
              <a:hlinkClick xmlns:a="http://schemas.openxmlformats.org/drawingml/2006/main" r:id="rId389" tooltip="&quot;Global Dementia and Movement Disorder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lobal Dementia and Movement Disorder Treatment Market 2017-2021">
                      <a:hlinkClick r:id="rId389" tooltip="&quot;Global Dementia and Movement Disorder Treatment Market 2017-2021&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91" w:history="1">
        <w:r>
          <w:rPr>
            <w:rStyle w:val="Hyperlink"/>
            <w:rFonts w:ascii="roboto" w:eastAsiaTheme="majorEastAsia" w:hAnsi="roboto" w:cs="Arial"/>
            <w:b w:val="0"/>
            <w:bCs w:val="0"/>
          </w:rPr>
          <w:t>Global Dementia And Movement Disorder Treatment Market 2017-2021</w:t>
        </w:r>
      </w:hyperlink>
    </w:p>
    <w:p w:rsidR="00DE45C5" w:rsidRDefault="00DE45C5" w:rsidP="00242E0E">
      <w:pPr>
        <w:numPr>
          <w:ilvl w:val="0"/>
          <w:numId w:val="9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9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dementia and movement disorder treatment market Market research analysts a...</w:t>
      </w:r>
    </w:p>
    <w:p w:rsidR="00DE45C5" w:rsidRDefault="00DE45C5" w:rsidP="00DE45C5">
      <w:pPr>
        <w:bidi w:val="0"/>
        <w:rPr>
          <w:rFonts w:ascii="roboto" w:hAnsi="roboto"/>
          <w:color w:val="383737"/>
          <w:sz w:val="20"/>
          <w:szCs w:val="20"/>
        </w:rPr>
      </w:pPr>
      <w:hyperlink r:id="rId3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00" name="Picture 100" descr="Global Patient Handling Equipment Market 2017-2021">
              <a:hlinkClick xmlns:a="http://schemas.openxmlformats.org/drawingml/2006/main" r:id="rId393" tooltip="&quot;Global Patient Handling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lobal Patient Handling Equipment Market 2017-2021">
                      <a:hlinkClick r:id="rId393" tooltip="&quot;Global Patient Handling Equipment Market 2017-2021&quot;"/>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95" w:history="1">
        <w:r>
          <w:rPr>
            <w:rStyle w:val="Hyperlink"/>
            <w:rFonts w:ascii="roboto" w:eastAsiaTheme="majorEastAsia" w:hAnsi="roboto" w:cs="Arial"/>
            <w:b w:val="0"/>
            <w:bCs w:val="0"/>
          </w:rPr>
          <w:t>Global Patient Handling Equipment Market 2017-2021</w:t>
        </w:r>
      </w:hyperlink>
    </w:p>
    <w:p w:rsidR="00DE45C5" w:rsidRDefault="00DE45C5" w:rsidP="00242E0E">
      <w:pPr>
        <w:numPr>
          <w:ilvl w:val="0"/>
          <w:numId w:val="9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101 pages</w:t>
      </w:r>
    </w:p>
    <w:p w:rsidR="00DE45C5" w:rsidRDefault="00DE45C5" w:rsidP="00242E0E">
      <w:pPr>
        <w:numPr>
          <w:ilvl w:val="0"/>
          <w:numId w:val="9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patient handling equipment market Market research analysts at Technavio pr...</w:t>
      </w:r>
    </w:p>
    <w:p w:rsidR="00DE45C5" w:rsidRDefault="00DE45C5" w:rsidP="00DE45C5">
      <w:pPr>
        <w:bidi w:val="0"/>
        <w:rPr>
          <w:rFonts w:ascii="roboto" w:hAnsi="roboto"/>
          <w:color w:val="383737"/>
          <w:sz w:val="20"/>
          <w:szCs w:val="20"/>
        </w:rPr>
      </w:pPr>
      <w:hyperlink r:id="rId3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9" name="Picture 99" descr="Global Dental Surgical Equipment Market 2017-2021">
              <a:hlinkClick xmlns:a="http://schemas.openxmlformats.org/drawingml/2006/main" r:id="rId397" tooltip="&quot;Global Dental Surgical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lobal Dental Surgical Equipment Market 2017-2021">
                      <a:hlinkClick r:id="rId397" tooltip="&quot;Global Dental Surgical Equipment Market 2017-2021&quot;"/>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399" w:history="1">
        <w:r>
          <w:rPr>
            <w:rStyle w:val="Hyperlink"/>
            <w:rFonts w:ascii="roboto" w:eastAsiaTheme="majorEastAsia" w:hAnsi="roboto" w:cs="Arial"/>
            <w:b w:val="0"/>
            <w:bCs w:val="0"/>
          </w:rPr>
          <w:t>Global Dental Surgical Equipment Market 2017-2021</w:t>
        </w:r>
      </w:hyperlink>
    </w:p>
    <w:p w:rsidR="00DE45C5" w:rsidRDefault="00DE45C5" w:rsidP="00242E0E">
      <w:pPr>
        <w:numPr>
          <w:ilvl w:val="0"/>
          <w:numId w:val="9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9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DE45C5" w:rsidRDefault="00DE45C5" w:rsidP="00242E0E">
      <w:pPr>
        <w:numPr>
          <w:ilvl w:val="0"/>
          <w:numId w:val="9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surgical equipment market According to Technavio’s market research ...</w:t>
      </w:r>
    </w:p>
    <w:p w:rsidR="00DE45C5" w:rsidRDefault="00DE45C5" w:rsidP="00DE45C5">
      <w:pPr>
        <w:bidi w:val="0"/>
        <w:rPr>
          <w:rFonts w:ascii="roboto" w:hAnsi="roboto"/>
          <w:color w:val="383737"/>
          <w:sz w:val="20"/>
          <w:szCs w:val="20"/>
        </w:rPr>
      </w:pPr>
      <w:hyperlink r:id="rId4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8" name="Picture 98" descr="Global Liver Disease Treatment Market 2017-2021">
              <a:hlinkClick xmlns:a="http://schemas.openxmlformats.org/drawingml/2006/main" r:id="rId401" tooltip="&quot;Global Liver Disease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lobal Liver Disease Treatment Market 2017-2021">
                      <a:hlinkClick r:id="rId401" tooltip="&quot;Global Liver Disease Treatment Market 2017-2021&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03" w:history="1">
        <w:r>
          <w:rPr>
            <w:rStyle w:val="Hyperlink"/>
            <w:rFonts w:ascii="roboto" w:eastAsiaTheme="majorEastAsia" w:hAnsi="roboto" w:cs="Arial"/>
            <w:b w:val="0"/>
            <w:bCs w:val="0"/>
          </w:rPr>
          <w:t>Global Liver Disease Treatment Market 2017-2021</w:t>
        </w:r>
      </w:hyperlink>
    </w:p>
    <w:p w:rsidR="00DE45C5" w:rsidRDefault="00DE45C5" w:rsidP="00242E0E">
      <w:pPr>
        <w:numPr>
          <w:ilvl w:val="0"/>
          <w:numId w:val="10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DE45C5" w:rsidRDefault="00DE45C5" w:rsidP="00242E0E">
      <w:pPr>
        <w:numPr>
          <w:ilvl w:val="0"/>
          <w:numId w:val="10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liver disease treatment market According to Technavio’s market research re...</w:t>
      </w:r>
    </w:p>
    <w:p w:rsidR="00DE45C5" w:rsidRDefault="00DE45C5" w:rsidP="00DE45C5">
      <w:pPr>
        <w:bidi w:val="0"/>
        <w:rPr>
          <w:rFonts w:ascii="roboto" w:hAnsi="roboto"/>
          <w:color w:val="383737"/>
          <w:sz w:val="20"/>
          <w:szCs w:val="20"/>
        </w:rPr>
      </w:pPr>
      <w:hyperlink r:id="rId4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7" name="Picture 97" descr="Global Helicobacter Pylori Diagnostics Market 2017-2021">
              <a:hlinkClick xmlns:a="http://schemas.openxmlformats.org/drawingml/2006/main" r:id="rId405" tooltip="&quot;Global Helicobacter Pylori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lobal Helicobacter Pylori Diagnostics Market 2017-2021">
                      <a:hlinkClick r:id="rId405" tooltip="&quot;Global Helicobacter Pylori Diagnostics Market 2017-2021&quot;"/>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07" w:history="1">
        <w:r>
          <w:rPr>
            <w:rStyle w:val="Hyperlink"/>
            <w:rFonts w:ascii="roboto" w:eastAsiaTheme="majorEastAsia" w:hAnsi="roboto" w:cs="Arial"/>
            <w:b w:val="0"/>
            <w:bCs w:val="0"/>
          </w:rPr>
          <w:t>Global Helicobacter Pylori Diagnostics Market 2017-2021</w:t>
        </w:r>
      </w:hyperlink>
    </w:p>
    <w:p w:rsidR="00DE45C5" w:rsidRDefault="00DE45C5" w:rsidP="00242E0E">
      <w:pPr>
        <w:numPr>
          <w:ilvl w:val="0"/>
          <w:numId w:val="10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0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helicobacter pylori diagnostics market According to Technavio’s market res...</w:t>
      </w:r>
    </w:p>
    <w:p w:rsidR="00DE45C5" w:rsidRDefault="00DE45C5" w:rsidP="00DE45C5">
      <w:pPr>
        <w:bidi w:val="0"/>
        <w:rPr>
          <w:rFonts w:ascii="roboto" w:hAnsi="roboto"/>
          <w:color w:val="383737"/>
          <w:sz w:val="20"/>
          <w:szCs w:val="20"/>
        </w:rPr>
      </w:pPr>
      <w:hyperlink r:id="rId4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6" name="Picture 96" descr="Global Flexible Endoscopes Market 2017-2021">
              <a:hlinkClick xmlns:a="http://schemas.openxmlformats.org/drawingml/2006/main" r:id="rId409" tooltip="&quot;Global Flexible End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Global Flexible Endoscopes Market 2017-2021">
                      <a:hlinkClick r:id="rId409" tooltip="&quot;Global Flexible Endoscopes Market 2017-2021&quot;"/>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11" w:history="1">
        <w:r>
          <w:rPr>
            <w:rStyle w:val="Hyperlink"/>
            <w:rFonts w:ascii="roboto" w:eastAsiaTheme="majorEastAsia" w:hAnsi="roboto" w:cs="Arial"/>
            <w:b w:val="0"/>
            <w:bCs w:val="0"/>
          </w:rPr>
          <w:t>Global Flexible Endoscopes Market 2017-2021</w:t>
        </w:r>
      </w:hyperlink>
    </w:p>
    <w:p w:rsidR="00DE45C5" w:rsidRDefault="00DE45C5" w:rsidP="00242E0E">
      <w:pPr>
        <w:numPr>
          <w:ilvl w:val="0"/>
          <w:numId w:val="10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10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flexible endoscopes market According to Technavio’s market research report...</w:t>
      </w:r>
    </w:p>
    <w:p w:rsidR="00DE45C5" w:rsidRDefault="00DE45C5" w:rsidP="00DE45C5">
      <w:pPr>
        <w:bidi w:val="0"/>
        <w:rPr>
          <w:rFonts w:ascii="roboto" w:hAnsi="roboto"/>
          <w:color w:val="383737"/>
          <w:sz w:val="20"/>
          <w:szCs w:val="20"/>
        </w:rPr>
      </w:pPr>
      <w:hyperlink r:id="rId4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5" name="Picture 95" descr="Global Single-use Negative Pressure Wound Therapy Devices Market 2017-2021">
              <a:hlinkClick xmlns:a="http://schemas.openxmlformats.org/drawingml/2006/main" r:id="rId413" tooltip="&quot;Global Single-use Negative Pressure Wound Thera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Global Single-use Negative Pressure Wound Therapy Devices Market 2017-2021">
                      <a:hlinkClick r:id="rId413" tooltip="&quot;Global Single-use Negative Pressure Wound Therapy Devices Market 2017-2021&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15" w:history="1">
        <w:r>
          <w:rPr>
            <w:rStyle w:val="Hyperlink"/>
            <w:rFonts w:ascii="roboto" w:eastAsiaTheme="majorEastAsia" w:hAnsi="roboto" w:cs="Arial"/>
            <w:b w:val="0"/>
            <w:bCs w:val="0"/>
          </w:rPr>
          <w:t>Global Single-use Negative Pressure Wound Therapy Devices Market 2017-2021</w:t>
        </w:r>
      </w:hyperlink>
    </w:p>
    <w:p w:rsidR="00DE45C5" w:rsidRDefault="00DE45C5" w:rsidP="00242E0E">
      <w:pPr>
        <w:numPr>
          <w:ilvl w:val="0"/>
          <w:numId w:val="10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100 pages</w:t>
      </w:r>
    </w:p>
    <w:p w:rsidR="00DE45C5" w:rsidRDefault="00DE45C5" w:rsidP="00242E0E">
      <w:pPr>
        <w:numPr>
          <w:ilvl w:val="0"/>
          <w:numId w:val="10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single-use negative pressure wound therapy devices market Market research ...</w:t>
      </w:r>
    </w:p>
    <w:p w:rsidR="00DE45C5" w:rsidRDefault="00DE45C5" w:rsidP="00DE45C5">
      <w:pPr>
        <w:bidi w:val="0"/>
        <w:rPr>
          <w:rFonts w:ascii="roboto" w:hAnsi="roboto"/>
          <w:color w:val="383737"/>
          <w:sz w:val="20"/>
          <w:szCs w:val="20"/>
        </w:rPr>
      </w:pPr>
      <w:hyperlink r:id="rId4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4" name="Picture 94" descr="Global Platelet Aggregation Devices Market 2017-2021">
              <a:hlinkClick xmlns:a="http://schemas.openxmlformats.org/drawingml/2006/main" r:id="rId417" tooltip="&quot;Global Platelet Aggrega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lobal Platelet Aggregation Devices Market 2017-2021">
                      <a:hlinkClick r:id="rId417" tooltip="&quot;Global Platelet Aggregation Devices Market 2017-2021&quot;"/>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19" w:history="1">
        <w:r>
          <w:rPr>
            <w:rStyle w:val="Hyperlink"/>
            <w:rFonts w:ascii="roboto" w:eastAsiaTheme="majorEastAsia" w:hAnsi="roboto" w:cs="Arial"/>
            <w:b w:val="0"/>
            <w:bCs w:val="0"/>
          </w:rPr>
          <w:t>Global Platelet Aggregation Devices Market 2017-2021</w:t>
        </w:r>
      </w:hyperlink>
    </w:p>
    <w:p w:rsidR="00DE45C5" w:rsidRDefault="00DE45C5" w:rsidP="00242E0E">
      <w:pPr>
        <w:numPr>
          <w:ilvl w:val="0"/>
          <w:numId w:val="10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10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platelet aggregation devices market According to Technavio’s market resear...</w:t>
      </w:r>
    </w:p>
    <w:p w:rsidR="00DE45C5" w:rsidRDefault="00DE45C5" w:rsidP="00DE45C5">
      <w:pPr>
        <w:bidi w:val="0"/>
        <w:rPr>
          <w:rFonts w:ascii="roboto" w:hAnsi="roboto"/>
          <w:color w:val="383737"/>
          <w:sz w:val="20"/>
          <w:szCs w:val="20"/>
        </w:rPr>
      </w:pPr>
      <w:hyperlink r:id="rId4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93" name="Picture 93" descr="Global Analgesic Infusion Pumps Market 2017-2021">
              <a:hlinkClick xmlns:a="http://schemas.openxmlformats.org/drawingml/2006/main" r:id="rId421" tooltip="&quot;Global Analgesic Infusion Pump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Global Analgesic Infusion Pumps Market 2017-2021">
                      <a:hlinkClick r:id="rId421" tooltip="&quot;Global Analgesic Infusion Pumps Market 2017-2021&quot;"/>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23" w:history="1">
        <w:r>
          <w:rPr>
            <w:rStyle w:val="Hyperlink"/>
            <w:rFonts w:ascii="roboto" w:eastAsiaTheme="majorEastAsia" w:hAnsi="roboto" w:cs="Arial"/>
            <w:b w:val="0"/>
            <w:bCs w:val="0"/>
          </w:rPr>
          <w:t>Global Analgesic Infusion Pumps Market 2017-2021</w:t>
        </w:r>
      </w:hyperlink>
    </w:p>
    <w:p w:rsidR="00DE45C5" w:rsidRDefault="00DE45C5" w:rsidP="00242E0E">
      <w:pPr>
        <w:numPr>
          <w:ilvl w:val="0"/>
          <w:numId w:val="10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0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analgesic infusion pumps market Market research analysts at Technavio...</w:t>
      </w:r>
    </w:p>
    <w:p w:rsidR="00DE45C5" w:rsidRDefault="00DE45C5" w:rsidP="00DE45C5">
      <w:pPr>
        <w:bidi w:val="0"/>
        <w:rPr>
          <w:rFonts w:ascii="roboto" w:hAnsi="roboto"/>
          <w:color w:val="383737"/>
          <w:sz w:val="20"/>
          <w:szCs w:val="20"/>
        </w:rPr>
      </w:pPr>
      <w:hyperlink r:id="rId4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6" name="Picture 126" descr="Global Portable Medical Equipment Market 2017-2021">
              <a:hlinkClick xmlns:a="http://schemas.openxmlformats.org/drawingml/2006/main" r:id="rId425" tooltip="&quot;Global Portable Medical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Global Portable Medical Equipment Market 2017-2021">
                      <a:hlinkClick r:id="rId425" tooltip="&quot;Global Portable Medical Equipment Market 2017-2021&quot;"/>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27" w:history="1">
        <w:r>
          <w:rPr>
            <w:rStyle w:val="Hyperlink"/>
            <w:rFonts w:ascii="roboto" w:eastAsiaTheme="majorEastAsia" w:hAnsi="roboto" w:cs="Arial"/>
            <w:b w:val="0"/>
            <w:bCs w:val="0"/>
          </w:rPr>
          <w:t>Global Portable Medical Equipment Market 2017-2021</w:t>
        </w:r>
      </w:hyperlink>
    </w:p>
    <w:p w:rsidR="00DE45C5" w:rsidRDefault="00DE45C5" w:rsidP="00242E0E">
      <w:pPr>
        <w:numPr>
          <w:ilvl w:val="0"/>
          <w:numId w:val="10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0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portable medical equipment market Market research analysts at Technavio pr...</w:t>
      </w:r>
    </w:p>
    <w:p w:rsidR="00DE45C5" w:rsidRDefault="00DE45C5" w:rsidP="00DE45C5">
      <w:pPr>
        <w:bidi w:val="0"/>
        <w:rPr>
          <w:rFonts w:ascii="roboto" w:hAnsi="roboto"/>
          <w:color w:val="383737"/>
          <w:sz w:val="20"/>
          <w:szCs w:val="20"/>
        </w:rPr>
      </w:pPr>
      <w:hyperlink r:id="rId4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5" name="Picture 125" descr="Global Orthodontic Equipment and Consumables Market 2017-2021">
              <a:hlinkClick xmlns:a="http://schemas.openxmlformats.org/drawingml/2006/main" r:id="rId429" tooltip="&quot;Global Orthodontic Equipment and Consum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lobal Orthodontic Equipment and Consumables Market 2017-2021">
                      <a:hlinkClick r:id="rId429" tooltip="&quot;Global Orthodontic Equipment and Consumables Market 2017-2021&quot;"/>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31" w:history="1">
        <w:r>
          <w:rPr>
            <w:rStyle w:val="Hyperlink"/>
            <w:rFonts w:ascii="roboto" w:eastAsiaTheme="majorEastAsia" w:hAnsi="roboto" w:cs="Arial"/>
            <w:b w:val="0"/>
            <w:bCs w:val="0"/>
          </w:rPr>
          <w:t>Global Orthodontic Equipment And Consumables Market 2017-2021</w:t>
        </w:r>
      </w:hyperlink>
    </w:p>
    <w:p w:rsidR="00DE45C5" w:rsidRDefault="00DE45C5" w:rsidP="00242E0E">
      <w:pPr>
        <w:numPr>
          <w:ilvl w:val="0"/>
          <w:numId w:val="10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DE45C5" w:rsidRDefault="00DE45C5" w:rsidP="00242E0E">
      <w:pPr>
        <w:numPr>
          <w:ilvl w:val="0"/>
          <w:numId w:val="10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orthodontic equipment and consumables market Market research analysts at T...</w:t>
      </w:r>
    </w:p>
    <w:p w:rsidR="00DE45C5" w:rsidRDefault="00DE45C5" w:rsidP="00DE45C5">
      <w:pPr>
        <w:bidi w:val="0"/>
        <w:rPr>
          <w:rFonts w:ascii="roboto" w:hAnsi="roboto"/>
          <w:color w:val="383737"/>
          <w:sz w:val="20"/>
          <w:szCs w:val="20"/>
        </w:rPr>
      </w:pPr>
      <w:hyperlink r:id="rId4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4" name="Picture 124" descr="Global Retinal Drugs Market 2017-2021">
              <a:hlinkClick xmlns:a="http://schemas.openxmlformats.org/drawingml/2006/main" r:id="rId433" tooltip="&quot;Global Retinal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Global Retinal Drugs Market 2017-2021">
                      <a:hlinkClick r:id="rId433" tooltip="&quot;Global Retinal Drugs Market 2017-2021&quot;"/>
                    </pic:cNvPr>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35" w:history="1">
        <w:r>
          <w:rPr>
            <w:rStyle w:val="Hyperlink"/>
            <w:rFonts w:ascii="roboto" w:eastAsiaTheme="majorEastAsia" w:hAnsi="roboto" w:cs="Arial"/>
            <w:b w:val="0"/>
            <w:bCs w:val="0"/>
          </w:rPr>
          <w:t>Global Retinal Drugs Market 2017-2021</w:t>
        </w:r>
      </w:hyperlink>
    </w:p>
    <w:p w:rsidR="00DE45C5" w:rsidRDefault="00DE45C5" w:rsidP="00242E0E">
      <w:pPr>
        <w:numPr>
          <w:ilvl w:val="0"/>
          <w:numId w:val="10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0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retinal drugs market Market research analysts at Technavio predict that th...</w:t>
      </w:r>
    </w:p>
    <w:p w:rsidR="00DE45C5" w:rsidRDefault="00DE45C5" w:rsidP="00DE45C5">
      <w:pPr>
        <w:bidi w:val="0"/>
        <w:rPr>
          <w:rFonts w:ascii="roboto" w:hAnsi="roboto"/>
          <w:color w:val="383737"/>
          <w:sz w:val="20"/>
          <w:szCs w:val="20"/>
        </w:rPr>
      </w:pPr>
      <w:hyperlink r:id="rId4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3" name="Picture 123" descr="Global Bare Metal Stents Market 2017-2021">
              <a:hlinkClick xmlns:a="http://schemas.openxmlformats.org/drawingml/2006/main" r:id="rId437" tooltip="&quot;Global Bare Metal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lobal Bare Metal Stents Market 2017-2021">
                      <a:hlinkClick r:id="rId437" tooltip="&quot;Global Bare Metal Stents Market 2017-2021&quot;"/>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39" w:history="1">
        <w:r>
          <w:rPr>
            <w:rStyle w:val="Hyperlink"/>
            <w:rFonts w:ascii="roboto" w:eastAsiaTheme="majorEastAsia" w:hAnsi="roboto" w:cs="Arial"/>
            <w:b w:val="0"/>
            <w:bCs w:val="0"/>
          </w:rPr>
          <w:t>Global Bare Metal Stents Market 2017-2021</w:t>
        </w:r>
      </w:hyperlink>
    </w:p>
    <w:p w:rsidR="00DE45C5" w:rsidRDefault="00DE45C5" w:rsidP="00242E0E">
      <w:pPr>
        <w:numPr>
          <w:ilvl w:val="0"/>
          <w:numId w:val="10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0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DE45C5" w:rsidRDefault="00DE45C5" w:rsidP="00242E0E">
      <w:pPr>
        <w:numPr>
          <w:ilvl w:val="0"/>
          <w:numId w:val="10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bare metal stent market Market research analysts at Technavio predict that...</w:t>
      </w:r>
    </w:p>
    <w:p w:rsidR="00DE45C5" w:rsidRDefault="00DE45C5" w:rsidP="00DE45C5">
      <w:pPr>
        <w:bidi w:val="0"/>
        <w:rPr>
          <w:rFonts w:ascii="roboto" w:hAnsi="roboto"/>
          <w:color w:val="383737"/>
          <w:sz w:val="20"/>
          <w:szCs w:val="20"/>
        </w:rPr>
      </w:pPr>
      <w:hyperlink r:id="rId4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2" name="Picture 122" descr="Global Alzheimers Drugs Market 2017-2021">
              <a:hlinkClick xmlns:a="http://schemas.openxmlformats.org/drawingml/2006/main" r:id="rId441" tooltip="&quot;Global Alzheimer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lobal Alzheimers Drugs Market 2017-2021">
                      <a:hlinkClick r:id="rId441" tooltip="&quot;Global Alzheimers Drugs Market 2017-2021&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43" w:history="1">
        <w:r>
          <w:rPr>
            <w:rStyle w:val="Hyperlink"/>
            <w:rFonts w:ascii="roboto" w:eastAsiaTheme="majorEastAsia" w:hAnsi="roboto" w:cs="Arial"/>
            <w:b w:val="0"/>
            <w:bCs w:val="0"/>
          </w:rPr>
          <w:t>Global Alzheimer</w:t>
        </w:r>
        <w:r>
          <w:rPr>
            <w:rStyle w:val="Hyperlink"/>
            <w:rFonts w:eastAsiaTheme="majorEastAsia"/>
            <w:b w:val="0"/>
            <w:bCs w:val="0"/>
          </w:rPr>
          <w:t>’</w:t>
        </w:r>
        <w:r>
          <w:rPr>
            <w:rStyle w:val="Hyperlink"/>
            <w:rFonts w:ascii="roboto" w:eastAsiaTheme="majorEastAsia" w:hAnsi="roboto" w:cs="Arial"/>
            <w:b w:val="0"/>
            <w:bCs w:val="0"/>
          </w:rPr>
          <w:t>s Drugs Market 2017-2021</w:t>
        </w:r>
      </w:hyperlink>
    </w:p>
    <w:p w:rsidR="00DE45C5" w:rsidRDefault="00DE45C5" w:rsidP="00242E0E">
      <w:pPr>
        <w:numPr>
          <w:ilvl w:val="0"/>
          <w:numId w:val="1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Alzheimer’s drugs market Market research analysts at Technavio predict tha...</w:t>
      </w:r>
    </w:p>
    <w:p w:rsidR="00DE45C5" w:rsidRDefault="00DE45C5" w:rsidP="00DE45C5">
      <w:pPr>
        <w:bidi w:val="0"/>
        <w:rPr>
          <w:rFonts w:ascii="roboto" w:hAnsi="roboto"/>
          <w:color w:val="383737"/>
          <w:sz w:val="20"/>
          <w:szCs w:val="20"/>
        </w:rPr>
      </w:pPr>
      <w:hyperlink r:id="rId4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1" name="Picture 121" descr="Global Organ Transplant Immunosuppressant Market 2017-2021">
              <a:hlinkClick xmlns:a="http://schemas.openxmlformats.org/drawingml/2006/main" r:id="rId445" tooltip="&quot;Global Organ Transplant Immunosuppressa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Global Organ Transplant Immunosuppressant Market 2017-2021">
                      <a:hlinkClick r:id="rId445" tooltip="&quot;Global Organ Transplant Immunosuppressant Market 2017-2021&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47" w:history="1">
        <w:r>
          <w:rPr>
            <w:rStyle w:val="Hyperlink"/>
            <w:rFonts w:ascii="roboto" w:eastAsiaTheme="majorEastAsia" w:hAnsi="roboto" w:cs="Arial"/>
            <w:b w:val="0"/>
            <w:bCs w:val="0"/>
          </w:rPr>
          <w:t>Global Organ Transplant Immunosuppressant Market 2017-2021</w:t>
        </w:r>
      </w:hyperlink>
    </w:p>
    <w:p w:rsidR="00DE45C5" w:rsidRDefault="00DE45C5" w:rsidP="00242E0E">
      <w:pPr>
        <w:numPr>
          <w:ilvl w:val="0"/>
          <w:numId w:val="1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128 pages</w:t>
      </w:r>
    </w:p>
    <w:p w:rsidR="00DE45C5" w:rsidRDefault="00DE45C5" w:rsidP="00242E0E">
      <w:pPr>
        <w:numPr>
          <w:ilvl w:val="0"/>
          <w:numId w:val="1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organ transplant immunosuppressant market According to Technavio’s market ...</w:t>
      </w:r>
    </w:p>
    <w:p w:rsidR="00DE45C5" w:rsidRDefault="00DE45C5" w:rsidP="00DE45C5">
      <w:pPr>
        <w:bidi w:val="0"/>
        <w:rPr>
          <w:rFonts w:ascii="roboto" w:hAnsi="roboto"/>
          <w:color w:val="383737"/>
          <w:sz w:val="20"/>
          <w:szCs w:val="20"/>
        </w:rPr>
      </w:pPr>
      <w:hyperlink r:id="rId4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0" name="Picture 120" descr="Global Pre-filled Syringes Market 2017-2021">
              <a:hlinkClick xmlns:a="http://schemas.openxmlformats.org/drawingml/2006/main" r:id="rId449" tooltip="&quot;Global Pre-filled Syring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Global Pre-filled Syringes Market 2017-2021">
                      <a:hlinkClick r:id="rId449" tooltip="&quot;Global Pre-filled Syringes Market 2017-2021&quot;"/>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51" w:history="1">
        <w:r>
          <w:rPr>
            <w:rStyle w:val="Hyperlink"/>
            <w:rFonts w:ascii="roboto" w:eastAsiaTheme="majorEastAsia" w:hAnsi="roboto" w:cs="Arial"/>
            <w:b w:val="0"/>
            <w:bCs w:val="0"/>
          </w:rPr>
          <w:t>Global Pre-filled Syringes Market 2017-2021</w:t>
        </w:r>
      </w:hyperlink>
    </w:p>
    <w:p w:rsidR="00DE45C5" w:rsidRDefault="00DE45C5" w:rsidP="00242E0E">
      <w:pPr>
        <w:numPr>
          <w:ilvl w:val="0"/>
          <w:numId w:val="1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DE45C5" w:rsidRDefault="00DE45C5" w:rsidP="00242E0E">
      <w:pPr>
        <w:numPr>
          <w:ilvl w:val="0"/>
          <w:numId w:val="1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pre-filled syringes market Market research analysts at Technavio predict t...</w:t>
      </w:r>
    </w:p>
    <w:p w:rsidR="00DE45C5" w:rsidRDefault="00DE45C5" w:rsidP="00DE45C5">
      <w:pPr>
        <w:bidi w:val="0"/>
        <w:rPr>
          <w:rFonts w:ascii="roboto" w:hAnsi="roboto"/>
          <w:color w:val="383737"/>
          <w:sz w:val="20"/>
          <w:szCs w:val="20"/>
        </w:rPr>
      </w:pPr>
      <w:hyperlink r:id="rId4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9" name="Picture 119" descr="Global Cryoablation Devices Market 2017-2021">
              <a:hlinkClick xmlns:a="http://schemas.openxmlformats.org/drawingml/2006/main" r:id="rId453" tooltip="&quot;Global Cryoabla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Global Cryoablation Devices Market 2017-2021">
                      <a:hlinkClick r:id="rId453" tooltip="&quot;Global Cryoablation Devices Market 2017-2021&quot;"/>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55" w:history="1">
        <w:r>
          <w:rPr>
            <w:rStyle w:val="Hyperlink"/>
            <w:rFonts w:ascii="roboto" w:eastAsiaTheme="majorEastAsia" w:hAnsi="roboto" w:cs="Arial"/>
            <w:b w:val="0"/>
            <w:bCs w:val="0"/>
          </w:rPr>
          <w:t>Global Cryoablation Devices Market 2017-2021</w:t>
        </w:r>
      </w:hyperlink>
    </w:p>
    <w:p w:rsidR="00DE45C5" w:rsidRDefault="00DE45C5" w:rsidP="00242E0E">
      <w:pPr>
        <w:numPr>
          <w:ilvl w:val="0"/>
          <w:numId w:val="1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DE45C5" w:rsidRDefault="00DE45C5" w:rsidP="00242E0E">
      <w:pPr>
        <w:numPr>
          <w:ilvl w:val="0"/>
          <w:numId w:val="1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cryoablation devices market Market research analysts at Technavio predict ...</w:t>
      </w:r>
    </w:p>
    <w:p w:rsidR="00DE45C5" w:rsidRDefault="00DE45C5" w:rsidP="00DE45C5">
      <w:pPr>
        <w:bidi w:val="0"/>
        <w:rPr>
          <w:rFonts w:ascii="roboto" w:hAnsi="roboto"/>
          <w:color w:val="383737"/>
          <w:sz w:val="20"/>
          <w:szCs w:val="20"/>
        </w:rPr>
      </w:pPr>
      <w:hyperlink r:id="rId4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8" name="Picture 118" descr="Global Embolization Devices Market 2017-2021">
              <a:hlinkClick xmlns:a="http://schemas.openxmlformats.org/drawingml/2006/main" r:id="rId457" tooltip="&quot;Global Embolizat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lobal Embolization Devices Market 2017-2021">
                      <a:hlinkClick r:id="rId457" tooltip="&quot;Global Embolization Devices Market 2017-2021&quot;"/>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59" w:history="1">
        <w:r>
          <w:rPr>
            <w:rStyle w:val="Hyperlink"/>
            <w:rFonts w:ascii="roboto" w:eastAsiaTheme="majorEastAsia" w:hAnsi="roboto" w:cs="Arial"/>
            <w:b w:val="0"/>
            <w:bCs w:val="0"/>
          </w:rPr>
          <w:t>Global Embolization Devices Market 2017-2021</w:t>
        </w:r>
      </w:hyperlink>
    </w:p>
    <w:p w:rsidR="00DE45C5" w:rsidRDefault="00DE45C5" w:rsidP="00242E0E">
      <w:pPr>
        <w:numPr>
          <w:ilvl w:val="0"/>
          <w:numId w:val="1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embolization devices market Market research analysts at Technavio predict ...</w:t>
      </w:r>
    </w:p>
    <w:p w:rsidR="00DE45C5" w:rsidRDefault="00DE45C5" w:rsidP="00DE45C5">
      <w:pPr>
        <w:bidi w:val="0"/>
        <w:rPr>
          <w:rFonts w:ascii="roboto" w:hAnsi="roboto"/>
          <w:color w:val="383737"/>
          <w:sz w:val="20"/>
          <w:szCs w:val="20"/>
        </w:rPr>
      </w:pPr>
      <w:hyperlink r:id="rId4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7" name="Picture 117" descr="Global Castration-Resistant Prostate Cancer (CRPC) Treatment Market 2017-2021">
              <a:hlinkClick xmlns:a="http://schemas.openxmlformats.org/drawingml/2006/main" r:id="rId461" tooltip="&quot;Global Castration-Resistant Prostate Cancer (CRPC)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lobal Castration-Resistant Prostate Cancer (CRPC) Treatment Market 2017-2021">
                      <a:hlinkClick r:id="rId461" tooltip="&quot;Global Castration-Resistant Prostate Cancer (CRPC) Treatment Market 2017-2021&quo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63" w:history="1">
        <w:r>
          <w:rPr>
            <w:rStyle w:val="Hyperlink"/>
            <w:rFonts w:ascii="roboto" w:eastAsiaTheme="majorEastAsia" w:hAnsi="roboto" w:cs="Arial"/>
            <w:b w:val="0"/>
            <w:bCs w:val="0"/>
          </w:rPr>
          <w:t>Global Castration-Resistant Prostate Cancer (CRPC) Treatment Market 2017-2021</w:t>
        </w:r>
      </w:hyperlink>
    </w:p>
    <w:p w:rsidR="00DE45C5" w:rsidRDefault="00DE45C5" w:rsidP="00242E0E">
      <w:pPr>
        <w:numPr>
          <w:ilvl w:val="0"/>
          <w:numId w:val="1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DE45C5" w:rsidRDefault="00DE45C5" w:rsidP="00242E0E">
      <w:pPr>
        <w:numPr>
          <w:ilvl w:val="0"/>
          <w:numId w:val="1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castration-resistant prostate cancer (CRPC) treatment market According to ...</w:t>
      </w:r>
    </w:p>
    <w:p w:rsidR="00DE45C5" w:rsidRDefault="00DE45C5" w:rsidP="00DE45C5">
      <w:pPr>
        <w:bidi w:val="0"/>
        <w:rPr>
          <w:rFonts w:ascii="roboto" w:hAnsi="roboto"/>
          <w:color w:val="383737"/>
          <w:sz w:val="20"/>
          <w:szCs w:val="20"/>
        </w:rPr>
      </w:pPr>
      <w:hyperlink r:id="rId4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6" name="Picture 116" descr="Global Peptic Ulcer Drugs Market 2017-2021">
              <a:hlinkClick xmlns:a="http://schemas.openxmlformats.org/drawingml/2006/main" r:id="rId465" tooltip="&quot;Global Peptic Ulcer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Global Peptic Ulcer Drugs Market 2017-2021">
                      <a:hlinkClick r:id="rId465" tooltip="&quot;Global Peptic Ulcer Drugs Market 2017-2021&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67" w:history="1">
        <w:r>
          <w:rPr>
            <w:rStyle w:val="Hyperlink"/>
            <w:rFonts w:ascii="roboto" w:eastAsiaTheme="majorEastAsia" w:hAnsi="roboto" w:cs="Arial"/>
            <w:b w:val="0"/>
            <w:bCs w:val="0"/>
          </w:rPr>
          <w:t>Global Peptic Ulcer Drugs Market 2017-2021</w:t>
        </w:r>
      </w:hyperlink>
    </w:p>
    <w:p w:rsidR="00DE45C5" w:rsidRDefault="00DE45C5" w:rsidP="00242E0E">
      <w:pPr>
        <w:numPr>
          <w:ilvl w:val="0"/>
          <w:numId w:val="1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1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peptic ulcer drugs market Market research analysts at Technavio predict th...</w:t>
      </w:r>
    </w:p>
    <w:p w:rsidR="00DE45C5" w:rsidRDefault="00DE45C5" w:rsidP="00DE45C5">
      <w:pPr>
        <w:bidi w:val="0"/>
        <w:rPr>
          <w:rFonts w:ascii="roboto" w:hAnsi="roboto"/>
          <w:color w:val="383737"/>
          <w:sz w:val="20"/>
          <w:szCs w:val="20"/>
        </w:rPr>
      </w:pPr>
      <w:hyperlink r:id="rId4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5" name="Picture 115" descr="Global Bone Marrow Transplant Market 2017-2021">
              <a:hlinkClick xmlns:a="http://schemas.openxmlformats.org/drawingml/2006/main" r:id="rId469" tooltip="&quot;Global Bone Marrow Transpla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lobal Bone Marrow Transplant Market 2017-2021">
                      <a:hlinkClick r:id="rId469" tooltip="&quot;Global Bone Marrow Transplant Market 2017-2021&quot;"/>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71" w:history="1">
        <w:r>
          <w:rPr>
            <w:rStyle w:val="Hyperlink"/>
            <w:rFonts w:ascii="roboto" w:eastAsiaTheme="majorEastAsia" w:hAnsi="roboto" w:cs="Arial"/>
            <w:b w:val="0"/>
            <w:bCs w:val="0"/>
          </w:rPr>
          <w:t>Global Bone Marrow Transplant Market 2017-2021</w:t>
        </w:r>
      </w:hyperlink>
    </w:p>
    <w:p w:rsidR="00DE45C5" w:rsidRDefault="00DE45C5" w:rsidP="00242E0E">
      <w:pPr>
        <w:numPr>
          <w:ilvl w:val="0"/>
          <w:numId w:val="1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DE45C5" w:rsidRDefault="00DE45C5" w:rsidP="00242E0E">
      <w:pPr>
        <w:numPr>
          <w:ilvl w:val="0"/>
          <w:numId w:val="1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bone marrow transplant market According to Technavio’s market research rep...</w:t>
      </w:r>
    </w:p>
    <w:p w:rsidR="00DE45C5" w:rsidRDefault="00DE45C5" w:rsidP="00DE45C5">
      <w:pPr>
        <w:bidi w:val="0"/>
        <w:rPr>
          <w:rFonts w:ascii="roboto" w:hAnsi="roboto"/>
          <w:color w:val="383737"/>
          <w:sz w:val="20"/>
          <w:szCs w:val="20"/>
        </w:rPr>
      </w:pPr>
      <w:hyperlink r:id="rId4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4" name="Picture 114" descr="Global Coronary Guidewires Market 2017-2021">
              <a:hlinkClick xmlns:a="http://schemas.openxmlformats.org/drawingml/2006/main" r:id="rId473" tooltip="&quot;Global Coronary Guidewir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lobal Coronary Guidewires Market 2017-2021">
                      <a:hlinkClick r:id="rId473" tooltip="&quot;Global Coronary Guidewires Market 2017-2021&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75" w:history="1">
        <w:r>
          <w:rPr>
            <w:rStyle w:val="Hyperlink"/>
            <w:rFonts w:ascii="roboto" w:eastAsiaTheme="majorEastAsia" w:hAnsi="roboto" w:cs="Arial"/>
            <w:b w:val="0"/>
            <w:bCs w:val="0"/>
          </w:rPr>
          <w:t>Global Coronary Guidewires Market 2017-2021</w:t>
        </w:r>
      </w:hyperlink>
    </w:p>
    <w:p w:rsidR="00DE45C5" w:rsidRDefault="00DE45C5" w:rsidP="00242E0E">
      <w:pPr>
        <w:numPr>
          <w:ilvl w:val="0"/>
          <w:numId w:val="1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coronary guidewires market Market research analysts at Technavio predict ...</w:t>
      </w:r>
    </w:p>
    <w:p w:rsidR="00DE45C5" w:rsidRDefault="00DE45C5" w:rsidP="00DE45C5">
      <w:pPr>
        <w:bidi w:val="0"/>
        <w:rPr>
          <w:rFonts w:ascii="roboto" w:hAnsi="roboto"/>
          <w:color w:val="383737"/>
          <w:sz w:val="20"/>
          <w:szCs w:val="20"/>
        </w:rPr>
      </w:pPr>
      <w:hyperlink r:id="rId4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3" name="Picture 113" descr="Global POC Diagnostics Market 2017-2021">
              <a:hlinkClick xmlns:a="http://schemas.openxmlformats.org/drawingml/2006/main" r:id="rId477" tooltip="&quot;Global POC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lobal POC Diagnostics Market 2017-2021">
                      <a:hlinkClick r:id="rId477" tooltip="&quot;Global POC Diagnostics Market 2017-2021&quot;"/>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79" w:history="1">
        <w:r>
          <w:rPr>
            <w:rStyle w:val="Hyperlink"/>
            <w:rFonts w:ascii="roboto" w:eastAsiaTheme="majorEastAsia" w:hAnsi="roboto" w:cs="Arial"/>
            <w:b w:val="0"/>
            <w:bCs w:val="0"/>
          </w:rPr>
          <w:t>Global POC Diagnostics Market 2017-2021</w:t>
        </w:r>
      </w:hyperlink>
    </w:p>
    <w:p w:rsidR="00DE45C5" w:rsidRDefault="00DE45C5" w:rsidP="00242E0E">
      <w:pPr>
        <w:numPr>
          <w:ilvl w:val="0"/>
          <w:numId w:val="1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2017</w:t>
      </w:r>
    </w:p>
    <w:p w:rsidR="00DE45C5" w:rsidRDefault="00DE45C5" w:rsidP="00242E0E">
      <w:pPr>
        <w:numPr>
          <w:ilvl w:val="0"/>
          <w:numId w:val="1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POC diagnostics market Market research analysts at Technavio predict that ...</w:t>
      </w:r>
    </w:p>
    <w:p w:rsidR="00DE45C5" w:rsidRDefault="00DE45C5" w:rsidP="00DE45C5">
      <w:pPr>
        <w:bidi w:val="0"/>
        <w:rPr>
          <w:rFonts w:ascii="roboto" w:hAnsi="roboto"/>
          <w:color w:val="383737"/>
          <w:sz w:val="20"/>
          <w:szCs w:val="20"/>
        </w:rPr>
      </w:pPr>
      <w:hyperlink r:id="rId4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12" name="Picture 112" descr="Global Urology Guidewires Market 2017-2021">
              <a:hlinkClick xmlns:a="http://schemas.openxmlformats.org/drawingml/2006/main" r:id="rId481" tooltip="&quot;Global Urology Guidewir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Global Urology Guidewires Market 2017-2021">
                      <a:hlinkClick r:id="rId481" tooltip="&quot;Global Urology Guidewires Market 2017-2021&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83" w:history="1">
        <w:r>
          <w:rPr>
            <w:rStyle w:val="Hyperlink"/>
            <w:rFonts w:ascii="roboto" w:eastAsiaTheme="majorEastAsia" w:hAnsi="roboto" w:cs="Arial"/>
            <w:b w:val="0"/>
            <w:bCs w:val="0"/>
          </w:rPr>
          <w:t>Global Urology Guidewires Market 2017-2021</w:t>
        </w:r>
      </w:hyperlink>
    </w:p>
    <w:p w:rsidR="00DE45C5" w:rsidRDefault="00DE45C5" w:rsidP="00242E0E">
      <w:pPr>
        <w:numPr>
          <w:ilvl w:val="0"/>
          <w:numId w:val="1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DE45C5" w:rsidRDefault="00DE45C5" w:rsidP="00242E0E">
      <w:pPr>
        <w:numPr>
          <w:ilvl w:val="0"/>
          <w:numId w:val="1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urology guidewires market According to Technavio’s market research report,...</w:t>
      </w:r>
    </w:p>
    <w:p w:rsidR="00DE45C5" w:rsidRDefault="00DE45C5" w:rsidP="00DE45C5">
      <w:pPr>
        <w:bidi w:val="0"/>
        <w:rPr>
          <w:rFonts w:ascii="roboto" w:hAnsi="roboto"/>
          <w:color w:val="383737"/>
          <w:sz w:val="20"/>
          <w:szCs w:val="20"/>
        </w:rPr>
      </w:pPr>
      <w:hyperlink r:id="rId4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5" name="Picture 205" descr="Global Brain Monitoring Devices Market 2017-2021">
              <a:hlinkClick xmlns:a="http://schemas.openxmlformats.org/drawingml/2006/main" r:id="rId485" tooltip="&quot;Global Brain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Global Brain Monitoring Devices Market 2017-2021">
                      <a:hlinkClick r:id="rId485" tooltip="&quot;Global Brain Monitoring Devices Market 2017-2021&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87" w:history="1">
        <w:r>
          <w:rPr>
            <w:rStyle w:val="Hyperlink"/>
            <w:rFonts w:ascii="roboto" w:eastAsiaTheme="majorEastAsia" w:hAnsi="roboto" w:cs="Arial"/>
            <w:b w:val="0"/>
            <w:bCs w:val="0"/>
          </w:rPr>
          <w:t>Global Brain Monitoring Devices Market 2017-2021</w:t>
        </w:r>
      </w:hyperlink>
    </w:p>
    <w:p w:rsidR="00DE45C5" w:rsidRDefault="00DE45C5" w:rsidP="00242E0E">
      <w:pPr>
        <w:numPr>
          <w:ilvl w:val="0"/>
          <w:numId w:val="1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95 pages</w:t>
      </w:r>
    </w:p>
    <w:p w:rsidR="00DE45C5" w:rsidRDefault="00DE45C5" w:rsidP="00242E0E">
      <w:pPr>
        <w:numPr>
          <w:ilvl w:val="0"/>
          <w:numId w:val="1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brain monitoring devices market According to Technavio’s market research r...</w:t>
      </w:r>
    </w:p>
    <w:p w:rsidR="00DE45C5" w:rsidRDefault="00DE45C5" w:rsidP="00DE45C5">
      <w:pPr>
        <w:bidi w:val="0"/>
        <w:rPr>
          <w:rFonts w:ascii="roboto" w:hAnsi="roboto"/>
          <w:color w:val="383737"/>
          <w:sz w:val="20"/>
          <w:szCs w:val="20"/>
        </w:rPr>
      </w:pPr>
      <w:hyperlink r:id="rId4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4" name="Picture 204" descr="Global Overactive Bladder Therapeutics Market 2017-2021">
              <a:hlinkClick xmlns:a="http://schemas.openxmlformats.org/drawingml/2006/main" r:id="rId489" tooltip="&quot;Global Overactive Bladder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lobal Overactive Bladder Therapeutics Market 2017-2021">
                      <a:hlinkClick r:id="rId489" tooltip="&quot;Global Overactive Bladder Therapeutics Market 2017-2021&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91" w:history="1">
        <w:r>
          <w:rPr>
            <w:rStyle w:val="Hyperlink"/>
            <w:rFonts w:ascii="roboto" w:eastAsiaTheme="majorEastAsia" w:hAnsi="roboto" w:cs="Arial"/>
            <w:b w:val="0"/>
            <w:bCs w:val="0"/>
          </w:rPr>
          <w:t>Global Overactive Bladder Therapeutics Market 2017-2021</w:t>
        </w:r>
      </w:hyperlink>
    </w:p>
    <w:p w:rsidR="00DE45C5" w:rsidRDefault="00DE45C5" w:rsidP="00242E0E">
      <w:pPr>
        <w:numPr>
          <w:ilvl w:val="0"/>
          <w:numId w:val="1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96 pages</w:t>
      </w:r>
    </w:p>
    <w:p w:rsidR="00DE45C5" w:rsidRDefault="00DE45C5" w:rsidP="00242E0E">
      <w:pPr>
        <w:numPr>
          <w:ilvl w:val="0"/>
          <w:numId w:val="1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  Overview of the global overactive bladder (OAB) therapeutics market According to Techna.....</w:t>
      </w:r>
    </w:p>
    <w:p w:rsidR="00DE45C5" w:rsidRDefault="00DE45C5" w:rsidP="00DE45C5">
      <w:pPr>
        <w:bidi w:val="0"/>
        <w:rPr>
          <w:rFonts w:ascii="roboto" w:hAnsi="roboto"/>
          <w:color w:val="383737"/>
          <w:sz w:val="20"/>
          <w:szCs w:val="20"/>
        </w:rPr>
      </w:pPr>
      <w:hyperlink r:id="rId4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3" name="Picture 203" descr="Global Hydrocolloid Dressing Market 2017-2021">
              <a:hlinkClick xmlns:a="http://schemas.openxmlformats.org/drawingml/2006/main" r:id="rId493" tooltip="&quot;Global Hydrocolloid Dress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lobal Hydrocolloid Dressing Market 2017-2021">
                      <a:hlinkClick r:id="rId493" tooltip="&quot;Global Hydrocolloid Dressing Market 2017-2021&quot;"/>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95" w:history="1">
        <w:r>
          <w:rPr>
            <w:rStyle w:val="Hyperlink"/>
            <w:rFonts w:ascii="roboto" w:eastAsiaTheme="majorEastAsia" w:hAnsi="roboto" w:cs="Arial"/>
            <w:b w:val="0"/>
            <w:bCs w:val="0"/>
          </w:rPr>
          <w:t>Global Hydrocolloid Dressing Market 2017-2021</w:t>
        </w:r>
      </w:hyperlink>
    </w:p>
    <w:p w:rsidR="00DE45C5" w:rsidRDefault="00DE45C5" w:rsidP="00242E0E">
      <w:pPr>
        <w:numPr>
          <w:ilvl w:val="0"/>
          <w:numId w:val="1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DE45C5" w:rsidRDefault="00DE45C5" w:rsidP="00242E0E">
      <w:pPr>
        <w:numPr>
          <w:ilvl w:val="0"/>
          <w:numId w:val="1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hydrocolloid dressing market Market research analysts at Technavio predict...</w:t>
      </w:r>
    </w:p>
    <w:p w:rsidR="00DE45C5" w:rsidRDefault="00DE45C5" w:rsidP="00DE45C5">
      <w:pPr>
        <w:bidi w:val="0"/>
        <w:rPr>
          <w:rFonts w:ascii="roboto" w:hAnsi="roboto"/>
          <w:color w:val="383737"/>
          <w:sz w:val="20"/>
          <w:szCs w:val="20"/>
        </w:rPr>
      </w:pPr>
      <w:hyperlink r:id="rId4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2" name="Picture 202" descr="Global Surgical Ablation Market 2017-2021">
              <a:hlinkClick xmlns:a="http://schemas.openxmlformats.org/drawingml/2006/main" r:id="rId497" tooltip="&quot;Global Surgical Ab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lobal Surgical Ablation Market 2017-2021">
                      <a:hlinkClick r:id="rId497" tooltip="&quot;Global Surgical Ablation Market 2017-2021&quo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499" w:history="1">
        <w:r>
          <w:rPr>
            <w:rStyle w:val="Hyperlink"/>
            <w:rFonts w:ascii="roboto" w:eastAsiaTheme="majorEastAsia" w:hAnsi="roboto" w:cs="Arial"/>
            <w:b w:val="0"/>
            <w:bCs w:val="0"/>
          </w:rPr>
          <w:t>Global Surgical Ablation Market 2017-2021</w:t>
        </w:r>
      </w:hyperlink>
    </w:p>
    <w:p w:rsidR="00DE45C5" w:rsidRDefault="00DE45C5" w:rsidP="00242E0E">
      <w:pPr>
        <w:numPr>
          <w:ilvl w:val="0"/>
          <w:numId w:val="1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DE45C5" w:rsidRDefault="00DE45C5" w:rsidP="00242E0E">
      <w:pPr>
        <w:numPr>
          <w:ilvl w:val="0"/>
          <w:numId w:val="1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surgical ablation market According to Technavio’s market research report, ...</w:t>
      </w:r>
    </w:p>
    <w:p w:rsidR="00DE45C5" w:rsidRDefault="00DE45C5" w:rsidP="00DE45C5">
      <w:pPr>
        <w:bidi w:val="0"/>
        <w:rPr>
          <w:rFonts w:ascii="roboto" w:hAnsi="roboto"/>
          <w:color w:val="383737"/>
          <w:sz w:val="20"/>
          <w:szCs w:val="20"/>
        </w:rPr>
      </w:pPr>
      <w:hyperlink r:id="rId5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1" name="Picture 201" descr="Global Intraocular Lens (IOLs) Market 2017-2021">
              <a:hlinkClick xmlns:a="http://schemas.openxmlformats.org/drawingml/2006/main" r:id="rId501" tooltip="&quot;Global Intraocular Lens (IOL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Global Intraocular Lens (IOLs) Market 2017-2021">
                      <a:hlinkClick r:id="rId501" tooltip="&quot;Global Intraocular Lens (IOLs) Market 2017-2021&quo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03" w:history="1">
        <w:r>
          <w:rPr>
            <w:rStyle w:val="Hyperlink"/>
            <w:rFonts w:ascii="roboto" w:eastAsiaTheme="majorEastAsia" w:hAnsi="roboto" w:cs="Arial"/>
            <w:b w:val="0"/>
            <w:bCs w:val="0"/>
          </w:rPr>
          <w:t>Global Intraocular Lens (IOLs) Market 2017-2021</w:t>
        </w:r>
      </w:hyperlink>
    </w:p>
    <w:p w:rsidR="00DE45C5" w:rsidRDefault="00DE45C5" w:rsidP="00242E0E">
      <w:pPr>
        <w:numPr>
          <w:ilvl w:val="0"/>
          <w:numId w:val="1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72 pages</w:t>
      </w:r>
    </w:p>
    <w:p w:rsidR="00DE45C5" w:rsidRDefault="00DE45C5" w:rsidP="00242E0E">
      <w:pPr>
        <w:numPr>
          <w:ilvl w:val="0"/>
          <w:numId w:val="1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intraocular lens (IOLs) market According to Technavio’s market research re...</w:t>
      </w:r>
    </w:p>
    <w:p w:rsidR="00DE45C5" w:rsidRDefault="00DE45C5" w:rsidP="00DE45C5">
      <w:pPr>
        <w:bidi w:val="0"/>
        <w:rPr>
          <w:rFonts w:ascii="roboto" w:hAnsi="roboto"/>
          <w:color w:val="383737"/>
          <w:sz w:val="20"/>
          <w:szCs w:val="20"/>
        </w:rPr>
      </w:pPr>
      <w:hyperlink r:id="rId5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0" name="Picture 200" descr="Global Clostridium Difficile Treatment Market 2017-2021">
              <a:hlinkClick xmlns:a="http://schemas.openxmlformats.org/drawingml/2006/main" r:id="rId505" tooltip="&quot;Global Clostridium Difficile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lobal Clostridium Difficile Treatment Market 2017-2021">
                      <a:hlinkClick r:id="rId505" tooltip="&quot;Global Clostridium Difficile Treatment Market 2017-2021&quot;"/>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07" w:history="1">
        <w:r>
          <w:rPr>
            <w:rStyle w:val="Hyperlink"/>
            <w:rFonts w:ascii="roboto" w:eastAsiaTheme="majorEastAsia" w:hAnsi="roboto" w:cs="Arial"/>
            <w:b w:val="0"/>
            <w:bCs w:val="0"/>
          </w:rPr>
          <w:t>Global Clostridium Difficile Treatment Market 2017-2021</w:t>
        </w:r>
      </w:hyperlink>
    </w:p>
    <w:p w:rsidR="00DE45C5" w:rsidRDefault="00DE45C5" w:rsidP="00242E0E">
      <w:pPr>
        <w:numPr>
          <w:ilvl w:val="0"/>
          <w:numId w:val="1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clostridium difficile treatment market Market research analysts at Technav...</w:t>
      </w:r>
    </w:p>
    <w:p w:rsidR="00DE45C5" w:rsidRDefault="00DE45C5" w:rsidP="00DE45C5">
      <w:pPr>
        <w:bidi w:val="0"/>
        <w:rPr>
          <w:rFonts w:ascii="roboto" w:hAnsi="roboto"/>
          <w:color w:val="383737"/>
          <w:sz w:val="20"/>
          <w:szCs w:val="20"/>
        </w:rPr>
      </w:pPr>
      <w:hyperlink r:id="rId5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9" name="Picture 199" descr="Global Celiac Disease Drugs Market 2017-2021">
              <a:hlinkClick xmlns:a="http://schemas.openxmlformats.org/drawingml/2006/main" r:id="rId509" tooltip="&quot;Global Celiac Disease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Global Celiac Disease Drugs Market 2017-2021">
                      <a:hlinkClick r:id="rId509" tooltip="&quot;Global Celiac Disease Drugs Market 2017-2021&quo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11" w:history="1">
        <w:r>
          <w:rPr>
            <w:rStyle w:val="Hyperlink"/>
            <w:rFonts w:ascii="roboto" w:eastAsiaTheme="majorEastAsia" w:hAnsi="roboto" w:cs="Arial"/>
            <w:b w:val="0"/>
            <w:bCs w:val="0"/>
          </w:rPr>
          <w:t>Global Celiac Disease Drugs Market 2017-2021</w:t>
        </w:r>
      </w:hyperlink>
    </w:p>
    <w:p w:rsidR="00DE45C5" w:rsidRDefault="00DE45C5" w:rsidP="00242E0E">
      <w:pPr>
        <w:numPr>
          <w:ilvl w:val="0"/>
          <w:numId w:val="1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DE45C5" w:rsidRDefault="00DE45C5" w:rsidP="00242E0E">
      <w:pPr>
        <w:numPr>
          <w:ilvl w:val="0"/>
          <w:numId w:val="1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celiac disease drugs market Market research analysts at Technavio predict ...</w:t>
      </w:r>
    </w:p>
    <w:p w:rsidR="00DE45C5" w:rsidRDefault="00DE45C5" w:rsidP="00DE45C5">
      <w:pPr>
        <w:bidi w:val="0"/>
        <w:rPr>
          <w:rFonts w:ascii="roboto" w:hAnsi="roboto"/>
          <w:color w:val="383737"/>
          <w:sz w:val="20"/>
          <w:szCs w:val="20"/>
        </w:rPr>
      </w:pPr>
      <w:hyperlink r:id="rId5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8" name="Picture 198" descr="Global Surgical Lasers Market 2017-2021">
              <a:hlinkClick xmlns:a="http://schemas.openxmlformats.org/drawingml/2006/main" r:id="rId513" tooltip="&quot;Global Surgical Las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Global Surgical Lasers Market 2017-2021">
                      <a:hlinkClick r:id="rId513" tooltip="&quot;Global Surgical Lasers Market 2017-2021&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15" w:history="1">
        <w:r>
          <w:rPr>
            <w:rStyle w:val="Hyperlink"/>
            <w:rFonts w:ascii="roboto" w:eastAsiaTheme="majorEastAsia" w:hAnsi="roboto" w:cs="Arial"/>
            <w:b w:val="0"/>
            <w:bCs w:val="0"/>
          </w:rPr>
          <w:t>Global Surgical Lasers Market 2017-2021</w:t>
        </w:r>
      </w:hyperlink>
    </w:p>
    <w:p w:rsidR="00DE45C5" w:rsidRDefault="00DE45C5" w:rsidP="00242E0E">
      <w:pPr>
        <w:numPr>
          <w:ilvl w:val="0"/>
          <w:numId w:val="1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113 pages</w:t>
      </w:r>
    </w:p>
    <w:p w:rsidR="00DE45C5" w:rsidRDefault="00DE45C5" w:rsidP="00242E0E">
      <w:pPr>
        <w:numPr>
          <w:ilvl w:val="0"/>
          <w:numId w:val="1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surgical lasers market Market research analysts at Technavio predict that ...</w:t>
      </w:r>
    </w:p>
    <w:p w:rsidR="00DE45C5" w:rsidRDefault="00DE45C5" w:rsidP="00DE45C5">
      <w:pPr>
        <w:bidi w:val="0"/>
        <w:rPr>
          <w:rFonts w:ascii="roboto" w:hAnsi="roboto"/>
          <w:color w:val="383737"/>
          <w:sz w:val="20"/>
          <w:szCs w:val="20"/>
        </w:rPr>
      </w:pPr>
      <w:hyperlink r:id="rId5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7" name="Picture 197" descr="Global Cryosurgery Devices Market 2017-2021">
              <a:hlinkClick xmlns:a="http://schemas.openxmlformats.org/drawingml/2006/main" r:id="rId517" tooltip="&quot;Global Cryosurger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Global Cryosurgery Devices Market 2017-2021">
                      <a:hlinkClick r:id="rId517" tooltip="&quot;Global Cryosurgery Devices Market 2017-2021&quot;"/>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19" w:history="1">
        <w:r>
          <w:rPr>
            <w:rStyle w:val="Hyperlink"/>
            <w:rFonts w:ascii="roboto" w:eastAsiaTheme="majorEastAsia" w:hAnsi="roboto" w:cs="Arial"/>
            <w:b w:val="0"/>
            <w:bCs w:val="0"/>
          </w:rPr>
          <w:t>Global Cryosurgery Devices Market 2017-2021</w:t>
        </w:r>
      </w:hyperlink>
    </w:p>
    <w:p w:rsidR="00DE45C5" w:rsidRDefault="00DE45C5" w:rsidP="00242E0E">
      <w:pPr>
        <w:numPr>
          <w:ilvl w:val="0"/>
          <w:numId w:val="1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1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cryosurgery devices market According to Technavio’s market research report...</w:t>
      </w:r>
    </w:p>
    <w:p w:rsidR="00DE45C5" w:rsidRDefault="00DE45C5" w:rsidP="00DE45C5">
      <w:pPr>
        <w:bidi w:val="0"/>
        <w:rPr>
          <w:rFonts w:ascii="roboto" w:hAnsi="roboto"/>
          <w:color w:val="383737"/>
          <w:sz w:val="20"/>
          <w:szCs w:val="20"/>
        </w:rPr>
      </w:pPr>
      <w:hyperlink r:id="rId5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6" name="Picture 196" descr="Global Scleroderma Treatment Market 2017-2021">
              <a:hlinkClick xmlns:a="http://schemas.openxmlformats.org/drawingml/2006/main" r:id="rId521" tooltip="&quot;Global Scleroderma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lobal Scleroderma Treatment Market 2017-2021">
                      <a:hlinkClick r:id="rId521" tooltip="&quot;Global Scleroderma Treatment Market 2017-2021&quot;"/>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23" w:history="1">
        <w:r>
          <w:rPr>
            <w:rStyle w:val="Hyperlink"/>
            <w:rFonts w:ascii="roboto" w:eastAsiaTheme="majorEastAsia" w:hAnsi="roboto" w:cs="Arial"/>
            <w:b w:val="0"/>
            <w:bCs w:val="0"/>
          </w:rPr>
          <w:t>Global Scleroderma Treatment Market 2017-2021</w:t>
        </w:r>
      </w:hyperlink>
    </w:p>
    <w:p w:rsidR="00DE45C5" w:rsidRDefault="00DE45C5" w:rsidP="00242E0E">
      <w:pPr>
        <w:numPr>
          <w:ilvl w:val="0"/>
          <w:numId w:val="1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1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scleroderma treatment market According to Technavio’s market research repo...</w:t>
      </w:r>
    </w:p>
    <w:p w:rsidR="00DE45C5" w:rsidRDefault="00DE45C5" w:rsidP="00DE45C5">
      <w:pPr>
        <w:bidi w:val="0"/>
        <w:rPr>
          <w:rFonts w:ascii="roboto" w:hAnsi="roboto"/>
          <w:color w:val="383737"/>
          <w:sz w:val="20"/>
          <w:szCs w:val="20"/>
        </w:rPr>
      </w:pPr>
      <w:hyperlink r:id="rId5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5" name="Picture 195" descr="Global Hernia Repair Devices Market 2017-2021">
              <a:hlinkClick xmlns:a="http://schemas.openxmlformats.org/drawingml/2006/main" r:id="rId525" tooltip="&quot;Global Hernia Repair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Global Hernia Repair Devices Market 2017-2021">
                      <a:hlinkClick r:id="rId525" tooltip="&quot;Global Hernia Repair Devices Market 2017-2021&quo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27" w:history="1">
        <w:r>
          <w:rPr>
            <w:rStyle w:val="Hyperlink"/>
            <w:rFonts w:ascii="roboto" w:eastAsiaTheme="majorEastAsia" w:hAnsi="roboto" w:cs="Arial"/>
            <w:b w:val="0"/>
            <w:bCs w:val="0"/>
          </w:rPr>
          <w:t>Global Hernia Repair Devices Market 2017-2021</w:t>
        </w:r>
      </w:hyperlink>
    </w:p>
    <w:p w:rsidR="00DE45C5" w:rsidRDefault="00DE45C5" w:rsidP="00242E0E">
      <w:pPr>
        <w:numPr>
          <w:ilvl w:val="0"/>
          <w:numId w:val="1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DE45C5" w:rsidRDefault="00DE45C5" w:rsidP="00242E0E">
      <w:pPr>
        <w:numPr>
          <w:ilvl w:val="0"/>
          <w:numId w:val="1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hernia repair devices market According to Technavio’s market research repo...</w:t>
      </w:r>
    </w:p>
    <w:p w:rsidR="00DE45C5" w:rsidRDefault="00DE45C5" w:rsidP="00DE45C5">
      <w:pPr>
        <w:bidi w:val="0"/>
        <w:rPr>
          <w:rFonts w:ascii="roboto" w:hAnsi="roboto"/>
          <w:color w:val="383737"/>
          <w:sz w:val="20"/>
          <w:szCs w:val="20"/>
        </w:rPr>
      </w:pPr>
      <w:hyperlink r:id="rId5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4" name="Picture 194" descr="Global Fetal Monitoring Devices Market 2017-2021">
              <a:hlinkClick xmlns:a="http://schemas.openxmlformats.org/drawingml/2006/main" r:id="rId529" tooltip="&quot;Global Fetal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Global Fetal Monitoring Devices Market 2017-2021">
                      <a:hlinkClick r:id="rId529" tooltip="&quot;Global Fetal Monitoring Devices Market 2017-2021&quot;"/>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31" w:history="1">
        <w:r>
          <w:rPr>
            <w:rStyle w:val="Hyperlink"/>
            <w:rFonts w:ascii="roboto" w:eastAsiaTheme="majorEastAsia" w:hAnsi="roboto" w:cs="Arial"/>
            <w:b w:val="0"/>
            <w:bCs w:val="0"/>
          </w:rPr>
          <w:t>Global Fetal Monitoring Devices Market 2017-2021</w:t>
        </w:r>
      </w:hyperlink>
    </w:p>
    <w:p w:rsidR="00DE45C5" w:rsidRDefault="00DE45C5" w:rsidP="00242E0E">
      <w:pPr>
        <w:numPr>
          <w:ilvl w:val="0"/>
          <w:numId w:val="1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1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fetal monitoring devices market Market research analysts at Technavio pred...</w:t>
      </w:r>
    </w:p>
    <w:p w:rsidR="00DE45C5" w:rsidRDefault="00DE45C5" w:rsidP="00DE45C5">
      <w:pPr>
        <w:bidi w:val="0"/>
        <w:rPr>
          <w:rFonts w:ascii="roboto" w:hAnsi="roboto"/>
          <w:color w:val="383737"/>
          <w:sz w:val="20"/>
          <w:szCs w:val="20"/>
        </w:rPr>
      </w:pPr>
      <w:hyperlink r:id="rId5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3" name="Picture 193" descr="Global Dermatoscopes Market 2017-2021">
              <a:hlinkClick xmlns:a="http://schemas.openxmlformats.org/drawingml/2006/main" r:id="rId533" tooltip="&quot;Global Dermat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lobal Dermatoscopes Market 2017-2021">
                      <a:hlinkClick r:id="rId533" tooltip="&quot;Global Dermatoscopes Market 2017-2021&quot;"/>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35" w:history="1">
        <w:r>
          <w:rPr>
            <w:rStyle w:val="Hyperlink"/>
            <w:rFonts w:ascii="roboto" w:eastAsiaTheme="majorEastAsia" w:hAnsi="roboto" w:cs="Arial"/>
            <w:b w:val="0"/>
            <w:bCs w:val="0"/>
          </w:rPr>
          <w:t>Global Dermatoscopes Market 2017-2021</w:t>
        </w:r>
      </w:hyperlink>
    </w:p>
    <w:p w:rsidR="00DE45C5" w:rsidRDefault="00DE45C5" w:rsidP="00242E0E">
      <w:pPr>
        <w:numPr>
          <w:ilvl w:val="0"/>
          <w:numId w:val="1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DE45C5" w:rsidRDefault="00DE45C5" w:rsidP="00242E0E">
      <w:pPr>
        <w:numPr>
          <w:ilvl w:val="0"/>
          <w:numId w:val="1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dermatoscopes market Market research analysts at Technavio predict that th...</w:t>
      </w:r>
    </w:p>
    <w:p w:rsidR="00DE45C5" w:rsidRDefault="00DE45C5" w:rsidP="00DE45C5">
      <w:pPr>
        <w:bidi w:val="0"/>
        <w:rPr>
          <w:rFonts w:ascii="roboto" w:hAnsi="roboto"/>
          <w:color w:val="383737"/>
          <w:sz w:val="20"/>
          <w:szCs w:val="20"/>
        </w:rPr>
      </w:pPr>
      <w:hyperlink r:id="rId5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92" name="Picture 192" descr="Global Drug Eluting Balloons (DEBs) Market 2017-2021">
              <a:hlinkClick xmlns:a="http://schemas.openxmlformats.org/drawingml/2006/main" r:id="rId537" tooltip="&quot;Global Drug Eluting Balloons (DEB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Global Drug Eluting Balloons (DEBs) Market 2017-2021">
                      <a:hlinkClick r:id="rId537" tooltip="&quot;Global Drug Eluting Balloons (DEBs) Market 2017-2021&quot;"/>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39" w:history="1">
        <w:r>
          <w:rPr>
            <w:rStyle w:val="Hyperlink"/>
            <w:rFonts w:ascii="roboto" w:eastAsiaTheme="majorEastAsia" w:hAnsi="roboto" w:cs="Arial"/>
            <w:b w:val="0"/>
            <w:bCs w:val="0"/>
          </w:rPr>
          <w:t>Global Drug Eluting Balloons (DEBs) Market 2017-2021</w:t>
        </w:r>
      </w:hyperlink>
    </w:p>
    <w:p w:rsidR="00DE45C5" w:rsidRDefault="00DE45C5" w:rsidP="00242E0E">
      <w:pPr>
        <w:numPr>
          <w:ilvl w:val="0"/>
          <w:numId w:val="1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DE45C5" w:rsidRDefault="00DE45C5" w:rsidP="00242E0E">
      <w:pPr>
        <w:numPr>
          <w:ilvl w:val="0"/>
          <w:numId w:val="1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drug-eluting balloons (DEBs) market According to Technavio’s market resear...</w:t>
      </w:r>
    </w:p>
    <w:p w:rsidR="00DE45C5" w:rsidRDefault="00DE45C5" w:rsidP="00DE45C5">
      <w:pPr>
        <w:bidi w:val="0"/>
        <w:rPr>
          <w:rFonts w:ascii="roboto" w:hAnsi="roboto"/>
          <w:color w:val="383737"/>
          <w:sz w:val="20"/>
          <w:szCs w:val="20"/>
        </w:rPr>
      </w:pPr>
      <w:hyperlink r:id="rId5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127" name="Picture 127" descr="Global Therapeutic Electrodes Market 2017-2021">
              <a:hlinkClick xmlns:a="http://schemas.openxmlformats.org/drawingml/2006/main" r:id="rId541" tooltip="&quot;Global Therapeutic Electrod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lobal Therapeutic Electrodes Market 2017-2021">
                      <a:hlinkClick r:id="rId541" tooltip="&quot;Global Therapeutic Electrodes Market 2017-2021&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43" w:history="1">
        <w:r>
          <w:rPr>
            <w:rStyle w:val="Hyperlink"/>
            <w:rFonts w:ascii="roboto" w:eastAsiaTheme="majorEastAsia" w:hAnsi="roboto" w:cs="Arial"/>
            <w:b w:val="0"/>
            <w:bCs w:val="0"/>
          </w:rPr>
          <w:t>Global Therapeutic Electrodes Market 2017-2021</w:t>
        </w:r>
      </w:hyperlink>
    </w:p>
    <w:p w:rsidR="00DE45C5" w:rsidRDefault="00DE45C5" w:rsidP="00242E0E">
      <w:pPr>
        <w:numPr>
          <w:ilvl w:val="0"/>
          <w:numId w:val="1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DE45C5" w:rsidRDefault="00DE45C5" w:rsidP="00242E0E">
      <w:pPr>
        <w:numPr>
          <w:ilvl w:val="0"/>
          <w:numId w:val="1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therapeutic electrodes market Market research analysts at Technavio predic...</w:t>
      </w:r>
    </w:p>
    <w:p w:rsidR="00DE45C5" w:rsidRDefault="00DE45C5" w:rsidP="00DE45C5">
      <w:pPr>
        <w:bidi w:val="0"/>
        <w:rPr>
          <w:rFonts w:ascii="roboto" w:hAnsi="roboto"/>
          <w:color w:val="383737"/>
          <w:sz w:val="20"/>
          <w:szCs w:val="20"/>
        </w:rPr>
      </w:pPr>
      <w:hyperlink r:id="rId5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2" name="Picture 222" descr="Global Nasal Cannula Market 2017-2021">
              <a:hlinkClick xmlns:a="http://schemas.openxmlformats.org/drawingml/2006/main" r:id="rId545" tooltip="&quot;Global Nasal Cannula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Global Nasal Cannula Market 2017-2021">
                      <a:hlinkClick r:id="rId545" tooltip="&quot;Global Nasal Cannula Market 2017-2021&quot;"/>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47" w:history="1">
        <w:r>
          <w:rPr>
            <w:rStyle w:val="Hyperlink"/>
            <w:rFonts w:ascii="roboto" w:eastAsiaTheme="majorEastAsia" w:hAnsi="roboto" w:cs="Arial"/>
            <w:b w:val="0"/>
            <w:bCs w:val="0"/>
          </w:rPr>
          <w:t>Global Nasal Cannula Market 2017-2021</w:t>
        </w:r>
      </w:hyperlink>
    </w:p>
    <w:p w:rsidR="00DE45C5" w:rsidRDefault="00DE45C5" w:rsidP="00242E0E">
      <w:pPr>
        <w:numPr>
          <w:ilvl w:val="0"/>
          <w:numId w:val="1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1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nasal cannula market According to Technavio’s market research report, the ...</w:t>
      </w:r>
    </w:p>
    <w:p w:rsidR="00DE45C5" w:rsidRDefault="00DE45C5" w:rsidP="00DE45C5">
      <w:pPr>
        <w:bidi w:val="0"/>
        <w:rPr>
          <w:rFonts w:ascii="roboto" w:hAnsi="roboto"/>
          <w:color w:val="383737"/>
          <w:sz w:val="20"/>
          <w:szCs w:val="20"/>
        </w:rPr>
      </w:pPr>
      <w:hyperlink r:id="rId5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1" name="Picture 221" descr="Global Oxygen Therapy Consumables Market 2017-2021">
              <a:hlinkClick xmlns:a="http://schemas.openxmlformats.org/drawingml/2006/main" r:id="rId549" tooltip="&quot;Global Oxygen Therapy Consum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lobal Oxygen Therapy Consumables Market 2017-2021">
                      <a:hlinkClick r:id="rId549" tooltip="&quot;Global Oxygen Therapy Consumables Market 2017-2021&quot;"/>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51" w:history="1">
        <w:r>
          <w:rPr>
            <w:rStyle w:val="Hyperlink"/>
            <w:rFonts w:ascii="roboto" w:eastAsiaTheme="majorEastAsia" w:hAnsi="roboto" w:cs="Arial"/>
            <w:b w:val="0"/>
            <w:bCs w:val="0"/>
          </w:rPr>
          <w:t>Global Oxygen Therapy Consumables Market 2017-2021</w:t>
        </w:r>
      </w:hyperlink>
    </w:p>
    <w:p w:rsidR="00DE45C5" w:rsidRDefault="00DE45C5" w:rsidP="00242E0E">
      <w:pPr>
        <w:numPr>
          <w:ilvl w:val="0"/>
          <w:numId w:val="1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DE45C5" w:rsidRDefault="00DE45C5" w:rsidP="00242E0E">
      <w:pPr>
        <w:numPr>
          <w:ilvl w:val="0"/>
          <w:numId w:val="1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oxygen therapy consumables market According to Technavio’s market research...</w:t>
      </w:r>
    </w:p>
    <w:p w:rsidR="00DE45C5" w:rsidRDefault="00DE45C5" w:rsidP="00DE45C5">
      <w:pPr>
        <w:bidi w:val="0"/>
        <w:rPr>
          <w:rFonts w:ascii="roboto" w:hAnsi="roboto"/>
          <w:color w:val="383737"/>
          <w:sz w:val="20"/>
          <w:szCs w:val="20"/>
        </w:rPr>
      </w:pPr>
      <w:hyperlink r:id="rId5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0" name="Picture 220" descr="Global Blood Flow Measurement Devices Market 2017-2021">
              <a:hlinkClick xmlns:a="http://schemas.openxmlformats.org/drawingml/2006/main" r:id="rId553" tooltip="&quot;Global Blood Flow Measurem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lobal Blood Flow Measurement Devices Market 2017-2021">
                      <a:hlinkClick r:id="rId553" tooltip="&quot;Global Blood Flow Measurement Devices Market 2017-2021&quot;"/>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55" w:history="1">
        <w:r>
          <w:rPr>
            <w:rStyle w:val="Hyperlink"/>
            <w:rFonts w:ascii="roboto" w:eastAsiaTheme="majorEastAsia" w:hAnsi="roboto" w:cs="Arial"/>
            <w:b w:val="0"/>
            <w:bCs w:val="0"/>
          </w:rPr>
          <w:t>Global Blood Flow Measurement Devices Market 2017-2021</w:t>
        </w:r>
      </w:hyperlink>
    </w:p>
    <w:p w:rsidR="00DE45C5" w:rsidRDefault="00DE45C5" w:rsidP="00242E0E">
      <w:pPr>
        <w:numPr>
          <w:ilvl w:val="0"/>
          <w:numId w:val="1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110 pages</w:t>
      </w:r>
    </w:p>
    <w:p w:rsidR="00DE45C5" w:rsidRDefault="00DE45C5" w:rsidP="00242E0E">
      <w:pPr>
        <w:numPr>
          <w:ilvl w:val="0"/>
          <w:numId w:val="1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blood flow measurement devices market According to Technavio’s market rese...</w:t>
      </w:r>
    </w:p>
    <w:p w:rsidR="00DE45C5" w:rsidRDefault="00DE45C5" w:rsidP="00DE45C5">
      <w:pPr>
        <w:bidi w:val="0"/>
        <w:rPr>
          <w:rFonts w:ascii="roboto" w:hAnsi="roboto"/>
          <w:color w:val="383737"/>
          <w:sz w:val="20"/>
          <w:szCs w:val="20"/>
        </w:rPr>
      </w:pPr>
      <w:hyperlink r:id="rId5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9" name="Picture 219" descr="Global High-density Multiplexed Diagnostic Assays Market 2017-2021">
              <a:hlinkClick xmlns:a="http://schemas.openxmlformats.org/drawingml/2006/main" r:id="rId557" tooltip="&quot;Global High-density Multiplexed Diagnostic Assay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Global High-density Multiplexed Diagnostic Assays Market 2017-2021">
                      <a:hlinkClick r:id="rId557" tooltip="&quot;Global High-density Multiplexed Diagnostic Assays Market 2017-2021&quo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59" w:history="1">
        <w:r>
          <w:rPr>
            <w:rStyle w:val="Hyperlink"/>
            <w:rFonts w:ascii="roboto" w:eastAsiaTheme="majorEastAsia" w:hAnsi="roboto" w:cs="Arial"/>
            <w:b w:val="0"/>
            <w:bCs w:val="0"/>
          </w:rPr>
          <w:t>Global High-density Multiplexed Diagnostic Assays Market 2017-2021</w:t>
        </w:r>
      </w:hyperlink>
    </w:p>
    <w:p w:rsidR="00DE45C5" w:rsidRDefault="00DE45C5" w:rsidP="00242E0E">
      <w:pPr>
        <w:numPr>
          <w:ilvl w:val="0"/>
          <w:numId w:val="1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DE45C5" w:rsidRDefault="00DE45C5" w:rsidP="00242E0E">
      <w:pPr>
        <w:numPr>
          <w:ilvl w:val="0"/>
          <w:numId w:val="1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high-density multiplexed diagnostic assays market According to Technavio’s...</w:t>
      </w:r>
    </w:p>
    <w:p w:rsidR="00DE45C5" w:rsidRDefault="00DE45C5" w:rsidP="00DE45C5">
      <w:pPr>
        <w:bidi w:val="0"/>
        <w:rPr>
          <w:rFonts w:ascii="roboto" w:hAnsi="roboto"/>
          <w:color w:val="383737"/>
          <w:sz w:val="20"/>
          <w:szCs w:val="20"/>
        </w:rPr>
      </w:pPr>
      <w:hyperlink r:id="rId5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8" name="Picture 218" descr="Global Medical Disposables Market 2017-2021">
              <a:hlinkClick xmlns:a="http://schemas.openxmlformats.org/drawingml/2006/main" r:id="rId561" tooltip="&quot;Global Medical Dispos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Global Medical Disposables Market 2017-2021">
                      <a:hlinkClick r:id="rId561" tooltip="&quot;Global Medical Disposables Market 2017-2021&quot;"/>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63" w:history="1">
        <w:r>
          <w:rPr>
            <w:rStyle w:val="Hyperlink"/>
            <w:rFonts w:ascii="roboto" w:eastAsiaTheme="majorEastAsia" w:hAnsi="roboto" w:cs="Arial"/>
            <w:b w:val="0"/>
            <w:bCs w:val="0"/>
          </w:rPr>
          <w:t>Global Medical Disposables Market 2017-2021</w:t>
        </w:r>
      </w:hyperlink>
    </w:p>
    <w:p w:rsidR="00DE45C5" w:rsidRDefault="00DE45C5" w:rsidP="00242E0E">
      <w:pPr>
        <w:numPr>
          <w:ilvl w:val="0"/>
          <w:numId w:val="1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144 pages</w:t>
      </w:r>
    </w:p>
    <w:p w:rsidR="00DE45C5" w:rsidRDefault="00DE45C5" w:rsidP="00242E0E">
      <w:pPr>
        <w:numPr>
          <w:ilvl w:val="0"/>
          <w:numId w:val="1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medical disposables market According to Technavio’s market research report...</w:t>
      </w:r>
    </w:p>
    <w:p w:rsidR="00DE45C5" w:rsidRDefault="00DE45C5" w:rsidP="00DE45C5">
      <w:pPr>
        <w:bidi w:val="0"/>
        <w:rPr>
          <w:rFonts w:ascii="roboto" w:hAnsi="roboto"/>
          <w:color w:val="383737"/>
          <w:sz w:val="20"/>
          <w:szCs w:val="20"/>
        </w:rPr>
      </w:pPr>
      <w:hyperlink r:id="rId5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7" name="Picture 217" descr="Global Vasculitis Treatment Market 2017-2021">
              <a:hlinkClick xmlns:a="http://schemas.openxmlformats.org/drawingml/2006/main" r:id="rId565" tooltip="&quot;Global Vasculitis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Global Vasculitis Treatment Market 2017-2021">
                      <a:hlinkClick r:id="rId565" tooltip="&quot;Global Vasculitis Treatment Market 2017-2021&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67" w:history="1">
        <w:r>
          <w:rPr>
            <w:rStyle w:val="Hyperlink"/>
            <w:rFonts w:ascii="roboto" w:eastAsiaTheme="majorEastAsia" w:hAnsi="roboto" w:cs="Arial"/>
            <w:b w:val="0"/>
            <w:bCs w:val="0"/>
          </w:rPr>
          <w:t>Global Vasculitis Treatment Market 2017-2021</w:t>
        </w:r>
      </w:hyperlink>
    </w:p>
    <w:p w:rsidR="00DE45C5" w:rsidRDefault="00DE45C5" w:rsidP="00242E0E">
      <w:pPr>
        <w:numPr>
          <w:ilvl w:val="0"/>
          <w:numId w:val="14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DE45C5" w:rsidRDefault="00DE45C5" w:rsidP="00242E0E">
      <w:pPr>
        <w:numPr>
          <w:ilvl w:val="0"/>
          <w:numId w:val="14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vasculitis treatment market According to Technavio’s market research repor...</w:t>
      </w:r>
    </w:p>
    <w:p w:rsidR="00DE45C5" w:rsidRDefault="00DE45C5" w:rsidP="00DE45C5">
      <w:pPr>
        <w:bidi w:val="0"/>
        <w:rPr>
          <w:rFonts w:ascii="roboto" w:hAnsi="roboto"/>
          <w:color w:val="383737"/>
          <w:sz w:val="20"/>
          <w:szCs w:val="20"/>
        </w:rPr>
      </w:pPr>
      <w:hyperlink r:id="rId5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6" name="Picture 216" descr="Global Surgical Sealants and Adhesives Market 2017-2021">
              <a:hlinkClick xmlns:a="http://schemas.openxmlformats.org/drawingml/2006/main" r:id="rId569" tooltip="&quot;Global Surgical Sealants and Adhesiv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Global Surgical Sealants and Adhesives Market 2017-2021">
                      <a:hlinkClick r:id="rId569" tooltip="&quot;Global Surgical Sealants and Adhesives Market 2017-2021&quot;"/>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71" w:history="1">
        <w:r>
          <w:rPr>
            <w:rStyle w:val="Hyperlink"/>
            <w:rFonts w:ascii="roboto" w:eastAsiaTheme="majorEastAsia" w:hAnsi="roboto" w:cs="Arial"/>
            <w:b w:val="0"/>
            <w:bCs w:val="0"/>
          </w:rPr>
          <w:t>Global Surgical Sealants And Adhesives Market 2017-2021</w:t>
        </w:r>
      </w:hyperlink>
    </w:p>
    <w:p w:rsidR="00DE45C5" w:rsidRDefault="00DE45C5" w:rsidP="00242E0E">
      <w:pPr>
        <w:numPr>
          <w:ilvl w:val="0"/>
          <w:numId w:val="14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DE45C5" w:rsidRDefault="00DE45C5" w:rsidP="00242E0E">
      <w:pPr>
        <w:numPr>
          <w:ilvl w:val="0"/>
          <w:numId w:val="14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surgical sealants and adhesives market Market research analysts at Technav...</w:t>
      </w:r>
    </w:p>
    <w:p w:rsidR="00DE45C5" w:rsidRDefault="00DE45C5" w:rsidP="00DE45C5">
      <w:pPr>
        <w:bidi w:val="0"/>
        <w:rPr>
          <w:rFonts w:ascii="roboto" w:hAnsi="roboto"/>
          <w:color w:val="383737"/>
          <w:sz w:val="20"/>
          <w:szCs w:val="20"/>
        </w:rPr>
      </w:pPr>
      <w:hyperlink r:id="rId5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5" name="Picture 215" descr="Global Needle-Free Drug Delivery Market 2017-2021">
              <a:hlinkClick xmlns:a="http://schemas.openxmlformats.org/drawingml/2006/main" r:id="rId573" tooltip="&quot;Global Needle-Free Drug Deliver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Global Needle-Free Drug Delivery Market 2017-2021">
                      <a:hlinkClick r:id="rId573" tooltip="&quot;Global Needle-Free Drug Delivery Market 2017-2021&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75" w:history="1">
        <w:r>
          <w:rPr>
            <w:rStyle w:val="Hyperlink"/>
            <w:rFonts w:ascii="roboto" w:eastAsiaTheme="majorEastAsia" w:hAnsi="roboto" w:cs="Arial"/>
            <w:b w:val="0"/>
            <w:bCs w:val="0"/>
          </w:rPr>
          <w:t>Global Needle-Free Drug Delivery Market 2017-2021</w:t>
        </w:r>
      </w:hyperlink>
    </w:p>
    <w:p w:rsidR="00DE45C5" w:rsidRDefault="00DE45C5" w:rsidP="00242E0E">
      <w:pPr>
        <w:numPr>
          <w:ilvl w:val="0"/>
          <w:numId w:val="14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4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needle-free drug delivery market According to Technavio’s market research ...</w:t>
      </w:r>
    </w:p>
    <w:p w:rsidR="00DE45C5" w:rsidRDefault="00DE45C5" w:rsidP="00DE45C5">
      <w:pPr>
        <w:bidi w:val="0"/>
        <w:rPr>
          <w:rFonts w:ascii="roboto" w:hAnsi="roboto"/>
          <w:color w:val="383737"/>
          <w:sz w:val="20"/>
          <w:szCs w:val="20"/>
        </w:rPr>
      </w:pPr>
      <w:hyperlink r:id="rId5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4" name="Picture 214" descr="Global Antiemetic Drug Market 2017-2021">
              <a:hlinkClick xmlns:a="http://schemas.openxmlformats.org/drawingml/2006/main" r:id="rId577" tooltip="&quot;Global Antiemetic Dru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Global Antiemetic Drug Market 2017-2021">
                      <a:hlinkClick r:id="rId577" tooltip="&quot;Global Antiemetic Drug Market 2017-2021&quot;"/>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79" w:history="1">
        <w:r>
          <w:rPr>
            <w:rStyle w:val="Hyperlink"/>
            <w:rFonts w:ascii="roboto" w:eastAsiaTheme="majorEastAsia" w:hAnsi="roboto" w:cs="Arial"/>
            <w:b w:val="0"/>
            <w:bCs w:val="0"/>
          </w:rPr>
          <w:t>Global Antiemetic Drug Market 2017-2021</w:t>
        </w:r>
      </w:hyperlink>
    </w:p>
    <w:p w:rsidR="00DE45C5" w:rsidRDefault="00DE45C5" w:rsidP="00242E0E">
      <w:pPr>
        <w:numPr>
          <w:ilvl w:val="0"/>
          <w:numId w:val="14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4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antiemetic drug market Market research analysts at Technavio predict that ...</w:t>
      </w:r>
    </w:p>
    <w:p w:rsidR="00DE45C5" w:rsidRDefault="00DE45C5" w:rsidP="00DE45C5">
      <w:pPr>
        <w:bidi w:val="0"/>
        <w:rPr>
          <w:rFonts w:ascii="roboto" w:hAnsi="roboto"/>
          <w:color w:val="383737"/>
          <w:sz w:val="20"/>
          <w:szCs w:val="20"/>
        </w:rPr>
      </w:pPr>
      <w:hyperlink r:id="rId5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3" name="Picture 213" descr="Global Animal Wound Care Market 2017-2021">
              <a:hlinkClick xmlns:a="http://schemas.openxmlformats.org/drawingml/2006/main" r:id="rId581" tooltip="&quot;Global Animal Wound Care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lobal Animal Wound Care Market 2017-2021">
                      <a:hlinkClick r:id="rId581" tooltip="&quot;Global Animal Wound Care Market 2017-2021&quot;"/>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83" w:history="1">
        <w:r>
          <w:rPr>
            <w:rStyle w:val="Hyperlink"/>
            <w:rFonts w:ascii="roboto" w:eastAsiaTheme="majorEastAsia" w:hAnsi="roboto" w:cs="Arial"/>
            <w:b w:val="0"/>
            <w:bCs w:val="0"/>
          </w:rPr>
          <w:t>Global Animal Wound Care Market 2017-2021</w:t>
        </w:r>
      </w:hyperlink>
    </w:p>
    <w:p w:rsidR="00DE45C5" w:rsidRDefault="00DE45C5" w:rsidP="00242E0E">
      <w:pPr>
        <w:numPr>
          <w:ilvl w:val="0"/>
          <w:numId w:val="14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DE45C5" w:rsidRDefault="00DE45C5" w:rsidP="00242E0E">
      <w:pPr>
        <w:numPr>
          <w:ilvl w:val="0"/>
          <w:numId w:val="14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animal wound care market Market research analysts at Technavio predict tha...</w:t>
      </w:r>
    </w:p>
    <w:p w:rsidR="00DE45C5" w:rsidRDefault="00DE45C5" w:rsidP="00DE45C5">
      <w:pPr>
        <w:bidi w:val="0"/>
        <w:rPr>
          <w:rFonts w:ascii="roboto" w:hAnsi="roboto"/>
          <w:color w:val="383737"/>
          <w:sz w:val="20"/>
          <w:szCs w:val="20"/>
        </w:rPr>
      </w:pPr>
      <w:hyperlink r:id="rId5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2" name="Picture 212" descr="Global Substance Abuse Treatment Market 2017-2021">
              <a:hlinkClick xmlns:a="http://schemas.openxmlformats.org/drawingml/2006/main" r:id="rId585" tooltip="&quot;Global Substance Abuse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Global Substance Abuse Treatment Market 2017-2021">
                      <a:hlinkClick r:id="rId585" tooltip="&quot;Global Substance Abuse Treatment Market 2017-2021&quot;"/>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87" w:history="1">
        <w:r>
          <w:rPr>
            <w:rStyle w:val="Hyperlink"/>
            <w:rFonts w:ascii="roboto" w:eastAsiaTheme="majorEastAsia" w:hAnsi="roboto" w:cs="Arial"/>
            <w:b w:val="0"/>
            <w:bCs w:val="0"/>
          </w:rPr>
          <w:t>Global Substance Abuse Treatment Market 2017-2021</w:t>
        </w:r>
      </w:hyperlink>
    </w:p>
    <w:p w:rsidR="00DE45C5" w:rsidRDefault="00DE45C5" w:rsidP="00242E0E">
      <w:pPr>
        <w:numPr>
          <w:ilvl w:val="0"/>
          <w:numId w:val="14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DE45C5" w:rsidRDefault="00DE45C5" w:rsidP="00242E0E">
      <w:pPr>
        <w:numPr>
          <w:ilvl w:val="0"/>
          <w:numId w:val="14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substance abuse treatment market Market research analysts at Technavio pre...</w:t>
      </w:r>
    </w:p>
    <w:p w:rsidR="00DE45C5" w:rsidRDefault="00DE45C5" w:rsidP="00DE45C5">
      <w:pPr>
        <w:bidi w:val="0"/>
        <w:rPr>
          <w:rFonts w:ascii="roboto" w:hAnsi="roboto"/>
          <w:color w:val="383737"/>
          <w:sz w:val="20"/>
          <w:szCs w:val="20"/>
        </w:rPr>
      </w:pPr>
      <w:hyperlink r:id="rId5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11" name="Picture 211" descr="Global Anti-inflammatory Therapeutics Market 2017-2021">
              <a:hlinkClick xmlns:a="http://schemas.openxmlformats.org/drawingml/2006/main" r:id="rId589" tooltip="&quot;Global Anti-inflammatory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lobal Anti-inflammatory Therapeutics Market 2017-2021">
                      <a:hlinkClick r:id="rId589" tooltip="&quot;Global Anti-inflammatory Therapeutics Market 2017-2021&quo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91" w:history="1">
        <w:r>
          <w:rPr>
            <w:rStyle w:val="Hyperlink"/>
            <w:rFonts w:ascii="roboto" w:eastAsiaTheme="majorEastAsia" w:hAnsi="roboto" w:cs="Arial"/>
            <w:b w:val="0"/>
            <w:bCs w:val="0"/>
          </w:rPr>
          <w:t>Global Anti-inflammatory Therapeutics Market 2017-2021</w:t>
        </w:r>
      </w:hyperlink>
    </w:p>
    <w:p w:rsidR="00DE45C5" w:rsidRDefault="00DE45C5" w:rsidP="00242E0E">
      <w:pPr>
        <w:numPr>
          <w:ilvl w:val="0"/>
          <w:numId w:val="14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DE45C5" w:rsidRDefault="00DE45C5" w:rsidP="00242E0E">
      <w:pPr>
        <w:numPr>
          <w:ilvl w:val="0"/>
          <w:numId w:val="14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anti-inflammatory therapeutics market Market research analysts at Technavi...</w:t>
      </w:r>
    </w:p>
    <w:p w:rsidR="00DE45C5" w:rsidRDefault="00DE45C5" w:rsidP="00DE45C5">
      <w:pPr>
        <w:bidi w:val="0"/>
        <w:rPr>
          <w:rFonts w:ascii="roboto" w:hAnsi="roboto"/>
          <w:color w:val="383737"/>
          <w:sz w:val="20"/>
          <w:szCs w:val="20"/>
        </w:rPr>
      </w:pPr>
      <w:hyperlink r:id="rId5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9" name="Picture 209" descr="Global Tinea Pedis Treatment Market 2017-2021">
              <a:hlinkClick xmlns:a="http://schemas.openxmlformats.org/drawingml/2006/main" r:id="rId593" tooltip="&quot;Global Tinea Pedis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Global Tinea Pedis Treatment Market 2017-2021">
                      <a:hlinkClick r:id="rId593" tooltip="&quot;Global Tinea Pedis Treatment Market 2017-2021&quot;"/>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95" w:history="1">
        <w:r>
          <w:rPr>
            <w:rStyle w:val="Hyperlink"/>
            <w:rFonts w:ascii="roboto" w:eastAsiaTheme="majorEastAsia" w:hAnsi="roboto" w:cs="Arial"/>
            <w:b w:val="0"/>
            <w:bCs w:val="0"/>
          </w:rPr>
          <w:t>Global Tinea Pedis Treatment Market 2017-2021</w:t>
        </w:r>
      </w:hyperlink>
    </w:p>
    <w:p w:rsidR="00DE45C5" w:rsidRDefault="00DE45C5" w:rsidP="00242E0E">
      <w:pPr>
        <w:numPr>
          <w:ilvl w:val="0"/>
          <w:numId w:val="14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DE45C5" w:rsidRDefault="00DE45C5" w:rsidP="00242E0E">
      <w:pPr>
        <w:numPr>
          <w:ilvl w:val="0"/>
          <w:numId w:val="14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tinea pedis treatment market Market research analysts at Technavio predict...</w:t>
      </w:r>
    </w:p>
    <w:p w:rsidR="00DE45C5" w:rsidRDefault="00DE45C5" w:rsidP="00DE45C5">
      <w:pPr>
        <w:bidi w:val="0"/>
        <w:rPr>
          <w:rFonts w:ascii="roboto" w:hAnsi="roboto"/>
          <w:color w:val="383737"/>
          <w:sz w:val="20"/>
          <w:szCs w:val="20"/>
        </w:rPr>
      </w:pPr>
      <w:hyperlink r:id="rId5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8" name="Picture 208" descr="Global Human Combination Vaccines Market 2017-2021">
              <a:hlinkClick xmlns:a="http://schemas.openxmlformats.org/drawingml/2006/main" r:id="rId597" tooltip="&quot;Global Human Combination Vaccin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Global Human Combination Vaccines Market 2017-2021">
                      <a:hlinkClick r:id="rId597" tooltip="&quot;Global Human Combination Vaccines Market 2017-2021&quot;"/>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599" w:history="1">
        <w:r>
          <w:rPr>
            <w:rStyle w:val="Hyperlink"/>
            <w:rFonts w:ascii="roboto" w:eastAsiaTheme="majorEastAsia" w:hAnsi="roboto" w:cs="Arial"/>
            <w:b w:val="0"/>
            <w:bCs w:val="0"/>
          </w:rPr>
          <w:t>Global Human Combination Vaccines Market 2017-2021</w:t>
        </w:r>
      </w:hyperlink>
    </w:p>
    <w:p w:rsidR="00DE45C5" w:rsidRDefault="00DE45C5" w:rsidP="00242E0E">
      <w:pPr>
        <w:numPr>
          <w:ilvl w:val="0"/>
          <w:numId w:val="14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4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DE45C5" w:rsidRDefault="00DE45C5" w:rsidP="00242E0E">
      <w:pPr>
        <w:numPr>
          <w:ilvl w:val="0"/>
          <w:numId w:val="14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human combination vaccines market Market research analysts at Technavio pr...</w:t>
      </w:r>
    </w:p>
    <w:p w:rsidR="00DE45C5" w:rsidRDefault="00DE45C5" w:rsidP="00DE45C5">
      <w:pPr>
        <w:bidi w:val="0"/>
        <w:rPr>
          <w:rFonts w:ascii="roboto" w:hAnsi="roboto"/>
          <w:color w:val="383737"/>
          <w:sz w:val="20"/>
          <w:szCs w:val="20"/>
        </w:rPr>
      </w:pPr>
      <w:hyperlink r:id="rId6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06" name="Picture 206" descr="Global Dental Restoration Market 2017-2021">
              <a:hlinkClick xmlns:a="http://schemas.openxmlformats.org/drawingml/2006/main" r:id="rId601" tooltip="&quot;Global Dental Restor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Global Dental Restoration Market 2017-2021">
                      <a:hlinkClick r:id="rId601" tooltip="&quot;Global Dental Restoration Market 2017-2021&quot;"/>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03" w:history="1">
        <w:r>
          <w:rPr>
            <w:rStyle w:val="Hyperlink"/>
            <w:rFonts w:ascii="roboto" w:eastAsiaTheme="majorEastAsia" w:hAnsi="roboto" w:cs="Arial"/>
            <w:b w:val="0"/>
            <w:bCs w:val="0"/>
          </w:rPr>
          <w:t>Global Dental Restoration Market 2017-2021</w:t>
        </w:r>
      </w:hyperlink>
    </w:p>
    <w:p w:rsidR="00DE45C5" w:rsidRDefault="00DE45C5" w:rsidP="00242E0E">
      <w:pPr>
        <w:numPr>
          <w:ilvl w:val="0"/>
          <w:numId w:val="15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15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restoration market Market research analysts at Technavio predict th...</w:t>
      </w:r>
    </w:p>
    <w:p w:rsidR="00DE45C5" w:rsidRDefault="00DE45C5" w:rsidP="00DE45C5">
      <w:pPr>
        <w:bidi w:val="0"/>
        <w:rPr>
          <w:rFonts w:ascii="roboto" w:hAnsi="roboto"/>
          <w:color w:val="383737"/>
          <w:sz w:val="20"/>
          <w:szCs w:val="20"/>
        </w:rPr>
      </w:pPr>
      <w:hyperlink r:id="rId6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7" name="Picture 237" descr="Global Herpes Treatment Market 2017-2021">
              <a:hlinkClick xmlns:a="http://schemas.openxmlformats.org/drawingml/2006/main" r:id="rId605" tooltip="&quot;Global Herpes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Global Herpes Treatment Market 2017-2021">
                      <a:hlinkClick r:id="rId605" tooltip="&quot;Global Herpes Treatment Market 2017-2021&quo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07" w:history="1">
        <w:r>
          <w:rPr>
            <w:rStyle w:val="Hyperlink"/>
            <w:rFonts w:ascii="roboto" w:eastAsiaTheme="majorEastAsia" w:hAnsi="roboto" w:cs="Arial"/>
            <w:b w:val="0"/>
            <w:bCs w:val="0"/>
          </w:rPr>
          <w:t>Global Herpes Treatment Market 2017-2021</w:t>
        </w:r>
      </w:hyperlink>
    </w:p>
    <w:p w:rsidR="00DE45C5" w:rsidRDefault="00DE45C5" w:rsidP="00242E0E">
      <w:pPr>
        <w:numPr>
          <w:ilvl w:val="0"/>
          <w:numId w:val="15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DE45C5" w:rsidRDefault="00DE45C5" w:rsidP="00242E0E">
      <w:pPr>
        <w:numPr>
          <w:ilvl w:val="0"/>
          <w:numId w:val="15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herpes treatment market According to Technavio’s market research report, t...</w:t>
      </w:r>
    </w:p>
    <w:p w:rsidR="00DE45C5" w:rsidRDefault="00DE45C5" w:rsidP="00DE45C5">
      <w:pPr>
        <w:bidi w:val="0"/>
        <w:rPr>
          <w:rFonts w:ascii="roboto" w:hAnsi="roboto"/>
          <w:color w:val="383737"/>
          <w:sz w:val="20"/>
          <w:szCs w:val="20"/>
        </w:rPr>
      </w:pPr>
      <w:hyperlink r:id="rId6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6" name="Picture 236" descr="Global Electrophysiology Diagnostic Catheters Market 2017-2021">
              <a:hlinkClick xmlns:a="http://schemas.openxmlformats.org/drawingml/2006/main" r:id="rId609" tooltip="&quot;Global Electrophysiology Diagnostic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Global Electrophysiology Diagnostic Catheters Market 2017-2021">
                      <a:hlinkClick r:id="rId609" tooltip="&quot;Global Electrophysiology Diagnostic Catheters Market 2017-2021&quot;"/>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11" w:history="1">
        <w:r>
          <w:rPr>
            <w:rStyle w:val="Hyperlink"/>
            <w:rFonts w:ascii="roboto" w:eastAsiaTheme="majorEastAsia" w:hAnsi="roboto" w:cs="Arial"/>
            <w:b w:val="0"/>
            <w:bCs w:val="0"/>
          </w:rPr>
          <w:t>Global Electrophysiology Diagnostic Catheters Market 2017-2021</w:t>
        </w:r>
      </w:hyperlink>
    </w:p>
    <w:p w:rsidR="00DE45C5" w:rsidRDefault="00DE45C5" w:rsidP="00242E0E">
      <w:pPr>
        <w:numPr>
          <w:ilvl w:val="0"/>
          <w:numId w:val="15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5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electrophysiology diagnostic catheters market According to Technavio’s mar...</w:t>
      </w:r>
    </w:p>
    <w:p w:rsidR="00DE45C5" w:rsidRDefault="00DE45C5" w:rsidP="00DE45C5">
      <w:pPr>
        <w:bidi w:val="0"/>
        <w:rPr>
          <w:rFonts w:ascii="roboto" w:hAnsi="roboto"/>
          <w:color w:val="383737"/>
          <w:sz w:val="20"/>
          <w:szCs w:val="20"/>
        </w:rPr>
      </w:pPr>
      <w:hyperlink r:id="rId6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5" name="Picture 235" descr="Global Head and Neck Cancer Treatment Market 2017-2021">
              <a:hlinkClick xmlns:a="http://schemas.openxmlformats.org/drawingml/2006/main" r:id="rId613" tooltip="&quot;Global Head and Neck Cancer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Global Head and Neck Cancer Treatment Market 2017-2021">
                      <a:hlinkClick r:id="rId613" tooltip="&quot;Global Head and Neck Cancer Treatment Market 2017-2021&quot;"/>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15" w:history="1">
        <w:r>
          <w:rPr>
            <w:rStyle w:val="Hyperlink"/>
            <w:rFonts w:ascii="roboto" w:eastAsiaTheme="majorEastAsia" w:hAnsi="roboto" w:cs="Arial"/>
            <w:b w:val="0"/>
            <w:bCs w:val="0"/>
          </w:rPr>
          <w:t>Global Head And Neck Cancer Treatment Market 2017-2021</w:t>
        </w:r>
      </w:hyperlink>
    </w:p>
    <w:p w:rsidR="00DE45C5" w:rsidRDefault="00DE45C5" w:rsidP="00242E0E">
      <w:pPr>
        <w:numPr>
          <w:ilvl w:val="0"/>
          <w:numId w:val="15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DE45C5" w:rsidRDefault="00DE45C5" w:rsidP="00242E0E">
      <w:pPr>
        <w:numPr>
          <w:ilvl w:val="0"/>
          <w:numId w:val="15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head and neck cancer treatment market According to Technavio’s market rese...</w:t>
      </w:r>
    </w:p>
    <w:p w:rsidR="00DE45C5" w:rsidRDefault="00DE45C5" w:rsidP="00DE45C5">
      <w:pPr>
        <w:bidi w:val="0"/>
        <w:rPr>
          <w:rFonts w:ascii="roboto" w:hAnsi="roboto"/>
          <w:color w:val="383737"/>
          <w:sz w:val="20"/>
          <w:szCs w:val="20"/>
        </w:rPr>
      </w:pPr>
      <w:hyperlink r:id="rId6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4" name="Picture 234" descr="Global Patient Warming Devices Market 2017-2021">
              <a:hlinkClick xmlns:a="http://schemas.openxmlformats.org/drawingml/2006/main" r:id="rId617" tooltip="&quot;Global Patient Warm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Global Patient Warming Devices Market 2017-2021">
                      <a:hlinkClick r:id="rId617" tooltip="&quot;Global Patient Warming Devices Market 2017-2021&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19" w:history="1">
        <w:r>
          <w:rPr>
            <w:rStyle w:val="Hyperlink"/>
            <w:rFonts w:ascii="roboto" w:eastAsiaTheme="majorEastAsia" w:hAnsi="roboto" w:cs="Arial"/>
            <w:b w:val="0"/>
            <w:bCs w:val="0"/>
          </w:rPr>
          <w:t>Global Patient Warming Devices Market 2017-2021</w:t>
        </w:r>
      </w:hyperlink>
    </w:p>
    <w:p w:rsidR="00DE45C5" w:rsidRDefault="00DE45C5" w:rsidP="00242E0E">
      <w:pPr>
        <w:numPr>
          <w:ilvl w:val="0"/>
          <w:numId w:val="15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100 pages</w:t>
      </w:r>
    </w:p>
    <w:p w:rsidR="00DE45C5" w:rsidRDefault="00DE45C5" w:rsidP="00242E0E">
      <w:pPr>
        <w:numPr>
          <w:ilvl w:val="0"/>
          <w:numId w:val="15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patient warming devices market According to Technavio’s market research re...</w:t>
      </w:r>
    </w:p>
    <w:p w:rsidR="00DE45C5" w:rsidRDefault="00DE45C5" w:rsidP="00DE45C5">
      <w:pPr>
        <w:bidi w:val="0"/>
        <w:rPr>
          <w:rFonts w:ascii="roboto" w:hAnsi="roboto"/>
          <w:color w:val="383737"/>
          <w:sz w:val="20"/>
          <w:szCs w:val="20"/>
        </w:rPr>
      </w:pPr>
      <w:hyperlink r:id="rId6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3" name="Picture 233" descr="Global Infusion Pumps Market 2017-2021">
              <a:hlinkClick xmlns:a="http://schemas.openxmlformats.org/drawingml/2006/main" r:id="rId621" tooltip="&quot;Global Infusion Pump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lobal Infusion Pumps Market 2017-2021">
                      <a:hlinkClick r:id="rId621" tooltip="&quot;Global Infusion Pumps Market 2017-2021&quot;"/>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23" w:history="1">
        <w:r>
          <w:rPr>
            <w:rStyle w:val="Hyperlink"/>
            <w:rFonts w:ascii="roboto" w:eastAsiaTheme="majorEastAsia" w:hAnsi="roboto" w:cs="Arial"/>
            <w:b w:val="0"/>
            <w:bCs w:val="0"/>
          </w:rPr>
          <w:t>Global Infusion Pumps Market 2017-2021</w:t>
        </w:r>
      </w:hyperlink>
    </w:p>
    <w:p w:rsidR="00DE45C5" w:rsidRDefault="00DE45C5" w:rsidP="00242E0E">
      <w:pPr>
        <w:numPr>
          <w:ilvl w:val="0"/>
          <w:numId w:val="15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DE45C5" w:rsidRDefault="00DE45C5" w:rsidP="00242E0E">
      <w:pPr>
        <w:numPr>
          <w:ilvl w:val="0"/>
          <w:numId w:val="15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infusion pumps market Market research analysts at Technavio predict that t...</w:t>
      </w:r>
    </w:p>
    <w:p w:rsidR="00DE45C5" w:rsidRDefault="00DE45C5" w:rsidP="00DE45C5">
      <w:pPr>
        <w:bidi w:val="0"/>
        <w:rPr>
          <w:rFonts w:ascii="roboto" w:hAnsi="roboto"/>
          <w:color w:val="383737"/>
          <w:sz w:val="20"/>
          <w:szCs w:val="20"/>
        </w:rPr>
      </w:pPr>
      <w:hyperlink r:id="rId6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2" name="Picture 232" descr="Global Urinalysis Market 2017-2021">
              <a:hlinkClick xmlns:a="http://schemas.openxmlformats.org/drawingml/2006/main" r:id="rId625" tooltip="&quot;Global Urinalysi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Global Urinalysis Market 2017-2021">
                      <a:hlinkClick r:id="rId625" tooltip="&quot;Global Urinalysis Market 2017-2021&quo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27" w:history="1">
        <w:r>
          <w:rPr>
            <w:rStyle w:val="Hyperlink"/>
            <w:rFonts w:ascii="roboto" w:eastAsiaTheme="majorEastAsia" w:hAnsi="roboto" w:cs="Arial"/>
            <w:b w:val="0"/>
            <w:bCs w:val="0"/>
          </w:rPr>
          <w:t>Global Urinalysis Market 2017-2021</w:t>
        </w:r>
      </w:hyperlink>
    </w:p>
    <w:p w:rsidR="00DE45C5" w:rsidRDefault="00DE45C5" w:rsidP="00242E0E">
      <w:pPr>
        <w:numPr>
          <w:ilvl w:val="0"/>
          <w:numId w:val="15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5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urinalysis market According to Technavio’s market research report, the glo...</w:t>
      </w:r>
    </w:p>
    <w:p w:rsidR="00DE45C5" w:rsidRDefault="00DE45C5" w:rsidP="00DE45C5">
      <w:pPr>
        <w:bidi w:val="0"/>
        <w:rPr>
          <w:rFonts w:ascii="roboto" w:hAnsi="roboto"/>
          <w:color w:val="383737"/>
          <w:sz w:val="20"/>
          <w:szCs w:val="20"/>
        </w:rPr>
      </w:pPr>
      <w:hyperlink r:id="rId6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1" name="Picture 231" descr="Global Serological Transplant Diagnostics Market 2017-2021">
              <a:hlinkClick xmlns:a="http://schemas.openxmlformats.org/drawingml/2006/main" r:id="rId629" tooltip="&quot;Global Serological Transplant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Global Serological Transplant Diagnostics Market 2017-2021">
                      <a:hlinkClick r:id="rId629" tooltip="&quot;Global Serological Transplant Diagnostics Market 2017-2021&quot;"/>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31" w:history="1">
        <w:r>
          <w:rPr>
            <w:rStyle w:val="Hyperlink"/>
            <w:rFonts w:ascii="roboto" w:eastAsiaTheme="majorEastAsia" w:hAnsi="roboto" w:cs="Arial"/>
            <w:b w:val="0"/>
            <w:bCs w:val="0"/>
          </w:rPr>
          <w:t>Global Serological Transplant Diagnostics Market 2017-2021</w:t>
        </w:r>
      </w:hyperlink>
    </w:p>
    <w:p w:rsidR="00DE45C5" w:rsidRDefault="00DE45C5" w:rsidP="00242E0E">
      <w:pPr>
        <w:numPr>
          <w:ilvl w:val="0"/>
          <w:numId w:val="15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106 pages</w:t>
      </w:r>
    </w:p>
    <w:p w:rsidR="00DE45C5" w:rsidRDefault="00DE45C5" w:rsidP="00242E0E">
      <w:pPr>
        <w:numPr>
          <w:ilvl w:val="0"/>
          <w:numId w:val="15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serological transplant diagnostics market According to Technavio’s market ...</w:t>
      </w:r>
    </w:p>
    <w:p w:rsidR="00DE45C5" w:rsidRDefault="00DE45C5" w:rsidP="00DE45C5">
      <w:pPr>
        <w:bidi w:val="0"/>
        <w:rPr>
          <w:rFonts w:ascii="roboto" w:hAnsi="roboto"/>
          <w:color w:val="383737"/>
          <w:sz w:val="20"/>
          <w:szCs w:val="20"/>
        </w:rPr>
      </w:pPr>
      <w:hyperlink r:id="rId6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30" name="Picture 230" descr="Global Autologous Cell Therapy Market 2017-2021">
              <a:hlinkClick xmlns:a="http://schemas.openxmlformats.org/drawingml/2006/main" r:id="rId633" tooltip="&quot;Global Autologous Cell Therap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lobal Autologous Cell Therapy Market 2017-2021">
                      <a:hlinkClick r:id="rId633" tooltip="&quot;Global Autologous Cell Therapy Market 2017-2021&quot;"/>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35" w:history="1">
        <w:r>
          <w:rPr>
            <w:rStyle w:val="Hyperlink"/>
            <w:rFonts w:ascii="roboto" w:eastAsiaTheme="majorEastAsia" w:hAnsi="roboto" w:cs="Arial"/>
            <w:b w:val="0"/>
            <w:bCs w:val="0"/>
          </w:rPr>
          <w:t>Global Autologous Cell Therapy Market 2017-2021</w:t>
        </w:r>
      </w:hyperlink>
    </w:p>
    <w:p w:rsidR="00DE45C5" w:rsidRDefault="00DE45C5" w:rsidP="00242E0E">
      <w:pPr>
        <w:numPr>
          <w:ilvl w:val="0"/>
          <w:numId w:val="15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5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autologous cell therapy market According to Technavio’s market research re...</w:t>
      </w:r>
    </w:p>
    <w:p w:rsidR="00DE45C5" w:rsidRDefault="00DE45C5" w:rsidP="00DE45C5">
      <w:pPr>
        <w:bidi w:val="0"/>
        <w:rPr>
          <w:rFonts w:ascii="roboto" w:hAnsi="roboto"/>
          <w:color w:val="383737"/>
          <w:sz w:val="20"/>
          <w:szCs w:val="20"/>
        </w:rPr>
      </w:pPr>
      <w:hyperlink r:id="rId6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9" name="Picture 229" descr="Global Mechanical Thrombectomy Devices Market 2017-2021">
              <a:hlinkClick xmlns:a="http://schemas.openxmlformats.org/drawingml/2006/main" r:id="rId637" tooltip="&quot;Global Mechanical Thrombectom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Global Mechanical Thrombectomy Devices Market 2017-2021">
                      <a:hlinkClick r:id="rId637" tooltip="&quot;Global Mechanical Thrombectomy Devices Market 2017-2021&quot;"/>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39" w:history="1">
        <w:r>
          <w:rPr>
            <w:rStyle w:val="Hyperlink"/>
            <w:rFonts w:ascii="roboto" w:eastAsiaTheme="majorEastAsia" w:hAnsi="roboto" w:cs="Arial"/>
            <w:b w:val="0"/>
            <w:bCs w:val="0"/>
          </w:rPr>
          <w:t>Global Mechanical Thrombectomy Devices Market 2017-2021</w:t>
        </w:r>
      </w:hyperlink>
    </w:p>
    <w:p w:rsidR="00DE45C5" w:rsidRDefault="00DE45C5" w:rsidP="00242E0E">
      <w:pPr>
        <w:numPr>
          <w:ilvl w:val="0"/>
          <w:numId w:val="15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5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15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mechanical thrombectomy devices market Market research analysts at Technavio pred...</w:t>
      </w:r>
    </w:p>
    <w:p w:rsidR="00DE45C5" w:rsidRDefault="00DE45C5" w:rsidP="00DE45C5">
      <w:pPr>
        <w:bidi w:val="0"/>
        <w:rPr>
          <w:rFonts w:ascii="roboto" w:hAnsi="roboto"/>
          <w:color w:val="383737"/>
          <w:sz w:val="20"/>
          <w:szCs w:val="20"/>
        </w:rPr>
      </w:pPr>
      <w:hyperlink r:id="rId6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8" name="Picture 228" descr="Global Safety Needles Market 2017-2021">
              <a:hlinkClick xmlns:a="http://schemas.openxmlformats.org/drawingml/2006/main" r:id="rId641" tooltip="&quot;Global Safety Need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lobal Safety Needles Market 2017-2021">
                      <a:hlinkClick r:id="rId641" tooltip="&quot;Global Safety Needles Market 2017-2021&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43" w:history="1">
        <w:r>
          <w:rPr>
            <w:rStyle w:val="Hyperlink"/>
            <w:rFonts w:ascii="roboto" w:eastAsiaTheme="majorEastAsia" w:hAnsi="roboto" w:cs="Arial"/>
            <w:b w:val="0"/>
            <w:bCs w:val="0"/>
          </w:rPr>
          <w:t>Global Safety Needles Market 2017-2021</w:t>
        </w:r>
      </w:hyperlink>
    </w:p>
    <w:p w:rsidR="00DE45C5" w:rsidRDefault="00DE45C5" w:rsidP="00242E0E">
      <w:pPr>
        <w:numPr>
          <w:ilvl w:val="0"/>
          <w:numId w:val="16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109 pages</w:t>
      </w:r>
    </w:p>
    <w:p w:rsidR="00DE45C5" w:rsidRDefault="00DE45C5" w:rsidP="00242E0E">
      <w:pPr>
        <w:numPr>
          <w:ilvl w:val="0"/>
          <w:numId w:val="16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safety needles market According to Technavio’s market research report, the...</w:t>
      </w:r>
    </w:p>
    <w:p w:rsidR="00DE45C5" w:rsidRDefault="00DE45C5" w:rsidP="00DE45C5">
      <w:pPr>
        <w:bidi w:val="0"/>
        <w:rPr>
          <w:rFonts w:ascii="roboto" w:hAnsi="roboto"/>
          <w:color w:val="383737"/>
          <w:sz w:val="20"/>
          <w:szCs w:val="20"/>
        </w:rPr>
      </w:pPr>
      <w:hyperlink r:id="rId6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7" name="Picture 227" descr="Global Blood Clot Retrieval Devices Market 2017-2021">
              <a:hlinkClick xmlns:a="http://schemas.openxmlformats.org/drawingml/2006/main" r:id="rId645" tooltip="&quot;Global Blood Clot Retrieval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Global Blood Clot Retrieval Devices Market 2017-2021">
                      <a:hlinkClick r:id="rId645" tooltip="&quot;Global Blood Clot Retrieval Devices Market 2017-2021&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47" w:history="1">
        <w:r>
          <w:rPr>
            <w:rStyle w:val="Hyperlink"/>
            <w:rFonts w:ascii="roboto" w:eastAsiaTheme="majorEastAsia" w:hAnsi="roboto" w:cs="Arial"/>
            <w:b w:val="0"/>
            <w:bCs w:val="0"/>
          </w:rPr>
          <w:t>Global Blood Clot Retrieval Devices Market 2017-2021</w:t>
        </w:r>
      </w:hyperlink>
    </w:p>
    <w:p w:rsidR="00DE45C5" w:rsidRDefault="00DE45C5" w:rsidP="00242E0E">
      <w:pPr>
        <w:numPr>
          <w:ilvl w:val="0"/>
          <w:numId w:val="16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blood clot retrieval devices market According to Technavio’s market resear...</w:t>
      </w:r>
    </w:p>
    <w:p w:rsidR="00DE45C5" w:rsidRDefault="00DE45C5" w:rsidP="00DE45C5">
      <w:pPr>
        <w:bidi w:val="0"/>
        <w:rPr>
          <w:rFonts w:ascii="roboto" w:hAnsi="roboto"/>
          <w:color w:val="383737"/>
          <w:sz w:val="20"/>
          <w:szCs w:val="20"/>
        </w:rPr>
      </w:pPr>
      <w:hyperlink r:id="rId6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6" name="Picture 226" descr="Global Vitamin D Testing Market 2017-2021">
              <a:hlinkClick xmlns:a="http://schemas.openxmlformats.org/drawingml/2006/main" r:id="rId649" tooltip="&quot;Global Vitamin D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Global Vitamin D Testing Market 2017-2021">
                      <a:hlinkClick r:id="rId649" tooltip="&quot;Global Vitamin D Testing Market 2017-2021&quo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51" w:history="1">
        <w:r>
          <w:rPr>
            <w:rStyle w:val="Hyperlink"/>
            <w:rFonts w:ascii="roboto" w:eastAsiaTheme="majorEastAsia" w:hAnsi="roboto" w:cs="Arial"/>
            <w:b w:val="0"/>
            <w:bCs w:val="0"/>
          </w:rPr>
          <w:t>Global Vitamin D Testing Market 2017-2021</w:t>
        </w:r>
      </w:hyperlink>
    </w:p>
    <w:p w:rsidR="00DE45C5" w:rsidRDefault="00DE45C5" w:rsidP="00242E0E">
      <w:pPr>
        <w:numPr>
          <w:ilvl w:val="0"/>
          <w:numId w:val="16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DE45C5" w:rsidRDefault="00DE45C5" w:rsidP="00242E0E">
      <w:pPr>
        <w:numPr>
          <w:ilvl w:val="0"/>
          <w:numId w:val="16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vitamin D testing market According to Technavio’s market research report, ...</w:t>
      </w:r>
    </w:p>
    <w:p w:rsidR="00DE45C5" w:rsidRDefault="00DE45C5" w:rsidP="00DE45C5">
      <w:pPr>
        <w:bidi w:val="0"/>
        <w:rPr>
          <w:rFonts w:ascii="roboto" w:hAnsi="roboto"/>
          <w:color w:val="383737"/>
          <w:sz w:val="20"/>
          <w:szCs w:val="20"/>
        </w:rPr>
      </w:pPr>
      <w:hyperlink r:id="rId6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5" name="Picture 225" descr="Global Pen Needles Market 2017-2021">
              <a:hlinkClick xmlns:a="http://schemas.openxmlformats.org/drawingml/2006/main" r:id="rId653" tooltip="&quot;Global Pen Need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lobal Pen Needles Market 2017-2021">
                      <a:hlinkClick r:id="rId653" tooltip="&quot;Global Pen Needles Market 2017-2021&quot;"/>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55" w:history="1">
        <w:r>
          <w:rPr>
            <w:rStyle w:val="Hyperlink"/>
            <w:rFonts w:ascii="roboto" w:eastAsiaTheme="majorEastAsia" w:hAnsi="roboto" w:cs="Arial"/>
            <w:b w:val="0"/>
            <w:bCs w:val="0"/>
          </w:rPr>
          <w:t>Global Pen Needles Market 2017-2021</w:t>
        </w:r>
      </w:hyperlink>
    </w:p>
    <w:p w:rsidR="00DE45C5" w:rsidRDefault="00DE45C5" w:rsidP="00242E0E">
      <w:pPr>
        <w:numPr>
          <w:ilvl w:val="0"/>
          <w:numId w:val="16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pen needles market Market research analysts at Technavio predict that the ...</w:t>
      </w:r>
    </w:p>
    <w:p w:rsidR="00DE45C5" w:rsidRDefault="00DE45C5" w:rsidP="00DE45C5">
      <w:pPr>
        <w:bidi w:val="0"/>
        <w:rPr>
          <w:rFonts w:ascii="roboto" w:hAnsi="roboto"/>
          <w:color w:val="383737"/>
          <w:sz w:val="20"/>
          <w:szCs w:val="20"/>
        </w:rPr>
      </w:pPr>
      <w:hyperlink r:id="rId6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4" name="Picture 224" descr="Global Lupus Therapeutic Market 2017-2021">
              <a:hlinkClick xmlns:a="http://schemas.openxmlformats.org/drawingml/2006/main" r:id="rId657" tooltip="&quot;Global Lupus Therapeutic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lobal Lupus Therapeutic Market 2017-2021">
                      <a:hlinkClick r:id="rId657" tooltip="&quot;Global Lupus Therapeutic Market 2017-2021&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59" w:history="1">
        <w:r>
          <w:rPr>
            <w:rStyle w:val="Hyperlink"/>
            <w:rFonts w:ascii="roboto" w:eastAsiaTheme="majorEastAsia" w:hAnsi="roboto" w:cs="Arial"/>
            <w:b w:val="0"/>
            <w:bCs w:val="0"/>
          </w:rPr>
          <w:t>Global Lupus Therapeutic Market 2017-2021</w:t>
        </w:r>
      </w:hyperlink>
    </w:p>
    <w:p w:rsidR="00DE45C5" w:rsidRDefault="00DE45C5" w:rsidP="00242E0E">
      <w:pPr>
        <w:numPr>
          <w:ilvl w:val="0"/>
          <w:numId w:val="16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lupus therapeutic market Market research analysts at Technavio predict tha...</w:t>
      </w:r>
    </w:p>
    <w:p w:rsidR="00DE45C5" w:rsidRDefault="00DE45C5" w:rsidP="00DE45C5">
      <w:pPr>
        <w:bidi w:val="0"/>
        <w:rPr>
          <w:rFonts w:ascii="roboto" w:hAnsi="roboto"/>
          <w:color w:val="383737"/>
          <w:sz w:val="20"/>
          <w:szCs w:val="20"/>
        </w:rPr>
      </w:pPr>
      <w:hyperlink r:id="rId6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23" name="Picture 223" descr="Global Antipsychotic Drugs Market 2017-2021">
              <a:hlinkClick xmlns:a="http://schemas.openxmlformats.org/drawingml/2006/main" r:id="rId661" tooltip="&quot;Global Antipsychotic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lobal Antipsychotic Drugs Market 2017-2021">
                      <a:hlinkClick r:id="rId661" tooltip="&quot;Global Antipsychotic Drugs Market 2017-2021&quot;"/>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63" w:history="1">
        <w:r>
          <w:rPr>
            <w:rStyle w:val="Hyperlink"/>
            <w:rFonts w:ascii="roboto" w:eastAsiaTheme="majorEastAsia" w:hAnsi="roboto" w:cs="Arial"/>
            <w:b w:val="0"/>
            <w:bCs w:val="0"/>
          </w:rPr>
          <w:t>Global Antipsychotic Drugs Market 2017-2021</w:t>
        </w:r>
      </w:hyperlink>
    </w:p>
    <w:p w:rsidR="00DE45C5" w:rsidRDefault="00DE45C5" w:rsidP="00242E0E">
      <w:pPr>
        <w:numPr>
          <w:ilvl w:val="0"/>
          <w:numId w:val="16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antipsychotic drugs market According to Technavio’s market research report...</w:t>
      </w:r>
    </w:p>
    <w:p w:rsidR="00DE45C5" w:rsidRDefault="00DE45C5" w:rsidP="00DE45C5">
      <w:pPr>
        <w:bidi w:val="0"/>
        <w:rPr>
          <w:rFonts w:ascii="roboto" w:hAnsi="roboto"/>
          <w:color w:val="383737"/>
          <w:sz w:val="20"/>
          <w:szCs w:val="20"/>
        </w:rPr>
      </w:pPr>
      <w:hyperlink r:id="rId6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52" name="Picture 252" descr="Global Lymphoma Drugs Market 2017-2021">
              <a:hlinkClick xmlns:a="http://schemas.openxmlformats.org/drawingml/2006/main" r:id="rId665" tooltip="&quot;Global Lymphom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Global Lymphoma Drugs Market 2017-2021">
                      <a:hlinkClick r:id="rId665" tooltip="&quot;Global Lymphoma Drugs Market 2017-2021&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67" w:history="1">
        <w:r>
          <w:rPr>
            <w:rStyle w:val="Hyperlink"/>
            <w:rFonts w:ascii="roboto" w:eastAsiaTheme="majorEastAsia" w:hAnsi="roboto" w:cs="Arial"/>
            <w:b w:val="0"/>
            <w:bCs w:val="0"/>
          </w:rPr>
          <w:t>Global Lymphoma Drugs Market 2017-2021</w:t>
        </w:r>
      </w:hyperlink>
    </w:p>
    <w:p w:rsidR="00DE45C5" w:rsidRDefault="00DE45C5" w:rsidP="00242E0E">
      <w:pPr>
        <w:numPr>
          <w:ilvl w:val="0"/>
          <w:numId w:val="16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lymphoma drugs market According to Technavio’s market research report, the...</w:t>
      </w:r>
    </w:p>
    <w:p w:rsidR="00DE45C5" w:rsidRDefault="00DE45C5" w:rsidP="00DE45C5">
      <w:pPr>
        <w:bidi w:val="0"/>
        <w:rPr>
          <w:rFonts w:ascii="roboto" w:hAnsi="roboto"/>
          <w:color w:val="383737"/>
          <w:sz w:val="20"/>
          <w:szCs w:val="20"/>
        </w:rPr>
      </w:pPr>
      <w:hyperlink r:id="rId6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51" name="Picture 251" descr="Global Periodontal Dental Services Market 2017-2021">
              <a:hlinkClick xmlns:a="http://schemas.openxmlformats.org/drawingml/2006/main" r:id="rId669" tooltip="&quot;Global Periodontal Dental Ser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Global Periodontal Dental Services Market 2017-2021">
                      <a:hlinkClick r:id="rId669" tooltip="&quot;Global Periodontal Dental Services Market 2017-2021&quot;"/>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71" w:history="1">
        <w:r>
          <w:rPr>
            <w:rStyle w:val="Hyperlink"/>
            <w:rFonts w:ascii="roboto" w:eastAsiaTheme="majorEastAsia" w:hAnsi="roboto" w:cs="Arial"/>
            <w:b w:val="0"/>
            <w:bCs w:val="0"/>
          </w:rPr>
          <w:t>Global Periodontal Dental Services Market 2017-2021</w:t>
        </w:r>
      </w:hyperlink>
    </w:p>
    <w:p w:rsidR="00DE45C5" w:rsidRDefault="00DE45C5" w:rsidP="00242E0E">
      <w:pPr>
        <w:numPr>
          <w:ilvl w:val="0"/>
          <w:numId w:val="16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DE45C5" w:rsidRDefault="00DE45C5" w:rsidP="00242E0E">
      <w:pPr>
        <w:numPr>
          <w:ilvl w:val="0"/>
          <w:numId w:val="16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periodontal dental services market According to Technavio’s market researc...</w:t>
      </w:r>
    </w:p>
    <w:p w:rsidR="00DE45C5" w:rsidRDefault="00DE45C5" w:rsidP="00DE45C5">
      <w:pPr>
        <w:bidi w:val="0"/>
        <w:rPr>
          <w:rFonts w:ascii="roboto" w:hAnsi="roboto"/>
          <w:color w:val="383737"/>
          <w:sz w:val="20"/>
          <w:szCs w:val="20"/>
        </w:rPr>
      </w:pPr>
      <w:hyperlink r:id="rId6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50" name="Picture 250" descr="Epilepsy Therapeutic Market in APAC 2017-2021">
              <a:hlinkClick xmlns:a="http://schemas.openxmlformats.org/drawingml/2006/main" r:id="rId673" tooltip="&quot;Epilepsy Therapeutic Market in APAC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Epilepsy Therapeutic Market in APAC 2017-2021">
                      <a:hlinkClick r:id="rId673" tooltip="&quot;Epilepsy Therapeutic Market in APAC 2017-2021&quot;"/>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75" w:history="1">
        <w:r>
          <w:rPr>
            <w:rStyle w:val="Hyperlink"/>
            <w:rFonts w:ascii="roboto" w:eastAsiaTheme="majorEastAsia" w:hAnsi="roboto" w:cs="Arial"/>
            <w:b w:val="0"/>
            <w:bCs w:val="0"/>
          </w:rPr>
          <w:t>Epilepsy Therapeutic Market In APAC 2017-2021</w:t>
        </w:r>
      </w:hyperlink>
    </w:p>
    <w:p w:rsidR="00DE45C5" w:rsidRDefault="00DE45C5" w:rsidP="00242E0E">
      <w:pPr>
        <w:numPr>
          <w:ilvl w:val="0"/>
          <w:numId w:val="16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2017</w:t>
      </w:r>
    </w:p>
    <w:p w:rsidR="00DE45C5" w:rsidRDefault="00DE45C5" w:rsidP="00242E0E">
      <w:pPr>
        <w:numPr>
          <w:ilvl w:val="0"/>
          <w:numId w:val="16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DE45C5" w:rsidRDefault="00DE45C5" w:rsidP="00242E0E">
      <w:pPr>
        <w:numPr>
          <w:ilvl w:val="0"/>
          <w:numId w:val="16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epilepsy therapeutic market in APAC According to Technavio’s market research repo...</w:t>
      </w:r>
    </w:p>
    <w:p w:rsidR="00DE45C5" w:rsidRDefault="00DE45C5" w:rsidP="00DE45C5">
      <w:pPr>
        <w:bidi w:val="0"/>
        <w:rPr>
          <w:rFonts w:ascii="roboto" w:hAnsi="roboto"/>
          <w:color w:val="383737"/>
          <w:sz w:val="20"/>
          <w:szCs w:val="20"/>
        </w:rPr>
      </w:pPr>
      <w:hyperlink r:id="rId6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9" name="Picture 249" descr="Global Short Bowel Syndrome (SBS) Market 2017-2021">
              <a:hlinkClick xmlns:a="http://schemas.openxmlformats.org/drawingml/2006/main" r:id="rId677" tooltip="&quot;Global Short Bowel Syndrome (SB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Global Short Bowel Syndrome (SBS) Market 2017-2021">
                      <a:hlinkClick r:id="rId677" tooltip="&quot;Global Short Bowel Syndrome (SBS) Market 2017-2021&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79" w:history="1">
        <w:r>
          <w:rPr>
            <w:rStyle w:val="Hyperlink"/>
            <w:rFonts w:ascii="roboto" w:eastAsiaTheme="majorEastAsia" w:hAnsi="roboto" w:cs="Arial"/>
            <w:b w:val="0"/>
            <w:bCs w:val="0"/>
          </w:rPr>
          <w:t>Global Short Bowel Syndrome (SBS) Market 2017-2021</w:t>
        </w:r>
      </w:hyperlink>
    </w:p>
    <w:p w:rsidR="00DE45C5" w:rsidRDefault="00DE45C5" w:rsidP="00242E0E">
      <w:pPr>
        <w:numPr>
          <w:ilvl w:val="0"/>
          <w:numId w:val="16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6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6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short bowel syndrome (SBS) market Market research analysts at Technavio p...</w:t>
      </w:r>
    </w:p>
    <w:p w:rsidR="00DE45C5" w:rsidRDefault="00DE45C5" w:rsidP="00DE45C5">
      <w:pPr>
        <w:bidi w:val="0"/>
        <w:rPr>
          <w:rFonts w:ascii="roboto" w:hAnsi="roboto"/>
          <w:color w:val="383737"/>
          <w:sz w:val="20"/>
          <w:szCs w:val="20"/>
        </w:rPr>
      </w:pPr>
      <w:hyperlink r:id="rId6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8" name="Picture 248" descr="Global Orthopedic Consumables Market 2017-2021">
              <a:hlinkClick xmlns:a="http://schemas.openxmlformats.org/drawingml/2006/main" r:id="rId681" tooltip="&quot;Global Orthopedic Consum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Global Orthopedic Consumables Market 2017-2021">
                      <a:hlinkClick r:id="rId681" tooltip="&quot;Global Orthopedic Consumables Market 2017-2021&quot;"/>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83" w:history="1">
        <w:r>
          <w:rPr>
            <w:rStyle w:val="Hyperlink"/>
            <w:rFonts w:ascii="roboto" w:eastAsiaTheme="majorEastAsia" w:hAnsi="roboto" w:cs="Arial"/>
            <w:b w:val="0"/>
            <w:bCs w:val="0"/>
          </w:rPr>
          <w:t>Global Orthopedic Consumables Market 2017-2021</w:t>
        </w:r>
      </w:hyperlink>
    </w:p>
    <w:p w:rsidR="00DE45C5" w:rsidRDefault="00DE45C5" w:rsidP="00242E0E">
      <w:pPr>
        <w:numPr>
          <w:ilvl w:val="0"/>
          <w:numId w:val="17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orthopedic consumables market Market research analysts at Technavio predi...</w:t>
      </w:r>
    </w:p>
    <w:p w:rsidR="00DE45C5" w:rsidRDefault="00DE45C5" w:rsidP="00DE45C5">
      <w:pPr>
        <w:bidi w:val="0"/>
        <w:rPr>
          <w:rFonts w:ascii="roboto" w:hAnsi="roboto"/>
          <w:color w:val="383737"/>
          <w:sz w:val="20"/>
          <w:szCs w:val="20"/>
        </w:rPr>
      </w:pPr>
      <w:hyperlink r:id="rId6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7" name="Picture 247" descr="Global Urolithiasis Management Devices Market 2017-2021">
              <a:hlinkClick xmlns:a="http://schemas.openxmlformats.org/drawingml/2006/main" r:id="rId685" tooltip="&quot;Global Urolithiasis Managem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Global Urolithiasis Management Devices Market 2017-2021">
                      <a:hlinkClick r:id="rId685" tooltip="&quot;Global Urolithiasis Management Devices Market 2017-2021&quot;"/>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87" w:history="1">
        <w:r>
          <w:rPr>
            <w:rStyle w:val="Hyperlink"/>
            <w:rFonts w:ascii="roboto" w:eastAsiaTheme="majorEastAsia" w:hAnsi="roboto" w:cs="Arial"/>
            <w:b w:val="0"/>
            <w:bCs w:val="0"/>
          </w:rPr>
          <w:t>Global Urolithiasis Management Devices Market 2017-2021</w:t>
        </w:r>
      </w:hyperlink>
    </w:p>
    <w:p w:rsidR="00DE45C5" w:rsidRDefault="00DE45C5" w:rsidP="00242E0E">
      <w:pPr>
        <w:numPr>
          <w:ilvl w:val="0"/>
          <w:numId w:val="17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urolithiasis management devices market Market research analysts at Techna...</w:t>
      </w:r>
    </w:p>
    <w:p w:rsidR="00DE45C5" w:rsidRDefault="00DE45C5" w:rsidP="00DE45C5">
      <w:pPr>
        <w:bidi w:val="0"/>
        <w:rPr>
          <w:rFonts w:ascii="roboto" w:hAnsi="roboto"/>
          <w:color w:val="383737"/>
          <w:sz w:val="20"/>
          <w:szCs w:val="20"/>
        </w:rPr>
      </w:pPr>
      <w:hyperlink r:id="rId6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6" name="Picture 246" descr="Global Tracheostomy Products Market 2017-2021">
              <a:hlinkClick xmlns:a="http://schemas.openxmlformats.org/drawingml/2006/main" r:id="rId689" tooltip="&quot;Global Tracheostomy Produc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Global Tracheostomy Products Market 2017-2021">
                      <a:hlinkClick r:id="rId689" tooltip="&quot;Global Tracheostomy Products Market 2017-2021&quot;"/>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91" w:history="1">
        <w:r>
          <w:rPr>
            <w:rStyle w:val="Hyperlink"/>
            <w:rFonts w:ascii="roboto" w:eastAsiaTheme="majorEastAsia" w:hAnsi="roboto" w:cs="Arial"/>
            <w:b w:val="0"/>
            <w:bCs w:val="0"/>
          </w:rPr>
          <w:t>Global Tracheostomy Products Market 2017-2021</w:t>
        </w:r>
      </w:hyperlink>
    </w:p>
    <w:p w:rsidR="00DE45C5" w:rsidRDefault="00DE45C5" w:rsidP="00242E0E">
      <w:pPr>
        <w:numPr>
          <w:ilvl w:val="0"/>
          <w:numId w:val="17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tracheostomy products market Market research analysts at Technavio predict...</w:t>
      </w:r>
    </w:p>
    <w:p w:rsidR="00DE45C5" w:rsidRDefault="00DE45C5" w:rsidP="00DE45C5">
      <w:pPr>
        <w:bidi w:val="0"/>
        <w:rPr>
          <w:rFonts w:ascii="roboto" w:hAnsi="roboto"/>
          <w:color w:val="383737"/>
          <w:sz w:val="20"/>
          <w:szCs w:val="20"/>
        </w:rPr>
      </w:pPr>
      <w:hyperlink r:id="rId6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5" name="Picture 245" descr="Global Bladder Cancer Therapeutics Market 2017-2021">
              <a:hlinkClick xmlns:a="http://schemas.openxmlformats.org/drawingml/2006/main" r:id="rId693" tooltip="&quot;Global Bladder Cancer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lobal Bladder Cancer Therapeutics Market 2017-2021">
                      <a:hlinkClick r:id="rId693" tooltip="&quot;Global Bladder Cancer Therapeutics Market 2017-2021&quot;"/>
                    </pic:cNvP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95" w:history="1">
        <w:r>
          <w:rPr>
            <w:rStyle w:val="Hyperlink"/>
            <w:rFonts w:ascii="roboto" w:eastAsiaTheme="majorEastAsia" w:hAnsi="roboto" w:cs="Arial"/>
            <w:b w:val="0"/>
            <w:bCs w:val="0"/>
          </w:rPr>
          <w:t>Global Bladder Cancer Therapeutics Market 2017-2021</w:t>
        </w:r>
      </w:hyperlink>
    </w:p>
    <w:p w:rsidR="00DE45C5" w:rsidRDefault="00DE45C5" w:rsidP="00242E0E">
      <w:pPr>
        <w:numPr>
          <w:ilvl w:val="0"/>
          <w:numId w:val="17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bladder cancer therapeutics market According to Technavio’s market researc...</w:t>
      </w:r>
    </w:p>
    <w:p w:rsidR="00DE45C5" w:rsidRDefault="00DE45C5" w:rsidP="00DE45C5">
      <w:pPr>
        <w:bidi w:val="0"/>
        <w:rPr>
          <w:rFonts w:ascii="roboto" w:hAnsi="roboto"/>
          <w:color w:val="383737"/>
          <w:sz w:val="20"/>
          <w:szCs w:val="20"/>
        </w:rPr>
      </w:pPr>
      <w:hyperlink r:id="rId6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4" name="Picture 244" descr="Global Intravenous Immunoglobulins Market 2017-2021">
              <a:hlinkClick xmlns:a="http://schemas.openxmlformats.org/drawingml/2006/main" r:id="rId697" tooltip="&quot;Global Intravenous Immunoglobulin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Global Intravenous Immunoglobulins Market 2017-2021">
                      <a:hlinkClick r:id="rId697" tooltip="&quot;Global Intravenous Immunoglobulins Market 2017-2021&quot;"/>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699" w:history="1">
        <w:r>
          <w:rPr>
            <w:rStyle w:val="Hyperlink"/>
            <w:rFonts w:ascii="roboto" w:eastAsiaTheme="majorEastAsia" w:hAnsi="roboto" w:cs="Arial"/>
            <w:b w:val="0"/>
            <w:bCs w:val="0"/>
          </w:rPr>
          <w:t>Global Intravenous Immunoglobulins Market 2017-2021</w:t>
        </w:r>
      </w:hyperlink>
    </w:p>
    <w:p w:rsidR="00DE45C5" w:rsidRDefault="00DE45C5" w:rsidP="00242E0E">
      <w:pPr>
        <w:numPr>
          <w:ilvl w:val="0"/>
          <w:numId w:val="17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intravenous immunoglobulins market According to Technavio’s market researc...</w:t>
      </w:r>
    </w:p>
    <w:p w:rsidR="00DE45C5" w:rsidRDefault="00DE45C5" w:rsidP="00DE45C5">
      <w:pPr>
        <w:bidi w:val="0"/>
        <w:rPr>
          <w:rFonts w:ascii="roboto" w:hAnsi="roboto"/>
          <w:color w:val="383737"/>
          <w:sz w:val="20"/>
          <w:szCs w:val="20"/>
        </w:rPr>
      </w:pPr>
      <w:hyperlink r:id="rId7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3" name="Picture 243" descr="Global Dental Fittings Market 2017-2021">
              <a:hlinkClick xmlns:a="http://schemas.openxmlformats.org/drawingml/2006/main" r:id="rId701" tooltip="&quot;Global Dental Fittin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Global Dental Fittings Market 2017-2021">
                      <a:hlinkClick r:id="rId701" tooltip="&quot;Global Dental Fittings Market 2017-2021&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03" w:history="1">
        <w:r>
          <w:rPr>
            <w:rStyle w:val="Hyperlink"/>
            <w:rFonts w:ascii="roboto" w:eastAsiaTheme="majorEastAsia" w:hAnsi="roboto" w:cs="Arial"/>
            <w:b w:val="0"/>
            <w:bCs w:val="0"/>
          </w:rPr>
          <w:t>Global Dental Fittings Market 2017-2021</w:t>
        </w:r>
      </w:hyperlink>
    </w:p>
    <w:p w:rsidR="00DE45C5" w:rsidRDefault="00DE45C5" w:rsidP="00242E0E">
      <w:pPr>
        <w:numPr>
          <w:ilvl w:val="0"/>
          <w:numId w:val="17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fittings market Market research analysts at Technavio predict that ...</w:t>
      </w:r>
    </w:p>
    <w:p w:rsidR="00DE45C5" w:rsidRDefault="00DE45C5" w:rsidP="00DE45C5">
      <w:pPr>
        <w:bidi w:val="0"/>
        <w:rPr>
          <w:rFonts w:ascii="roboto" w:hAnsi="roboto"/>
          <w:color w:val="383737"/>
          <w:sz w:val="20"/>
          <w:szCs w:val="20"/>
        </w:rPr>
      </w:pPr>
      <w:hyperlink r:id="rId7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2" name="Picture 242" descr="Global Hospital-acquired Pneumonia (HAP) Drugs Market 2017-2021">
              <a:hlinkClick xmlns:a="http://schemas.openxmlformats.org/drawingml/2006/main" r:id="rId705" tooltip="&quot;Global Hospital-acquired Pneumonia (HAP)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Global Hospital-acquired Pneumonia (HAP) Drugs Market 2017-2021">
                      <a:hlinkClick r:id="rId705" tooltip="&quot;Global Hospital-acquired Pneumonia (HAP) Drugs Market 2017-2021&quot;"/>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07" w:history="1">
        <w:r>
          <w:rPr>
            <w:rStyle w:val="Hyperlink"/>
            <w:rFonts w:ascii="roboto" w:eastAsiaTheme="majorEastAsia" w:hAnsi="roboto" w:cs="Arial"/>
            <w:b w:val="0"/>
            <w:bCs w:val="0"/>
          </w:rPr>
          <w:t>Global Hospital-acquired Pneumonia (HAP) Drugs Market 2017-2021</w:t>
        </w:r>
      </w:hyperlink>
    </w:p>
    <w:p w:rsidR="00DE45C5" w:rsidRDefault="00DE45C5" w:rsidP="00242E0E">
      <w:pPr>
        <w:numPr>
          <w:ilvl w:val="0"/>
          <w:numId w:val="17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hospital-acquired pneumonia (HAP) drugs market Market research analysts a...</w:t>
      </w:r>
    </w:p>
    <w:p w:rsidR="00DE45C5" w:rsidRDefault="00DE45C5" w:rsidP="00DE45C5">
      <w:pPr>
        <w:bidi w:val="0"/>
        <w:rPr>
          <w:rFonts w:ascii="roboto" w:hAnsi="roboto"/>
          <w:color w:val="383737"/>
          <w:sz w:val="20"/>
          <w:szCs w:val="20"/>
        </w:rPr>
      </w:pPr>
      <w:hyperlink r:id="rId7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1" name="Picture 241" descr="Global Coronary Atherectomy Devices Market 2017-2021">
              <a:hlinkClick xmlns:a="http://schemas.openxmlformats.org/drawingml/2006/main" r:id="rId709" tooltip="&quot;Global Coronary Atherectom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Global Coronary Atherectomy Devices Market 2017-2021">
                      <a:hlinkClick r:id="rId709" tooltip="&quot;Global Coronary Atherectomy Devices Market 2017-2021&quot;"/>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11" w:history="1">
        <w:r>
          <w:rPr>
            <w:rStyle w:val="Hyperlink"/>
            <w:rFonts w:ascii="roboto" w:eastAsiaTheme="majorEastAsia" w:hAnsi="roboto" w:cs="Arial"/>
            <w:b w:val="0"/>
            <w:bCs w:val="0"/>
          </w:rPr>
          <w:t>Global Coronary Atherectomy Devices Market 2017-2021</w:t>
        </w:r>
      </w:hyperlink>
    </w:p>
    <w:p w:rsidR="00DE45C5" w:rsidRDefault="00DE45C5" w:rsidP="00242E0E">
      <w:pPr>
        <w:numPr>
          <w:ilvl w:val="0"/>
          <w:numId w:val="17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coronary atherectomy devices market Technavio’s market research report pre...</w:t>
      </w:r>
    </w:p>
    <w:p w:rsidR="00DE45C5" w:rsidRDefault="00DE45C5" w:rsidP="00DE45C5">
      <w:pPr>
        <w:bidi w:val="0"/>
        <w:rPr>
          <w:rFonts w:ascii="roboto" w:hAnsi="roboto"/>
          <w:color w:val="383737"/>
          <w:sz w:val="20"/>
          <w:szCs w:val="20"/>
        </w:rPr>
      </w:pPr>
      <w:hyperlink r:id="rId7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40" name="Picture 240" descr="Global Orthopedic Prosthetics Market 2017-2021">
              <a:hlinkClick xmlns:a="http://schemas.openxmlformats.org/drawingml/2006/main" r:id="rId713" tooltip="&quot;Global Orthopedic Prosthe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Global Orthopedic Prosthetics Market 2017-2021">
                      <a:hlinkClick r:id="rId713" tooltip="&quot;Global Orthopedic Prosthetics Market 2017-2021&quot;"/>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15" w:history="1">
        <w:r>
          <w:rPr>
            <w:rStyle w:val="Hyperlink"/>
            <w:rFonts w:ascii="roboto" w:eastAsiaTheme="majorEastAsia" w:hAnsi="roboto" w:cs="Arial"/>
            <w:b w:val="0"/>
            <w:bCs w:val="0"/>
          </w:rPr>
          <w:t>Global Orthopedic Prosthetics Market 2017-2021</w:t>
        </w:r>
      </w:hyperlink>
    </w:p>
    <w:p w:rsidR="00DE45C5" w:rsidRDefault="00DE45C5" w:rsidP="00242E0E">
      <w:pPr>
        <w:numPr>
          <w:ilvl w:val="0"/>
          <w:numId w:val="17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orthopedic prosthetics market According to Technavio’s market research rep...</w:t>
      </w:r>
    </w:p>
    <w:p w:rsidR="00DE45C5" w:rsidRDefault="00DE45C5" w:rsidP="00DE45C5">
      <w:pPr>
        <w:bidi w:val="0"/>
        <w:rPr>
          <w:rFonts w:ascii="roboto" w:hAnsi="roboto"/>
          <w:color w:val="383737"/>
          <w:sz w:val="20"/>
          <w:szCs w:val="20"/>
        </w:rPr>
      </w:pPr>
      <w:hyperlink r:id="rId7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39" name="Picture 239" descr="Global Anti-nuclear Antibody (ANA) Testing Market 2017-2021">
              <a:hlinkClick xmlns:a="http://schemas.openxmlformats.org/drawingml/2006/main" r:id="rId717" tooltip="&quot;Global Anti-nuclear Antibody (ANA)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Global Anti-nuclear Antibody (ANA) Testing Market 2017-2021">
                      <a:hlinkClick r:id="rId717" tooltip="&quot;Global Anti-nuclear Antibody (ANA) Testing Market 2017-2021&quot;"/>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19" w:history="1">
        <w:r>
          <w:rPr>
            <w:rStyle w:val="Hyperlink"/>
            <w:rFonts w:ascii="roboto" w:eastAsiaTheme="majorEastAsia" w:hAnsi="roboto" w:cs="Arial"/>
            <w:b w:val="0"/>
            <w:bCs w:val="0"/>
          </w:rPr>
          <w:t>Global Anti-nuclear Antibody (ANA) Testing Market 2017-2021</w:t>
        </w:r>
      </w:hyperlink>
    </w:p>
    <w:p w:rsidR="00DE45C5" w:rsidRDefault="00DE45C5" w:rsidP="00242E0E">
      <w:pPr>
        <w:numPr>
          <w:ilvl w:val="0"/>
          <w:numId w:val="17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7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7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anti-nuclear antibody (ANA) testing market According to Technavio’s market...</w:t>
      </w:r>
    </w:p>
    <w:p w:rsidR="00DE45C5" w:rsidRDefault="00DE45C5" w:rsidP="00DE45C5">
      <w:pPr>
        <w:bidi w:val="0"/>
        <w:rPr>
          <w:rFonts w:ascii="roboto" w:hAnsi="roboto"/>
          <w:color w:val="383737"/>
          <w:sz w:val="20"/>
          <w:szCs w:val="20"/>
        </w:rPr>
      </w:pPr>
      <w:hyperlink r:id="rId7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238" name="Picture 238" descr="Global Dialysis Catheters Market 2017-2021">
              <a:hlinkClick xmlns:a="http://schemas.openxmlformats.org/drawingml/2006/main" r:id="rId721" tooltip="&quot;Global Dialysis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Global Dialysis Catheters Market 2017-2021">
                      <a:hlinkClick r:id="rId721" tooltip="&quot;Global Dialysis Catheters Market 2017-2021&quot;"/>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23" w:history="1">
        <w:r>
          <w:rPr>
            <w:rStyle w:val="Hyperlink"/>
            <w:rFonts w:ascii="roboto" w:eastAsiaTheme="majorEastAsia" w:hAnsi="roboto" w:cs="Arial"/>
            <w:b w:val="0"/>
            <w:bCs w:val="0"/>
          </w:rPr>
          <w:t>Global Dialysis Catheters Market 2017-2021</w:t>
        </w:r>
      </w:hyperlink>
    </w:p>
    <w:p w:rsidR="00DE45C5" w:rsidRDefault="00DE45C5" w:rsidP="00242E0E">
      <w:pPr>
        <w:numPr>
          <w:ilvl w:val="0"/>
          <w:numId w:val="18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dialysis catheters market According to Technavio’s market research report,...</w:t>
      </w:r>
    </w:p>
    <w:p w:rsidR="00DE45C5" w:rsidRDefault="00DE45C5" w:rsidP="00DE45C5">
      <w:pPr>
        <w:bidi w:val="0"/>
        <w:rPr>
          <w:rFonts w:ascii="roboto" w:hAnsi="roboto"/>
          <w:color w:val="383737"/>
          <w:sz w:val="20"/>
          <w:szCs w:val="20"/>
        </w:rPr>
      </w:pPr>
      <w:hyperlink r:id="rId724" w:history="1">
        <w:r>
          <w:rPr>
            <w:rStyle w:val="Hyperlink"/>
            <w:rFonts w:ascii="roboto" w:hAnsi="roboto"/>
            <w:color w:val="32CD32"/>
            <w:sz w:val="21"/>
            <w:szCs w:val="21"/>
          </w:rPr>
          <w:t>View Repor</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7" name="Picture 267" descr="Global Mammography Market 2017-2021">
              <a:hlinkClick xmlns:a="http://schemas.openxmlformats.org/drawingml/2006/main" r:id="rId725" tooltip="&quot;Global Mammograph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Global Mammography Market 2017-2021">
                      <a:hlinkClick r:id="rId725" tooltip="&quot;Global Mammography Market 2017-2021&quot;"/>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27" w:history="1">
        <w:r>
          <w:rPr>
            <w:rStyle w:val="Hyperlink"/>
            <w:rFonts w:ascii="roboto" w:eastAsiaTheme="majorEastAsia" w:hAnsi="roboto" w:cs="Arial"/>
            <w:b w:val="0"/>
            <w:bCs w:val="0"/>
          </w:rPr>
          <w:t>Global Mammography Market 2017-2021</w:t>
        </w:r>
      </w:hyperlink>
    </w:p>
    <w:p w:rsidR="00DE45C5" w:rsidRDefault="00DE45C5" w:rsidP="00242E0E">
      <w:pPr>
        <w:numPr>
          <w:ilvl w:val="0"/>
          <w:numId w:val="18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mammography market According to Technavio’s market research report, the gl...</w:t>
      </w:r>
    </w:p>
    <w:p w:rsidR="00DE45C5" w:rsidRDefault="00DE45C5" w:rsidP="00DE45C5">
      <w:pPr>
        <w:bidi w:val="0"/>
        <w:rPr>
          <w:rFonts w:ascii="roboto" w:hAnsi="roboto"/>
          <w:color w:val="383737"/>
          <w:sz w:val="20"/>
          <w:szCs w:val="20"/>
        </w:rPr>
      </w:pPr>
      <w:hyperlink r:id="rId7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6" name="Picture 266" descr="Global Dental Adhesives Market 2017-2021">
              <a:hlinkClick xmlns:a="http://schemas.openxmlformats.org/drawingml/2006/main" r:id="rId729" tooltip="&quot;Global Dental Adhesiv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Global Dental Adhesives Market 2017-2021">
                      <a:hlinkClick r:id="rId729" tooltip="&quot;Global Dental Adhesives Market 2017-2021&quot;"/>
                    </pic:cNvPr>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31" w:history="1">
        <w:r>
          <w:rPr>
            <w:rStyle w:val="Hyperlink"/>
            <w:rFonts w:ascii="roboto" w:eastAsiaTheme="majorEastAsia" w:hAnsi="roboto" w:cs="Arial"/>
            <w:b w:val="0"/>
            <w:bCs w:val="0"/>
          </w:rPr>
          <w:t>Global Dental Adhesives Market 2017-2021</w:t>
        </w:r>
      </w:hyperlink>
    </w:p>
    <w:p w:rsidR="00DE45C5" w:rsidRDefault="00DE45C5" w:rsidP="00242E0E">
      <w:pPr>
        <w:numPr>
          <w:ilvl w:val="0"/>
          <w:numId w:val="18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adhesives market Market research analysts at Technavio predict that...</w:t>
      </w:r>
    </w:p>
    <w:p w:rsidR="00DE45C5" w:rsidRDefault="00DE45C5" w:rsidP="00DE45C5">
      <w:pPr>
        <w:bidi w:val="0"/>
        <w:rPr>
          <w:rFonts w:ascii="roboto" w:hAnsi="roboto"/>
          <w:color w:val="383737"/>
          <w:sz w:val="20"/>
          <w:szCs w:val="20"/>
        </w:rPr>
      </w:pPr>
      <w:hyperlink r:id="rId7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5" name="Picture 265" descr="Global Blood and Fluid Warming Devices Market 2017-2021">
              <a:hlinkClick xmlns:a="http://schemas.openxmlformats.org/drawingml/2006/main" r:id="rId733" tooltip="&quot;Global Blood and Fluid Warm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lobal Blood and Fluid Warming Devices Market 2017-2021">
                      <a:hlinkClick r:id="rId733" tooltip="&quot;Global Blood and Fluid Warming Devices Market 2017-2021&quot;"/>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35" w:history="1">
        <w:r>
          <w:rPr>
            <w:rStyle w:val="Hyperlink"/>
            <w:rFonts w:ascii="roboto" w:eastAsiaTheme="majorEastAsia" w:hAnsi="roboto" w:cs="Arial"/>
            <w:b w:val="0"/>
            <w:bCs w:val="0"/>
          </w:rPr>
          <w:t>Global Blood And Fluid Warming Devices Market 2017-2021</w:t>
        </w:r>
      </w:hyperlink>
    </w:p>
    <w:p w:rsidR="00DE45C5" w:rsidRDefault="00DE45C5" w:rsidP="00242E0E">
      <w:pPr>
        <w:numPr>
          <w:ilvl w:val="0"/>
          <w:numId w:val="18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blood and fluid warming devices market Market research analysts at Techna...</w:t>
      </w:r>
    </w:p>
    <w:p w:rsidR="00DE45C5" w:rsidRDefault="00DE45C5" w:rsidP="00DE45C5">
      <w:pPr>
        <w:bidi w:val="0"/>
        <w:rPr>
          <w:rFonts w:ascii="roboto" w:hAnsi="roboto"/>
          <w:color w:val="383737"/>
          <w:sz w:val="20"/>
          <w:szCs w:val="20"/>
        </w:rPr>
      </w:pPr>
      <w:hyperlink r:id="rId7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4" name="Picture 264" descr="Global Pressure Monitoring Devices Market 2017-2021">
              <a:hlinkClick xmlns:a="http://schemas.openxmlformats.org/drawingml/2006/main" r:id="rId737" tooltip="&quot;Global Pressure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Global Pressure Monitoring Devices Market 2017-2021">
                      <a:hlinkClick r:id="rId737" tooltip="&quot;Global Pressure Monitoring Devices Market 2017-2021&quot;"/>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39" w:history="1">
        <w:r>
          <w:rPr>
            <w:rStyle w:val="Hyperlink"/>
            <w:rFonts w:ascii="roboto" w:eastAsiaTheme="majorEastAsia" w:hAnsi="roboto" w:cs="Arial"/>
            <w:b w:val="0"/>
            <w:bCs w:val="0"/>
          </w:rPr>
          <w:t>Global Pressure Monitoring Devices Market 2017-2021</w:t>
        </w:r>
      </w:hyperlink>
    </w:p>
    <w:p w:rsidR="00DE45C5" w:rsidRDefault="00DE45C5" w:rsidP="00242E0E">
      <w:pPr>
        <w:numPr>
          <w:ilvl w:val="0"/>
          <w:numId w:val="18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pressure monitoring devices market According to Technavio’s market researc...</w:t>
      </w:r>
    </w:p>
    <w:p w:rsidR="00DE45C5" w:rsidRDefault="00DE45C5" w:rsidP="00DE45C5">
      <w:pPr>
        <w:bidi w:val="0"/>
        <w:rPr>
          <w:rFonts w:ascii="roboto" w:hAnsi="roboto"/>
          <w:color w:val="383737"/>
          <w:sz w:val="20"/>
          <w:szCs w:val="20"/>
        </w:rPr>
      </w:pPr>
      <w:hyperlink r:id="rId7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3" name="Picture 263" descr="Global Orthodontic Services Market 2017-2021">
              <a:hlinkClick xmlns:a="http://schemas.openxmlformats.org/drawingml/2006/main" r:id="rId741" tooltip="&quot;Global Orthodontic Ser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lobal Orthodontic Services Market 2017-2021">
                      <a:hlinkClick r:id="rId741" tooltip="&quot;Global Orthodontic Services Market 2017-2021&quot;"/>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43" w:history="1">
        <w:r>
          <w:rPr>
            <w:rStyle w:val="Hyperlink"/>
            <w:rFonts w:ascii="roboto" w:eastAsiaTheme="majorEastAsia" w:hAnsi="roboto" w:cs="Arial"/>
            <w:b w:val="0"/>
            <w:bCs w:val="0"/>
          </w:rPr>
          <w:t>Global Orthodontic Services Market 2017-2021</w:t>
        </w:r>
      </w:hyperlink>
    </w:p>
    <w:p w:rsidR="00DE45C5" w:rsidRDefault="00DE45C5" w:rsidP="00242E0E">
      <w:pPr>
        <w:numPr>
          <w:ilvl w:val="0"/>
          <w:numId w:val="18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orthodontic services market Technavio’s market research report predicts th...</w:t>
      </w:r>
    </w:p>
    <w:p w:rsidR="00DE45C5" w:rsidRDefault="00DE45C5" w:rsidP="00DE45C5">
      <w:pPr>
        <w:bidi w:val="0"/>
        <w:rPr>
          <w:rFonts w:ascii="roboto" w:hAnsi="roboto"/>
          <w:color w:val="383737"/>
          <w:sz w:val="20"/>
          <w:szCs w:val="20"/>
        </w:rPr>
      </w:pPr>
      <w:hyperlink r:id="rId7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2" name="Picture 262" descr="Global Dental Lasers Market 2017-2021">
              <a:hlinkClick xmlns:a="http://schemas.openxmlformats.org/drawingml/2006/main" r:id="rId745" tooltip="&quot;Global Dental Las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Global Dental Lasers Market 2017-2021">
                      <a:hlinkClick r:id="rId745" tooltip="&quot;Global Dental Lasers Market 2017-2021&quot;"/>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47" w:history="1">
        <w:r>
          <w:rPr>
            <w:rStyle w:val="Hyperlink"/>
            <w:rFonts w:ascii="roboto" w:eastAsiaTheme="majorEastAsia" w:hAnsi="roboto" w:cs="Arial"/>
            <w:b w:val="0"/>
            <w:bCs w:val="0"/>
          </w:rPr>
          <w:t>Global Dental Lasers Market 2017-2021</w:t>
        </w:r>
      </w:hyperlink>
    </w:p>
    <w:p w:rsidR="00DE45C5" w:rsidRDefault="00DE45C5" w:rsidP="00242E0E">
      <w:pPr>
        <w:numPr>
          <w:ilvl w:val="0"/>
          <w:numId w:val="18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lasers market Technavio’s market research analyst predicts that the...</w:t>
      </w:r>
    </w:p>
    <w:p w:rsidR="00DE45C5" w:rsidRDefault="00DE45C5" w:rsidP="00DE45C5">
      <w:pPr>
        <w:bidi w:val="0"/>
        <w:rPr>
          <w:rFonts w:ascii="roboto" w:hAnsi="roboto"/>
          <w:color w:val="383737"/>
          <w:sz w:val="20"/>
          <w:szCs w:val="20"/>
        </w:rPr>
      </w:pPr>
      <w:hyperlink r:id="rId7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1" name="Picture 261" descr="Global Capsule Endoscopes Market 2017-2021">
              <a:hlinkClick xmlns:a="http://schemas.openxmlformats.org/drawingml/2006/main" r:id="rId749" tooltip="&quot;Global Capsule End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Global Capsule Endoscopes Market 2017-2021">
                      <a:hlinkClick r:id="rId749" tooltip="&quot;Global Capsule Endoscopes Market 2017-2021&quo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51" w:history="1">
        <w:r>
          <w:rPr>
            <w:rStyle w:val="Hyperlink"/>
            <w:rFonts w:ascii="roboto" w:eastAsiaTheme="majorEastAsia" w:hAnsi="roboto" w:cs="Arial"/>
            <w:b w:val="0"/>
            <w:bCs w:val="0"/>
          </w:rPr>
          <w:t>Global Capsule Endoscopes Market 2017-2021</w:t>
        </w:r>
      </w:hyperlink>
    </w:p>
    <w:p w:rsidR="00DE45C5" w:rsidRDefault="00DE45C5" w:rsidP="00242E0E">
      <w:pPr>
        <w:numPr>
          <w:ilvl w:val="0"/>
          <w:numId w:val="18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capsule endoscopes market According to Technavio’s market research report,...</w:t>
      </w:r>
    </w:p>
    <w:p w:rsidR="00DE45C5" w:rsidRDefault="00DE45C5" w:rsidP="00DE45C5">
      <w:pPr>
        <w:bidi w:val="0"/>
        <w:rPr>
          <w:rFonts w:ascii="roboto" w:hAnsi="roboto"/>
          <w:color w:val="383737"/>
          <w:sz w:val="20"/>
          <w:szCs w:val="20"/>
        </w:rPr>
      </w:pPr>
      <w:hyperlink r:id="rId7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0" name="Picture 260" descr="Global Medical Ventilators Market 2017-2021">
              <a:hlinkClick xmlns:a="http://schemas.openxmlformats.org/drawingml/2006/main" r:id="rId753" tooltip="&quot;Global Medical Ventilato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Global Medical Ventilators Market 2017-2021">
                      <a:hlinkClick r:id="rId753" tooltip="&quot;Global Medical Ventilators Market 2017-2021&quot;"/>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55" w:history="1">
        <w:r>
          <w:rPr>
            <w:rStyle w:val="Hyperlink"/>
            <w:rFonts w:ascii="roboto" w:eastAsiaTheme="majorEastAsia" w:hAnsi="roboto" w:cs="Arial"/>
            <w:b w:val="0"/>
            <w:bCs w:val="0"/>
          </w:rPr>
          <w:t>Global Medical Ventilators Market 2017-2021</w:t>
        </w:r>
      </w:hyperlink>
    </w:p>
    <w:p w:rsidR="00DE45C5" w:rsidRDefault="00DE45C5" w:rsidP="00242E0E">
      <w:pPr>
        <w:numPr>
          <w:ilvl w:val="0"/>
          <w:numId w:val="18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medical ventilators market The increasing demand for non-invasive ventilat...</w:t>
      </w:r>
    </w:p>
    <w:p w:rsidR="00DE45C5" w:rsidRDefault="00DE45C5" w:rsidP="00DE45C5">
      <w:pPr>
        <w:bidi w:val="0"/>
        <w:rPr>
          <w:rFonts w:ascii="roboto" w:hAnsi="roboto"/>
          <w:color w:val="383737"/>
          <w:sz w:val="20"/>
          <w:szCs w:val="20"/>
        </w:rPr>
      </w:pPr>
      <w:hyperlink r:id="rId7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9" name="Picture 259" descr="Global Spinal Trauma Devices Market 2017-2021">
              <a:hlinkClick xmlns:a="http://schemas.openxmlformats.org/drawingml/2006/main" r:id="rId757" tooltip="&quot;Global Spinal Trauma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Global Spinal Trauma Devices Market 2017-2021">
                      <a:hlinkClick r:id="rId757" tooltip="&quot;Global Spinal Trauma Devices Market 2017-2021&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59" w:history="1">
        <w:r>
          <w:rPr>
            <w:rStyle w:val="Hyperlink"/>
            <w:rFonts w:ascii="roboto" w:eastAsiaTheme="majorEastAsia" w:hAnsi="roboto" w:cs="Arial"/>
            <w:b w:val="0"/>
            <w:bCs w:val="0"/>
          </w:rPr>
          <w:t>Global Spinal Trauma Devices Market 2017-2021</w:t>
        </w:r>
      </w:hyperlink>
    </w:p>
    <w:p w:rsidR="00DE45C5" w:rsidRDefault="00DE45C5" w:rsidP="00242E0E">
      <w:pPr>
        <w:numPr>
          <w:ilvl w:val="0"/>
          <w:numId w:val="18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8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8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spinal trauma devices market According to Technavio’s market research repo...</w:t>
      </w:r>
    </w:p>
    <w:p w:rsidR="00DE45C5" w:rsidRDefault="00DE45C5" w:rsidP="00DE45C5">
      <w:pPr>
        <w:bidi w:val="0"/>
        <w:rPr>
          <w:rFonts w:ascii="roboto" w:hAnsi="roboto"/>
          <w:color w:val="383737"/>
          <w:sz w:val="20"/>
          <w:szCs w:val="20"/>
        </w:rPr>
      </w:pPr>
      <w:hyperlink r:id="rId7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8" name="Picture 258" descr="Global Foot and Ankle Devices Market 2017-2021">
              <a:hlinkClick xmlns:a="http://schemas.openxmlformats.org/drawingml/2006/main" r:id="rId761" tooltip="&quot;Global Foot and Ankle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Global Foot and Ankle Devices Market 2017-2021">
                      <a:hlinkClick r:id="rId761" tooltip="&quot;Global Foot and Ankle Devices Market 2017-2021&quot;"/>
                    </pic:cNvPr>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63" w:history="1">
        <w:r>
          <w:rPr>
            <w:rStyle w:val="Hyperlink"/>
            <w:rFonts w:ascii="roboto" w:eastAsiaTheme="majorEastAsia" w:hAnsi="roboto" w:cs="Arial"/>
            <w:b w:val="0"/>
            <w:bCs w:val="0"/>
          </w:rPr>
          <w:t>Global Foot And Ankle Devices Market 2017-2021</w:t>
        </w:r>
      </w:hyperlink>
    </w:p>
    <w:p w:rsidR="00DE45C5" w:rsidRDefault="00DE45C5" w:rsidP="00242E0E">
      <w:pPr>
        <w:numPr>
          <w:ilvl w:val="0"/>
          <w:numId w:val="19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foot and ankle devices market Technavio’s market research report predicts ...</w:t>
      </w:r>
    </w:p>
    <w:p w:rsidR="00DE45C5" w:rsidRDefault="00DE45C5" w:rsidP="00DE45C5">
      <w:pPr>
        <w:bidi w:val="0"/>
        <w:rPr>
          <w:rFonts w:ascii="roboto" w:hAnsi="roboto"/>
          <w:color w:val="383737"/>
          <w:sz w:val="20"/>
          <w:szCs w:val="20"/>
        </w:rPr>
      </w:pPr>
      <w:hyperlink r:id="rId7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7" name="Picture 257" descr="IVD Market in China 2017-2021">
              <a:hlinkClick xmlns:a="http://schemas.openxmlformats.org/drawingml/2006/main" r:id="rId765" tooltip="&quot;IVD Market in China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VD Market in China 2017-2021">
                      <a:hlinkClick r:id="rId765" tooltip="&quot;IVD Market in China 2017-2021&quot;"/>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67" w:history="1">
        <w:r>
          <w:rPr>
            <w:rStyle w:val="Hyperlink"/>
            <w:rFonts w:ascii="roboto" w:eastAsiaTheme="majorEastAsia" w:hAnsi="roboto" w:cs="Arial"/>
            <w:b w:val="0"/>
            <w:bCs w:val="0"/>
          </w:rPr>
          <w:t>IVD Market In China 2017-2021</w:t>
        </w:r>
      </w:hyperlink>
    </w:p>
    <w:p w:rsidR="00DE45C5" w:rsidRDefault="00DE45C5" w:rsidP="00242E0E">
      <w:pPr>
        <w:numPr>
          <w:ilvl w:val="0"/>
          <w:numId w:val="19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IVD market in China Market research analysts at Technavio predict that the in-vi...</w:t>
      </w:r>
    </w:p>
    <w:p w:rsidR="00DE45C5" w:rsidRDefault="00DE45C5" w:rsidP="00DE45C5">
      <w:pPr>
        <w:bidi w:val="0"/>
        <w:rPr>
          <w:rFonts w:ascii="roboto" w:hAnsi="roboto"/>
          <w:color w:val="383737"/>
          <w:sz w:val="20"/>
          <w:szCs w:val="20"/>
        </w:rPr>
      </w:pPr>
      <w:hyperlink r:id="rId7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6" name="Picture 256" descr="Global Airway Management Products Market 2017-2021">
              <a:hlinkClick xmlns:a="http://schemas.openxmlformats.org/drawingml/2006/main" r:id="rId769" tooltip="&quot;Global Airway Management Produc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Global Airway Management Products Market 2017-2021">
                      <a:hlinkClick r:id="rId769" tooltip="&quot;Global Airway Management Products Market 2017-2021&quot;"/>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71" w:history="1">
        <w:r>
          <w:rPr>
            <w:rStyle w:val="Hyperlink"/>
            <w:rFonts w:ascii="roboto" w:eastAsiaTheme="majorEastAsia" w:hAnsi="roboto" w:cs="Arial"/>
            <w:b w:val="0"/>
            <w:bCs w:val="0"/>
          </w:rPr>
          <w:t>Global Airway Management Products Market 2017-2021</w:t>
        </w:r>
      </w:hyperlink>
    </w:p>
    <w:p w:rsidR="00DE45C5" w:rsidRDefault="00DE45C5" w:rsidP="00242E0E">
      <w:pPr>
        <w:numPr>
          <w:ilvl w:val="0"/>
          <w:numId w:val="19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airway management products market As per Technavio’s market research repor...</w:t>
      </w:r>
    </w:p>
    <w:p w:rsidR="00DE45C5" w:rsidRDefault="00DE45C5" w:rsidP="00DE45C5">
      <w:pPr>
        <w:bidi w:val="0"/>
        <w:rPr>
          <w:rFonts w:ascii="roboto" w:hAnsi="roboto"/>
          <w:color w:val="383737"/>
          <w:sz w:val="20"/>
          <w:szCs w:val="20"/>
        </w:rPr>
      </w:pPr>
      <w:hyperlink r:id="rId7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5" name="Picture 255" descr="Global Allergy Rhinitis Drugs Market 2017-2021">
              <a:hlinkClick xmlns:a="http://schemas.openxmlformats.org/drawingml/2006/main" r:id="rId773" tooltip="&quot;Global Allergy Rhinit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Global Allergy Rhinitis Drugs Market 2017-2021">
                      <a:hlinkClick r:id="rId773" tooltip="&quot;Global Allergy Rhinitis Drugs Market 2017-2021&quot;"/>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75" w:history="1">
        <w:r>
          <w:rPr>
            <w:rStyle w:val="Hyperlink"/>
            <w:rFonts w:ascii="roboto" w:eastAsiaTheme="majorEastAsia" w:hAnsi="roboto" w:cs="Arial"/>
            <w:b w:val="0"/>
            <w:bCs w:val="0"/>
          </w:rPr>
          <w:t>Global Allergy Rhinitis Drugs Market 2017-2021</w:t>
        </w:r>
      </w:hyperlink>
    </w:p>
    <w:p w:rsidR="00DE45C5" w:rsidRDefault="00DE45C5" w:rsidP="00242E0E">
      <w:pPr>
        <w:numPr>
          <w:ilvl w:val="0"/>
          <w:numId w:val="19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allergy rhinitis drugs market Market research analysts at Technavio predi...</w:t>
      </w:r>
    </w:p>
    <w:p w:rsidR="00DE45C5" w:rsidRDefault="00DE45C5" w:rsidP="00DE45C5">
      <w:pPr>
        <w:bidi w:val="0"/>
        <w:rPr>
          <w:rFonts w:ascii="roboto" w:hAnsi="roboto"/>
          <w:color w:val="383737"/>
          <w:sz w:val="20"/>
          <w:szCs w:val="20"/>
        </w:rPr>
      </w:pPr>
      <w:hyperlink r:id="rId7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4" name="Picture 254" descr="Global ENT Disorder Treatment Market 2017-2021">
              <a:hlinkClick xmlns:a="http://schemas.openxmlformats.org/drawingml/2006/main" r:id="rId777" tooltip="&quot;Global ENT Disorder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Global ENT Disorder Treatment Market 2017-2021">
                      <a:hlinkClick r:id="rId777" tooltip="&quot;Global ENT Disorder Treatment Market 2017-2021&quot;"/>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79" w:history="1">
        <w:r>
          <w:rPr>
            <w:rStyle w:val="Hyperlink"/>
            <w:rFonts w:ascii="roboto" w:eastAsiaTheme="majorEastAsia" w:hAnsi="roboto" w:cs="Arial"/>
            <w:b w:val="0"/>
            <w:bCs w:val="0"/>
          </w:rPr>
          <w:t>Global ENT Disorder Treatment Market 2017-2021</w:t>
        </w:r>
      </w:hyperlink>
    </w:p>
    <w:p w:rsidR="00DE45C5" w:rsidRDefault="00DE45C5" w:rsidP="00242E0E">
      <w:pPr>
        <w:numPr>
          <w:ilvl w:val="0"/>
          <w:numId w:val="19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ENT disorder treatment market Market research analysts at Technavio predic...</w:t>
      </w:r>
    </w:p>
    <w:p w:rsidR="00DE45C5" w:rsidRDefault="00DE45C5" w:rsidP="00DE45C5">
      <w:pPr>
        <w:bidi w:val="0"/>
        <w:rPr>
          <w:rFonts w:ascii="roboto" w:hAnsi="roboto"/>
          <w:color w:val="383737"/>
          <w:sz w:val="20"/>
          <w:szCs w:val="20"/>
        </w:rPr>
      </w:pPr>
      <w:hyperlink r:id="rId7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53" name="Picture 253" descr="Global Healthcare Hyperspectral Imaging (HSI) Systems Market 2017-2021">
              <a:hlinkClick xmlns:a="http://schemas.openxmlformats.org/drawingml/2006/main" r:id="rId781" tooltip="&quot;Global Healthcare Hyperspectral Imaging (HSI)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Global Healthcare Hyperspectral Imaging (HSI) Systems Market 2017-2021">
                      <a:hlinkClick r:id="rId781" tooltip="&quot;Global Healthcare Hyperspectral Imaging (HSI) Systems Market 2017-2021&quot;"/>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83" w:history="1">
        <w:r>
          <w:rPr>
            <w:rStyle w:val="Hyperlink"/>
            <w:rFonts w:ascii="roboto" w:eastAsiaTheme="majorEastAsia" w:hAnsi="roboto" w:cs="Arial"/>
            <w:b w:val="0"/>
            <w:bCs w:val="0"/>
          </w:rPr>
          <w:t>Global Healthcare Hyperspectral Imaging (HSI) Systems Market 2017-2021</w:t>
        </w:r>
      </w:hyperlink>
    </w:p>
    <w:p w:rsidR="00DE45C5" w:rsidRDefault="00DE45C5" w:rsidP="00242E0E">
      <w:pPr>
        <w:numPr>
          <w:ilvl w:val="0"/>
          <w:numId w:val="19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healthcare hyperspectral imaging (HSI) systems market As per the Technavio...</w:t>
      </w:r>
    </w:p>
    <w:p w:rsidR="00DE45C5" w:rsidRDefault="00DE45C5" w:rsidP="00DE45C5">
      <w:pPr>
        <w:bidi w:val="0"/>
        <w:rPr>
          <w:rFonts w:ascii="roboto" w:hAnsi="roboto"/>
          <w:color w:val="383737"/>
          <w:sz w:val="20"/>
          <w:szCs w:val="20"/>
        </w:rPr>
      </w:pPr>
      <w:hyperlink r:id="rId7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2" name="Picture 282" descr="Global Women's Health Diagnostics Market 2017-2021">
              <a:hlinkClick xmlns:a="http://schemas.openxmlformats.org/drawingml/2006/main" r:id="rId785" tooltip="&quot;Global Women's Health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Global Women's Health Diagnostics Market 2017-2021">
                      <a:hlinkClick r:id="rId785" tooltip="&quot;Global Women's Health Diagnostics Market 2017-2021&quot;"/>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87" w:history="1">
        <w:r>
          <w:rPr>
            <w:rStyle w:val="Hyperlink"/>
            <w:rFonts w:ascii="roboto" w:eastAsiaTheme="majorEastAsia" w:hAnsi="roboto" w:cs="Arial"/>
            <w:b w:val="0"/>
            <w:bCs w:val="0"/>
          </w:rPr>
          <w:t>Global Women's Health Diagnostics Market 2017-2021</w:t>
        </w:r>
      </w:hyperlink>
    </w:p>
    <w:p w:rsidR="00DE45C5" w:rsidRDefault="00DE45C5" w:rsidP="00242E0E">
      <w:pPr>
        <w:numPr>
          <w:ilvl w:val="0"/>
          <w:numId w:val="19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women's health diagnostics market As per the Technavio’s market research r...</w:t>
      </w:r>
    </w:p>
    <w:p w:rsidR="00DE45C5" w:rsidRDefault="00DE45C5" w:rsidP="00DE45C5">
      <w:pPr>
        <w:bidi w:val="0"/>
        <w:rPr>
          <w:rFonts w:ascii="roboto" w:hAnsi="roboto"/>
          <w:color w:val="383737"/>
          <w:sz w:val="20"/>
          <w:szCs w:val="20"/>
        </w:rPr>
      </w:pPr>
      <w:hyperlink r:id="rId7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1" name="Picture 281" descr="Dental Diagnostic and Surgical Equipment Market in China 2017-2021">
              <a:hlinkClick xmlns:a="http://schemas.openxmlformats.org/drawingml/2006/main" r:id="rId789" tooltip="&quot;Dental Diagnostic and Surgical Equipment Market in China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ental Diagnostic and Surgical Equipment Market in China 2017-2021">
                      <a:hlinkClick r:id="rId789" tooltip="&quot;Dental Diagnostic and Surgical Equipment Market in China 2017-2021&quot;"/>
                    </pic:cNvPr>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91" w:history="1">
        <w:r>
          <w:rPr>
            <w:rStyle w:val="Hyperlink"/>
            <w:rFonts w:ascii="roboto" w:eastAsiaTheme="majorEastAsia" w:hAnsi="roboto" w:cs="Arial"/>
            <w:b w:val="0"/>
            <w:bCs w:val="0"/>
          </w:rPr>
          <w:t>Dental Diagnostic And Surgical Equipment Market In China 2017-2021</w:t>
        </w:r>
      </w:hyperlink>
    </w:p>
    <w:p w:rsidR="00DE45C5" w:rsidRDefault="00DE45C5" w:rsidP="00242E0E">
      <w:pPr>
        <w:numPr>
          <w:ilvl w:val="0"/>
          <w:numId w:val="19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dental diagnostic and surgical equipment market in China Technavio’s market resea...</w:t>
      </w:r>
    </w:p>
    <w:p w:rsidR="00DE45C5" w:rsidRDefault="00DE45C5" w:rsidP="00DE45C5">
      <w:pPr>
        <w:bidi w:val="0"/>
        <w:rPr>
          <w:rFonts w:ascii="roboto" w:hAnsi="roboto"/>
          <w:color w:val="383737"/>
          <w:sz w:val="20"/>
          <w:szCs w:val="20"/>
        </w:rPr>
      </w:pPr>
      <w:hyperlink r:id="rId7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0" name="Picture 280" descr="Global Benign Prostatic Hyperplasia (BPH) Drugs Market 2017-2021">
              <a:hlinkClick xmlns:a="http://schemas.openxmlformats.org/drawingml/2006/main" r:id="rId793" tooltip="&quot;Global Benign Prostatic Hyperplasia (BPH)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Global Benign Prostatic Hyperplasia (BPH) Drugs Market 2017-2021">
                      <a:hlinkClick r:id="rId793" tooltip="&quot;Global Benign Prostatic Hyperplasia (BPH) Drugs Market 2017-2021&quot;"/>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95" w:history="1">
        <w:r>
          <w:rPr>
            <w:rStyle w:val="Hyperlink"/>
            <w:rFonts w:ascii="roboto" w:eastAsiaTheme="majorEastAsia" w:hAnsi="roboto" w:cs="Arial"/>
            <w:b w:val="0"/>
            <w:bCs w:val="0"/>
          </w:rPr>
          <w:t>Global Benign Prostatic Hyperplasia (BPH) Drugs Market 2017-2021</w:t>
        </w:r>
      </w:hyperlink>
    </w:p>
    <w:p w:rsidR="00DE45C5" w:rsidRDefault="00DE45C5" w:rsidP="00242E0E">
      <w:pPr>
        <w:numPr>
          <w:ilvl w:val="0"/>
          <w:numId w:val="19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BPH drugs market As per the Technavio’s market research report, the global...</w:t>
      </w:r>
    </w:p>
    <w:p w:rsidR="00DE45C5" w:rsidRDefault="00DE45C5" w:rsidP="00DE45C5">
      <w:pPr>
        <w:bidi w:val="0"/>
        <w:rPr>
          <w:rFonts w:ascii="roboto" w:hAnsi="roboto"/>
          <w:color w:val="383737"/>
          <w:sz w:val="20"/>
          <w:szCs w:val="20"/>
        </w:rPr>
      </w:pPr>
      <w:hyperlink r:id="rId7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9" name="Picture 279" descr="Global Bone Cement Market 2017-2021">
              <a:hlinkClick xmlns:a="http://schemas.openxmlformats.org/drawingml/2006/main" r:id="rId797" tooltip="&quot;Global Bone Ce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lobal Bone Cement Market 2017-2021">
                      <a:hlinkClick r:id="rId797" tooltip="&quot;Global Bone Cement Market 2017-2021&quot;"/>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799" w:history="1">
        <w:r>
          <w:rPr>
            <w:rStyle w:val="Hyperlink"/>
            <w:rFonts w:ascii="roboto" w:eastAsiaTheme="majorEastAsia" w:hAnsi="roboto" w:cs="Arial"/>
            <w:b w:val="0"/>
            <w:bCs w:val="0"/>
          </w:rPr>
          <w:t>Global Bone Cement Market 2017-2021</w:t>
        </w:r>
      </w:hyperlink>
    </w:p>
    <w:p w:rsidR="00DE45C5" w:rsidRDefault="00DE45C5" w:rsidP="00242E0E">
      <w:pPr>
        <w:numPr>
          <w:ilvl w:val="0"/>
          <w:numId w:val="19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19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19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bone cement market As per the Technavio’s market research report, the glob...</w:t>
      </w:r>
    </w:p>
    <w:p w:rsidR="00DE45C5" w:rsidRDefault="00DE45C5" w:rsidP="00DE45C5">
      <w:pPr>
        <w:bidi w:val="0"/>
        <w:rPr>
          <w:rFonts w:ascii="roboto" w:hAnsi="roboto"/>
          <w:color w:val="383737"/>
          <w:sz w:val="20"/>
          <w:szCs w:val="20"/>
        </w:rPr>
      </w:pPr>
      <w:hyperlink r:id="rId8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8" name="Picture 278" descr="Global Kaposi Sarcoma Market 2017-2021">
              <a:hlinkClick xmlns:a="http://schemas.openxmlformats.org/drawingml/2006/main" r:id="rId801" tooltip="&quot;Global Kaposi Sarcoma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Global Kaposi Sarcoma Market 2017-2021">
                      <a:hlinkClick r:id="rId801" tooltip="&quot;Global Kaposi Sarcoma Market 2017-2021&quot;"/>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03" w:history="1">
        <w:r>
          <w:rPr>
            <w:rStyle w:val="Hyperlink"/>
            <w:rFonts w:ascii="roboto" w:eastAsiaTheme="majorEastAsia" w:hAnsi="roboto" w:cs="Arial"/>
            <w:b w:val="0"/>
            <w:bCs w:val="0"/>
          </w:rPr>
          <w:t>Global Kaposi Sarcoma Market 2017-2021</w:t>
        </w:r>
      </w:hyperlink>
    </w:p>
    <w:p w:rsidR="00DE45C5" w:rsidRDefault="00DE45C5" w:rsidP="00242E0E">
      <w:pPr>
        <w:numPr>
          <w:ilvl w:val="0"/>
          <w:numId w:val="20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kaposi sarcoma market As per the Technavio’s market research report, the g...</w:t>
      </w:r>
    </w:p>
    <w:p w:rsidR="00DE45C5" w:rsidRDefault="00DE45C5" w:rsidP="00DE45C5">
      <w:pPr>
        <w:bidi w:val="0"/>
        <w:rPr>
          <w:rFonts w:ascii="roboto" w:hAnsi="roboto"/>
          <w:color w:val="383737"/>
          <w:sz w:val="20"/>
          <w:szCs w:val="20"/>
        </w:rPr>
      </w:pPr>
      <w:hyperlink r:id="rId8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7" name="Picture 277" descr="Global Anxiety and Panic Disorders Drugs Market 2017-2021">
              <a:hlinkClick xmlns:a="http://schemas.openxmlformats.org/drawingml/2006/main" r:id="rId805" tooltip="&quot;Global Anxiety and Panic Disorder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Global Anxiety and Panic Disorders Drugs Market 2017-2021">
                      <a:hlinkClick r:id="rId805" tooltip="&quot;Global Anxiety and Panic Disorders Drugs Market 2017-2021&quot;"/>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07" w:history="1">
        <w:r>
          <w:rPr>
            <w:rStyle w:val="Hyperlink"/>
            <w:rFonts w:ascii="roboto" w:eastAsiaTheme="majorEastAsia" w:hAnsi="roboto" w:cs="Arial"/>
            <w:b w:val="0"/>
            <w:bCs w:val="0"/>
          </w:rPr>
          <w:t>Global Anxiety And Panic Disorders Drugs Market 2017-2021</w:t>
        </w:r>
      </w:hyperlink>
    </w:p>
    <w:p w:rsidR="00DE45C5" w:rsidRDefault="00DE45C5" w:rsidP="00242E0E">
      <w:pPr>
        <w:numPr>
          <w:ilvl w:val="0"/>
          <w:numId w:val="20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anxiety and panic disorders drugs market As per the Technavio’s market res...</w:t>
      </w:r>
    </w:p>
    <w:p w:rsidR="00DE45C5" w:rsidRDefault="00DE45C5" w:rsidP="00DE45C5">
      <w:pPr>
        <w:bidi w:val="0"/>
        <w:rPr>
          <w:rFonts w:ascii="roboto" w:hAnsi="roboto"/>
          <w:color w:val="383737"/>
          <w:sz w:val="20"/>
          <w:szCs w:val="20"/>
        </w:rPr>
      </w:pPr>
      <w:hyperlink r:id="rId8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6" name="Picture 276" descr="Global Orthopedic Bracing and Support Systems Market 2017-2021">
              <a:hlinkClick xmlns:a="http://schemas.openxmlformats.org/drawingml/2006/main" r:id="rId809" tooltip="&quot;Global Orthopedic Bracing and Support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Global Orthopedic Bracing and Support Systems Market 2017-2021">
                      <a:hlinkClick r:id="rId809" tooltip="&quot;Global Orthopedic Bracing and Support Systems Market 2017-2021&quot;"/>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11" w:history="1">
        <w:r>
          <w:rPr>
            <w:rStyle w:val="Hyperlink"/>
            <w:rFonts w:ascii="roboto" w:eastAsiaTheme="majorEastAsia" w:hAnsi="roboto" w:cs="Arial"/>
            <w:b w:val="0"/>
            <w:bCs w:val="0"/>
          </w:rPr>
          <w:t>Global Orthopedic Bracing And Support Systems Market 2017-2021</w:t>
        </w:r>
      </w:hyperlink>
    </w:p>
    <w:p w:rsidR="00DE45C5" w:rsidRDefault="00DE45C5" w:rsidP="00242E0E">
      <w:pPr>
        <w:numPr>
          <w:ilvl w:val="0"/>
          <w:numId w:val="20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orthopedic bracing and support systems market As per the Technavio’s marke...</w:t>
      </w:r>
    </w:p>
    <w:p w:rsidR="00DE45C5" w:rsidRDefault="00DE45C5" w:rsidP="00DE45C5">
      <w:pPr>
        <w:bidi w:val="0"/>
        <w:rPr>
          <w:rFonts w:ascii="roboto" w:hAnsi="roboto"/>
          <w:color w:val="383737"/>
          <w:sz w:val="20"/>
          <w:szCs w:val="20"/>
        </w:rPr>
      </w:pPr>
      <w:hyperlink r:id="rId8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5" name="Picture 275" descr="Global Gastroparesis Drugs Market 2017-2021">
              <a:hlinkClick xmlns:a="http://schemas.openxmlformats.org/drawingml/2006/main" r:id="rId813" tooltip="&quot;Global Gastropares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Global Gastroparesis Drugs Market 2017-2021">
                      <a:hlinkClick r:id="rId813" tooltip="&quot;Global Gastroparesis Drugs Market 2017-2021&quot;"/>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15" w:history="1">
        <w:r>
          <w:rPr>
            <w:rStyle w:val="Hyperlink"/>
            <w:rFonts w:ascii="roboto" w:eastAsiaTheme="majorEastAsia" w:hAnsi="roboto" w:cs="Arial"/>
            <w:b w:val="0"/>
            <w:bCs w:val="0"/>
          </w:rPr>
          <w:t>Global Gastroparesis Drugs Market 2017-2021</w:t>
        </w:r>
      </w:hyperlink>
    </w:p>
    <w:p w:rsidR="00DE45C5" w:rsidRDefault="00DE45C5" w:rsidP="00242E0E">
      <w:pPr>
        <w:numPr>
          <w:ilvl w:val="0"/>
          <w:numId w:val="20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gastroparesis drugs market As per the Technavio’s market research report, ...</w:t>
      </w:r>
    </w:p>
    <w:p w:rsidR="00DE45C5" w:rsidRDefault="00DE45C5" w:rsidP="00DE45C5">
      <w:pPr>
        <w:bidi w:val="0"/>
        <w:rPr>
          <w:rFonts w:ascii="roboto" w:hAnsi="roboto"/>
          <w:color w:val="383737"/>
          <w:sz w:val="20"/>
          <w:szCs w:val="20"/>
        </w:rPr>
      </w:pPr>
      <w:hyperlink r:id="rId8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4" name="Picture 274" descr="Global Rabies Treatment Market 2017-2021">
              <a:hlinkClick xmlns:a="http://schemas.openxmlformats.org/drawingml/2006/main" r:id="rId817" tooltip="&quot;Global Rabies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lobal Rabies Treatment Market 2017-2021">
                      <a:hlinkClick r:id="rId817" tooltip="&quot;Global Rabies Treatment Market 2017-2021&quot;"/>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19" w:history="1">
        <w:r>
          <w:rPr>
            <w:rStyle w:val="Hyperlink"/>
            <w:rFonts w:ascii="roboto" w:eastAsiaTheme="majorEastAsia" w:hAnsi="roboto" w:cs="Arial"/>
            <w:b w:val="0"/>
            <w:bCs w:val="0"/>
          </w:rPr>
          <w:t>Global Rabies Treatment Market 2017-2021</w:t>
        </w:r>
      </w:hyperlink>
    </w:p>
    <w:p w:rsidR="00DE45C5" w:rsidRDefault="00DE45C5" w:rsidP="00242E0E">
      <w:pPr>
        <w:numPr>
          <w:ilvl w:val="0"/>
          <w:numId w:val="20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rabies treatment market Technavio’s market research report predicts that t...</w:t>
      </w:r>
    </w:p>
    <w:p w:rsidR="00DE45C5" w:rsidRDefault="00DE45C5" w:rsidP="00DE45C5">
      <w:pPr>
        <w:bidi w:val="0"/>
        <w:rPr>
          <w:rFonts w:ascii="roboto" w:hAnsi="roboto"/>
          <w:color w:val="383737"/>
          <w:sz w:val="20"/>
          <w:szCs w:val="20"/>
        </w:rPr>
      </w:pPr>
      <w:hyperlink r:id="rId8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3" name="Picture 273" descr="Global Veterinary Vaccines Market 2017-2021">
              <a:hlinkClick xmlns:a="http://schemas.openxmlformats.org/drawingml/2006/main" r:id="rId821" tooltip="&quot;Global Veterinary Vaccin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Global Veterinary Vaccines Market 2017-2021">
                      <a:hlinkClick r:id="rId821" tooltip="&quot;Global Veterinary Vaccines Market 2017-2021&quot;"/>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23" w:history="1">
        <w:r>
          <w:rPr>
            <w:rStyle w:val="Hyperlink"/>
            <w:rFonts w:ascii="roboto" w:eastAsiaTheme="majorEastAsia" w:hAnsi="roboto" w:cs="Arial"/>
            <w:b w:val="0"/>
            <w:bCs w:val="0"/>
          </w:rPr>
          <w:t>Global Veterinary Vaccines Market 2017-2021</w:t>
        </w:r>
      </w:hyperlink>
    </w:p>
    <w:p w:rsidR="00DE45C5" w:rsidRDefault="00DE45C5" w:rsidP="00242E0E">
      <w:pPr>
        <w:numPr>
          <w:ilvl w:val="0"/>
          <w:numId w:val="20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2017</w:t>
      </w:r>
    </w:p>
    <w:p w:rsidR="00DE45C5" w:rsidRDefault="00DE45C5" w:rsidP="00242E0E">
      <w:pPr>
        <w:numPr>
          <w:ilvl w:val="0"/>
          <w:numId w:val="20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veterinary vaccines market As per the Technavio’s market research report, ...</w:t>
      </w:r>
    </w:p>
    <w:p w:rsidR="00DE45C5" w:rsidRDefault="00DE45C5" w:rsidP="00DE45C5">
      <w:pPr>
        <w:bidi w:val="0"/>
        <w:rPr>
          <w:rFonts w:ascii="roboto" w:hAnsi="roboto"/>
          <w:color w:val="383737"/>
          <w:sz w:val="20"/>
          <w:szCs w:val="20"/>
        </w:rPr>
      </w:pPr>
      <w:hyperlink r:id="rId8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2" name="Picture 272" descr="Global Fluid Management Devices Market 2017-2021">
              <a:hlinkClick xmlns:a="http://schemas.openxmlformats.org/drawingml/2006/main" r:id="rId825" tooltip="&quot;Global Fluid Managem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lobal Fluid Management Devices Market 2017-2021">
                      <a:hlinkClick r:id="rId825" tooltip="&quot;Global Fluid Management Devices Market 2017-2021&quot;"/>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27" w:history="1">
        <w:r>
          <w:rPr>
            <w:rStyle w:val="Hyperlink"/>
            <w:rFonts w:ascii="roboto" w:eastAsiaTheme="majorEastAsia" w:hAnsi="roboto" w:cs="Arial"/>
            <w:b w:val="0"/>
            <w:bCs w:val="0"/>
          </w:rPr>
          <w:t>Global Fluid Management Devices Market 2017-2021</w:t>
        </w:r>
      </w:hyperlink>
    </w:p>
    <w:p w:rsidR="00DE45C5" w:rsidRDefault="00DE45C5" w:rsidP="00242E0E">
      <w:pPr>
        <w:numPr>
          <w:ilvl w:val="0"/>
          <w:numId w:val="20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0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fluid management devices market Technavio’s market research report predict...</w:t>
      </w:r>
    </w:p>
    <w:p w:rsidR="00DE45C5" w:rsidRDefault="00DE45C5" w:rsidP="00DE45C5">
      <w:pPr>
        <w:bidi w:val="0"/>
        <w:rPr>
          <w:rFonts w:ascii="roboto" w:hAnsi="roboto"/>
          <w:color w:val="383737"/>
          <w:sz w:val="20"/>
          <w:szCs w:val="20"/>
        </w:rPr>
      </w:pPr>
      <w:hyperlink r:id="rId8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1" name="Picture 271" descr="Global Neutropenia Treatment Market 2017-2021">
              <a:hlinkClick xmlns:a="http://schemas.openxmlformats.org/drawingml/2006/main" r:id="rId829" tooltip="&quot;Global Neutropenia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Global Neutropenia Treatment Market 2017-2021">
                      <a:hlinkClick r:id="rId829" tooltip="&quot;Global Neutropenia Treatment Market 2017-2021&quot;"/>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31" w:history="1">
        <w:r>
          <w:rPr>
            <w:rStyle w:val="Hyperlink"/>
            <w:rFonts w:ascii="roboto" w:eastAsiaTheme="majorEastAsia" w:hAnsi="roboto" w:cs="Arial"/>
            <w:b w:val="0"/>
            <w:bCs w:val="0"/>
          </w:rPr>
          <w:t>Global Neutropenia Treatment Market 2017-2021</w:t>
        </w:r>
      </w:hyperlink>
    </w:p>
    <w:p w:rsidR="00DE45C5" w:rsidRDefault="00DE45C5" w:rsidP="00242E0E">
      <w:pPr>
        <w:numPr>
          <w:ilvl w:val="0"/>
          <w:numId w:val="20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0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neutropenia treatment market Technavio’s market research report predicts t...</w:t>
      </w:r>
    </w:p>
    <w:p w:rsidR="00DE45C5" w:rsidRDefault="00DE45C5" w:rsidP="00DE45C5">
      <w:pPr>
        <w:bidi w:val="0"/>
        <w:rPr>
          <w:rFonts w:ascii="roboto" w:hAnsi="roboto"/>
          <w:color w:val="383737"/>
          <w:sz w:val="20"/>
          <w:szCs w:val="20"/>
        </w:rPr>
      </w:pPr>
      <w:hyperlink r:id="rId8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70" name="Picture 270" descr="Global Swine Health Market 2017-2021">
              <a:hlinkClick xmlns:a="http://schemas.openxmlformats.org/drawingml/2006/main" r:id="rId833" tooltip="&quot;Global Swine Health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Global Swine Health Market 2017-2021">
                      <a:hlinkClick r:id="rId833" tooltip="&quot;Global Swine Health Market 2017-2021&quot;"/>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35" w:history="1">
        <w:r>
          <w:rPr>
            <w:rStyle w:val="Hyperlink"/>
            <w:rFonts w:ascii="roboto" w:eastAsiaTheme="majorEastAsia" w:hAnsi="roboto" w:cs="Arial"/>
            <w:b w:val="0"/>
            <w:bCs w:val="0"/>
          </w:rPr>
          <w:t>Global Swine Health Market 2017-2021</w:t>
        </w:r>
      </w:hyperlink>
    </w:p>
    <w:p w:rsidR="00DE45C5" w:rsidRDefault="00DE45C5" w:rsidP="00242E0E">
      <w:pPr>
        <w:numPr>
          <w:ilvl w:val="0"/>
          <w:numId w:val="20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0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swine health market As per the Technavio’s market research report, the glo...</w:t>
      </w:r>
    </w:p>
    <w:p w:rsidR="00DE45C5" w:rsidRDefault="00DE45C5" w:rsidP="00DE45C5">
      <w:pPr>
        <w:bidi w:val="0"/>
        <w:rPr>
          <w:rFonts w:ascii="roboto" w:hAnsi="roboto"/>
          <w:color w:val="383737"/>
          <w:sz w:val="20"/>
          <w:szCs w:val="20"/>
        </w:rPr>
      </w:pPr>
      <w:hyperlink r:id="rId8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9" name="Picture 269" descr="Global Echocardiography Market 2017-2021">
              <a:hlinkClick xmlns:a="http://schemas.openxmlformats.org/drawingml/2006/main" r:id="rId837" tooltip="&quot;Global Echocardiograph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Global Echocardiography Market 2017-2021">
                      <a:hlinkClick r:id="rId837" tooltip="&quot;Global Echocardiography Market 2017-2021&quot;"/>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39" w:history="1">
        <w:r>
          <w:rPr>
            <w:rStyle w:val="Hyperlink"/>
            <w:rFonts w:ascii="roboto" w:eastAsiaTheme="majorEastAsia" w:hAnsi="roboto" w:cs="Arial"/>
            <w:b w:val="0"/>
            <w:bCs w:val="0"/>
          </w:rPr>
          <w:t>Global Echocardiography Market 2017-2021</w:t>
        </w:r>
      </w:hyperlink>
    </w:p>
    <w:p w:rsidR="00DE45C5" w:rsidRDefault="00DE45C5" w:rsidP="00242E0E">
      <w:pPr>
        <w:numPr>
          <w:ilvl w:val="0"/>
          <w:numId w:val="20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0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0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echocardiography market Technavio’s market research report predicts that t...</w:t>
      </w:r>
    </w:p>
    <w:p w:rsidR="00DE45C5" w:rsidRDefault="00DE45C5" w:rsidP="00DE45C5">
      <w:pPr>
        <w:bidi w:val="0"/>
        <w:rPr>
          <w:rFonts w:ascii="roboto" w:hAnsi="roboto"/>
          <w:color w:val="383737"/>
          <w:sz w:val="20"/>
          <w:szCs w:val="20"/>
        </w:rPr>
      </w:pPr>
      <w:hyperlink r:id="rId8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68" name="Picture 268" descr="Global Botanical and Plant-Derived Drugs Market 2017-2021">
              <a:hlinkClick xmlns:a="http://schemas.openxmlformats.org/drawingml/2006/main" r:id="rId841" tooltip="&quot;Global Botanical and Plant-Derived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Global Botanical and Plant-Derived Drugs Market 2017-2021">
                      <a:hlinkClick r:id="rId841" tooltip="&quot;Global Botanical and Plant-Derived Drugs Market 2017-2021&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43" w:history="1">
        <w:r>
          <w:rPr>
            <w:rStyle w:val="Hyperlink"/>
            <w:rFonts w:ascii="roboto" w:eastAsiaTheme="majorEastAsia" w:hAnsi="roboto" w:cs="Arial"/>
            <w:b w:val="0"/>
            <w:bCs w:val="0"/>
          </w:rPr>
          <w:t>Global Botanical And Plant-Derived Drugs Market 2017-2021</w:t>
        </w:r>
      </w:hyperlink>
    </w:p>
    <w:p w:rsidR="00DE45C5" w:rsidRDefault="00DE45C5" w:rsidP="00242E0E">
      <w:pPr>
        <w:numPr>
          <w:ilvl w:val="0"/>
          <w:numId w:val="2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botanical and plant-derived drugs market Technavio’s market research repor...</w:t>
      </w:r>
    </w:p>
    <w:p w:rsidR="00DE45C5" w:rsidRDefault="00DE45C5" w:rsidP="00DE45C5">
      <w:pPr>
        <w:bidi w:val="0"/>
        <w:rPr>
          <w:rFonts w:ascii="roboto" w:hAnsi="roboto"/>
          <w:color w:val="383737"/>
          <w:sz w:val="20"/>
          <w:szCs w:val="20"/>
        </w:rPr>
      </w:pPr>
      <w:hyperlink r:id="rId8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7" name="Picture 297" descr="Global Clinical Chemistry Analyzers Market 2017-2021">
              <a:hlinkClick xmlns:a="http://schemas.openxmlformats.org/drawingml/2006/main" r:id="rId845" tooltip="&quot;Global Clinical Chemistry Analyz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Global Clinical Chemistry Analyzers Market 2017-2021">
                      <a:hlinkClick r:id="rId845" tooltip="&quot;Global Clinical Chemistry Analyzers Market 2017-2021&quot;"/>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47" w:history="1">
        <w:r>
          <w:rPr>
            <w:rStyle w:val="Hyperlink"/>
            <w:rFonts w:ascii="roboto" w:eastAsiaTheme="majorEastAsia" w:hAnsi="roboto" w:cs="Arial"/>
            <w:b w:val="0"/>
            <w:bCs w:val="0"/>
          </w:rPr>
          <w:t>Global Clinical Chemistry Analyzers Market 2017-2021</w:t>
        </w:r>
      </w:hyperlink>
    </w:p>
    <w:p w:rsidR="00DE45C5" w:rsidRDefault="00DE45C5" w:rsidP="00242E0E">
      <w:pPr>
        <w:numPr>
          <w:ilvl w:val="0"/>
          <w:numId w:val="2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clinical chemistry analyzers market Market research analysts at Technavio ...</w:t>
      </w:r>
    </w:p>
    <w:p w:rsidR="00DE45C5" w:rsidRDefault="00DE45C5" w:rsidP="00DE45C5">
      <w:pPr>
        <w:bidi w:val="0"/>
        <w:rPr>
          <w:rFonts w:ascii="roboto" w:hAnsi="roboto"/>
          <w:color w:val="383737"/>
          <w:sz w:val="20"/>
          <w:szCs w:val="20"/>
        </w:rPr>
      </w:pPr>
      <w:hyperlink r:id="rId8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6" name="Picture 296" descr="Global Cardiac Ablation Market 2017-2021">
              <a:hlinkClick xmlns:a="http://schemas.openxmlformats.org/drawingml/2006/main" r:id="rId849" tooltip="&quot;Global Cardiac Ab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lobal Cardiac Ablation Market 2017-2021">
                      <a:hlinkClick r:id="rId849" tooltip="&quot;Global Cardiac Ablation Market 2017-2021&quo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51" w:history="1">
        <w:r>
          <w:rPr>
            <w:rStyle w:val="Hyperlink"/>
            <w:rFonts w:ascii="roboto" w:eastAsiaTheme="majorEastAsia" w:hAnsi="roboto" w:cs="Arial"/>
            <w:b w:val="0"/>
            <w:bCs w:val="0"/>
          </w:rPr>
          <w:t>Global Cardiac Ablation Market 2017-2021</w:t>
        </w:r>
      </w:hyperlink>
    </w:p>
    <w:p w:rsidR="00DE45C5" w:rsidRDefault="00DE45C5" w:rsidP="00242E0E">
      <w:pPr>
        <w:numPr>
          <w:ilvl w:val="0"/>
          <w:numId w:val="2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cardiac ablation market Technavio’s market research analyst predicts the g...</w:t>
      </w:r>
    </w:p>
    <w:p w:rsidR="00DE45C5" w:rsidRDefault="00DE45C5" w:rsidP="00DE45C5">
      <w:pPr>
        <w:bidi w:val="0"/>
        <w:rPr>
          <w:rFonts w:ascii="roboto" w:hAnsi="roboto"/>
          <w:color w:val="383737"/>
          <w:sz w:val="20"/>
          <w:szCs w:val="20"/>
        </w:rPr>
      </w:pPr>
      <w:hyperlink r:id="rId8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5" name="Picture 295" descr="Global Cosmetic Dentistry Market 2017-2021">
              <a:hlinkClick xmlns:a="http://schemas.openxmlformats.org/drawingml/2006/main" r:id="rId853" tooltip="&quot;Global Cosmetic Dentistr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lobal Cosmetic Dentistry Market 2017-2021">
                      <a:hlinkClick r:id="rId853" tooltip="&quot;Global Cosmetic Dentistry Market 2017-2021&quot;"/>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55" w:history="1">
        <w:r>
          <w:rPr>
            <w:rStyle w:val="Hyperlink"/>
            <w:rFonts w:ascii="roboto" w:eastAsiaTheme="majorEastAsia" w:hAnsi="roboto" w:cs="Arial"/>
            <w:b w:val="0"/>
            <w:bCs w:val="0"/>
          </w:rPr>
          <w:t>Global Cosmetic Dentistry Market 2017-2021</w:t>
        </w:r>
      </w:hyperlink>
    </w:p>
    <w:p w:rsidR="00DE45C5" w:rsidRDefault="00DE45C5" w:rsidP="00242E0E">
      <w:pPr>
        <w:numPr>
          <w:ilvl w:val="0"/>
          <w:numId w:val="2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cosmetic dentistry market Market research analysts at Technavio predict th...</w:t>
      </w:r>
    </w:p>
    <w:p w:rsidR="00DE45C5" w:rsidRDefault="00DE45C5" w:rsidP="00DE45C5">
      <w:pPr>
        <w:bidi w:val="0"/>
        <w:rPr>
          <w:rFonts w:ascii="roboto" w:hAnsi="roboto"/>
          <w:color w:val="383737"/>
          <w:sz w:val="20"/>
          <w:szCs w:val="20"/>
        </w:rPr>
      </w:pPr>
      <w:hyperlink r:id="rId8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4" name="Picture 294" descr="Global Transplantation Market 2017-2021">
              <a:hlinkClick xmlns:a="http://schemas.openxmlformats.org/drawingml/2006/main" r:id="rId857" tooltip="&quot;Global Transplant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Global Transplantation Market 2017-2021">
                      <a:hlinkClick r:id="rId857" tooltip="&quot;Global Transplantation Market 2017-2021&quot;"/>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59" w:history="1">
        <w:r>
          <w:rPr>
            <w:rStyle w:val="Hyperlink"/>
            <w:rFonts w:ascii="roboto" w:eastAsiaTheme="majorEastAsia" w:hAnsi="roboto" w:cs="Arial"/>
            <w:b w:val="0"/>
            <w:bCs w:val="0"/>
          </w:rPr>
          <w:t>Global Transplantation Market 2017-2021</w:t>
        </w:r>
      </w:hyperlink>
    </w:p>
    <w:p w:rsidR="00DE45C5" w:rsidRDefault="00DE45C5" w:rsidP="00242E0E">
      <w:pPr>
        <w:numPr>
          <w:ilvl w:val="0"/>
          <w:numId w:val="2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transplantation market Technavio’s market research report predicts that th...</w:t>
      </w:r>
    </w:p>
    <w:p w:rsidR="00DE45C5" w:rsidRDefault="00DE45C5" w:rsidP="00DE45C5">
      <w:pPr>
        <w:bidi w:val="0"/>
        <w:rPr>
          <w:rFonts w:ascii="roboto" w:hAnsi="roboto"/>
          <w:color w:val="383737"/>
          <w:sz w:val="20"/>
          <w:szCs w:val="20"/>
        </w:rPr>
      </w:pPr>
      <w:hyperlink r:id="rId8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3" name="Picture 293" descr="Global Dialyzer Market 2017-2021">
              <a:hlinkClick xmlns:a="http://schemas.openxmlformats.org/drawingml/2006/main" r:id="rId861" tooltip="&quot;Global Dialyze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Global Dialyzer Market 2017-2021">
                      <a:hlinkClick r:id="rId861" tooltip="&quot;Global Dialyzer Market 2017-2021&quot;"/>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63" w:history="1">
        <w:r>
          <w:rPr>
            <w:rStyle w:val="Hyperlink"/>
            <w:rFonts w:ascii="roboto" w:eastAsiaTheme="majorEastAsia" w:hAnsi="roboto" w:cs="Arial"/>
            <w:b w:val="0"/>
            <w:bCs w:val="0"/>
          </w:rPr>
          <w:t>Global Dialyzer Market 2017-2021</w:t>
        </w:r>
      </w:hyperlink>
    </w:p>
    <w:p w:rsidR="00DE45C5" w:rsidRDefault="00DE45C5" w:rsidP="00242E0E">
      <w:pPr>
        <w:numPr>
          <w:ilvl w:val="0"/>
          <w:numId w:val="2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dialyzer market As per the Technavio’s market research report, the global ...</w:t>
      </w:r>
    </w:p>
    <w:p w:rsidR="00DE45C5" w:rsidRDefault="00DE45C5" w:rsidP="00DE45C5">
      <w:pPr>
        <w:bidi w:val="0"/>
        <w:rPr>
          <w:rFonts w:ascii="roboto" w:hAnsi="roboto"/>
          <w:color w:val="383737"/>
          <w:sz w:val="20"/>
          <w:szCs w:val="20"/>
        </w:rPr>
      </w:pPr>
      <w:hyperlink r:id="rId8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2" name="Picture 292" descr="Global Lower Extremities Market 2017-2021">
              <a:hlinkClick xmlns:a="http://schemas.openxmlformats.org/drawingml/2006/main" r:id="rId865" tooltip="&quot;Global Lower Extremit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Global Lower Extremities Market 2017-2021">
                      <a:hlinkClick r:id="rId865" tooltip="&quot;Global Lower Extremities Market 2017-2021&quot;"/>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67" w:history="1">
        <w:r>
          <w:rPr>
            <w:rStyle w:val="Hyperlink"/>
            <w:rFonts w:ascii="roboto" w:eastAsiaTheme="majorEastAsia" w:hAnsi="roboto" w:cs="Arial"/>
            <w:b w:val="0"/>
            <w:bCs w:val="0"/>
          </w:rPr>
          <w:t>Global Lower Extremities Market 2017-2021</w:t>
        </w:r>
      </w:hyperlink>
    </w:p>
    <w:p w:rsidR="00DE45C5" w:rsidRDefault="00DE45C5" w:rsidP="00242E0E">
      <w:pPr>
        <w:numPr>
          <w:ilvl w:val="0"/>
          <w:numId w:val="2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lower extremities market Technavio’s market research analyst predicts the ...</w:t>
      </w:r>
    </w:p>
    <w:p w:rsidR="00DE45C5" w:rsidRDefault="00DE45C5" w:rsidP="00DE45C5">
      <w:pPr>
        <w:bidi w:val="0"/>
        <w:rPr>
          <w:rFonts w:ascii="roboto" w:hAnsi="roboto"/>
          <w:color w:val="383737"/>
          <w:sz w:val="20"/>
          <w:szCs w:val="20"/>
        </w:rPr>
      </w:pPr>
      <w:hyperlink r:id="rId8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1" name="Picture 291" descr="Global POC Lipid Testing Market 2017-2021">
              <a:hlinkClick xmlns:a="http://schemas.openxmlformats.org/drawingml/2006/main" r:id="rId869" tooltip="&quot;Global POC Lipid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Global POC Lipid Testing Market 2017-2021">
                      <a:hlinkClick r:id="rId869" tooltip="&quot;Global POC Lipid Testing Market 2017-2021&quot;"/>
                    </pic:cNvPr>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71" w:history="1">
        <w:r>
          <w:rPr>
            <w:rStyle w:val="Hyperlink"/>
            <w:rFonts w:ascii="roboto" w:eastAsiaTheme="majorEastAsia" w:hAnsi="roboto" w:cs="Arial"/>
            <w:b w:val="0"/>
            <w:bCs w:val="0"/>
          </w:rPr>
          <w:t>Global POC Lipid Testing Market 2017-2021</w:t>
        </w:r>
      </w:hyperlink>
    </w:p>
    <w:p w:rsidR="00DE45C5" w:rsidRDefault="00DE45C5" w:rsidP="00242E0E">
      <w:pPr>
        <w:numPr>
          <w:ilvl w:val="0"/>
          <w:numId w:val="2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POC lipid testing market As per the Technavio’s market research report, th...</w:t>
      </w:r>
    </w:p>
    <w:p w:rsidR="00DE45C5" w:rsidRDefault="00DE45C5" w:rsidP="00DE45C5">
      <w:pPr>
        <w:bidi w:val="0"/>
        <w:rPr>
          <w:rFonts w:ascii="roboto" w:hAnsi="roboto"/>
          <w:color w:val="383737"/>
          <w:sz w:val="20"/>
          <w:szCs w:val="20"/>
        </w:rPr>
      </w:pPr>
      <w:hyperlink r:id="rId8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0" name="Picture 290" descr="Global Cerebrospinal Fluid (CSF) Management Devices Market 2017-2021">
              <a:hlinkClick xmlns:a="http://schemas.openxmlformats.org/drawingml/2006/main" r:id="rId873" tooltip="&quot;Global Cerebrospinal Fluid (CSF) Managem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Global Cerebrospinal Fluid (CSF) Management Devices Market 2017-2021">
                      <a:hlinkClick r:id="rId873" tooltip="&quot;Global Cerebrospinal Fluid (CSF) Management Devices Market 2017-2021&quot;"/>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75" w:history="1">
        <w:r>
          <w:rPr>
            <w:rStyle w:val="Hyperlink"/>
            <w:rFonts w:ascii="roboto" w:eastAsiaTheme="majorEastAsia" w:hAnsi="roboto" w:cs="Arial"/>
            <w:b w:val="0"/>
            <w:bCs w:val="0"/>
          </w:rPr>
          <w:t>Global Cerebrospinal Fluid (CSF) Management Devices Market 2017-2021</w:t>
        </w:r>
      </w:hyperlink>
    </w:p>
    <w:p w:rsidR="00DE45C5" w:rsidRDefault="00DE45C5" w:rsidP="00242E0E">
      <w:pPr>
        <w:numPr>
          <w:ilvl w:val="0"/>
          <w:numId w:val="2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CSF management devices market According to Technavio’s market research rep...</w:t>
      </w:r>
    </w:p>
    <w:p w:rsidR="00DE45C5" w:rsidRDefault="00DE45C5" w:rsidP="00DE45C5">
      <w:pPr>
        <w:bidi w:val="0"/>
        <w:rPr>
          <w:rFonts w:ascii="roboto" w:hAnsi="roboto"/>
          <w:color w:val="383737"/>
          <w:sz w:val="20"/>
          <w:szCs w:val="20"/>
        </w:rPr>
      </w:pPr>
      <w:hyperlink r:id="rId8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9" name="Picture 289" descr="Global Inferior Vena Cava (IVC) Filter Market 2017-2021">
              <a:hlinkClick xmlns:a="http://schemas.openxmlformats.org/drawingml/2006/main" r:id="rId877" tooltip="&quot;Global Inferior Vena Cava (IVC) Filte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Global Inferior Vena Cava (IVC) Filter Market 2017-2021">
                      <a:hlinkClick r:id="rId877" tooltip="&quot;Global Inferior Vena Cava (IVC) Filter Market 2017-2021&quot;"/>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79" w:history="1">
        <w:r>
          <w:rPr>
            <w:rStyle w:val="Hyperlink"/>
            <w:rFonts w:ascii="roboto" w:eastAsiaTheme="majorEastAsia" w:hAnsi="roboto" w:cs="Arial"/>
            <w:b w:val="0"/>
            <w:bCs w:val="0"/>
          </w:rPr>
          <w:t>Global Inferior Vena Cava (IVC) Filter Market 2017-2021</w:t>
        </w:r>
      </w:hyperlink>
    </w:p>
    <w:p w:rsidR="00DE45C5" w:rsidRDefault="00DE45C5" w:rsidP="00242E0E">
      <w:pPr>
        <w:numPr>
          <w:ilvl w:val="0"/>
          <w:numId w:val="2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inferior vena cava (IVC) filter market Market research analysts at Technav...</w:t>
      </w:r>
    </w:p>
    <w:p w:rsidR="00DE45C5" w:rsidRDefault="00DE45C5" w:rsidP="00DE45C5">
      <w:pPr>
        <w:bidi w:val="0"/>
        <w:rPr>
          <w:rFonts w:ascii="roboto" w:hAnsi="roboto"/>
          <w:color w:val="383737"/>
          <w:sz w:val="20"/>
          <w:szCs w:val="20"/>
        </w:rPr>
      </w:pPr>
      <w:hyperlink r:id="rId8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8" name="Picture 288" descr="Global HLA Typing Transplant Market 2017-2021">
              <a:hlinkClick xmlns:a="http://schemas.openxmlformats.org/drawingml/2006/main" r:id="rId881" tooltip="&quot;Global HLA Typing Transpla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Global HLA Typing Transplant Market 2017-2021">
                      <a:hlinkClick r:id="rId881" tooltip="&quot;Global HLA Typing Transplant Market 2017-2021&quot;"/>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83" w:history="1">
        <w:r>
          <w:rPr>
            <w:rStyle w:val="Hyperlink"/>
            <w:rFonts w:ascii="roboto" w:eastAsiaTheme="majorEastAsia" w:hAnsi="roboto" w:cs="Arial"/>
            <w:b w:val="0"/>
            <w:bCs w:val="0"/>
          </w:rPr>
          <w:t>Global HLA Typing Transplant Market 2017-2021</w:t>
        </w:r>
      </w:hyperlink>
    </w:p>
    <w:p w:rsidR="00DE45C5" w:rsidRDefault="00DE45C5" w:rsidP="00242E0E">
      <w:pPr>
        <w:numPr>
          <w:ilvl w:val="0"/>
          <w:numId w:val="2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HLA typing transplant market Technavio’s market research report predicts t...</w:t>
      </w:r>
    </w:p>
    <w:p w:rsidR="00DE45C5" w:rsidRDefault="00DE45C5" w:rsidP="00DE45C5">
      <w:pPr>
        <w:bidi w:val="0"/>
        <w:rPr>
          <w:rFonts w:ascii="roboto" w:hAnsi="roboto"/>
          <w:color w:val="383737"/>
          <w:sz w:val="20"/>
          <w:szCs w:val="20"/>
        </w:rPr>
      </w:pPr>
      <w:hyperlink r:id="rId8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7" name="Picture 287" descr="Global Therapeutic Drug Monitoring Market 2017-2021">
              <a:hlinkClick xmlns:a="http://schemas.openxmlformats.org/drawingml/2006/main" r:id="rId885" tooltip="&quot;Global Therapeutic Drug Monitor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Global Therapeutic Drug Monitoring Market 2017-2021">
                      <a:hlinkClick r:id="rId885" tooltip="&quot;Global Therapeutic Drug Monitoring Market 2017-2021&quot;"/>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87" w:history="1">
        <w:r>
          <w:rPr>
            <w:rStyle w:val="Hyperlink"/>
            <w:rFonts w:ascii="roboto" w:eastAsiaTheme="majorEastAsia" w:hAnsi="roboto" w:cs="Arial"/>
            <w:b w:val="0"/>
            <w:bCs w:val="0"/>
          </w:rPr>
          <w:t>Global Therapeutic Drug Monitoring Market 2017-2021</w:t>
        </w:r>
      </w:hyperlink>
    </w:p>
    <w:p w:rsidR="00DE45C5" w:rsidRDefault="00DE45C5" w:rsidP="00242E0E">
      <w:pPr>
        <w:numPr>
          <w:ilvl w:val="0"/>
          <w:numId w:val="2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therapeutic drug monitoring market As per the Technavio’s market research ...</w:t>
      </w:r>
    </w:p>
    <w:p w:rsidR="00DE45C5" w:rsidRDefault="00DE45C5" w:rsidP="00DE45C5">
      <w:pPr>
        <w:bidi w:val="0"/>
        <w:rPr>
          <w:rFonts w:ascii="roboto" w:hAnsi="roboto"/>
          <w:color w:val="383737"/>
          <w:sz w:val="20"/>
          <w:szCs w:val="20"/>
        </w:rPr>
      </w:pPr>
      <w:hyperlink r:id="rId8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6" name="Picture 286" descr="Global Bipolar Disorder Therapeutic Market 2017-2021">
              <a:hlinkClick xmlns:a="http://schemas.openxmlformats.org/drawingml/2006/main" r:id="rId889" tooltip="&quot;Global Bipolar Disorder Therapeutic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Global Bipolar Disorder Therapeutic Market 2017-2021">
                      <a:hlinkClick r:id="rId889" tooltip="&quot;Global Bipolar Disorder Therapeutic Market 2017-2021&quot;"/>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91" w:history="1">
        <w:r>
          <w:rPr>
            <w:rStyle w:val="Hyperlink"/>
            <w:rFonts w:ascii="roboto" w:eastAsiaTheme="majorEastAsia" w:hAnsi="roboto" w:cs="Arial"/>
            <w:b w:val="0"/>
            <w:bCs w:val="0"/>
          </w:rPr>
          <w:t>Global Bipolar Disorder Therapeutic Market 2017-2021</w:t>
        </w:r>
      </w:hyperlink>
    </w:p>
    <w:p w:rsidR="00DE45C5" w:rsidRDefault="00DE45C5" w:rsidP="00242E0E">
      <w:pPr>
        <w:numPr>
          <w:ilvl w:val="0"/>
          <w:numId w:val="2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bipolar disorder therapeutic market According to Technavio’s analyst, the ...</w:t>
      </w:r>
    </w:p>
    <w:p w:rsidR="00DE45C5" w:rsidRDefault="00DE45C5" w:rsidP="00DE45C5">
      <w:pPr>
        <w:bidi w:val="0"/>
        <w:rPr>
          <w:rFonts w:ascii="roboto" w:hAnsi="roboto"/>
          <w:color w:val="383737"/>
          <w:sz w:val="20"/>
          <w:szCs w:val="20"/>
        </w:rPr>
      </w:pPr>
      <w:hyperlink r:id="rId8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5" name="Picture 285" descr="Global Pulmonary Arterial Hypertension (PAH) Drugs Market 2017-2021">
              <a:hlinkClick xmlns:a="http://schemas.openxmlformats.org/drawingml/2006/main" r:id="rId893" tooltip="&quot;Global Pulmonary Arterial Hypertension (PAH)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Global Pulmonary Arterial Hypertension (PAH) Drugs Market 2017-2021">
                      <a:hlinkClick r:id="rId893" tooltip="&quot;Global Pulmonary Arterial Hypertension (PAH) Drugs Market 2017-2021&quot;"/>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95" w:history="1">
        <w:r>
          <w:rPr>
            <w:rStyle w:val="Hyperlink"/>
            <w:rFonts w:ascii="roboto" w:eastAsiaTheme="majorEastAsia" w:hAnsi="roboto" w:cs="Arial"/>
            <w:b w:val="0"/>
            <w:bCs w:val="0"/>
          </w:rPr>
          <w:t>Global Pulmonary Arterial Hypertension (PAH) Drugs Market 2017-2021</w:t>
        </w:r>
      </w:hyperlink>
    </w:p>
    <w:p w:rsidR="00DE45C5" w:rsidRDefault="00DE45C5" w:rsidP="00242E0E">
      <w:pPr>
        <w:numPr>
          <w:ilvl w:val="0"/>
          <w:numId w:val="2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PAH drugs market As per the Technavio’s market research report, the global...</w:t>
      </w:r>
    </w:p>
    <w:p w:rsidR="00DE45C5" w:rsidRDefault="00DE45C5" w:rsidP="00DE45C5">
      <w:pPr>
        <w:bidi w:val="0"/>
        <w:rPr>
          <w:rFonts w:ascii="roboto" w:hAnsi="roboto"/>
          <w:color w:val="383737"/>
          <w:sz w:val="20"/>
          <w:szCs w:val="20"/>
        </w:rPr>
      </w:pPr>
      <w:hyperlink r:id="rId8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4" name="Picture 284" descr="Global Implantable Ports Market 2017-2021">
              <a:hlinkClick xmlns:a="http://schemas.openxmlformats.org/drawingml/2006/main" r:id="rId897" tooltip="&quot;Global Implantable Por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Global Implantable Ports Market 2017-2021">
                      <a:hlinkClick r:id="rId897" tooltip="&quot;Global Implantable Ports Market 2017-2021&quo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899" w:history="1">
        <w:r>
          <w:rPr>
            <w:rStyle w:val="Hyperlink"/>
            <w:rFonts w:ascii="roboto" w:eastAsiaTheme="majorEastAsia" w:hAnsi="roboto" w:cs="Arial"/>
            <w:b w:val="0"/>
            <w:bCs w:val="0"/>
          </w:rPr>
          <w:t>Global Implantable Ports Market 2017-2021</w:t>
        </w:r>
      </w:hyperlink>
    </w:p>
    <w:p w:rsidR="00DE45C5" w:rsidRDefault="00DE45C5" w:rsidP="00242E0E">
      <w:pPr>
        <w:numPr>
          <w:ilvl w:val="0"/>
          <w:numId w:val="2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implantable ports market Technavio’s market research analyst predicts the ...</w:t>
      </w:r>
    </w:p>
    <w:p w:rsidR="00DE45C5" w:rsidRDefault="00DE45C5" w:rsidP="00DE45C5">
      <w:pPr>
        <w:bidi w:val="0"/>
        <w:rPr>
          <w:rFonts w:ascii="roboto" w:hAnsi="roboto"/>
          <w:color w:val="383737"/>
          <w:sz w:val="20"/>
          <w:szCs w:val="20"/>
        </w:rPr>
      </w:pPr>
      <w:hyperlink r:id="rId9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83" name="Picture 283" descr="Global Intravenous Iron Drugs Market 2017-2021">
              <a:hlinkClick xmlns:a="http://schemas.openxmlformats.org/drawingml/2006/main" r:id="rId901" tooltip="&quot;Global Intravenous Iron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Global Intravenous Iron Drugs Market 2017-2021">
                      <a:hlinkClick r:id="rId901" tooltip="&quot;Global Intravenous Iron Drugs Market 2017-2021&quot;"/>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03" w:history="1">
        <w:r>
          <w:rPr>
            <w:rStyle w:val="Hyperlink"/>
            <w:rFonts w:ascii="roboto" w:eastAsiaTheme="majorEastAsia" w:hAnsi="roboto" w:cs="Arial"/>
            <w:b w:val="0"/>
            <w:bCs w:val="0"/>
          </w:rPr>
          <w:t>Global Intravenous Iron Drugs Market 2017-2021</w:t>
        </w:r>
      </w:hyperlink>
    </w:p>
    <w:p w:rsidR="00DE45C5" w:rsidRDefault="00DE45C5" w:rsidP="00242E0E">
      <w:pPr>
        <w:numPr>
          <w:ilvl w:val="0"/>
          <w:numId w:val="2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intravenous iron drugs market According to Technavio’s analyst, the global...</w:t>
      </w:r>
    </w:p>
    <w:p w:rsidR="00DE45C5" w:rsidRDefault="00DE45C5" w:rsidP="00DE45C5">
      <w:pPr>
        <w:bidi w:val="0"/>
        <w:rPr>
          <w:rFonts w:ascii="roboto" w:hAnsi="roboto"/>
          <w:color w:val="383737"/>
          <w:sz w:val="20"/>
          <w:szCs w:val="20"/>
        </w:rPr>
      </w:pPr>
      <w:hyperlink r:id="rId9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2" name="Picture 312" descr="Global Radiofrequency Ablation Market 2017-2021">
              <a:hlinkClick xmlns:a="http://schemas.openxmlformats.org/drawingml/2006/main" r:id="rId905" tooltip="&quot;Global Radiofrequency Ab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Global Radiofrequency Ablation Market 2017-2021">
                      <a:hlinkClick r:id="rId905" tooltip="&quot;Global Radiofrequency Ablation Market 2017-2021&quot;"/>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07" w:history="1">
        <w:r>
          <w:rPr>
            <w:rStyle w:val="Hyperlink"/>
            <w:rFonts w:ascii="roboto" w:eastAsiaTheme="majorEastAsia" w:hAnsi="roboto" w:cs="Arial"/>
            <w:b w:val="0"/>
            <w:bCs w:val="0"/>
          </w:rPr>
          <w:t>Global Radiofrequency Ablation Market 2017-2021</w:t>
        </w:r>
      </w:hyperlink>
    </w:p>
    <w:p w:rsidR="00DE45C5" w:rsidRDefault="00DE45C5" w:rsidP="00242E0E">
      <w:pPr>
        <w:numPr>
          <w:ilvl w:val="0"/>
          <w:numId w:val="2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radiofrequency ablation market As per the Technavio’s market research repo...</w:t>
      </w:r>
    </w:p>
    <w:p w:rsidR="00DE45C5" w:rsidRDefault="00DE45C5" w:rsidP="00DE45C5">
      <w:pPr>
        <w:bidi w:val="0"/>
        <w:rPr>
          <w:rFonts w:ascii="roboto" w:hAnsi="roboto"/>
          <w:color w:val="383737"/>
          <w:sz w:val="20"/>
          <w:szCs w:val="20"/>
        </w:rPr>
      </w:pPr>
      <w:hyperlink r:id="rId9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1" name="Picture 311" descr="Global Gynecology Surgical Devices Market 2017-2021">
              <a:hlinkClick xmlns:a="http://schemas.openxmlformats.org/drawingml/2006/main" r:id="rId909" tooltip="&quot;Global Gynecology Surgical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Global Gynecology Surgical Devices Market 2017-2021">
                      <a:hlinkClick r:id="rId909" tooltip="&quot;Global Gynecology Surgical Devices Market 2017-2021&quo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11" w:history="1">
        <w:r>
          <w:rPr>
            <w:rStyle w:val="Hyperlink"/>
            <w:rFonts w:ascii="roboto" w:eastAsiaTheme="majorEastAsia" w:hAnsi="roboto" w:cs="Arial"/>
            <w:b w:val="0"/>
            <w:bCs w:val="0"/>
          </w:rPr>
          <w:t>Global Gynecology Surgical Devices Market 2017-2021</w:t>
        </w:r>
      </w:hyperlink>
    </w:p>
    <w:p w:rsidR="00DE45C5" w:rsidRDefault="00DE45C5" w:rsidP="00242E0E">
      <w:pPr>
        <w:numPr>
          <w:ilvl w:val="0"/>
          <w:numId w:val="2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gynecology surgical devices market Technavio’s market research report pred...</w:t>
      </w:r>
    </w:p>
    <w:p w:rsidR="00DE45C5" w:rsidRDefault="00DE45C5" w:rsidP="00DE45C5">
      <w:pPr>
        <w:bidi w:val="0"/>
        <w:rPr>
          <w:rFonts w:ascii="roboto" w:hAnsi="roboto"/>
          <w:color w:val="383737"/>
          <w:sz w:val="20"/>
          <w:szCs w:val="20"/>
        </w:rPr>
      </w:pPr>
      <w:hyperlink r:id="rId9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0" name="Picture 310" descr="Global Coronary Stents Market 2017-2021">
              <a:hlinkClick xmlns:a="http://schemas.openxmlformats.org/drawingml/2006/main" r:id="rId913" tooltip="&quot;Global Coronary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Global Coronary Stents Market 2017-2021">
                      <a:hlinkClick r:id="rId913" tooltip="&quot;Global Coronary Stents Market 2017-2021&quot;"/>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15" w:history="1">
        <w:r>
          <w:rPr>
            <w:rStyle w:val="Hyperlink"/>
            <w:rFonts w:ascii="roboto" w:eastAsiaTheme="majorEastAsia" w:hAnsi="roboto" w:cs="Arial"/>
            <w:b w:val="0"/>
            <w:bCs w:val="0"/>
          </w:rPr>
          <w:t>Global Coronary Stents Market 2017-2021</w:t>
        </w:r>
      </w:hyperlink>
    </w:p>
    <w:p w:rsidR="00DE45C5" w:rsidRDefault="00DE45C5" w:rsidP="00242E0E">
      <w:pPr>
        <w:numPr>
          <w:ilvl w:val="0"/>
          <w:numId w:val="2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coronary stents market According to Technavio’s analyst, the global corona...</w:t>
      </w:r>
    </w:p>
    <w:p w:rsidR="00DE45C5" w:rsidRDefault="00DE45C5" w:rsidP="00DE45C5">
      <w:pPr>
        <w:bidi w:val="0"/>
        <w:rPr>
          <w:rFonts w:ascii="roboto" w:hAnsi="roboto"/>
          <w:color w:val="383737"/>
          <w:sz w:val="20"/>
          <w:szCs w:val="20"/>
        </w:rPr>
      </w:pPr>
      <w:hyperlink r:id="rId9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9" name="Picture 309" descr="Global Cell Culture Protein Surface Coating Market 2017-2021">
              <a:hlinkClick xmlns:a="http://schemas.openxmlformats.org/drawingml/2006/main" r:id="rId917" tooltip="&quot;Global Cell Culture Protein Surface Coa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Global Cell Culture Protein Surface Coating Market 2017-2021">
                      <a:hlinkClick r:id="rId917" tooltip="&quot;Global Cell Culture Protein Surface Coating Market 2017-2021&quot;"/>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19" w:history="1">
        <w:r>
          <w:rPr>
            <w:rStyle w:val="Hyperlink"/>
            <w:rFonts w:ascii="roboto" w:eastAsiaTheme="majorEastAsia" w:hAnsi="roboto" w:cs="Arial"/>
            <w:b w:val="0"/>
            <w:bCs w:val="0"/>
          </w:rPr>
          <w:t>Global Cell Culture Protein Surface Coating Market 2017-2021</w:t>
        </w:r>
      </w:hyperlink>
    </w:p>
    <w:p w:rsidR="00DE45C5" w:rsidRDefault="00DE45C5" w:rsidP="00242E0E">
      <w:pPr>
        <w:numPr>
          <w:ilvl w:val="0"/>
          <w:numId w:val="2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cell culture protein surface coating market According to Technavio’s analy...</w:t>
      </w:r>
    </w:p>
    <w:p w:rsidR="00DE45C5" w:rsidRDefault="00DE45C5" w:rsidP="00DE45C5">
      <w:pPr>
        <w:bidi w:val="0"/>
        <w:rPr>
          <w:rFonts w:ascii="roboto" w:hAnsi="roboto"/>
          <w:color w:val="383737"/>
          <w:sz w:val="20"/>
          <w:szCs w:val="20"/>
        </w:rPr>
      </w:pPr>
      <w:hyperlink r:id="rId9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8" name="Picture 308" descr="Global Urology Surgery Supplies Market 2017-2021">
              <a:hlinkClick xmlns:a="http://schemas.openxmlformats.org/drawingml/2006/main" r:id="rId921" tooltip="&quot;Global Urology Surgery Suppl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Global Urology Surgery Supplies Market 2017-2021">
                      <a:hlinkClick r:id="rId921" tooltip="&quot;Global Urology Surgery Supplies Market 2017-2021&quo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23" w:history="1">
        <w:r>
          <w:rPr>
            <w:rStyle w:val="Hyperlink"/>
            <w:rFonts w:ascii="roboto" w:eastAsiaTheme="majorEastAsia" w:hAnsi="roboto" w:cs="Arial"/>
            <w:b w:val="0"/>
            <w:bCs w:val="0"/>
          </w:rPr>
          <w:t>Global Urology Surgery Supplies Market 2017-2021</w:t>
        </w:r>
      </w:hyperlink>
    </w:p>
    <w:p w:rsidR="00DE45C5" w:rsidRDefault="00DE45C5" w:rsidP="00242E0E">
      <w:pPr>
        <w:numPr>
          <w:ilvl w:val="0"/>
          <w:numId w:val="2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urology surgery supplies market Technavio’s market research report predict...</w:t>
      </w:r>
    </w:p>
    <w:p w:rsidR="00DE45C5" w:rsidRDefault="00DE45C5" w:rsidP="00DE45C5">
      <w:pPr>
        <w:bidi w:val="0"/>
        <w:rPr>
          <w:rFonts w:ascii="roboto" w:hAnsi="roboto"/>
          <w:color w:val="383737"/>
          <w:sz w:val="20"/>
          <w:szCs w:val="20"/>
        </w:rPr>
      </w:pPr>
      <w:hyperlink r:id="rId92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7" name="Picture 307" descr="Global Knee Replacement Devices Market 2017-2021">
              <a:hlinkClick xmlns:a="http://schemas.openxmlformats.org/drawingml/2006/main" r:id="rId925" tooltip="&quot;Global Knee Replacement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Global Knee Replacement Devices Market 2017-2021">
                      <a:hlinkClick r:id="rId925" tooltip="&quot;Global Knee Replacement Devices Market 2017-2021&quot;"/>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27" w:history="1">
        <w:r>
          <w:rPr>
            <w:rStyle w:val="Hyperlink"/>
            <w:rFonts w:ascii="roboto" w:eastAsiaTheme="majorEastAsia" w:hAnsi="roboto" w:cs="Arial"/>
            <w:b w:val="0"/>
            <w:bCs w:val="0"/>
          </w:rPr>
          <w:t>Global Knee Replacement Devices Market 2017-2021</w:t>
        </w:r>
      </w:hyperlink>
    </w:p>
    <w:p w:rsidR="00DE45C5" w:rsidRDefault="00DE45C5" w:rsidP="00242E0E">
      <w:pPr>
        <w:numPr>
          <w:ilvl w:val="0"/>
          <w:numId w:val="2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knee replacement devices market Technavio’s market research analyst predic...</w:t>
      </w:r>
    </w:p>
    <w:p w:rsidR="00DE45C5" w:rsidRDefault="00DE45C5" w:rsidP="00DE45C5">
      <w:pPr>
        <w:bidi w:val="0"/>
        <w:rPr>
          <w:rFonts w:ascii="roboto" w:hAnsi="roboto"/>
          <w:color w:val="383737"/>
          <w:sz w:val="20"/>
          <w:szCs w:val="20"/>
        </w:rPr>
      </w:pPr>
      <w:hyperlink r:id="rId92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6" name="Picture 306" descr="Global Neurovascular Stents Market 2017-2021">
              <a:hlinkClick xmlns:a="http://schemas.openxmlformats.org/drawingml/2006/main" r:id="rId929" tooltip="&quot;Global Neurovascular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Global Neurovascular Stents Market 2017-2021">
                      <a:hlinkClick r:id="rId929" tooltip="&quot;Global Neurovascular Stents Market 2017-2021&quot;"/>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31" w:history="1">
        <w:r>
          <w:rPr>
            <w:rStyle w:val="Hyperlink"/>
            <w:rFonts w:ascii="roboto" w:eastAsiaTheme="majorEastAsia" w:hAnsi="roboto" w:cs="Arial"/>
            <w:b w:val="0"/>
            <w:bCs w:val="0"/>
          </w:rPr>
          <w:t>Global Neurovascular Stents Market 2017-2021</w:t>
        </w:r>
      </w:hyperlink>
    </w:p>
    <w:p w:rsidR="00DE45C5" w:rsidRDefault="00DE45C5" w:rsidP="00242E0E">
      <w:pPr>
        <w:numPr>
          <w:ilvl w:val="0"/>
          <w:numId w:val="2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neurovascular stents market Technavio’s market research report predicts th...</w:t>
      </w:r>
    </w:p>
    <w:p w:rsidR="00DE45C5" w:rsidRDefault="00DE45C5" w:rsidP="00DE45C5">
      <w:pPr>
        <w:bidi w:val="0"/>
        <w:rPr>
          <w:rFonts w:ascii="roboto" w:hAnsi="roboto"/>
          <w:color w:val="383737"/>
          <w:sz w:val="20"/>
          <w:szCs w:val="20"/>
        </w:rPr>
      </w:pPr>
      <w:hyperlink r:id="rId93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5" name="Picture 305" descr="Global Tourniquets Device Market 2017-2021">
              <a:hlinkClick xmlns:a="http://schemas.openxmlformats.org/drawingml/2006/main" r:id="rId933" tooltip="&quot;Global Tourniquets Device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Global Tourniquets Device Market 2017-2021">
                      <a:hlinkClick r:id="rId933" tooltip="&quot;Global Tourniquets Device Market 2017-2021&quot;"/>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35" w:history="1">
        <w:r>
          <w:rPr>
            <w:rStyle w:val="Hyperlink"/>
            <w:rFonts w:ascii="roboto" w:eastAsiaTheme="majorEastAsia" w:hAnsi="roboto" w:cs="Arial"/>
            <w:b w:val="0"/>
            <w:bCs w:val="0"/>
          </w:rPr>
          <w:t>Global Tourniquets Device Market 2017-2021</w:t>
        </w:r>
      </w:hyperlink>
    </w:p>
    <w:p w:rsidR="00DE45C5" w:rsidRDefault="00DE45C5" w:rsidP="00242E0E">
      <w:pPr>
        <w:numPr>
          <w:ilvl w:val="0"/>
          <w:numId w:val="2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tourniquets device market Technavio’s market research report predicts that...</w:t>
      </w:r>
    </w:p>
    <w:p w:rsidR="00DE45C5" w:rsidRDefault="00DE45C5" w:rsidP="00DE45C5">
      <w:pPr>
        <w:bidi w:val="0"/>
        <w:rPr>
          <w:rFonts w:ascii="roboto" w:hAnsi="roboto"/>
          <w:color w:val="383737"/>
          <w:sz w:val="20"/>
          <w:szCs w:val="20"/>
        </w:rPr>
      </w:pPr>
      <w:hyperlink r:id="rId93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4" name="Picture 304" descr="Global Botulinum Toxin Market 2017-2021">
              <a:hlinkClick xmlns:a="http://schemas.openxmlformats.org/drawingml/2006/main" r:id="rId937" tooltip="&quot;Global Botulinum Toxi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Global Botulinum Toxin Market 2017-2021">
                      <a:hlinkClick r:id="rId937" tooltip="&quot;Global Botulinum Toxin Market 2017-2021&quot;"/>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39" w:history="1">
        <w:r>
          <w:rPr>
            <w:rStyle w:val="Hyperlink"/>
            <w:rFonts w:ascii="roboto" w:eastAsiaTheme="majorEastAsia" w:hAnsi="roboto" w:cs="Arial"/>
            <w:b w:val="0"/>
            <w:bCs w:val="0"/>
          </w:rPr>
          <w:t>Global Botulinum Toxin Market 2017-2021</w:t>
        </w:r>
      </w:hyperlink>
    </w:p>
    <w:p w:rsidR="00DE45C5" w:rsidRDefault="00DE45C5" w:rsidP="00242E0E">
      <w:pPr>
        <w:numPr>
          <w:ilvl w:val="0"/>
          <w:numId w:val="2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botulinum toxin market According to Technavio’s analyst, the global botuli...</w:t>
      </w:r>
    </w:p>
    <w:p w:rsidR="00DE45C5" w:rsidRDefault="00DE45C5" w:rsidP="00DE45C5">
      <w:pPr>
        <w:bidi w:val="0"/>
        <w:rPr>
          <w:rFonts w:ascii="roboto" w:hAnsi="roboto"/>
          <w:color w:val="383737"/>
          <w:sz w:val="20"/>
          <w:szCs w:val="20"/>
        </w:rPr>
      </w:pPr>
      <w:hyperlink r:id="rId94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3" name="Picture 303" descr="Global Hypertrophic Cardiomyopathy Therapeutics Market 2017-2021">
              <a:hlinkClick xmlns:a="http://schemas.openxmlformats.org/drawingml/2006/main" r:id="rId941" tooltip="&quot;Global Hypertrophic Cardiomyopathy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Global Hypertrophic Cardiomyopathy Therapeutics Market 2017-2021">
                      <a:hlinkClick r:id="rId941" tooltip="&quot;Global Hypertrophic Cardiomyopathy Therapeutics Market 2017-2021&quot;"/>
                    </pic:cNvP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43" w:history="1">
        <w:r>
          <w:rPr>
            <w:rStyle w:val="Hyperlink"/>
            <w:rFonts w:ascii="roboto" w:eastAsiaTheme="majorEastAsia" w:hAnsi="roboto" w:cs="Arial"/>
            <w:b w:val="0"/>
            <w:bCs w:val="0"/>
          </w:rPr>
          <w:t>Global Hypertrophic Cardiomyopathy Therapeutics Market 2017-2021</w:t>
        </w:r>
      </w:hyperlink>
    </w:p>
    <w:p w:rsidR="00DE45C5" w:rsidRDefault="00DE45C5" w:rsidP="00242E0E">
      <w:pPr>
        <w:numPr>
          <w:ilvl w:val="0"/>
          <w:numId w:val="2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hypertrophic cardiomyopathy therapeutics market According to Technavio’s a...</w:t>
      </w:r>
    </w:p>
    <w:p w:rsidR="00DE45C5" w:rsidRDefault="00DE45C5" w:rsidP="00DE45C5">
      <w:pPr>
        <w:bidi w:val="0"/>
        <w:rPr>
          <w:rFonts w:ascii="roboto" w:hAnsi="roboto"/>
          <w:color w:val="383737"/>
          <w:sz w:val="20"/>
          <w:szCs w:val="20"/>
        </w:rPr>
      </w:pPr>
      <w:hyperlink r:id="rId94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2" name="Picture 302" descr="Global Echocardiography (ECG) Devices Market 2017-2021">
              <a:hlinkClick xmlns:a="http://schemas.openxmlformats.org/drawingml/2006/main" r:id="rId945" tooltip="&quot;Global Echocardiography (EC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Global Echocardiography (ECG) Devices Market 2017-2021">
                      <a:hlinkClick r:id="rId945" tooltip="&quot;Global Echocardiography (ECG) Devices Market 2017-2021&quot;"/>
                    </pic:cNvPr>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47" w:history="1">
        <w:r>
          <w:rPr>
            <w:rStyle w:val="Hyperlink"/>
            <w:rFonts w:ascii="roboto" w:eastAsiaTheme="majorEastAsia" w:hAnsi="roboto" w:cs="Arial"/>
            <w:b w:val="0"/>
            <w:bCs w:val="0"/>
          </w:rPr>
          <w:t>Global Echocardiography (ECG) Devices Market 2017-2021</w:t>
        </w:r>
      </w:hyperlink>
    </w:p>
    <w:p w:rsidR="00DE45C5" w:rsidRDefault="00DE45C5" w:rsidP="00242E0E">
      <w:pPr>
        <w:numPr>
          <w:ilvl w:val="0"/>
          <w:numId w:val="2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echocardiography (ECG) devices market Technavio’s market research analyst ...</w:t>
      </w:r>
    </w:p>
    <w:p w:rsidR="00DE45C5" w:rsidRDefault="00DE45C5" w:rsidP="00DE45C5">
      <w:pPr>
        <w:bidi w:val="0"/>
        <w:rPr>
          <w:rFonts w:ascii="roboto" w:hAnsi="roboto"/>
          <w:color w:val="383737"/>
          <w:sz w:val="20"/>
          <w:szCs w:val="20"/>
        </w:rPr>
      </w:pPr>
      <w:hyperlink r:id="rId94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1" name="Picture 301" descr="Global Orphan Drugs Market 2017-2021">
              <a:hlinkClick xmlns:a="http://schemas.openxmlformats.org/drawingml/2006/main" r:id="rId949" tooltip="&quot;Global Orphan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Global Orphan Drugs Market 2017-2021">
                      <a:hlinkClick r:id="rId949" tooltip="&quot;Global Orphan Drugs Market 2017-2021&quot;"/>
                    </pic:cNvPr>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51" w:history="1">
        <w:r>
          <w:rPr>
            <w:rStyle w:val="Hyperlink"/>
            <w:rFonts w:ascii="roboto" w:eastAsiaTheme="majorEastAsia" w:hAnsi="roboto" w:cs="Arial"/>
            <w:b w:val="0"/>
            <w:bCs w:val="0"/>
          </w:rPr>
          <w:t>Global Orphan Drugs Market 2017-2021</w:t>
        </w:r>
      </w:hyperlink>
    </w:p>
    <w:p w:rsidR="00DE45C5" w:rsidRDefault="00DE45C5" w:rsidP="00242E0E">
      <w:pPr>
        <w:numPr>
          <w:ilvl w:val="0"/>
          <w:numId w:val="2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Apr 2017</w:t>
      </w:r>
    </w:p>
    <w:p w:rsidR="00DE45C5" w:rsidRDefault="00DE45C5" w:rsidP="00242E0E">
      <w:pPr>
        <w:numPr>
          <w:ilvl w:val="0"/>
          <w:numId w:val="2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orphan drugs market Technavio’s market research report predicts that the g...</w:t>
      </w:r>
    </w:p>
    <w:p w:rsidR="00DE45C5" w:rsidRDefault="00DE45C5" w:rsidP="00DE45C5">
      <w:pPr>
        <w:bidi w:val="0"/>
        <w:rPr>
          <w:rFonts w:ascii="roboto" w:hAnsi="roboto"/>
          <w:color w:val="383737"/>
          <w:sz w:val="20"/>
          <w:szCs w:val="20"/>
        </w:rPr>
      </w:pPr>
      <w:hyperlink r:id="rId95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00" name="Picture 300" descr="Global Upper Extremities Market 2017-2021">
              <a:hlinkClick xmlns:a="http://schemas.openxmlformats.org/drawingml/2006/main" r:id="rId953" tooltip="&quot;Global Upper Extremit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Global Upper Extremities Market 2017-2021">
                      <a:hlinkClick r:id="rId953" tooltip="&quot;Global Upper Extremities Market 2017-2021&quot;"/>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55" w:history="1">
        <w:r>
          <w:rPr>
            <w:rStyle w:val="Hyperlink"/>
            <w:rFonts w:ascii="roboto" w:eastAsiaTheme="majorEastAsia" w:hAnsi="roboto" w:cs="Arial"/>
            <w:b w:val="0"/>
            <w:bCs w:val="0"/>
          </w:rPr>
          <w:t>Global Upper Extremities Market 2017-2021</w:t>
        </w:r>
      </w:hyperlink>
    </w:p>
    <w:p w:rsidR="00DE45C5" w:rsidRDefault="00DE45C5" w:rsidP="00242E0E">
      <w:pPr>
        <w:numPr>
          <w:ilvl w:val="0"/>
          <w:numId w:val="2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upper extremities market Technavio’s market research analyst predicts the ...</w:t>
      </w:r>
    </w:p>
    <w:p w:rsidR="00DE45C5" w:rsidRDefault="00DE45C5" w:rsidP="00DE45C5">
      <w:pPr>
        <w:bidi w:val="0"/>
        <w:rPr>
          <w:rFonts w:ascii="roboto" w:hAnsi="roboto"/>
          <w:color w:val="383737"/>
          <w:sz w:val="20"/>
          <w:szCs w:val="20"/>
        </w:rPr>
      </w:pPr>
      <w:hyperlink r:id="rId95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9" name="Picture 299" descr="Global Micro Guide Catheters Market 2017-2021">
              <a:hlinkClick xmlns:a="http://schemas.openxmlformats.org/drawingml/2006/main" r:id="rId957" tooltip="&quot;Global Micro Guide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Global Micro Guide Catheters Market 2017-2021">
                      <a:hlinkClick r:id="rId957" tooltip="&quot;Global Micro Guide Catheters Market 2017-2021&quot;"/>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59" w:history="1">
        <w:r>
          <w:rPr>
            <w:rStyle w:val="Hyperlink"/>
            <w:rFonts w:ascii="roboto" w:eastAsiaTheme="majorEastAsia" w:hAnsi="roboto" w:cs="Arial"/>
            <w:b w:val="0"/>
            <w:bCs w:val="0"/>
          </w:rPr>
          <w:t>Global Micro Guide Catheters Market 2017-2021</w:t>
        </w:r>
      </w:hyperlink>
    </w:p>
    <w:p w:rsidR="00DE45C5" w:rsidRDefault="00DE45C5" w:rsidP="00242E0E">
      <w:pPr>
        <w:numPr>
          <w:ilvl w:val="0"/>
          <w:numId w:val="2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micro guide catheters market According to Technavio’s analyst, the global ...</w:t>
      </w:r>
    </w:p>
    <w:p w:rsidR="00DE45C5" w:rsidRDefault="00DE45C5" w:rsidP="00DE45C5">
      <w:pPr>
        <w:bidi w:val="0"/>
        <w:rPr>
          <w:rFonts w:ascii="roboto" w:hAnsi="roboto"/>
          <w:color w:val="383737"/>
          <w:sz w:val="20"/>
          <w:szCs w:val="20"/>
        </w:rPr>
      </w:pPr>
      <w:hyperlink r:id="rId96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298" name="Picture 298" descr="Global Surgical Waste Management Market 2017-2021">
              <a:hlinkClick xmlns:a="http://schemas.openxmlformats.org/drawingml/2006/main" r:id="rId961" tooltip="&quot;Global Surgical Waste Manage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Global Surgical Waste Management Market 2017-2021">
                      <a:hlinkClick r:id="rId961" tooltip="&quot;Global Surgical Waste Management Market 2017-2021&quot;"/>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63" w:history="1">
        <w:r>
          <w:rPr>
            <w:rStyle w:val="Hyperlink"/>
            <w:rFonts w:ascii="roboto" w:eastAsiaTheme="majorEastAsia" w:hAnsi="roboto" w:cs="Arial"/>
            <w:b w:val="0"/>
            <w:bCs w:val="0"/>
          </w:rPr>
          <w:t>Global Surgical Waste Management Market 2017-2021</w:t>
        </w:r>
      </w:hyperlink>
    </w:p>
    <w:p w:rsidR="00DE45C5" w:rsidRDefault="00DE45C5" w:rsidP="00242E0E">
      <w:pPr>
        <w:numPr>
          <w:ilvl w:val="0"/>
          <w:numId w:val="2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surgical waste management market Technavio’s market research analyst .....</w:t>
      </w:r>
    </w:p>
    <w:p w:rsidR="00DE45C5" w:rsidRDefault="00DE45C5" w:rsidP="00DE45C5">
      <w:pPr>
        <w:bidi w:val="0"/>
        <w:rPr>
          <w:rFonts w:ascii="roboto" w:hAnsi="roboto"/>
          <w:color w:val="383737"/>
          <w:sz w:val="20"/>
          <w:szCs w:val="20"/>
        </w:rPr>
      </w:pPr>
      <w:hyperlink r:id="rId96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7" name="Picture 327" descr="Global Dental Consumables Market 2017-2021">
              <a:hlinkClick xmlns:a="http://schemas.openxmlformats.org/drawingml/2006/main" r:id="rId965" tooltip="&quot;Global Dental Consumabl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Global Dental Consumables Market 2017-2021">
                      <a:hlinkClick r:id="rId965" tooltip="&quot;Global Dental Consumables Market 2017-2021&quot;"/>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67" w:history="1">
        <w:r>
          <w:rPr>
            <w:rStyle w:val="Hyperlink"/>
            <w:rFonts w:ascii="roboto" w:eastAsiaTheme="majorEastAsia" w:hAnsi="roboto" w:cs="Arial"/>
            <w:b w:val="0"/>
            <w:bCs w:val="0"/>
          </w:rPr>
          <w:t>Global Dental Consumables Market 2017-2021</w:t>
        </w:r>
      </w:hyperlink>
    </w:p>
    <w:p w:rsidR="00DE45C5" w:rsidRDefault="00DE45C5" w:rsidP="00242E0E">
      <w:pPr>
        <w:numPr>
          <w:ilvl w:val="0"/>
          <w:numId w:val="24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dental consumables market Technavio’s market research analyst predicts the...</w:t>
      </w:r>
    </w:p>
    <w:p w:rsidR="00DE45C5" w:rsidRDefault="00DE45C5" w:rsidP="00DE45C5">
      <w:pPr>
        <w:bidi w:val="0"/>
        <w:rPr>
          <w:rFonts w:ascii="roboto" w:hAnsi="roboto"/>
          <w:color w:val="383737"/>
          <w:sz w:val="20"/>
          <w:szCs w:val="20"/>
        </w:rPr>
      </w:pPr>
      <w:hyperlink r:id="rId96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6" name="Picture 326" descr="Global Bone Cement Mixer Devices Market 2017-2021">
              <a:hlinkClick xmlns:a="http://schemas.openxmlformats.org/drawingml/2006/main" r:id="rId969" tooltip="&quot;Global Bone Cement Mixer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Global Bone Cement Mixer Devices Market 2017-2021">
                      <a:hlinkClick r:id="rId969" tooltip="&quot;Global Bone Cement Mixer Devices Market 2017-2021&quot;"/>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71" w:history="1">
        <w:r>
          <w:rPr>
            <w:rStyle w:val="Hyperlink"/>
            <w:rFonts w:ascii="roboto" w:eastAsiaTheme="majorEastAsia" w:hAnsi="roboto" w:cs="Arial"/>
            <w:b w:val="0"/>
            <w:bCs w:val="0"/>
          </w:rPr>
          <w:t>Global Bone Cement Mixer Devices Market 2017-2021</w:t>
        </w:r>
      </w:hyperlink>
    </w:p>
    <w:p w:rsidR="00DE45C5" w:rsidRDefault="00DE45C5" w:rsidP="00242E0E">
      <w:pPr>
        <w:numPr>
          <w:ilvl w:val="0"/>
          <w:numId w:val="24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bone cement mixer devices market Technavio’s market research report predic...</w:t>
      </w:r>
    </w:p>
    <w:p w:rsidR="00DE45C5" w:rsidRDefault="00DE45C5" w:rsidP="00DE45C5">
      <w:pPr>
        <w:bidi w:val="0"/>
        <w:rPr>
          <w:rFonts w:ascii="roboto" w:hAnsi="roboto"/>
          <w:color w:val="383737"/>
          <w:sz w:val="20"/>
          <w:szCs w:val="20"/>
        </w:rPr>
      </w:pPr>
      <w:hyperlink r:id="rId97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5" name="Picture 325" descr="Global Angiography Catheters Market 2017-2021">
              <a:hlinkClick xmlns:a="http://schemas.openxmlformats.org/drawingml/2006/main" r:id="rId973" tooltip="&quot;Global Angiography Cathet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Global Angiography Catheters Market 2017-2021">
                      <a:hlinkClick r:id="rId973" tooltip="&quot;Global Angiography Catheters Market 2017-2021&quot;"/>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75" w:history="1">
        <w:r>
          <w:rPr>
            <w:rStyle w:val="Hyperlink"/>
            <w:rFonts w:ascii="roboto" w:eastAsiaTheme="majorEastAsia" w:hAnsi="roboto" w:cs="Arial"/>
            <w:b w:val="0"/>
            <w:bCs w:val="0"/>
          </w:rPr>
          <w:t>Global Angiography Catheters Market 2017-2021</w:t>
        </w:r>
      </w:hyperlink>
    </w:p>
    <w:p w:rsidR="00DE45C5" w:rsidRDefault="00DE45C5" w:rsidP="00242E0E">
      <w:pPr>
        <w:numPr>
          <w:ilvl w:val="0"/>
          <w:numId w:val="24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angiography catheters market Technavio’s market research analyst predicts ...</w:t>
      </w:r>
    </w:p>
    <w:p w:rsidR="00DE45C5" w:rsidRDefault="00DE45C5" w:rsidP="00DE45C5">
      <w:pPr>
        <w:bidi w:val="0"/>
        <w:rPr>
          <w:rFonts w:ascii="roboto" w:hAnsi="roboto"/>
          <w:color w:val="383737"/>
          <w:sz w:val="20"/>
          <w:szCs w:val="20"/>
        </w:rPr>
      </w:pPr>
      <w:hyperlink r:id="rId97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4" name="Picture 324" descr="Global Dyslipidemia Drugs Market 2017-2021">
              <a:hlinkClick xmlns:a="http://schemas.openxmlformats.org/drawingml/2006/main" r:id="rId977" tooltip="&quot;Global Dyslipidemi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lobal Dyslipidemia Drugs Market 2017-2021">
                      <a:hlinkClick r:id="rId977" tooltip="&quot;Global Dyslipidemia Drugs Market 2017-2021&quot;"/>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79" w:history="1">
        <w:r>
          <w:rPr>
            <w:rStyle w:val="Hyperlink"/>
            <w:rFonts w:ascii="roboto" w:eastAsiaTheme="majorEastAsia" w:hAnsi="roboto" w:cs="Arial"/>
            <w:b w:val="0"/>
            <w:bCs w:val="0"/>
          </w:rPr>
          <w:t>Global Dyslipidemia Drugs Market 2017-2021</w:t>
        </w:r>
      </w:hyperlink>
    </w:p>
    <w:p w:rsidR="00DE45C5" w:rsidRDefault="00DE45C5" w:rsidP="00242E0E">
      <w:pPr>
        <w:numPr>
          <w:ilvl w:val="0"/>
          <w:numId w:val="24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dyslipidemia drugs market Technavio’s market research report predicts that...</w:t>
      </w:r>
    </w:p>
    <w:p w:rsidR="00DE45C5" w:rsidRDefault="00DE45C5" w:rsidP="00DE45C5">
      <w:pPr>
        <w:bidi w:val="0"/>
        <w:rPr>
          <w:rFonts w:ascii="roboto" w:hAnsi="roboto"/>
          <w:color w:val="383737"/>
          <w:sz w:val="20"/>
          <w:szCs w:val="20"/>
        </w:rPr>
      </w:pPr>
      <w:hyperlink r:id="rId98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3" name="Picture 323" descr="Global Biobanking Market 2017-2021">
              <a:hlinkClick xmlns:a="http://schemas.openxmlformats.org/drawingml/2006/main" r:id="rId981" tooltip="&quot;Global Biobank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Global Biobanking Market 2017-2021">
                      <a:hlinkClick r:id="rId981" tooltip="&quot;Global Biobanking Market 2017-2021&quot;"/>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83" w:history="1">
        <w:r>
          <w:rPr>
            <w:rStyle w:val="Hyperlink"/>
            <w:rFonts w:ascii="roboto" w:eastAsiaTheme="majorEastAsia" w:hAnsi="roboto" w:cs="Arial"/>
            <w:b w:val="0"/>
            <w:bCs w:val="0"/>
          </w:rPr>
          <w:t>Global Biobanking Market 2017-2021</w:t>
        </w:r>
      </w:hyperlink>
    </w:p>
    <w:p w:rsidR="00DE45C5" w:rsidRDefault="00DE45C5" w:rsidP="00242E0E">
      <w:pPr>
        <w:numPr>
          <w:ilvl w:val="0"/>
          <w:numId w:val="24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biobanking market Technavio’s market research analyst predicts the global&amp;...</w:t>
      </w:r>
    </w:p>
    <w:p w:rsidR="00DE45C5" w:rsidRDefault="00DE45C5" w:rsidP="00DE45C5">
      <w:pPr>
        <w:bidi w:val="0"/>
        <w:rPr>
          <w:rFonts w:ascii="roboto" w:hAnsi="roboto"/>
          <w:color w:val="383737"/>
          <w:sz w:val="20"/>
          <w:szCs w:val="20"/>
        </w:rPr>
      </w:pPr>
      <w:hyperlink r:id="rId98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2" name="Picture 322" descr="Global Interventional Oncology Market 2017-2021">
              <a:hlinkClick xmlns:a="http://schemas.openxmlformats.org/drawingml/2006/main" r:id="rId985" tooltip="&quot;Global Interventional Oncolog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Global Interventional Oncology Market 2017-2021">
                      <a:hlinkClick r:id="rId985" tooltip="&quot;Global Interventional Oncology Market 2017-2021&quot;"/>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87" w:history="1">
        <w:r>
          <w:rPr>
            <w:rStyle w:val="Hyperlink"/>
            <w:rFonts w:ascii="roboto" w:eastAsiaTheme="majorEastAsia" w:hAnsi="roboto" w:cs="Arial"/>
            <w:b w:val="0"/>
            <w:bCs w:val="0"/>
          </w:rPr>
          <w:t>Global Interventional Oncology Market 2017-2021</w:t>
        </w:r>
      </w:hyperlink>
    </w:p>
    <w:p w:rsidR="00DE45C5" w:rsidRDefault="00DE45C5" w:rsidP="00242E0E">
      <w:pPr>
        <w:numPr>
          <w:ilvl w:val="0"/>
          <w:numId w:val="24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interventional oncology market According to Technavio’s analyst, the globa...</w:t>
      </w:r>
    </w:p>
    <w:p w:rsidR="00DE45C5" w:rsidRDefault="00DE45C5" w:rsidP="00DE45C5">
      <w:pPr>
        <w:bidi w:val="0"/>
        <w:rPr>
          <w:rFonts w:ascii="roboto" w:hAnsi="roboto"/>
          <w:color w:val="383737"/>
          <w:sz w:val="20"/>
          <w:szCs w:val="20"/>
        </w:rPr>
      </w:pPr>
      <w:hyperlink r:id="rId98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1" name="Picture 321" descr="Global Portable Ultrasound Equipment Market 2017-2021">
              <a:hlinkClick xmlns:a="http://schemas.openxmlformats.org/drawingml/2006/main" r:id="rId989" tooltip="&quot;Global Portable Ultrasound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Global Portable Ultrasound Equipment Market 2017-2021">
                      <a:hlinkClick r:id="rId989" tooltip="&quot;Global Portable Ultrasound Equipment Market 2017-2021&quot;"/>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91" w:history="1">
        <w:r>
          <w:rPr>
            <w:rStyle w:val="Hyperlink"/>
            <w:rFonts w:ascii="roboto" w:eastAsiaTheme="majorEastAsia" w:hAnsi="roboto" w:cs="Arial"/>
            <w:b w:val="0"/>
            <w:bCs w:val="0"/>
          </w:rPr>
          <w:t>Global Portable Ultrasound Equipment Market 2017-2021</w:t>
        </w:r>
      </w:hyperlink>
    </w:p>
    <w:p w:rsidR="00DE45C5" w:rsidRDefault="00DE45C5" w:rsidP="00242E0E">
      <w:pPr>
        <w:numPr>
          <w:ilvl w:val="0"/>
          <w:numId w:val="24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portable ultrasound equipment market Technavio’s market research analyst a...</w:t>
      </w:r>
    </w:p>
    <w:p w:rsidR="00DE45C5" w:rsidRDefault="00DE45C5" w:rsidP="00DE45C5">
      <w:pPr>
        <w:bidi w:val="0"/>
        <w:rPr>
          <w:rFonts w:ascii="roboto" w:hAnsi="roboto"/>
          <w:color w:val="383737"/>
          <w:sz w:val="20"/>
          <w:szCs w:val="20"/>
        </w:rPr>
      </w:pPr>
      <w:hyperlink r:id="rId99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0" name="Picture 320" descr="Global Portable Computerized Tomography Scanners Market 2017-2021">
              <a:hlinkClick xmlns:a="http://schemas.openxmlformats.org/drawingml/2006/main" r:id="rId993" tooltip="&quot;Global Portable Computerized Tomography Scann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Global Portable Computerized Tomography Scanners Market 2017-2021">
                      <a:hlinkClick r:id="rId993" tooltip="&quot;Global Portable Computerized Tomography Scanners Market 2017-2021&quot;"/>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95" w:history="1">
        <w:r>
          <w:rPr>
            <w:rStyle w:val="Hyperlink"/>
            <w:rFonts w:ascii="roboto" w:eastAsiaTheme="majorEastAsia" w:hAnsi="roboto" w:cs="Arial"/>
            <w:b w:val="0"/>
            <w:bCs w:val="0"/>
          </w:rPr>
          <w:t>Global Portable Computerized Tomography Scanners Market 2017-2021</w:t>
        </w:r>
      </w:hyperlink>
    </w:p>
    <w:p w:rsidR="00DE45C5" w:rsidRDefault="00DE45C5" w:rsidP="00242E0E">
      <w:pPr>
        <w:numPr>
          <w:ilvl w:val="0"/>
          <w:numId w:val="24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portable computerized tomography (CT) scanners market Technavio’s market r...</w:t>
      </w:r>
    </w:p>
    <w:p w:rsidR="00DE45C5" w:rsidRDefault="00DE45C5" w:rsidP="00DE45C5">
      <w:pPr>
        <w:bidi w:val="0"/>
        <w:rPr>
          <w:rFonts w:ascii="roboto" w:hAnsi="roboto"/>
          <w:color w:val="383737"/>
          <w:sz w:val="20"/>
          <w:szCs w:val="20"/>
        </w:rPr>
      </w:pPr>
      <w:hyperlink r:id="rId99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9" name="Picture 319" descr="Global Thyroid Gland Disorder Treatment Market 2017-2021">
              <a:hlinkClick xmlns:a="http://schemas.openxmlformats.org/drawingml/2006/main" r:id="rId997" tooltip="&quot;Global Thyroid Gland Disorder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Global Thyroid Gland Disorder Treatment Market 2017-2021">
                      <a:hlinkClick r:id="rId997" tooltip="&quot;Global Thyroid Gland Disorder Treatment Market 2017-2021&quot;"/>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999" w:history="1">
        <w:r>
          <w:rPr>
            <w:rStyle w:val="Hyperlink"/>
            <w:rFonts w:ascii="roboto" w:eastAsiaTheme="majorEastAsia" w:hAnsi="roboto" w:cs="Arial"/>
            <w:b w:val="0"/>
            <w:bCs w:val="0"/>
          </w:rPr>
          <w:t>Global Thyroid Gland Disorder Treatment Market 2017-2021</w:t>
        </w:r>
      </w:hyperlink>
    </w:p>
    <w:p w:rsidR="00DE45C5" w:rsidRDefault="00DE45C5" w:rsidP="00242E0E">
      <w:pPr>
        <w:numPr>
          <w:ilvl w:val="0"/>
          <w:numId w:val="24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4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4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thyroid gland disorder treatment market Technavio’s market research report...</w:t>
      </w:r>
    </w:p>
    <w:p w:rsidR="00DE45C5" w:rsidRDefault="00DE45C5" w:rsidP="00DE45C5">
      <w:pPr>
        <w:bidi w:val="0"/>
        <w:rPr>
          <w:rFonts w:ascii="roboto" w:hAnsi="roboto"/>
          <w:color w:val="383737"/>
          <w:sz w:val="20"/>
          <w:szCs w:val="20"/>
        </w:rPr>
      </w:pPr>
      <w:hyperlink r:id="rId100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8" name="Picture 318" descr="Global Ear-Based Hearing Aids Market 2017-2021">
              <a:hlinkClick xmlns:a="http://schemas.openxmlformats.org/drawingml/2006/main" r:id="rId1001" tooltip="&quot;Global Ear-Based Hearing Aid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Global Ear-Based Hearing Aids Market 2017-2021">
                      <a:hlinkClick r:id="rId1001" tooltip="&quot;Global Ear-Based Hearing Aids Market 2017-2021&quot;"/>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03" w:history="1">
        <w:r>
          <w:rPr>
            <w:rStyle w:val="Hyperlink"/>
            <w:rFonts w:ascii="roboto" w:eastAsiaTheme="majorEastAsia" w:hAnsi="roboto" w:cs="Arial"/>
            <w:b w:val="0"/>
            <w:bCs w:val="0"/>
          </w:rPr>
          <w:t>Global Ear-Based Hearing Aids Market 2017-2021</w:t>
        </w:r>
      </w:hyperlink>
    </w:p>
    <w:p w:rsidR="00DE45C5" w:rsidRDefault="00DE45C5" w:rsidP="00242E0E">
      <w:pPr>
        <w:numPr>
          <w:ilvl w:val="0"/>
          <w:numId w:val="25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ear-based hearing aids market Technavio’s market research analyst predicts...</w:t>
      </w:r>
    </w:p>
    <w:p w:rsidR="00DE45C5" w:rsidRDefault="00DE45C5" w:rsidP="00DE45C5">
      <w:pPr>
        <w:bidi w:val="0"/>
        <w:rPr>
          <w:rFonts w:ascii="roboto" w:hAnsi="roboto"/>
          <w:color w:val="383737"/>
          <w:sz w:val="20"/>
          <w:szCs w:val="20"/>
        </w:rPr>
      </w:pPr>
      <w:hyperlink r:id="rId1004"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7" name="Picture 317" descr="Global Foot and Mouth Disease Vaccines Market 2017-2021">
              <a:hlinkClick xmlns:a="http://schemas.openxmlformats.org/drawingml/2006/main" r:id="rId1005" tooltip="&quot;Global Foot and Mouth Disease Vaccin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Global Foot and Mouth Disease Vaccines Market 2017-2021">
                      <a:hlinkClick r:id="rId1005" tooltip="&quot;Global Foot and Mouth Disease Vaccines Market 2017-2021&quot;"/>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07" w:history="1">
        <w:r>
          <w:rPr>
            <w:rStyle w:val="Hyperlink"/>
            <w:rFonts w:ascii="roboto" w:eastAsiaTheme="majorEastAsia" w:hAnsi="roboto" w:cs="Arial"/>
            <w:b w:val="0"/>
            <w:bCs w:val="0"/>
          </w:rPr>
          <w:t>Global Foot And Mouth Disease Vaccines Market 2017-2021</w:t>
        </w:r>
      </w:hyperlink>
    </w:p>
    <w:p w:rsidR="00DE45C5" w:rsidRDefault="00DE45C5" w:rsidP="00242E0E">
      <w:pPr>
        <w:numPr>
          <w:ilvl w:val="0"/>
          <w:numId w:val="25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foot and mouth disease (FMD) vaccines market Technavio’s market research a...</w:t>
      </w:r>
    </w:p>
    <w:p w:rsidR="00DE45C5" w:rsidRDefault="00DE45C5" w:rsidP="00DE45C5">
      <w:pPr>
        <w:bidi w:val="0"/>
        <w:rPr>
          <w:rFonts w:ascii="roboto" w:hAnsi="roboto"/>
          <w:color w:val="383737"/>
          <w:sz w:val="20"/>
          <w:szCs w:val="20"/>
        </w:rPr>
      </w:pPr>
      <w:hyperlink r:id="rId1008"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6" name="Picture 316" descr="Global Influenza Diagnostics Market 2017-2021">
              <a:hlinkClick xmlns:a="http://schemas.openxmlformats.org/drawingml/2006/main" r:id="rId1009" tooltip="&quot;Global Influenza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Global Influenza Diagnostics Market 2017-2021">
                      <a:hlinkClick r:id="rId1009" tooltip="&quot;Global Influenza Diagnostics Market 2017-2021&quot;"/>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11" w:history="1">
        <w:r>
          <w:rPr>
            <w:rStyle w:val="Hyperlink"/>
            <w:rFonts w:ascii="roboto" w:eastAsiaTheme="majorEastAsia" w:hAnsi="roboto" w:cs="Arial"/>
            <w:b w:val="0"/>
            <w:bCs w:val="0"/>
          </w:rPr>
          <w:t>Global Influenza Diagnostics Market 2017-2021</w:t>
        </w:r>
      </w:hyperlink>
    </w:p>
    <w:p w:rsidR="00DE45C5" w:rsidRDefault="00DE45C5" w:rsidP="00242E0E">
      <w:pPr>
        <w:numPr>
          <w:ilvl w:val="0"/>
          <w:numId w:val="25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influenza diagnostics market Technavio’s market research analyst predicts ...</w:t>
      </w:r>
    </w:p>
    <w:p w:rsidR="00DE45C5" w:rsidRDefault="00DE45C5" w:rsidP="00DE45C5">
      <w:pPr>
        <w:bidi w:val="0"/>
        <w:rPr>
          <w:rFonts w:ascii="roboto" w:hAnsi="roboto"/>
          <w:color w:val="383737"/>
          <w:sz w:val="20"/>
          <w:szCs w:val="20"/>
        </w:rPr>
      </w:pPr>
      <w:hyperlink r:id="rId1012"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5" name="Picture 315" descr="Global SPECT Market 2017-2021">
              <a:hlinkClick xmlns:a="http://schemas.openxmlformats.org/drawingml/2006/main" r:id="rId1013" tooltip="&quot;Global SPEC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Global SPECT Market 2017-2021">
                      <a:hlinkClick r:id="rId1013" tooltip="&quot;Global SPECT Market 2017-2021&quot;"/>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15" w:history="1">
        <w:r>
          <w:rPr>
            <w:rStyle w:val="Hyperlink"/>
            <w:rFonts w:ascii="roboto" w:eastAsiaTheme="majorEastAsia" w:hAnsi="roboto" w:cs="Arial"/>
            <w:b w:val="0"/>
            <w:bCs w:val="0"/>
          </w:rPr>
          <w:t>Global SPECT Market 2017-2021</w:t>
        </w:r>
      </w:hyperlink>
    </w:p>
    <w:p w:rsidR="00DE45C5" w:rsidRDefault="00DE45C5" w:rsidP="00242E0E">
      <w:pPr>
        <w:numPr>
          <w:ilvl w:val="0"/>
          <w:numId w:val="25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SPECT market Technavio’s market research analyst predicts the global singl...</w:t>
      </w:r>
    </w:p>
    <w:p w:rsidR="00DE45C5" w:rsidRDefault="00DE45C5" w:rsidP="00DE45C5">
      <w:pPr>
        <w:bidi w:val="0"/>
        <w:rPr>
          <w:rFonts w:ascii="roboto" w:hAnsi="roboto"/>
          <w:color w:val="383737"/>
          <w:sz w:val="20"/>
          <w:szCs w:val="20"/>
        </w:rPr>
      </w:pPr>
      <w:hyperlink r:id="rId1016"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4" name="Picture 314" descr="Global Optical Coherence Tomography Market 2017-2021">
              <a:hlinkClick xmlns:a="http://schemas.openxmlformats.org/drawingml/2006/main" r:id="rId1017" tooltip="&quot;Global Optical Coherence Tomograph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Global Optical Coherence Tomography Market 2017-2021">
                      <a:hlinkClick r:id="rId1017" tooltip="&quot;Global Optical Coherence Tomography Market 2017-2021&quot;"/>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19" w:history="1">
        <w:r>
          <w:rPr>
            <w:rStyle w:val="Hyperlink"/>
            <w:rFonts w:ascii="roboto" w:eastAsiaTheme="majorEastAsia" w:hAnsi="roboto" w:cs="Arial"/>
            <w:b w:val="0"/>
            <w:bCs w:val="0"/>
          </w:rPr>
          <w:t>Global Optical Coherence Tomography Market 2017-2021</w:t>
        </w:r>
      </w:hyperlink>
    </w:p>
    <w:p w:rsidR="00DE45C5" w:rsidRDefault="00DE45C5" w:rsidP="00242E0E">
      <w:pPr>
        <w:numPr>
          <w:ilvl w:val="0"/>
          <w:numId w:val="25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OCT market According to Technavio’s analysts, the global OCT market is ant...</w:t>
      </w:r>
    </w:p>
    <w:p w:rsidR="00DE45C5" w:rsidRDefault="00DE45C5" w:rsidP="00DE45C5">
      <w:pPr>
        <w:bidi w:val="0"/>
        <w:rPr>
          <w:rFonts w:ascii="roboto" w:hAnsi="roboto"/>
          <w:color w:val="383737"/>
          <w:sz w:val="20"/>
          <w:szCs w:val="20"/>
        </w:rPr>
      </w:pPr>
      <w:hyperlink r:id="rId1020" w:history="1">
        <w:r>
          <w:rPr>
            <w:rStyle w:val="Hyperlink"/>
            <w:rFonts w:ascii="roboto" w:hAnsi="roboto"/>
            <w:color w:val="32CD32"/>
            <w:sz w:val="21"/>
            <w:szCs w:val="21"/>
          </w:rPr>
          <w:t>View Report</w:t>
        </w:r>
      </w:hyperlink>
    </w:p>
    <w:p w:rsidR="00DE45C5" w:rsidRDefault="00DE45C5" w:rsidP="00DE45C5">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13" name="Picture 313" descr="Global Liquid Biopsy Market 2017-2021">
              <a:hlinkClick xmlns:a="http://schemas.openxmlformats.org/drawingml/2006/main" r:id="rId1021" tooltip="&quot;Global Liquid Biops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Global Liquid Biopsy Market 2017-2021">
                      <a:hlinkClick r:id="rId1021" tooltip="&quot;Global Liquid Biopsy Market 2017-2021&quot;"/>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DE45C5" w:rsidRDefault="00DE45C5" w:rsidP="00DE45C5">
      <w:pPr>
        <w:pStyle w:val="Heading5"/>
        <w:spacing w:before="0" w:beforeAutospacing="0" w:after="0" w:afterAutospacing="0" w:line="270" w:lineRule="atLeast"/>
        <w:rPr>
          <w:rFonts w:ascii="Arial" w:hAnsi="Arial" w:cs="Arial"/>
          <w:b w:val="0"/>
          <w:bCs w:val="0"/>
          <w:color w:val="000000"/>
        </w:rPr>
      </w:pPr>
      <w:hyperlink r:id="rId1023" w:history="1">
        <w:r>
          <w:rPr>
            <w:rStyle w:val="Hyperlink"/>
            <w:rFonts w:ascii="roboto" w:eastAsiaTheme="majorEastAsia" w:hAnsi="roboto" w:cs="Arial"/>
            <w:b w:val="0"/>
            <w:bCs w:val="0"/>
          </w:rPr>
          <w:t>Global Liquid Biopsy Market 2017-2021</w:t>
        </w:r>
      </w:hyperlink>
    </w:p>
    <w:p w:rsidR="00DE45C5" w:rsidRDefault="00DE45C5" w:rsidP="00242E0E">
      <w:pPr>
        <w:numPr>
          <w:ilvl w:val="0"/>
          <w:numId w:val="25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DE45C5" w:rsidRDefault="00DE45C5" w:rsidP="00242E0E">
      <w:pPr>
        <w:numPr>
          <w:ilvl w:val="0"/>
          <w:numId w:val="25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DE45C5" w:rsidRDefault="00DE45C5" w:rsidP="00242E0E">
      <w:pPr>
        <w:numPr>
          <w:ilvl w:val="0"/>
          <w:numId w:val="25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DE45C5" w:rsidRDefault="00DE45C5" w:rsidP="00DE45C5">
      <w:pPr>
        <w:bidi w:val="0"/>
        <w:spacing w:after="0" w:line="240" w:lineRule="auto"/>
        <w:rPr>
          <w:rFonts w:ascii="roboto" w:hAnsi="roboto"/>
          <w:color w:val="383737"/>
          <w:sz w:val="20"/>
          <w:szCs w:val="20"/>
        </w:rPr>
      </w:pPr>
      <w:r>
        <w:rPr>
          <w:rFonts w:ascii="roboto" w:hAnsi="roboto"/>
          <w:color w:val="000000"/>
          <w:sz w:val="21"/>
          <w:szCs w:val="21"/>
        </w:rPr>
        <w:t>Overview of the global liquid biopsy market Technavio’s market research analyst predicts the glob...</w:t>
      </w:r>
    </w:p>
    <w:p w:rsidR="00DE45C5" w:rsidRDefault="00DE45C5" w:rsidP="00DE45C5">
      <w:pPr>
        <w:bidi w:val="0"/>
        <w:rPr>
          <w:rFonts w:ascii="roboto" w:hAnsi="roboto"/>
          <w:color w:val="383737"/>
          <w:sz w:val="20"/>
          <w:szCs w:val="20"/>
        </w:rPr>
      </w:pPr>
      <w:hyperlink r:id="rId102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2" name="Picture 342" descr="Global Surgical Stapling Devices Market 2017-2021">
              <a:hlinkClick xmlns:a="http://schemas.openxmlformats.org/drawingml/2006/main" r:id="rId1025" tooltip="&quot;Global Surgical Stapl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Global Surgical Stapling Devices Market 2017-2021">
                      <a:hlinkClick r:id="rId1025" tooltip="&quot;Global Surgical Stapling Devices Market 2017-2021&quot;"/>
                    </pic:cNvPr>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27" w:history="1">
        <w:r>
          <w:rPr>
            <w:rStyle w:val="Hyperlink"/>
            <w:rFonts w:ascii="roboto" w:eastAsiaTheme="majorEastAsia" w:hAnsi="roboto" w:cs="Arial"/>
            <w:b w:val="0"/>
            <w:bCs w:val="0"/>
          </w:rPr>
          <w:t>Global Surgical Stapling Devices Market 2017-2021</w:t>
        </w:r>
      </w:hyperlink>
    </w:p>
    <w:p w:rsidR="0000198A" w:rsidRDefault="0000198A" w:rsidP="00242E0E">
      <w:pPr>
        <w:numPr>
          <w:ilvl w:val="0"/>
          <w:numId w:val="25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5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5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surgical stapling devices market Technavio’s market research report p.....</w:t>
      </w:r>
    </w:p>
    <w:p w:rsidR="0000198A" w:rsidRDefault="0000198A" w:rsidP="0000198A">
      <w:pPr>
        <w:bidi w:val="0"/>
        <w:rPr>
          <w:rFonts w:ascii="roboto" w:hAnsi="roboto"/>
          <w:color w:val="383737"/>
          <w:sz w:val="20"/>
          <w:szCs w:val="20"/>
        </w:rPr>
      </w:pPr>
      <w:hyperlink r:id="rId102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1" name="Picture 341" descr="Global Microwave Ablation Systems Market 2017-2021">
              <a:hlinkClick xmlns:a="http://schemas.openxmlformats.org/drawingml/2006/main" r:id="rId1029" tooltip="&quot;Global Microwave Ablation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Global Microwave Ablation Systems Market 2017-2021">
                      <a:hlinkClick r:id="rId1029" tooltip="&quot;Global Microwave Ablation Systems Market 2017-2021&quot;"/>
                    </pic:cNvPr>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31" w:history="1">
        <w:r>
          <w:rPr>
            <w:rStyle w:val="Hyperlink"/>
            <w:rFonts w:ascii="roboto" w:eastAsiaTheme="majorEastAsia" w:hAnsi="roboto" w:cs="Arial"/>
            <w:b w:val="0"/>
            <w:bCs w:val="0"/>
          </w:rPr>
          <w:t>Global Microwave Ablation Systems Market 2017-2021</w:t>
        </w:r>
      </w:hyperlink>
    </w:p>
    <w:p w:rsidR="0000198A" w:rsidRDefault="0000198A" w:rsidP="00242E0E">
      <w:pPr>
        <w:numPr>
          <w:ilvl w:val="0"/>
          <w:numId w:val="25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5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5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microwave ablation systems market Technavio’s market research analyst predicts th...</w:t>
      </w:r>
    </w:p>
    <w:p w:rsidR="0000198A" w:rsidRDefault="0000198A" w:rsidP="0000198A">
      <w:pPr>
        <w:bidi w:val="0"/>
        <w:rPr>
          <w:rFonts w:ascii="roboto" w:hAnsi="roboto"/>
          <w:color w:val="383737"/>
          <w:sz w:val="20"/>
          <w:szCs w:val="20"/>
        </w:rPr>
      </w:pPr>
      <w:hyperlink r:id="rId103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0" name="Picture 340" descr="Global Soft Tissue Repair Market 2017-2021">
              <a:hlinkClick xmlns:a="http://schemas.openxmlformats.org/drawingml/2006/main" r:id="rId1033" tooltip="&quot;Global Soft Tissue Repai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Global Soft Tissue Repair Market 2017-2021">
                      <a:hlinkClick r:id="rId1033" tooltip="&quot;Global Soft Tissue Repair Market 2017-2021&quot;"/>
                    </pic:cNvPr>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35" w:history="1">
        <w:r>
          <w:rPr>
            <w:rStyle w:val="Hyperlink"/>
            <w:rFonts w:ascii="roboto" w:eastAsiaTheme="majorEastAsia" w:hAnsi="roboto" w:cs="Arial"/>
            <w:b w:val="0"/>
            <w:bCs w:val="0"/>
          </w:rPr>
          <w:t>Global Soft Tissue Repair Market 2017-2021</w:t>
        </w:r>
      </w:hyperlink>
    </w:p>
    <w:p w:rsidR="0000198A" w:rsidRDefault="0000198A" w:rsidP="00242E0E">
      <w:pPr>
        <w:numPr>
          <w:ilvl w:val="0"/>
          <w:numId w:val="25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5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5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soft tissue repair market Technavio’s market research analyst predicts the...</w:t>
      </w:r>
    </w:p>
    <w:p w:rsidR="0000198A" w:rsidRDefault="0000198A" w:rsidP="0000198A">
      <w:pPr>
        <w:bidi w:val="0"/>
        <w:rPr>
          <w:rFonts w:ascii="roboto" w:hAnsi="roboto"/>
          <w:color w:val="383737"/>
          <w:sz w:val="20"/>
          <w:szCs w:val="20"/>
        </w:rPr>
      </w:pPr>
      <w:hyperlink r:id="rId103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9" name="Picture 339" descr="Global Snoring Control Devices Market 2017-2021">
              <a:hlinkClick xmlns:a="http://schemas.openxmlformats.org/drawingml/2006/main" r:id="rId1037" tooltip="&quot;Global Snoring Control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Global Snoring Control Devices Market 2017-2021">
                      <a:hlinkClick r:id="rId1037" tooltip="&quot;Global Snoring Control Devices Market 2017-2021&quot;"/>
                    </pic:cNvPr>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39" w:history="1">
        <w:r>
          <w:rPr>
            <w:rStyle w:val="Hyperlink"/>
            <w:rFonts w:ascii="roboto" w:eastAsiaTheme="majorEastAsia" w:hAnsi="roboto" w:cs="Arial"/>
            <w:b w:val="0"/>
            <w:bCs w:val="0"/>
          </w:rPr>
          <w:t>Global Snoring Control Devices Market 2017-2021</w:t>
        </w:r>
      </w:hyperlink>
    </w:p>
    <w:p w:rsidR="0000198A" w:rsidRDefault="0000198A" w:rsidP="00242E0E">
      <w:pPr>
        <w:numPr>
          <w:ilvl w:val="0"/>
          <w:numId w:val="25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5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5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snoring control devices market  Technavio’s market research report pr.....</w:t>
      </w:r>
    </w:p>
    <w:p w:rsidR="0000198A" w:rsidRDefault="0000198A" w:rsidP="0000198A">
      <w:pPr>
        <w:bidi w:val="0"/>
        <w:rPr>
          <w:rFonts w:ascii="roboto" w:hAnsi="roboto"/>
          <w:color w:val="383737"/>
          <w:sz w:val="20"/>
          <w:szCs w:val="20"/>
        </w:rPr>
      </w:pPr>
      <w:hyperlink r:id="rId104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8" name="Picture 338" descr="Lumpectomy Market in Europe 2017-2021">
              <a:hlinkClick xmlns:a="http://schemas.openxmlformats.org/drawingml/2006/main" r:id="rId1041" tooltip="&quot;Lumpectomy Market in Europe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Lumpectomy Market in Europe 2017-2021">
                      <a:hlinkClick r:id="rId1041" tooltip="&quot;Lumpectomy Market in Europe 2017-2021&quot;"/>
                    </pic:cNvPr>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43" w:history="1">
        <w:r>
          <w:rPr>
            <w:rStyle w:val="Hyperlink"/>
            <w:rFonts w:ascii="roboto" w:eastAsiaTheme="majorEastAsia" w:hAnsi="roboto" w:cs="Arial"/>
            <w:b w:val="0"/>
            <w:bCs w:val="0"/>
          </w:rPr>
          <w:t>Lumpectomy Market In Europe 2017-2021</w:t>
        </w:r>
      </w:hyperlink>
    </w:p>
    <w:p w:rsidR="0000198A" w:rsidRDefault="0000198A" w:rsidP="00242E0E">
      <w:pPr>
        <w:numPr>
          <w:ilvl w:val="0"/>
          <w:numId w:val="26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lumpectomy market in Europe Technavio’s market research analyst predicts the ...</w:t>
      </w:r>
    </w:p>
    <w:p w:rsidR="0000198A" w:rsidRDefault="0000198A" w:rsidP="0000198A">
      <w:pPr>
        <w:bidi w:val="0"/>
        <w:rPr>
          <w:rFonts w:ascii="roboto" w:hAnsi="roboto"/>
          <w:color w:val="383737"/>
          <w:sz w:val="20"/>
          <w:szCs w:val="20"/>
        </w:rPr>
      </w:pPr>
      <w:hyperlink r:id="rId104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7" name="Picture 337" descr="Global Colposcopes Market 2017-2021">
              <a:hlinkClick xmlns:a="http://schemas.openxmlformats.org/drawingml/2006/main" r:id="rId1045" tooltip="&quot;Global Colposcop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Global Colposcopes Market 2017-2021">
                      <a:hlinkClick r:id="rId1045" tooltip="&quot;Global Colposcopes Market 2017-2021&quot;"/>
                    </pic:cNvPr>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47" w:history="1">
        <w:r>
          <w:rPr>
            <w:rStyle w:val="Hyperlink"/>
            <w:rFonts w:ascii="roboto" w:eastAsiaTheme="majorEastAsia" w:hAnsi="roboto" w:cs="Arial"/>
            <w:b w:val="0"/>
            <w:bCs w:val="0"/>
          </w:rPr>
          <w:t>Global Colposcopes Market 2017-2021</w:t>
        </w:r>
      </w:hyperlink>
    </w:p>
    <w:p w:rsidR="0000198A" w:rsidRDefault="0000198A" w:rsidP="00242E0E">
      <w:pPr>
        <w:numPr>
          <w:ilvl w:val="0"/>
          <w:numId w:val="26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colposcopes market Technavio’s market research analyst predicts the global...</w:t>
      </w:r>
    </w:p>
    <w:p w:rsidR="0000198A" w:rsidRDefault="0000198A" w:rsidP="0000198A">
      <w:pPr>
        <w:bidi w:val="0"/>
        <w:rPr>
          <w:rFonts w:ascii="roboto" w:hAnsi="roboto"/>
          <w:color w:val="383737"/>
          <w:sz w:val="20"/>
          <w:szCs w:val="20"/>
        </w:rPr>
      </w:pPr>
      <w:hyperlink r:id="rId104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6" name="Picture 336" descr="Global Animal Parasiticides Market 2017-2021">
              <a:hlinkClick xmlns:a="http://schemas.openxmlformats.org/drawingml/2006/main" r:id="rId1049" tooltip="&quot;Global Animal Parasiticid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Global Animal Parasiticides Market 2017-2021">
                      <a:hlinkClick r:id="rId1049" tooltip="&quot;Global Animal Parasiticides Market 2017-2021&quot;"/>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51" w:history="1">
        <w:r>
          <w:rPr>
            <w:rStyle w:val="Hyperlink"/>
            <w:rFonts w:ascii="roboto" w:eastAsiaTheme="majorEastAsia" w:hAnsi="roboto" w:cs="Arial"/>
            <w:b w:val="0"/>
            <w:bCs w:val="0"/>
          </w:rPr>
          <w:t>Global Animal Parasiticides Market 2017-2021</w:t>
        </w:r>
      </w:hyperlink>
    </w:p>
    <w:p w:rsidR="0000198A" w:rsidRDefault="0000198A" w:rsidP="00242E0E">
      <w:pPr>
        <w:numPr>
          <w:ilvl w:val="0"/>
          <w:numId w:val="26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animal parasiticides market Technavio’s market research report predicts th...</w:t>
      </w:r>
    </w:p>
    <w:p w:rsidR="0000198A" w:rsidRDefault="0000198A" w:rsidP="0000198A">
      <w:pPr>
        <w:bidi w:val="0"/>
        <w:rPr>
          <w:rFonts w:ascii="roboto" w:hAnsi="roboto"/>
          <w:color w:val="383737"/>
          <w:sz w:val="20"/>
          <w:szCs w:val="20"/>
        </w:rPr>
      </w:pPr>
      <w:hyperlink r:id="rId105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5" name="Picture 335" descr="Global Bovine Respiratory Disease Treatment 2017-2021">
              <a:hlinkClick xmlns:a="http://schemas.openxmlformats.org/drawingml/2006/main" r:id="rId1053" tooltip="&quot;Global Bovine Respiratory Disease Treatmen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Global Bovine Respiratory Disease Treatment 2017-2021">
                      <a:hlinkClick r:id="rId1053" tooltip="&quot;Global Bovine Respiratory Disease Treatment 2017-2021&quot;"/>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55" w:history="1">
        <w:r>
          <w:rPr>
            <w:rStyle w:val="Hyperlink"/>
            <w:rFonts w:ascii="roboto" w:eastAsiaTheme="majorEastAsia" w:hAnsi="roboto" w:cs="Arial"/>
            <w:b w:val="0"/>
            <w:bCs w:val="0"/>
          </w:rPr>
          <w:t>Global Bovine Respiratory Disease Treatment 2017-2021</w:t>
        </w:r>
      </w:hyperlink>
    </w:p>
    <w:p w:rsidR="0000198A" w:rsidRDefault="0000198A" w:rsidP="00242E0E">
      <w:pPr>
        <w:numPr>
          <w:ilvl w:val="0"/>
          <w:numId w:val="26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BRD treatment market According to Technavio’s analyst, the global BRD trea...</w:t>
      </w:r>
    </w:p>
    <w:p w:rsidR="0000198A" w:rsidRDefault="0000198A" w:rsidP="0000198A">
      <w:pPr>
        <w:bidi w:val="0"/>
        <w:rPr>
          <w:rFonts w:ascii="roboto" w:hAnsi="roboto"/>
          <w:color w:val="383737"/>
          <w:sz w:val="20"/>
          <w:szCs w:val="20"/>
        </w:rPr>
      </w:pPr>
      <w:hyperlink r:id="rId105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4" name="Picture 334" descr="Global Arthroscopy Devices Market 2017-2021">
              <a:hlinkClick xmlns:a="http://schemas.openxmlformats.org/drawingml/2006/main" r:id="rId1057" tooltip="&quot;Global Arthrosco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Global Arthroscopy Devices Market 2017-2021">
                      <a:hlinkClick r:id="rId1057" tooltip="&quot;Global Arthroscopy Devices Market 2017-2021&quo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59" w:history="1">
        <w:r>
          <w:rPr>
            <w:rStyle w:val="Hyperlink"/>
            <w:rFonts w:ascii="roboto" w:eastAsiaTheme="majorEastAsia" w:hAnsi="roboto" w:cs="Arial"/>
            <w:b w:val="0"/>
            <w:bCs w:val="0"/>
          </w:rPr>
          <w:t>Global Arthroscopy Devices Market 2017-2021</w:t>
        </w:r>
      </w:hyperlink>
    </w:p>
    <w:p w:rsidR="0000198A" w:rsidRDefault="0000198A" w:rsidP="00242E0E">
      <w:pPr>
        <w:numPr>
          <w:ilvl w:val="0"/>
          <w:numId w:val="26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arthroscopy devices market According to Technavio’s analyst, the global ar...</w:t>
      </w:r>
    </w:p>
    <w:p w:rsidR="0000198A" w:rsidRDefault="0000198A" w:rsidP="0000198A">
      <w:pPr>
        <w:bidi w:val="0"/>
        <w:rPr>
          <w:rFonts w:ascii="roboto" w:hAnsi="roboto"/>
          <w:color w:val="383737"/>
          <w:sz w:val="20"/>
          <w:szCs w:val="20"/>
        </w:rPr>
      </w:pPr>
      <w:hyperlink r:id="rId106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3" name="Picture 333" descr="Global Breast Biopsy Market 2017-2021">
              <a:hlinkClick xmlns:a="http://schemas.openxmlformats.org/drawingml/2006/main" r:id="rId1061" tooltip="&quot;Global Breast Biops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Global Breast Biopsy Market 2017-2021">
                      <a:hlinkClick r:id="rId1061" tooltip="&quot;Global Breast Biopsy Market 2017-2021&quot;"/>
                    </pic:cNvPr>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63" w:history="1">
        <w:r>
          <w:rPr>
            <w:rStyle w:val="Hyperlink"/>
            <w:rFonts w:ascii="roboto" w:eastAsiaTheme="majorEastAsia" w:hAnsi="roboto" w:cs="Arial"/>
            <w:b w:val="0"/>
            <w:bCs w:val="0"/>
          </w:rPr>
          <w:t>Global Breast Biopsy Market 2017-2021</w:t>
        </w:r>
      </w:hyperlink>
    </w:p>
    <w:p w:rsidR="0000198A" w:rsidRDefault="0000198A" w:rsidP="00242E0E">
      <w:pPr>
        <w:numPr>
          <w:ilvl w:val="0"/>
          <w:numId w:val="26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breast biopsy market According to Technavio’s analyst, the global breast b...</w:t>
      </w:r>
    </w:p>
    <w:p w:rsidR="0000198A" w:rsidRDefault="0000198A" w:rsidP="0000198A">
      <w:pPr>
        <w:bidi w:val="0"/>
        <w:rPr>
          <w:rFonts w:ascii="roboto" w:hAnsi="roboto"/>
          <w:color w:val="383737"/>
          <w:sz w:val="20"/>
          <w:szCs w:val="20"/>
        </w:rPr>
      </w:pPr>
      <w:hyperlink r:id="rId106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2" name="Picture 332" descr="Global Antiviral Drugs Market 2017-2021">
              <a:hlinkClick xmlns:a="http://schemas.openxmlformats.org/drawingml/2006/main" r:id="rId1065" tooltip="&quot;Global Antiviral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Global Antiviral Drugs Market 2017-2021">
                      <a:hlinkClick r:id="rId1065" tooltip="&quot;Global Antiviral Drugs Market 2017-2021&quot;"/>
                    </pic:cNvPr>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67" w:history="1">
        <w:r>
          <w:rPr>
            <w:rStyle w:val="Hyperlink"/>
            <w:rFonts w:ascii="roboto" w:eastAsiaTheme="majorEastAsia" w:hAnsi="roboto" w:cs="Arial"/>
            <w:b w:val="0"/>
            <w:bCs w:val="0"/>
          </w:rPr>
          <w:t>Global Antiviral Drugs Market 2017-2021</w:t>
        </w:r>
      </w:hyperlink>
    </w:p>
    <w:p w:rsidR="0000198A" w:rsidRDefault="0000198A" w:rsidP="00242E0E">
      <w:pPr>
        <w:numPr>
          <w:ilvl w:val="0"/>
          <w:numId w:val="26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antiviral drugs market Technavio’s market research analyst predicts the gl...</w:t>
      </w:r>
    </w:p>
    <w:p w:rsidR="0000198A" w:rsidRDefault="0000198A" w:rsidP="0000198A">
      <w:pPr>
        <w:bidi w:val="0"/>
        <w:rPr>
          <w:rFonts w:ascii="roboto" w:hAnsi="roboto"/>
          <w:color w:val="383737"/>
          <w:sz w:val="20"/>
          <w:szCs w:val="20"/>
        </w:rPr>
      </w:pPr>
      <w:hyperlink r:id="rId106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1" name="Picture 331" descr="Global Factor IX Deficiency Treatment Market 2017-2021">
              <a:hlinkClick xmlns:a="http://schemas.openxmlformats.org/drawingml/2006/main" r:id="rId1069" tooltip="&quot;Global Factor IX Deficiency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Global Factor IX Deficiency Treatment Market 2017-2021">
                      <a:hlinkClick r:id="rId1069" tooltip="&quot;Global Factor IX Deficiency Treatment Market 2017-2021&quot;"/>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71" w:history="1">
        <w:r>
          <w:rPr>
            <w:rStyle w:val="Hyperlink"/>
            <w:rFonts w:ascii="roboto" w:eastAsiaTheme="majorEastAsia" w:hAnsi="roboto" w:cs="Arial"/>
            <w:b w:val="0"/>
            <w:bCs w:val="0"/>
          </w:rPr>
          <w:t>Global Factor IX Deficiency Treatment Market 2017-2021</w:t>
        </w:r>
      </w:hyperlink>
    </w:p>
    <w:p w:rsidR="0000198A" w:rsidRDefault="0000198A" w:rsidP="00242E0E">
      <w:pPr>
        <w:numPr>
          <w:ilvl w:val="0"/>
          <w:numId w:val="26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factor IX deficiency treatment market Technavio’s market research analyst ...</w:t>
      </w:r>
    </w:p>
    <w:p w:rsidR="0000198A" w:rsidRDefault="0000198A" w:rsidP="0000198A">
      <w:pPr>
        <w:bidi w:val="0"/>
        <w:rPr>
          <w:rFonts w:ascii="roboto" w:hAnsi="roboto"/>
          <w:color w:val="383737"/>
          <w:sz w:val="20"/>
          <w:szCs w:val="20"/>
        </w:rPr>
      </w:pPr>
      <w:hyperlink r:id="rId107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30" name="Picture 330" descr="Global Microbiology Testing Market 2017-2021">
              <a:hlinkClick xmlns:a="http://schemas.openxmlformats.org/drawingml/2006/main" r:id="rId1073" tooltip="&quot;Global Microbiology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Global Microbiology Testing Market 2017-2021">
                      <a:hlinkClick r:id="rId1073" tooltip="&quot;Global Microbiology Testing Market 2017-2021&quot;"/>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75" w:history="1">
        <w:r>
          <w:rPr>
            <w:rStyle w:val="Hyperlink"/>
            <w:rFonts w:ascii="roboto" w:eastAsiaTheme="majorEastAsia" w:hAnsi="roboto" w:cs="Arial"/>
            <w:b w:val="0"/>
            <w:bCs w:val="0"/>
          </w:rPr>
          <w:t>Global Microbiology Testing Market 2017-2021</w:t>
        </w:r>
      </w:hyperlink>
    </w:p>
    <w:p w:rsidR="0000198A" w:rsidRDefault="0000198A" w:rsidP="00242E0E">
      <w:pPr>
        <w:numPr>
          <w:ilvl w:val="0"/>
          <w:numId w:val="26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microbiology testing market Technavio’s market research analyst predicts t...</w:t>
      </w:r>
    </w:p>
    <w:p w:rsidR="0000198A" w:rsidRDefault="0000198A" w:rsidP="0000198A">
      <w:pPr>
        <w:bidi w:val="0"/>
        <w:rPr>
          <w:rFonts w:ascii="roboto" w:hAnsi="roboto"/>
          <w:color w:val="383737"/>
          <w:sz w:val="20"/>
          <w:szCs w:val="20"/>
        </w:rPr>
      </w:pPr>
      <w:hyperlink r:id="rId107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9" name="Picture 329" descr="Global IVF Devices Market 2017-2021">
              <a:hlinkClick xmlns:a="http://schemas.openxmlformats.org/drawingml/2006/main" r:id="rId1077" tooltip="&quot;Global IVF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Global IVF Devices Market 2017-2021">
                      <a:hlinkClick r:id="rId1077" tooltip="&quot;Global IVF Devices Market 2017-2021&quot;"/>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79" w:history="1">
        <w:r>
          <w:rPr>
            <w:rStyle w:val="Hyperlink"/>
            <w:rFonts w:ascii="roboto" w:eastAsiaTheme="majorEastAsia" w:hAnsi="roboto" w:cs="Arial"/>
            <w:b w:val="0"/>
            <w:bCs w:val="0"/>
          </w:rPr>
          <w:t>Global IVF Devices Market 2017-2021</w:t>
        </w:r>
      </w:hyperlink>
    </w:p>
    <w:p w:rsidR="0000198A" w:rsidRDefault="0000198A" w:rsidP="00242E0E">
      <w:pPr>
        <w:numPr>
          <w:ilvl w:val="0"/>
          <w:numId w:val="26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6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6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IVF devices market Technavio’s market research report predicts that the gl...</w:t>
      </w:r>
    </w:p>
    <w:p w:rsidR="0000198A" w:rsidRDefault="0000198A" w:rsidP="0000198A">
      <w:pPr>
        <w:bidi w:val="0"/>
        <w:rPr>
          <w:rFonts w:ascii="roboto" w:hAnsi="roboto"/>
          <w:color w:val="383737"/>
          <w:sz w:val="20"/>
          <w:szCs w:val="20"/>
        </w:rPr>
      </w:pPr>
      <w:hyperlink r:id="rId108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28" name="Picture 328" descr="Global Neuropathy Pain Treatment Market 2017-2021">
              <a:hlinkClick xmlns:a="http://schemas.openxmlformats.org/drawingml/2006/main" r:id="rId1081" tooltip="&quot;Global Neuropathy Pain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Global Neuropathy Pain Treatment Market 2017-2021">
                      <a:hlinkClick r:id="rId1081" tooltip="&quot;Global Neuropathy Pain Treatment Market 2017-2021&quot;"/>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83" w:history="1">
        <w:r>
          <w:rPr>
            <w:rStyle w:val="Hyperlink"/>
            <w:rFonts w:ascii="roboto" w:eastAsiaTheme="majorEastAsia" w:hAnsi="roboto" w:cs="Arial"/>
            <w:b w:val="0"/>
            <w:bCs w:val="0"/>
          </w:rPr>
          <w:t>Global Neuropathy Pain Treatment Market 2017-2021</w:t>
        </w:r>
      </w:hyperlink>
    </w:p>
    <w:p w:rsidR="0000198A" w:rsidRDefault="0000198A" w:rsidP="00242E0E">
      <w:pPr>
        <w:numPr>
          <w:ilvl w:val="0"/>
          <w:numId w:val="27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neuropathy pain treatment market Technavio’s market research analyst predi...</w:t>
      </w:r>
    </w:p>
    <w:p w:rsidR="0000198A" w:rsidRDefault="0000198A" w:rsidP="0000198A">
      <w:pPr>
        <w:bidi w:val="0"/>
        <w:rPr>
          <w:rFonts w:ascii="roboto" w:hAnsi="roboto"/>
          <w:color w:val="383737"/>
          <w:sz w:val="20"/>
          <w:szCs w:val="20"/>
        </w:rPr>
      </w:pPr>
      <w:hyperlink r:id="rId108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7" name="Picture 357" descr="Global Muscle Relaxant Drugs Market 2017-2021">
              <a:hlinkClick xmlns:a="http://schemas.openxmlformats.org/drawingml/2006/main" r:id="rId1085" tooltip="&quot;Global Muscle Relaxant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Global Muscle Relaxant Drugs Market 2017-2021">
                      <a:hlinkClick r:id="rId1085" tooltip="&quot;Global Muscle Relaxant Drugs Market 2017-2021&quot;"/>
                    </pic:cNvPr>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87" w:history="1">
        <w:r>
          <w:rPr>
            <w:rStyle w:val="Hyperlink"/>
            <w:rFonts w:ascii="roboto" w:eastAsiaTheme="majorEastAsia" w:hAnsi="roboto" w:cs="Arial"/>
            <w:b w:val="0"/>
            <w:bCs w:val="0"/>
          </w:rPr>
          <w:t>Global Muscle Relaxant Drugs Market 2017-2021</w:t>
        </w:r>
      </w:hyperlink>
    </w:p>
    <w:p w:rsidR="0000198A" w:rsidRDefault="0000198A" w:rsidP="00242E0E">
      <w:pPr>
        <w:numPr>
          <w:ilvl w:val="0"/>
          <w:numId w:val="27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muscle relaxant drugs market Technavio’s market research analyst predicts ...</w:t>
      </w:r>
    </w:p>
    <w:p w:rsidR="0000198A" w:rsidRDefault="0000198A" w:rsidP="0000198A">
      <w:pPr>
        <w:bidi w:val="0"/>
        <w:rPr>
          <w:rFonts w:ascii="roboto" w:hAnsi="roboto"/>
          <w:color w:val="383737"/>
          <w:sz w:val="20"/>
          <w:szCs w:val="20"/>
        </w:rPr>
      </w:pPr>
      <w:hyperlink r:id="rId108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6" name="Picture 356" descr="Global Erythropoietin Drugs Market 2017-2021">
              <a:hlinkClick xmlns:a="http://schemas.openxmlformats.org/drawingml/2006/main" r:id="rId1089" tooltip="&quot;Global Erythropoietin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Global Erythropoietin Drugs Market 2017-2021">
                      <a:hlinkClick r:id="rId1089" tooltip="&quot;Global Erythropoietin Drugs Market 2017-2021&quot;"/>
                    </pic:cNvPr>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91" w:history="1">
        <w:r>
          <w:rPr>
            <w:rStyle w:val="Hyperlink"/>
            <w:rFonts w:ascii="roboto" w:eastAsiaTheme="majorEastAsia" w:hAnsi="roboto" w:cs="Arial"/>
            <w:b w:val="0"/>
            <w:bCs w:val="0"/>
          </w:rPr>
          <w:t>Global Erythropoietin Drugs Market 2017-2021</w:t>
        </w:r>
      </w:hyperlink>
    </w:p>
    <w:p w:rsidR="0000198A" w:rsidRDefault="0000198A" w:rsidP="00242E0E">
      <w:pPr>
        <w:numPr>
          <w:ilvl w:val="0"/>
          <w:numId w:val="27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erythropoietin drugs market Technavio’s market research analyst predicts t...</w:t>
      </w:r>
    </w:p>
    <w:p w:rsidR="0000198A" w:rsidRDefault="0000198A" w:rsidP="0000198A">
      <w:pPr>
        <w:bidi w:val="0"/>
        <w:rPr>
          <w:rFonts w:ascii="roboto" w:hAnsi="roboto"/>
          <w:color w:val="383737"/>
          <w:sz w:val="20"/>
          <w:szCs w:val="20"/>
        </w:rPr>
      </w:pPr>
      <w:hyperlink r:id="rId109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5" name="Picture 355" descr="Global Colonoscopy Devices Market 2017-2021">
              <a:hlinkClick xmlns:a="http://schemas.openxmlformats.org/drawingml/2006/main" r:id="rId1093" tooltip="&quot;Global Colonosco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Global Colonoscopy Devices Market 2017-2021">
                      <a:hlinkClick r:id="rId1093" tooltip="&quot;Global Colonoscopy Devices Market 2017-2021&quot;"/>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95" w:history="1">
        <w:r>
          <w:rPr>
            <w:rStyle w:val="Hyperlink"/>
            <w:rFonts w:ascii="roboto" w:eastAsiaTheme="majorEastAsia" w:hAnsi="roboto" w:cs="Arial"/>
            <w:b w:val="0"/>
            <w:bCs w:val="0"/>
          </w:rPr>
          <w:t>Global Colonoscopy Devices Market 2017-2021</w:t>
        </w:r>
      </w:hyperlink>
    </w:p>
    <w:p w:rsidR="0000198A" w:rsidRDefault="0000198A" w:rsidP="00242E0E">
      <w:pPr>
        <w:numPr>
          <w:ilvl w:val="0"/>
          <w:numId w:val="27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colonoscopy devices market Technavio’s market research analyst predicts th...</w:t>
      </w:r>
    </w:p>
    <w:p w:rsidR="0000198A" w:rsidRDefault="0000198A" w:rsidP="0000198A">
      <w:pPr>
        <w:bidi w:val="0"/>
        <w:rPr>
          <w:rFonts w:ascii="roboto" w:hAnsi="roboto"/>
          <w:color w:val="383737"/>
          <w:sz w:val="20"/>
          <w:szCs w:val="20"/>
        </w:rPr>
      </w:pPr>
      <w:hyperlink r:id="rId109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4" name="Picture 354" descr="Global Interventional Image-Guided Systems Market 2017-2021">
              <a:hlinkClick xmlns:a="http://schemas.openxmlformats.org/drawingml/2006/main" r:id="rId1097" tooltip="&quot;Global Interventional Image-Guided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Global Interventional Image-Guided Systems Market 2017-2021">
                      <a:hlinkClick r:id="rId1097" tooltip="&quot;Global Interventional Image-Guided Systems Market 2017-2021&quot;"/>
                    </pic:cNvPr>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099" w:history="1">
        <w:r>
          <w:rPr>
            <w:rStyle w:val="Hyperlink"/>
            <w:rFonts w:ascii="roboto" w:eastAsiaTheme="majorEastAsia" w:hAnsi="roboto" w:cs="Arial"/>
            <w:b w:val="0"/>
            <w:bCs w:val="0"/>
          </w:rPr>
          <w:t>Global Interventional Image-Guided Systems Market 2017-2021</w:t>
        </w:r>
      </w:hyperlink>
    </w:p>
    <w:p w:rsidR="0000198A" w:rsidRDefault="0000198A" w:rsidP="00242E0E">
      <w:pPr>
        <w:numPr>
          <w:ilvl w:val="0"/>
          <w:numId w:val="27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interventional image-guided systems market Technavio’s market research ana...</w:t>
      </w:r>
    </w:p>
    <w:p w:rsidR="0000198A" w:rsidRDefault="0000198A" w:rsidP="0000198A">
      <w:pPr>
        <w:bidi w:val="0"/>
        <w:rPr>
          <w:rFonts w:ascii="roboto" w:hAnsi="roboto"/>
          <w:color w:val="383737"/>
          <w:sz w:val="20"/>
          <w:szCs w:val="20"/>
        </w:rPr>
      </w:pPr>
      <w:hyperlink r:id="rId110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3" name="Picture 353" descr="Global Factor VIII Deficiency Treatment Market 2017-2021">
              <a:hlinkClick xmlns:a="http://schemas.openxmlformats.org/drawingml/2006/main" r:id="rId1101" tooltip="&quot;Global Factor VIII Deficiency Treat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Global Factor VIII Deficiency Treatment Market 2017-2021">
                      <a:hlinkClick r:id="rId1101" tooltip="&quot;Global Factor VIII Deficiency Treatment Market 2017-2021&quot;"/>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03" w:history="1">
        <w:r>
          <w:rPr>
            <w:rStyle w:val="Hyperlink"/>
            <w:rFonts w:ascii="roboto" w:eastAsiaTheme="majorEastAsia" w:hAnsi="roboto" w:cs="Arial"/>
            <w:b w:val="0"/>
            <w:bCs w:val="0"/>
          </w:rPr>
          <w:t>Global Factor VIII Deficiency Treatment Market 2017-2021</w:t>
        </w:r>
      </w:hyperlink>
    </w:p>
    <w:p w:rsidR="0000198A" w:rsidRDefault="0000198A" w:rsidP="00242E0E">
      <w:pPr>
        <w:numPr>
          <w:ilvl w:val="0"/>
          <w:numId w:val="27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factor VIII deficiency treatment market According to Technavio’s analyst, ...</w:t>
      </w:r>
    </w:p>
    <w:p w:rsidR="0000198A" w:rsidRDefault="0000198A" w:rsidP="0000198A">
      <w:pPr>
        <w:bidi w:val="0"/>
        <w:rPr>
          <w:rFonts w:ascii="roboto" w:hAnsi="roboto"/>
          <w:color w:val="383737"/>
          <w:sz w:val="20"/>
          <w:szCs w:val="20"/>
        </w:rPr>
      </w:pPr>
      <w:hyperlink r:id="rId110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2" name="Picture 352" descr="Global Intraoperative Neuromonitoring Market 2017-2021">
              <a:hlinkClick xmlns:a="http://schemas.openxmlformats.org/drawingml/2006/main" r:id="rId1105" tooltip="&quot;Global Intraoperative Neuromonitor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Global Intraoperative Neuromonitoring Market 2017-2021">
                      <a:hlinkClick r:id="rId1105" tooltip="&quot;Global Intraoperative Neuromonitoring Market 2017-2021&quot;"/>
                    </pic:cNvPr>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07" w:history="1">
        <w:r>
          <w:rPr>
            <w:rStyle w:val="Hyperlink"/>
            <w:rFonts w:ascii="roboto" w:eastAsiaTheme="majorEastAsia" w:hAnsi="roboto" w:cs="Arial"/>
            <w:b w:val="0"/>
            <w:bCs w:val="0"/>
          </w:rPr>
          <w:t>Global Intraoperative Neuromonitoring Market 2017-2021</w:t>
        </w:r>
      </w:hyperlink>
    </w:p>
    <w:p w:rsidR="0000198A" w:rsidRDefault="0000198A" w:rsidP="00242E0E">
      <w:pPr>
        <w:numPr>
          <w:ilvl w:val="0"/>
          <w:numId w:val="27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Mar 2017</w:t>
      </w:r>
    </w:p>
    <w:p w:rsidR="0000198A" w:rsidRDefault="0000198A" w:rsidP="00242E0E">
      <w:pPr>
        <w:numPr>
          <w:ilvl w:val="0"/>
          <w:numId w:val="27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intraoperative neuromonitoring (IONM) market Technavio’s market research a...</w:t>
      </w:r>
    </w:p>
    <w:p w:rsidR="0000198A" w:rsidRDefault="0000198A" w:rsidP="0000198A">
      <w:pPr>
        <w:bidi w:val="0"/>
        <w:rPr>
          <w:rFonts w:ascii="roboto" w:hAnsi="roboto"/>
          <w:color w:val="383737"/>
          <w:sz w:val="20"/>
          <w:szCs w:val="20"/>
        </w:rPr>
      </w:pPr>
      <w:hyperlink r:id="rId110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1" name="Picture 351" descr="Global Lifestyle Drugs Market 2017-2021">
              <a:hlinkClick xmlns:a="http://schemas.openxmlformats.org/drawingml/2006/main" r:id="rId1109" tooltip="&quot;Global Lifestyle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Global Lifestyle Drugs Market 2017-2021">
                      <a:hlinkClick r:id="rId1109" tooltip="&quot;Global Lifestyle Drugs Market 2017-2021&quot;"/>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11" w:history="1">
        <w:r>
          <w:rPr>
            <w:rStyle w:val="Hyperlink"/>
            <w:rFonts w:ascii="roboto" w:eastAsiaTheme="majorEastAsia" w:hAnsi="roboto" w:cs="Arial"/>
            <w:b w:val="0"/>
            <w:bCs w:val="0"/>
          </w:rPr>
          <w:t>Global Lifestyle Drugs Market 2017-2021</w:t>
        </w:r>
      </w:hyperlink>
    </w:p>
    <w:p w:rsidR="0000198A" w:rsidRDefault="0000198A" w:rsidP="00242E0E">
      <w:pPr>
        <w:numPr>
          <w:ilvl w:val="0"/>
          <w:numId w:val="27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7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27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lifestyle drugs market According to the market research analysts at Technavio, th...</w:t>
      </w:r>
    </w:p>
    <w:p w:rsidR="0000198A" w:rsidRDefault="0000198A" w:rsidP="0000198A">
      <w:pPr>
        <w:bidi w:val="0"/>
        <w:rPr>
          <w:rFonts w:ascii="roboto" w:hAnsi="roboto"/>
          <w:color w:val="383737"/>
          <w:sz w:val="20"/>
          <w:szCs w:val="20"/>
        </w:rPr>
      </w:pPr>
      <w:hyperlink r:id="rId111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0" name="Picture 350" descr="Global Intraosseous Infusion Devices Market 2017-2021">
              <a:hlinkClick xmlns:a="http://schemas.openxmlformats.org/drawingml/2006/main" r:id="rId1113" tooltip="&quot;Global Intraosseous Infusion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Global Intraosseous Infusion Devices Market 2017-2021">
                      <a:hlinkClick r:id="rId1113" tooltip="&quot;Global Intraosseous Infusion Devices Market 2017-2021&quot;"/>
                    </pic:cNvP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15" w:history="1">
        <w:r>
          <w:rPr>
            <w:rStyle w:val="Hyperlink"/>
            <w:rFonts w:ascii="roboto" w:eastAsiaTheme="majorEastAsia" w:hAnsi="roboto" w:cs="Arial"/>
            <w:b w:val="0"/>
            <w:bCs w:val="0"/>
          </w:rPr>
          <w:t>Global Intraosseous Infusion Devices Market 2017-2021</w:t>
        </w:r>
      </w:hyperlink>
    </w:p>
    <w:p w:rsidR="0000198A" w:rsidRDefault="0000198A" w:rsidP="00242E0E">
      <w:pPr>
        <w:numPr>
          <w:ilvl w:val="0"/>
          <w:numId w:val="27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7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00198A" w:rsidRDefault="0000198A" w:rsidP="00242E0E">
      <w:pPr>
        <w:numPr>
          <w:ilvl w:val="0"/>
          <w:numId w:val="27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intraosseous infusion devices market According to Technavio’s anal.....</w:t>
      </w:r>
    </w:p>
    <w:p w:rsidR="0000198A" w:rsidRDefault="0000198A" w:rsidP="0000198A">
      <w:pPr>
        <w:bidi w:val="0"/>
        <w:rPr>
          <w:rFonts w:ascii="roboto" w:hAnsi="roboto"/>
          <w:color w:val="383737"/>
          <w:sz w:val="20"/>
          <w:szCs w:val="20"/>
        </w:rPr>
      </w:pPr>
      <w:hyperlink r:id="rId111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9" name="Picture 349" descr="Global Dental Imaging Market 2017-2021">
              <a:hlinkClick xmlns:a="http://schemas.openxmlformats.org/drawingml/2006/main" r:id="rId1117" tooltip="&quot;Global Dental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Global Dental Imaging Market 2017-2021">
                      <a:hlinkClick r:id="rId1117" tooltip="&quot;Global Dental Imaging Market 2017-2021&quot;"/>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19" w:history="1">
        <w:r>
          <w:rPr>
            <w:rStyle w:val="Hyperlink"/>
            <w:rFonts w:ascii="roboto" w:eastAsiaTheme="majorEastAsia" w:hAnsi="roboto" w:cs="Arial"/>
            <w:b w:val="0"/>
            <w:bCs w:val="0"/>
          </w:rPr>
          <w:t>Global Dental Imaging Market 2017-2021</w:t>
        </w:r>
      </w:hyperlink>
    </w:p>
    <w:p w:rsidR="0000198A" w:rsidRDefault="0000198A" w:rsidP="00242E0E">
      <w:pPr>
        <w:numPr>
          <w:ilvl w:val="0"/>
          <w:numId w:val="27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7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00198A" w:rsidRDefault="0000198A" w:rsidP="00242E0E">
      <w:pPr>
        <w:numPr>
          <w:ilvl w:val="0"/>
          <w:numId w:val="27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dental imaging market Technavio’s market research analyst predicts the glo...</w:t>
      </w:r>
    </w:p>
    <w:p w:rsidR="0000198A" w:rsidRDefault="0000198A" w:rsidP="0000198A">
      <w:pPr>
        <w:bidi w:val="0"/>
        <w:rPr>
          <w:rFonts w:ascii="roboto" w:hAnsi="roboto"/>
          <w:color w:val="383737"/>
          <w:sz w:val="20"/>
          <w:szCs w:val="20"/>
        </w:rPr>
      </w:pPr>
      <w:hyperlink r:id="rId112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8" name="Picture 348" descr="Global Biliary Stents Market 2017-2021">
              <a:hlinkClick xmlns:a="http://schemas.openxmlformats.org/drawingml/2006/main" r:id="rId1121" tooltip="&quot;Global Biliary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Global Biliary Stents Market 2017-2021">
                      <a:hlinkClick r:id="rId1121" tooltip="&quot;Global Biliary Stents Market 2017-2021&quot;"/>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23" w:history="1">
        <w:r>
          <w:rPr>
            <w:rStyle w:val="Hyperlink"/>
            <w:rFonts w:ascii="roboto" w:eastAsiaTheme="majorEastAsia" w:hAnsi="roboto" w:cs="Arial"/>
            <w:b w:val="0"/>
            <w:bCs w:val="0"/>
          </w:rPr>
          <w:t>Global Biliary Stents Market 2017-2021</w:t>
        </w:r>
      </w:hyperlink>
    </w:p>
    <w:p w:rsidR="0000198A" w:rsidRDefault="0000198A" w:rsidP="00242E0E">
      <w:pPr>
        <w:numPr>
          <w:ilvl w:val="0"/>
          <w:numId w:val="28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00198A" w:rsidRDefault="0000198A" w:rsidP="00242E0E">
      <w:pPr>
        <w:numPr>
          <w:ilvl w:val="0"/>
          <w:numId w:val="28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biliary stents market According to Technavio’s analyst, the global.....</w:t>
      </w:r>
    </w:p>
    <w:p w:rsidR="0000198A" w:rsidRDefault="0000198A" w:rsidP="0000198A">
      <w:pPr>
        <w:bidi w:val="0"/>
        <w:rPr>
          <w:rFonts w:ascii="roboto" w:hAnsi="roboto"/>
          <w:color w:val="383737"/>
          <w:sz w:val="20"/>
          <w:szCs w:val="20"/>
        </w:rPr>
      </w:pPr>
      <w:hyperlink r:id="rId112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7" name="Picture 347" descr="Global Canal Hearing Aids Market 2017-2021">
              <a:hlinkClick xmlns:a="http://schemas.openxmlformats.org/drawingml/2006/main" r:id="rId1125" tooltip="&quot;Global Canal Hearing Aid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Global Canal Hearing Aids Market 2017-2021">
                      <a:hlinkClick r:id="rId1125" tooltip="&quot;Global Canal Hearing Aids Market 2017-2021&quot;"/>
                    </pic:cNvPr>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27" w:history="1">
        <w:r>
          <w:rPr>
            <w:rStyle w:val="Hyperlink"/>
            <w:rFonts w:ascii="roboto" w:eastAsiaTheme="majorEastAsia" w:hAnsi="roboto" w:cs="Arial"/>
            <w:b w:val="0"/>
            <w:bCs w:val="0"/>
          </w:rPr>
          <w:t>Global Canal Hearing Aids Market 2017-2021</w:t>
        </w:r>
      </w:hyperlink>
    </w:p>
    <w:p w:rsidR="0000198A" w:rsidRDefault="0000198A" w:rsidP="00242E0E">
      <w:pPr>
        <w:numPr>
          <w:ilvl w:val="0"/>
          <w:numId w:val="28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00198A" w:rsidRDefault="0000198A" w:rsidP="00242E0E">
      <w:pPr>
        <w:numPr>
          <w:ilvl w:val="0"/>
          <w:numId w:val="28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canal hearing aids market Technavio’s market research analyst pred.....</w:t>
      </w:r>
    </w:p>
    <w:p w:rsidR="0000198A" w:rsidRDefault="0000198A" w:rsidP="0000198A">
      <w:pPr>
        <w:bidi w:val="0"/>
        <w:rPr>
          <w:rFonts w:ascii="roboto" w:hAnsi="roboto"/>
          <w:color w:val="383737"/>
          <w:sz w:val="20"/>
          <w:szCs w:val="20"/>
        </w:rPr>
      </w:pPr>
      <w:hyperlink r:id="rId112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6" name="Picture 346" descr="Global Anatomic Pathology Testing Market 2017-2021">
              <a:hlinkClick xmlns:a="http://schemas.openxmlformats.org/drawingml/2006/main" r:id="rId1129" tooltip="&quot;Global Anatomic Pathology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Global Anatomic Pathology Testing Market 2017-2021">
                      <a:hlinkClick r:id="rId1129" tooltip="&quot;Global Anatomic Pathology Testing Market 2017-2021&quot;"/>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31" w:history="1">
        <w:r>
          <w:rPr>
            <w:rStyle w:val="Hyperlink"/>
            <w:rFonts w:ascii="roboto" w:eastAsiaTheme="majorEastAsia" w:hAnsi="roboto" w:cs="Arial"/>
            <w:b w:val="0"/>
            <w:bCs w:val="0"/>
          </w:rPr>
          <w:t>Global Anatomic Pathology Testing Market 2017-2021</w:t>
        </w:r>
      </w:hyperlink>
    </w:p>
    <w:p w:rsidR="0000198A" w:rsidRDefault="0000198A" w:rsidP="00242E0E">
      <w:pPr>
        <w:numPr>
          <w:ilvl w:val="0"/>
          <w:numId w:val="28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95 pages</w:t>
      </w:r>
    </w:p>
    <w:p w:rsidR="0000198A" w:rsidRDefault="0000198A" w:rsidP="00242E0E">
      <w:pPr>
        <w:numPr>
          <w:ilvl w:val="0"/>
          <w:numId w:val="28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anatomic pathology testing market According to the Technavio’s ana.....</w:t>
      </w:r>
    </w:p>
    <w:p w:rsidR="0000198A" w:rsidRDefault="0000198A" w:rsidP="0000198A">
      <w:pPr>
        <w:bidi w:val="0"/>
        <w:rPr>
          <w:rFonts w:ascii="roboto" w:hAnsi="roboto"/>
          <w:color w:val="383737"/>
          <w:sz w:val="20"/>
          <w:szCs w:val="20"/>
        </w:rPr>
      </w:pPr>
      <w:hyperlink r:id="rId113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5" name="Picture 345" descr="Global Angiography Devices Market 2017-2021">
              <a:hlinkClick xmlns:a="http://schemas.openxmlformats.org/drawingml/2006/main" r:id="rId1133" tooltip="&quot;Global Angiograph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Global Angiography Devices Market 2017-2021">
                      <a:hlinkClick r:id="rId1133" tooltip="&quot;Global Angiography Devices Market 2017-2021&quot;"/>
                    </pic:cNvPr>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35" w:history="1">
        <w:r>
          <w:rPr>
            <w:rStyle w:val="Hyperlink"/>
            <w:rFonts w:ascii="roboto" w:eastAsiaTheme="majorEastAsia" w:hAnsi="roboto" w:cs="Arial"/>
            <w:b w:val="0"/>
            <w:bCs w:val="0"/>
          </w:rPr>
          <w:t>Global Angiography Devices Market 2017-2021</w:t>
        </w:r>
      </w:hyperlink>
    </w:p>
    <w:p w:rsidR="0000198A" w:rsidRDefault="0000198A" w:rsidP="00242E0E">
      <w:pPr>
        <w:numPr>
          <w:ilvl w:val="0"/>
          <w:numId w:val="28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117 pages</w:t>
      </w:r>
    </w:p>
    <w:p w:rsidR="0000198A" w:rsidRDefault="0000198A" w:rsidP="00242E0E">
      <w:pPr>
        <w:numPr>
          <w:ilvl w:val="0"/>
          <w:numId w:val="28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angiography devices market According to the Technavio’s analyst, t.....</w:t>
      </w:r>
    </w:p>
    <w:p w:rsidR="0000198A" w:rsidRDefault="0000198A" w:rsidP="0000198A">
      <w:pPr>
        <w:bidi w:val="0"/>
        <w:rPr>
          <w:rFonts w:ascii="roboto" w:hAnsi="roboto"/>
          <w:color w:val="383737"/>
          <w:sz w:val="20"/>
          <w:szCs w:val="20"/>
        </w:rPr>
      </w:pPr>
      <w:hyperlink r:id="rId113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4" name="Picture 344" descr="Global Pneumonia Testing Market 2017-2021">
              <a:hlinkClick xmlns:a="http://schemas.openxmlformats.org/drawingml/2006/main" r:id="rId1137" tooltip="&quot;Global Pneumonia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Global Pneumonia Testing Market 2017-2021">
                      <a:hlinkClick r:id="rId1137" tooltip="&quot;Global Pneumonia Testing Market 2017-2021&quot;"/>
                    </pic:cNvPr>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39" w:history="1">
        <w:r>
          <w:rPr>
            <w:rStyle w:val="Hyperlink"/>
            <w:rFonts w:ascii="roboto" w:eastAsiaTheme="majorEastAsia" w:hAnsi="roboto" w:cs="Arial"/>
            <w:b w:val="0"/>
            <w:bCs w:val="0"/>
          </w:rPr>
          <w:t>Global Pneumonia Testing Market 2017-2021</w:t>
        </w:r>
      </w:hyperlink>
    </w:p>
    <w:p w:rsidR="0000198A" w:rsidRDefault="0000198A" w:rsidP="00242E0E">
      <w:pPr>
        <w:numPr>
          <w:ilvl w:val="0"/>
          <w:numId w:val="28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117 pages</w:t>
      </w:r>
    </w:p>
    <w:p w:rsidR="0000198A" w:rsidRDefault="0000198A" w:rsidP="00242E0E">
      <w:pPr>
        <w:numPr>
          <w:ilvl w:val="0"/>
          <w:numId w:val="28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pneumonia testing market Market research analysts at Technavio predict t...</w:t>
      </w:r>
    </w:p>
    <w:p w:rsidR="0000198A" w:rsidRDefault="0000198A" w:rsidP="0000198A">
      <w:pPr>
        <w:bidi w:val="0"/>
        <w:rPr>
          <w:rFonts w:ascii="roboto" w:hAnsi="roboto"/>
          <w:color w:val="383737"/>
          <w:sz w:val="20"/>
          <w:szCs w:val="20"/>
        </w:rPr>
      </w:pPr>
      <w:hyperlink r:id="rId114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43" name="Picture 343" descr="Global Venous Thromboembolism Therapeutics Market 2017-2021">
              <a:hlinkClick xmlns:a="http://schemas.openxmlformats.org/drawingml/2006/main" r:id="rId1141" tooltip="&quot;Global Venous Thromboembolism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Global Venous Thromboembolism Therapeutics Market 2017-2021">
                      <a:hlinkClick r:id="rId1141" tooltip="&quot;Global Venous Thromboembolism Therapeutics Market 2017-2021&quot;"/>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43" w:history="1">
        <w:r>
          <w:rPr>
            <w:rStyle w:val="Hyperlink"/>
            <w:rFonts w:ascii="roboto" w:eastAsiaTheme="majorEastAsia" w:hAnsi="roboto" w:cs="Arial"/>
            <w:b w:val="0"/>
            <w:bCs w:val="0"/>
          </w:rPr>
          <w:t>Global Venous Thromboembolism Therapeutics Market 2017-2021</w:t>
        </w:r>
      </w:hyperlink>
    </w:p>
    <w:p w:rsidR="0000198A" w:rsidRDefault="0000198A" w:rsidP="00242E0E">
      <w:pPr>
        <w:numPr>
          <w:ilvl w:val="0"/>
          <w:numId w:val="28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28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venous thromboembolism (VTE) therapeutics market According to the market rese...</w:t>
      </w:r>
    </w:p>
    <w:p w:rsidR="0000198A" w:rsidRDefault="0000198A" w:rsidP="0000198A">
      <w:pPr>
        <w:bidi w:val="0"/>
        <w:rPr>
          <w:rFonts w:ascii="roboto" w:hAnsi="roboto"/>
          <w:color w:val="383737"/>
          <w:sz w:val="20"/>
          <w:szCs w:val="20"/>
        </w:rPr>
      </w:pPr>
      <w:hyperlink r:id="rId1144" w:history="1">
        <w:r>
          <w:rPr>
            <w:rStyle w:val="Hyperlink"/>
            <w:rFonts w:ascii="roboto" w:hAnsi="roboto"/>
            <w:color w:val="32CD32"/>
            <w:sz w:val="21"/>
            <w:szCs w:val="21"/>
          </w:rPr>
          <w:t>View Repor</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72" name="Picture 372" descr="Global Epinephrine Autoinjector Market 2017-2021">
              <a:hlinkClick xmlns:a="http://schemas.openxmlformats.org/drawingml/2006/main" r:id="rId1145" tooltip="&quot;Global Epinephrine Autoinjecto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Global Epinephrine Autoinjector Market 2017-2021">
                      <a:hlinkClick r:id="rId1145" tooltip="&quot;Global Epinephrine Autoinjector Market 2017-2021&quot;"/>
                    </pic:cNvPr>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47" w:history="1">
        <w:r>
          <w:rPr>
            <w:rStyle w:val="Hyperlink"/>
            <w:rFonts w:ascii="roboto" w:eastAsiaTheme="majorEastAsia" w:hAnsi="roboto" w:cs="Arial"/>
            <w:b w:val="0"/>
            <w:bCs w:val="0"/>
          </w:rPr>
          <w:t>Global Epinephrine Autoinjector Market 2017-2021</w:t>
        </w:r>
      </w:hyperlink>
    </w:p>
    <w:p w:rsidR="0000198A" w:rsidRDefault="0000198A" w:rsidP="00242E0E">
      <w:pPr>
        <w:numPr>
          <w:ilvl w:val="0"/>
          <w:numId w:val="28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00198A" w:rsidRDefault="0000198A" w:rsidP="00242E0E">
      <w:pPr>
        <w:numPr>
          <w:ilvl w:val="0"/>
          <w:numId w:val="28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epinephrine autoinjector market Technavio’s market research analys.....</w:t>
      </w:r>
    </w:p>
    <w:p w:rsidR="0000198A" w:rsidRDefault="0000198A" w:rsidP="0000198A">
      <w:pPr>
        <w:bidi w:val="0"/>
        <w:rPr>
          <w:rFonts w:ascii="roboto" w:hAnsi="roboto"/>
          <w:color w:val="383737"/>
          <w:sz w:val="20"/>
          <w:szCs w:val="20"/>
        </w:rPr>
      </w:pPr>
      <w:hyperlink r:id="rId114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71" name="Picture 371" descr="Global Hybrid Imaging Market 2017-2021">
              <a:hlinkClick xmlns:a="http://schemas.openxmlformats.org/drawingml/2006/main" r:id="rId1149" tooltip="&quot;Global Hybrid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Global Hybrid Imaging Market 2017-2021">
                      <a:hlinkClick r:id="rId1149" tooltip="&quot;Global Hybrid Imaging Market 2017-2021&quot;"/>
                    </pic:cNvPr>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51" w:history="1">
        <w:r>
          <w:rPr>
            <w:rStyle w:val="Hyperlink"/>
            <w:rFonts w:ascii="roboto" w:eastAsiaTheme="majorEastAsia" w:hAnsi="roboto" w:cs="Arial"/>
            <w:b w:val="0"/>
            <w:bCs w:val="0"/>
          </w:rPr>
          <w:t>Global Hybrid Imaging Market 2017-2021</w:t>
        </w:r>
      </w:hyperlink>
    </w:p>
    <w:p w:rsidR="0000198A" w:rsidRDefault="0000198A" w:rsidP="00242E0E">
      <w:pPr>
        <w:numPr>
          <w:ilvl w:val="0"/>
          <w:numId w:val="28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28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hybrid imaging market According to the Technavio’s analyst, the gl.....</w:t>
      </w:r>
    </w:p>
    <w:p w:rsidR="0000198A" w:rsidRDefault="0000198A" w:rsidP="0000198A">
      <w:pPr>
        <w:bidi w:val="0"/>
        <w:rPr>
          <w:rFonts w:ascii="roboto" w:hAnsi="roboto"/>
          <w:color w:val="383737"/>
          <w:sz w:val="20"/>
          <w:szCs w:val="20"/>
        </w:rPr>
      </w:pPr>
      <w:hyperlink r:id="rId115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70" name="Picture 370" descr="Global Prostate Biopsy Market 2017-2021">
              <a:hlinkClick xmlns:a="http://schemas.openxmlformats.org/drawingml/2006/main" r:id="rId1153" tooltip="&quot;Global Prostate Biops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Global Prostate Biopsy Market 2017-2021">
                      <a:hlinkClick r:id="rId1153" tooltip="&quot;Global Prostate Biopsy Market 2017-2021&quot;"/>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55" w:history="1">
        <w:r>
          <w:rPr>
            <w:rStyle w:val="Hyperlink"/>
            <w:rFonts w:ascii="roboto" w:eastAsiaTheme="majorEastAsia" w:hAnsi="roboto" w:cs="Arial"/>
            <w:b w:val="0"/>
            <w:bCs w:val="0"/>
          </w:rPr>
          <w:t>Global Prostate Biopsy Market 2017-2021</w:t>
        </w:r>
      </w:hyperlink>
    </w:p>
    <w:p w:rsidR="0000198A" w:rsidRDefault="0000198A" w:rsidP="00242E0E">
      <w:pPr>
        <w:numPr>
          <w:ilvl w:val="0"/>
          <w:numId w:val="28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97 pages</w:t>
      </w:r>
    </w:p>
    <w:p w:rsidR="0000198A" w:rsidRDefault="0000198A" w:rsidP="00242E0E">
      <w:pPr>
        <w:numPr>
          <w:ilvl w:val="0"/>
          <w:numId w:val="28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prostate biopsy market Market research analysts at Technavio predict tha...</w:t>
      </w:r>
    </w:p>
    <w:p w:rsidR="0000198A" w:rsidRDefault="0000198A" w:rsidP="0000198A">
      <w:pPr>
        <w:bidi w:val="0"/>
        <w:rPr>
          <w:rFonts w:ascii="roboto" w:hAnsi="roboto"/>
          <w:color w:val="383737"/>
          <w:sz w:val="20"/>
          <w:szCs w:val="20"/>
        </w:rPr>
      </w:pPr>
      <w:hyperlink r:id="rId115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9" name="Picture 369" descr="Global Medical Laser Systems Market 2017-2021">
              <a:hlinkClick xmlns:a="http://schemas.openxmlformats.org/drawingml/2006/main" r:id="rId1157" tooltip="&quot;Global Medical Laser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Global Medical Laser Systems Market 2017-2021">
                      <a:hlinkClick r:id="rId1157" tooltip="&quot;Global Medical Laser Systems Market 2017-2021&quot;"/>
                    </pic:cNvPr>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59" w:history="1">
        <w:r>
          <w:rPr>
            <w:rStyle w:val="Hyperlink"/>
            <w:rFonts w:ascii="roboto" w:eastAsiaTheme="majorEastAsia" w:hAnsi="roboto" w:cs="Arial"/>
            <w:b w:val="0"/>
            <w:bCs w:val="0"/>
          </w:rPr>
          <w:t>Global Medical Laser Systems Market 2017-2021</w:t>
        </w:r>
      </w:hyperlink>
    </w:p>
    <w:p w:rsidR="0000198A" w:rsidRDefault="0000198A" w:rsidP="00242E0E">
      <w:pPr>
        <w:numPr>
          <w:ilvl w:val="0"/>
          <w:numId w:val="28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8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127 pages</w:t>
      </w:r>
    </w:p>
    <w:p w:rsidR="0000198A" w:rsidRDefault="0000198A" w:rsidP="00242E0E">
      <w:pPr>
        <w:numPr>
          <w:ilvl w:val="0"/>
          <w:numId w:val="28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medical laser systems market According to the Technavio’s analyst,.....</w:t>
      </w:r>
    </w:p>
    <w:p w:rsidR="0000198A" w:rsidRDefault="0000198A" w:rsidP="0000198A">
      <w:pPr>
        <w:bidi w:val="0"/>
        <w:rPr>
          <w:rFonts w:ascii="roboto" w:hAnsi="roboto"/>
          <w:color w:val="383737"/>
          <w:sz w:val="20"/>
          <w:szCs w:val="20"/>
        </w:rPr>
      </w:pPr>
      <w:hyperlink r:id="rId116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8" name="Picture 368" descr="Global Anticoagulant Market 2017-2021">
              <a:hlinkClick xmlns:a="http://schemas.openxmlformats.org/drawingml/2006/main" r:id="rId1161" tooltip="&quot;Global Anticoagula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Global Anticoagulant Market 2017-2021">
                      <a:hlinkClick r:id="rId1161" tooltip="&quot;Global Anticoagulant Market 2017-2021&quot;"/>
                    </pic:cNvPr>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63" w:history="1">
        <w:r>
          <w:rPr>
            <w:rStyle w:val="Hyperlink"/>
            <w:rFonts w:ascii="roboto" w:eastAsiaTheme="majorEastAsia" w:hAnsi="roboto" w:cs="Arial"/>
            <w:b w:val="0"/>
            <w:bCs w:val="0"/>
          </w:rPr>
          <w:t>Global Anticoagulant Market 2017-2021</w:t>
        </w:r>
      </w:hyperlink>
    </w:p>
    <w:p w:rsidR="0000198A" w:rsidRDefault="0000198A" w:rsidP="00242E0E">
      <w:pPr>
        <w:numPr>
          <w:ilvl w:val="0"/>
          <w:numId w:val="29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00198A" w:rsidRDefault="0000198A" w:rsidP="00242E0E">
      <w:pPr>
        <w:numPr>
          <w:ilvl w:val="0"/>
          <w:numId w:val="29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anticoagulant market Technavio’s market research analyst predicts .....</w:t>
      </w:r>
    </w:p>
    <w:p w:rsidR="0000198A" w:rsidRDefault="0000198A" w:rsidP="0000198A">
      <w:pPr>
        <w:bidi w:val="0"/>
        <w:rPr>
          <w:rFonts w:ascii="roboto" w:hAnsi="roboto"/>
          <w:color w:val="383737"/>
          <w:sz w:val="20"/>
          <w:szCs w:val="20"/>
        </w:rPr>
      </w:pPr>
      <w:hyperlink r:id="rId116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7" name="Picture 367" descr="Global Tissue Ablation Market 2017-2021">
              <a:hlinkClick xmlns:a="http://schemas.openxmlformats.org/drawingml/2006/main" r:id="rId1165" tooltip="&quot;Global Tissue Ab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Global Tissue Ablation Market 2017-2021">
                      <a:hlinkClick r:id="rId1165" tooltip="&quot;Global Tissue Ablation Market 2017-2021&quot;"/>
                    </pic:cNvPr>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67" w:history="1">
        <w:r>
          <w:rPr>
            <w:rStyle w:val="Hyperlink"/>
            <w:rFonts w:ascii="roboto" w:eastAsiaTheme="majorEastAsia" w:hAnsi="roboto" w:cs="Arial"/>
            <w:b w:val="0"/>
            <w:bCs w:val="0"/>
          </w:rPr>
          <w:t>Global Tissue Ablation Market 2017-2021</w:t>
        </w:r>
      </w:hyperlink>
    </w:p>
    <w:p w:rsidR="0000198A" w:rsidRDefault="0000198A" w:rsidP="00242E0E">
      <w:pPr>
        <w:numPr>
          <w:ilvl w:val="0"/>
          <w:numId w:val="29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111 pages</w:t>
      </w:r>
    </w:p>
    <w:p w:rsidR="0000198A" w:rsidRDefault="0000198A" w:rsidP="00242E0E">
      <w:pPr>
        <w:numPr>
          <w:ilvl w:val="0"/>
          <w:numId w:val="29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tissue ablation market According to the Technavio’s analyst, the g.....</w:t>
      </w:r>
    </w:p>
    <w:p w:rsidR="0000198A" w:rsidRDefault="0000198A" w:rsidP="0000198A">
      <w:pPr>
        <w:bidi w:val="0"/>
        <w:rPr>
          <w:rFonts w:ascii="roboto" w:hAnsi="roboto"/>
          <w:color w:val="383737"/>
          <w:sz w:val="20"/>
          <w:szCs w:val="20"/>
        </w:rPr>
      </w:pPr>
      <w:hyperlink r:id="rId116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6" name="Picture 366" descr="Global Self-Monitoring Blood Glucose Strips Market 2017-2021">
              <a:hlinkClick xmlns:a="http://schemas.openxmlformats.org/drawingml/2006/main" r:id="rId1169" tooltip="&quot;Global Self-Monitoring Blood Glucose Strip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Global Self-Monitoring Blood Glucose Strips Market 2017-2021">
                      <a:hlinkClick r:id="rId1169" tooltip="&quot;Global Self-Monitoring Blood Glucose Strips Market 2017-2021&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71" w:history="1">
        <w:r>
          <w:rPr>
            <w:rStyle w:val="Hyperlink"/>
            <w:rFonts w:ascii="roboto" w:eastAsiaTheme="majorEastAsia" w:hAnsi="roboto" w:cs="Arial"/>
            <w:b w:val="0"/>
            <w:bCs w:val="0"/>
          </w:rPr>
          <w:t>Global Self-Monitoring Blood Glucose Strips Market 2017-2021</w:t>
        </w:r>
      </w:hyperlink>
    </w:p>
    <w:p w:rsidR="0000198A" w:rsidRDefault="0000198A" w:rsidP="00242E0E">
      <w:pPr>
        <w:numPr>
          <w:ilvl w:val="0"/>
          <w:numId w:val="29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00198A" w:rsidRDefault="0000198A" w:rsidP="00242E0E">
      <w:pPr>
        <w:numPr>
          <w:ilvl w:val="0"/>
          <w:numId w:val="29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SMBG strips market According to the Technavio’s analyst, the globa.....</w:t>
      </w:r>
    </w:p>
    <w:p w:rsidR="0000198A" w:rsidRDefault="0000198A" w:rsidP="0000198A">
      <w:pPr>
        <w:bidi w:val="0"/>
        <w:rPr>
          <w:rFonts w:ascii="roboto" w:hAnsi="roboto"/>
          <w:color w:val="383737"/>
          <w:sz w:val="20"/>
          <w:szCs w:val="20"/>
        </w:rPr>
      </w:pPr>
      <w:hyperlink r:id="rId117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5" name="Picture 365" descr="Global Picture Archiving and Communication System Market 2017-2021">
              <a:hlinkClick xmlns:a="http://schemas.openxmlformats.org/drawingml/2006/main" r:id="rId1173" tooltip="&quot;Global Picture Archiving and Communication System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Global Picture Archiving and Communication System Market 2017-2021">
                      <a:hlinkClick r:id="rId1173" tooltip="&quot;Global Picture Archiving and Communication System Market 2017-2021&quot;"/>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75" w:history="1">
        <w:r>
          <w:rPr>
            <w:rStyle w:val="Hyperlink"/>
            <w:rFonts w:ascii="roboto" w:eastAsiaTheme="majorEastAsia" w:hAnsi="roboto" w:cs="Arial"/>
            <w:b w:val="0"/>
            <w:bCs w:val="0"/>
          </w:rPr>
          <w:t>Global Picture Archiving And Communication System Market 2017-2021</w:t>
        </w:r>
      </w:hyperlink>
    </w:p>
    <w:p w:rsidR="0000198A" w:rsidRDefault="0000198A" w:rsidP="00242E0E">
      <w:pPr>
        <w:numPr>
          <w:ilvl w:val="0"/>
          <w:numId w:val="29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100 pages</w:t>
      </w:r>
    </w:p>
    <w:p w:rsidR="0000198A" w:rsidRDefault="0000198A" w:rsidP="00242E0E">
      <w:pPr>
        <w:numPr>
          <w:ilvl w:val="0"/>
          <w:numId w:val="29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PACS market According to Technavio’s analysts, the global PACS mar.....</w:t>
      </w:r>
    </w:p>
    <w:p w:rsidR="0000198A" w:rsidRDefault="0000198A" w:rsidP="0000198A">
      <w:pPr>
        <w:bidi w:val="0"/>
        <w:rPr>
          <w:rFonts w:ascii="roboto" w:hAnsi="roboto"/>
          <w:color w:val="383737"/>
          <w:sz w:val="20"/>
          <w:szCs w:val="20"/>
        </w:rPr>
      </w:pPr>
      <w:hyperlink r:id="rId117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4" name="Picture 364" descr="Global Pulse Oximetry Market 2017-2021">
              <a:hlinkClick xmlns:a="http://schemas.openxmlformats.org/drawingml/2006/main" r:id="rId1177" tooltip="&quot;Global Pulse Oximetr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Global Pulse Oximetry Market 2017-2021">
                      <a:hlinkClick r:id="rId1177" tooltip="&quot;Global Pulse Oximetry Market 2017-2021&quot;"/>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79" w:history="1">
        <w:r>
          <w:rPr>
            <w:rStyle w:val="Hyperlink"/>
            <w:rFonts w:ascii="roboto" w:eastAsiaTheme="majorEastAsia" w:hAnsi="roboto" w:cs="Arial"/>
            <w:b w:val="0"/>
            <w:bCs w:val="0"/>
          </w:rPr>
          <w:t>Global Pulse Oximetry Market 2017-2021</w:t>
        </w:r>
      </w:hyperlink>
    </w:p>
    <w:p w:rsidR="0000198A" w:rsidRDefault="0000198A" w:rsidP="00242E0E">
      <w:pPr>
        <w:numPr>
          <w:ilvl w:val="0"/>
          <w:numId w:val="29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29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pulse oximetry market Technavio’s market research analyst predicts the glo...</w:t>
      </w:r>
    </w:p>
    <w:p w:rsidR="0000198A" w:rsidRDefault="0000198A" w:rsidP="0000198A">
      <w:pPr>
        <w:bidi w:val="0"/>
        <w:rPr>
          <w:rFonts w:ascii="roboto" w:hAnsi="roboto"/>
          <w:color w:val="383737"/>
          <w:sz w:val="20"/>
          <w:szCs w:val="20"/>
        </w:rPr>
      </w:pPr>
      <w:hyperlink r:id="rId118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3" name="Picture 363" descr="Global Pulmonary Endoscopy Devices Market 2017-2021">
              <a:hlinkClick xmlns:a="http://schemas.openxmlformats.org/drawingml/2006/main" r:id="rId1181" tooltip="&quot;Global Pulmonary Endosco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Global Pulmonary Endoscopy Devices Market 2017-2021">
                      <a:hlinkClick r:id="rId1181" tooltip="&quot;Global Pulmonary Endoscopy Devices Market 2017-2021&quot;"/>
                    </pic:cNvPr>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83" w:history="1">
        <w:r>
          <w:rPr>
            <w:rStyle w:val="Hyperlink"/>
            <w:rFonts w:ascii="roboto" w:eastAsiaTheme="majorEastAsia" w:hAnsi="roboto" w:cs="Arial"/>
            <w:b w:val="0"/>
            <w:bCs w:val="0"/>
          </w:rPr>
          <w:t>Global Pulmonary Endoscopy Devices Market 2017-2021</w:t>
        </w:r>
      </w:hyperlink>
    </w:p>
    <w:p w:rsidR="0000198A" w:rsidRDefault="0000198A" w:rsidP="00242E0E">
      <w:pPr>
        <w:numPr>
          <w:ilvl w:val="0"/>
          <w:numId w:val="29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95 pages</w:t>
      </w:r>
    </w:p>
    <w:p w:rsidR="0000198A" w:rsidRDefault="0000198A" w:rsidP="00242E0E">
      <w:pPr>
        <w:numPr>
          <w:ilvl w:val="0"/>
          <w:numId w:val="29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pulmonary endoscopy devices market According to the Technavio’s .....</w:t>
      </w:r>
    </w:p>
    <w:p w:rsidR="0000198A" w:rsidRDefault="0000198A" w:rsidP="0000198A">
      <w:pPr>
        <w:bidi w:val="0"/>
        <w:rPr>
          <w:rFonts w:ascii="roboto" w:hAnsi="roboto"/>
          <w:color w:val="383737"/>
          <w:sz w:val="20"/>
          <w:szCs w:val="20"/>
        </w:rPr>
      </w:pPr>
      <w:hyperlink r:id="rId118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2" name="Picture 362" descr="Global Antifungal Drugs Market 2017-2021">
              <a:hlinkClick xmlns:a="http://schemas.openxmlformats.org/drawingml/2006/main" r:id="rId1185" tooltip="&quot;Global Antifungal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Global Antifungal Drugs Market 2017-2021">
                      <a:hlinkClick r:id="rId1185" tooltip="&quot;Global Antifungal Drugs Market 2017-2021&quot;"/>
                    </pic:cNvPr>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87" w:history="1">
        <w:r>
          <w:rPr>
            <w:rStyle w:val="Hyperlink"/>
            <w:rFonts w:ascii="roboto" w:eastAsiaTheme="majorEastAsia" w:hAnsi="roboto" w:cs="Arial"/>
            <w:b w:val="0"/>
            <w:bCs w:val="0"/>
          </w:rPr>
          <w:t>Global Antifungal Drugs Market 2017-2021</w:t>
        </w:r>
      </w:hyperlink>
    </w:p>
    <w:p w:rsidR="0000198A" w:rsidRDefault="0000198A" w:rsidP="00242E0E">
      <w:pPr>
        <w:numPr>
          <w:ilvl w:val="0"/>
          <w:numId w:val="29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29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antifungal drugs market Market research analysts at Technavio predict th...</w:t>
      </w:r>
    </w:p>
    <w:p w:rsidR="0000198A" w:rsidRDefault="0000198A" w:rsidP="0000198A">
      <w:pPr>
        <w:bidi w:val="0"/>
        <w:rPr>
          <w:rFonts w:ascii="roboto" w:hAnsi="roboto"/>
          <w:color w:val="383737"/>
          <w:sz w:val="20"/>
          <w:szCs w:val="20"/>
        </w:rPr>
      </w:pPr>
      <w:hyperlink r:id="rId118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1" name="Picture 361" descr="Global Oxygen Therapy Devices Market 2017-2021">
              <a:hlinkClick xmlns:a="http://schemas.openxmlformats.org/drawingml/2006/main" r:id="rId1189" tooltip="&quot;Global Oxygen Thera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Global Oxygen Therapy Devices Market 2017-2021">
                      <a:hlinkClick r:id="rId1189" tooltip="&quot;Global Oxygen Therapy Devices Market 2017-2021&quot;"/>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91" w:history="1">
        <w:r>
          <w:rPr>
            <w:rStyle w:val="Hyperlink"/>
            <w:rFonts w:ascii="roboto" w:eastAsiaTheme="majorEastAsia" w:hAnsi="roboto" w:cs="Arial"/>
            <w:b w:val="0"/>
            <w:bCs w:val="0"/>
          </w:rPr>
          <w:t>Global Oxygen Therapy Devices Market 2017-2021</w:t>
        </w:r>
      </w:hyperlink>
    </w:p>
    <w:p w:rsidR="0000198A" w:rsidRDefault="0000198A" w:rsidP="00242E0E">
      <w:pPr>
        <w:numPr>
          <w:ilvl w:val="0"/>
          <w:numId w:val="29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00198A" w:rsidRDefault="0000198A" w:rsidP="00242E0E">
      <w:pPr>
        <w:numPr>
          <w:ilvl w:val="0"/>
          <w:numId w:val="29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oxygen therapy devices market According to the Technavio’s analyst.....</w:t>
      </w:r>
    </w:p>
    <w:p w:rsidR="0000198A" w:rsidRDefault="0000198A" w:rsidP="0000198A">
      <w:pPr>
        <w:bidi w:val="0"/>
        <w:rPr>
          <w:rFonts w:ascii="roboto" w:hAnsi="roboto"/>
          <w:color w:val="383737"/>
          <w:sz w:val="20"/>
          <w:szCs w:val="20"/>
        </w:rPr>
      </w:pPr>
      <w:hyperlink r:id="rId119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60" name="Picture 360" descr="Global Blood Glucose Monitoring Devices Market 2017-2021">
              <a:hlinkClick xmlns:a="http://schemas.openxmlformats.org/drawingml/2006/main" r:id="rId1193" tooltip="&quot;Global Blood Glucose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Global Blood Glucose Monitoring Devices Market 2017-2021">
                      <a:hlinkClick r:id="rId1193" tooltip="&quot;Global Blood Glucose Monitoring Devices Market 2017-2021&quo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95" w:history="1">
        <w:r>
          <w:rPr>
            <w:rStyle w:val="Hyperlink"/>
            <w:rFonts w:ascii="roboto" w:eastAsiaTheme="majorEastAsia" w:hAnsi="roboto" w:cs="Arial"/>
            <w:b w:val="0"/>
            <w:bCs w:val="0"/>
          </w:rPr>
          <w:t>Global Blood Glucose Monitoring Devices Market 2017-2021</w:t>
        </w:r>
      </w:hyperlink>
    </w:p>
    <w:p w:rsidR="0000198A" w:rsidRDefault="0000198A" w:rsidP="00242E0E">
      <w:pPr>
        <w:numPr>
          <w:ilvl w:val="0"/>
          <w:numId w:val="29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29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blood glucose monitoring (BGM) devices market The global blood glucose mon...</w:t>
      </w:r>
    </w:p>
    <w:p w:rsidR="0000198A" w:rsidRDefault="0000198A" w:rsidP="0000198A">
      <w:pPr>
        <w:bidi w:val="0"/>
        <w:rPr>
          <w:rFonts w:ascii="roboto" w:hAnsi="roboto"/>
          <w:color w:val="383737"/>
          <w:sz w:val="20"/>
          <w:szCs w:val="20"/>
        </w:rPr>
      </w:pPr>
      <w:hyperlink r:id="rId119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9" name="Picture 359" descr="Global Tuberculosis Drug Market 2017-2021">
              <a:hlinkClick xmlns:a="http://schemas.openxmlformats.org/drawingml/2006/main" r:id="rId1197" tooltip="&quot;Global Tuberculosis Dru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Global Tuberculosis Drug Market 2017-2021">
                      <a:hlinkClick r:id="rId1197" tooltip="&quot;Global Tuberculosis Drug Market 2017-2021&quot;"/>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199" w:history="1">
        <w:r>
          <w:rPr>
            <w:rStyle w:val="Hyperlink"/>
            <w:rFonts w:ascii="roboto" w:eastAsiaTheme="majorEastAsia" w:hAnsi="roboto" w:cs="Arial"/>
            <w:b w:val="0"/>
            <w:bCs w:val="0"/>
          </w:rPr>
          <w:t>Global Tuberculosis Drug Market 2017-2021</w:t>
        </w:r>
      </w:hyperlink>
    </w:p>
    <w:p w:rsidR="0000198A" w:rsidRDefault="0000198A" w:rsidP="00242E0E">
      <w:pPr>
        <w:numPr>
          <w:ilvl w:val="0"/>
          <w:numId w:val="29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29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00198A" w:rsidRDefault="0000198A" w:rsidP="00242E0E">
      <w:pPr>
        <w:numPr>
          <w:ilvl w:val="0"/>
          <w:numId w:val="29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tuberculosis (TB) drug market Technavio’s market research analysts predict ...</w:t>
      </w:r>
    </w:p>
    <w:p w:rsidR="0000198A" w:rsidRDefault="0000198A" w:rsidP="0000198A">
      <w:pPr>
        <w:bidi w:val="0"/>
        <w:rPr>
          <w:rFonts w:ascii="roboto" w:hAnsi="roboto"/>
          <w:color w:val="383737"/>
          <w:sz w:val="20"/>
          <w:szCs w:val="20"/>
        </w:rPr>
      </w:pPr>
      <w:hyperlink r:id="rId120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58" name="Picture 358" descr="Global Ultrasonic Aspirator Market 2017-2021">
              <a:hlinkClick xmlns:a="http://schemas.openxmlformats.org/drawingml/2006/main" r:id="rId1201" tooltip="&quot;Global Ultrasonic Aspirato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Global Ultrasonic Aspirator Market 2017-2021">
                      <a:hlinkClick r:id="rId1201" tooltip="&quot;Global Ultrasonic Aspirator Market 2017-2021&quot;"/>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03" w:history="1">
        <w:r>
          <w:rPr>
            <w:rStyle w:val="Hyperlink"/>
            <w:rFonts w:ascii="roboto" w:eastAsiaTheme="majorEastAsia" w:hAnsi="roboto" w:cs="Arial"/>
            <w:b w:val="0"/>
            <w:bCs w:val="0"/>
          </w:rPr>
          <w:t>Global Ultrasonic Aspirator Market 2017-2021</w:t>
        </w:r>
      </w:hyperlink>
    </w:p>
    <w:p w:rsidR="0000198A" w:rsidRDefault="0000198A" w:rsidP="00242E0E">
      <w:pPr>
        <w:numPr>
          <w:ilvl w:val="0"/>
          <w:numId w:val="30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00198A" w:rsidRDefault="0000198A" w:rsidP="00242E0E">
      <w:pPr>
        <w:numPr>
          <w:ilvl w:val="0"/>
          <w:numId w:val="30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ultrasonic aspirator market The global ultrasonic aspirator market is an...</w:t>
      </w:r>
    </w:p>
    <w:p w:rsidR="0000198A" w:rsidRDefault="0000198A" w:rsidP="0000198A">
      <w:pPr>
        <w:bidi w:val="0"/>
        <w:rPr>
          <w:rFonts w:ascii="roboto" w:hAnsi="roboto"/>
          <w:color w:val="383737"/>
          <w:sz w:val="20"/>
          <w:szCs w:val="20"/>
        </w:rPr>
      </w:pPr>
      <w:hyperlink r:id="rId120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7" name="Picture 387" descr="Global Vagus Nerve Stimulation Market 2017-2021">
              <a:hlinkClick xmlns:a="http://schemas.openxmlformats.org/drawingml/2006/main" r:id="rId1205" tooltip="&quot;Global Vagus Nerve Stimu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Global Vagus Nerve Stimulation Market 2017-2021">
                      <a:hlinkClick r:id="rId1205" tooltip="&quot;Global Vagus Nerve Stimulation Market 2017-2021&quot;"/>
                    </pic:cNvPr>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07" w:history="1">
        <w:r>
          <w:rPr>
            <w:rStyle w:val="Hyperlink"/>
            <w:rFonts w:ascii="roboto" w:eastAsiaTheme="majorEastAsia" w:hAnsi="roboto" w:cs="Arial"/>
            <w:b w:val="0"/>
            <w:bCs w:val="0"/>
          </w:rPr>
          <w:t>Global Vagus Nerve Stimulation Market 2017-2021</w:t>
        </w:r>
      </w:hyperlink>
    </w:p>
    <w:p w:rsidR="0000198A" w:rsidRDefault="0000198A" w:rsidP="00242E0E">
      <w:pPr>
        <w:numPr>
          <w:ilvl w:val="0"/>
          <w:numId w:val="30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30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VNS market According to the Technavio’s analyst, the global VNS ma.....</w:t>
      </w:r>
    </w:p>
    <w:p w:rsidR="0000198A" w:rsidRDefault="0000198A" w:rsidP="0000198A">
      <w:pPr>
        <w:bidi w:val="0"/>
        <w:rPr>
          <w:rFonts w:ascii="roboto" w:hAnsi="roboto"/>
          <w:color w:val="383737"/>
          <w:sz w:val="20"/>
          <w:szCs w:val="20"/>
        </w:rPr>
      </w:pPr>
      <w:hyperlink r:id="rId120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6" name="Picture 386" descr="Global Blood Pressure Transducers Market 2017-2021">
              <a:hlinkClick xmlns:a="http://schemas.openxmlformats.org/drawingml/2006/main" r:id="rId1209" tooltip="&quot;Global Blood Pressure Transduc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Global Blood Pressure Transducers Market 2017-2021">
                      <a:hlinkClick r:id="rId1209" tooltip="&quot;Global Blood Pressure Transducers Market 2017-2021&quot;"/>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11" w:history="1">
        <w:r>
          <w:rPr>
            <w:rStyle w:val="Hyperlink"/>
            <w:rFonts w:ascii="roboto" w:eastAsiaTheme="majorEastAsia" w:hAnsi="roboto" w:cs="Arial"/>
            <w:b w:val="0"/>
            <w:bCs w:val="0"/>
          </w:rPr>
          <w:t>Global Blood Pressure Transducers Market 2017-2021</w:t>
        </w:r>
      </w:hyperlink>
    </w:p>
    <w:p w:rsidR="0000198A" w:rsidRDefault="0000198A" w:rsidP="00242E0E">
      <w:pPr>
        <w:numPr>
          <w:ilvl w:val="0"/>
          <w:numId w:val="30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92 pages</w:t>
      </w:r>
    </w:p>
    <w:p w:rsidR="0000198A" w:rsidRDefault="0000198A" w:rsidP="00242E0E">
      <w:pPr>
        <w:numPr>
          <w:ilvl w:val="0"/>
          <w:numId w:val="30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blood pressure transducers market According to the Technavio’s ana.....</w:t>
      </w:r>
    </w:p>
    <w:p w:rsidR="0000198A" w:rsidRDefault="0000198A" w:rsidP="0000198A">
      <w:pPr>
        <w:bidi w:val="0"/>
        <w:rPr>
          <w:rFonts w:ascii="roboto" w:hAnsi="roboto"/>
          <w:color w:val="383737"/>
          <w:sz w:val="20"/>
          <w:szCs w:val="20"/>
        </w:rPr>
      </w:pPr>
      <w:hyperlink r:id="rId121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5" name="Picture 385" descr="Global Anesthesia Monitoring Devices Market 2017-2021">
              <a:hlinkClick xmlns:a="http://schemas.openxmlformats.org/drawingml/2006/main" r:id="rId1213" tooltip="&quot;Global Anesthesia Monitoring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Global Anesthesia Monitoring Devices Market 2017-2021">
                      <a:hlinkClick r:id="rId1213" tooltip="&quot;Global Anesthesia Monitoring Devices Market 2017-2021&quot;"/>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15" w:history="1">
        <w:r>
          <w:rPr>
            <w:rStyle w:val="Hyperlink"/>
            <w:rFonts w:ascii="roboto" w:eastAsiaTheme="majorEastAsia" w:hAnsi="roboto" w:cs="Arial"/>
            <w:b w:val="0"/>
            <w:bCs w:val="0"/>
          </w:rPr>
          <w:t>Global Anesthesia Monitoring Devices Market 2017-2021</w:t>
        </w:r>
      </w:hyperlink>
    </w:p>
    <w:p w:rsidR="0000198A" w:rsidRDefault="0000198A" w:rsidP="00242E0E">
      <w:pPr>
        <w:numPr>
          <w:ilvl w:val="0"/>
          <w:numId w:val="30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109 pages</w:t>
      </w:r>
    </w:p>
    <w:p w:rsidR="0000198A" w:rsidRDefault="0000198A" w:rsidP="00242E0E">
      <w:pPr>
        <w:numPr>
          <w:ilvl w:val="0"/>
          <w:numId w:val="30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monitoring devices market Technavio’s market research analysts.....</w:t>
      </w:r>
    </w:p>
    <w:p w:rsidR="0000198A" w:rsidRDefault="0000198A" w:rsidP="0000198A">
      <w:pPr>
        <w:bidi w:val="0"/>
        <w:rPr>
          <w:rFonts w:ascii="roboto" w:hAnsi="roboto"/>
          <w:color w:val="383737"/>
          <w:sz w:val="20"/>
          <w:szCs w:val="20"/>
        </w:rPr>
      </w:pPr>
      <w:hyperlink r:id="rId121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4" name="Picture 384" descr="Global ENT Endoscopic and Bronchoscopic Devices Market 2017-2021">
              <a:hlinkClick xmlns:a="http://schemas.openxmlformats.org/drawingml/2006/main" r:id="rId1217" tooltip="&quot;Global ENT Endoscopic and Bronchoscopic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Global ENT Endoscopic and Bronchoscopic Devices Market 2017-2021">
                      <a:hlinkClick r:id="rId1217" tooltip="&quot;Global ENT Endoscopic and Bronchoscopic Devices Market 2017-2021&quot;"/>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19" w:history="1">
        <w:r>
          <w:rPr>
            <w:rStyle w:val="Hyperlink"/>
            <w:rFonts w:ascii="roboto" w:eastAsiaTheme="majorEastAsia" w:hAnsi="roboto" w:cs="Arial"/>
            <w:b w:val="0"/>
            <w:bCs w:val="0"/>
          </w:rPr>
          <w:t>Global ENT Endoscopic And Bronchoscopic Devices Market 2017-2021</w:t>
        </w:r>
      </w:hyperlink>
    </w:p>
    <w:p w:rsidR="0000198A" w:rsidRDefault="0000198A" w:rsidP="00242E0E">
      <w:pPr>
        <w:numPr>
          <w:ilvl w:val="0"/>
          <w:numId w:val="30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00198A" w:rsidRDefault="0000198A" w:rsidP="00242E0E">
      <w:pPr>
        <w:numPr>
          <w:ilvl w:val="0"/>
          <w:numId w:val="30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ENT endoscopic and bronchoscopic devices market Market research analys...</w:t>
      </w:r>
    </w:p>
    <w:p w:rsidR="0000198A" w:rsidRDefault="0000198A" w:rsidP="0000198A">
      <w:pPr>
        <w:bidi w:val="0"/>
        <w:rPr>
          <w:rFonts w:ascii="roboto" w:hAnsi="roboto"/>
          <w:color w:val="383737"/>
          <w:sz w:val="20"/>
          <w:szCs w:val="20"/>
        </w:rPr>
      </w:pPr>
      <w:hyperlink r:id="rId122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3" name="Picture 383" descr="Global Sacral Nerve Stimulation Market 2017-2021">
              <a:hlinkClick xmlns:a="http://schemas.openxmlformats.org/drawingml/2006/main" r:id="rId1221" tooltip="&quot;Global Sacral Nerve Stimulation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Global Sacral Nerve Stimulation Market 2017-2021">
                      <a:hlinkClick r:id="rId1221" tooltip="&quot;Global Sacral Nerve Stimulation Market 2017-2021&quo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23" w:history="1">
        <w:r>
          <w:rPr>
            <w:rStyle w:val="Hyperlink"/>
            <w:rFonts w:ascii="roboto" w:eastAsiaTheme="majorEastAsia" w:hAnsi="roboto" w:cs="Arial"/>
            <w:b w:val="0"/>
            <w:bCs w:val="0"/>
          </w:rPr>
          <w:t>Global Sacral Nerve Stimulation Market 2017-2021</w:t>
        </w:r>
      </w:hyperlink>
    </w:p>
    <w:p w:rsidR="0000198A" w:rsidRDefault="0000198A" w:rsidP="00242E0E">
      <w:pPr>
        <w:numPr>
          <w:ilvl w:val="0"/>
          <w:numId w:val="30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30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sacral nerve stimulation market Extensive research carried out by the analysts ...</w:t>
      </w:r>
    </w:p>
    <w:p w:rsidR="0000198A" w:rsidRDefault="0000198A" w:rsidP="0000198A">
      <w:pPr>
        <w:bidi w:val="0"/>
        <w:rPr>
          <w:rFonts w:ascii="roboto" w:hAnsi="roboto"/>
          <w:color w:val="383737"/>
          <w:sz w:val="20"/>
          <w:szCs w:val="20"/>
        </w:rPr>
      </w:pPr>
      <w:hyperlink r:id="rId122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2" name="Picture 382" descr="Global MRI Systems Market 2017-2021">
              <a:hlinkClick xmlns:a="http://schemas.openxmlformats.org/drawingml/2006/main" r:id="rId1225" tooltip="&quot;Global MRI System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Global MRI Systems Market 2017-2021">
                      <a:hlinkClick r:id="rId1225" tooltip="&quot;Global MRI Systems Market 2017-2021&quot;"/>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27" w:history="1">
        <w:r>
          <w:rPr>
            <w:rStyle w:val="Hyperlink"/>
            <w:rFonts w:ascii="roboto" w:eastAsiaTheme="majorEastAsia" w:hAnsi="roboto" w:cs="Arial"/>
            <w:b w:val="0"/>
            <w:bCs w:val="0"/>
          </w:rPr>
          <w:t>Global MRI Systems Market 2017-2021</w:t>
        </w:r>
      </w:hyperlink>
    </w:p>
    <w:p w:rsidR="0000198A" w:rsidRDefault="0000198A" w:rsidP="00242E0E">
      <w:pPr>
        <w:numPr>
          <w:ilvl w:val="0"/>
          <w:numId w:val="30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111 pages</w:t>
      </w:r>
    </w:p>
    <w:p w:rsidR="0000198A" w:rsidRDefault="0000198A" w:rsidP="00242E0E">
      <w:pPr>
        <w:numPr>
          <w:ilvl w:val="0"/>
          <w:numId w:val="30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MRI systems market Technavio’s market research analysts predict the global ...</w:t>
      </w:r>
    </w:p>
    <w:p w:rsidR="0000198A" w:rsidRDefault="0000198A" w:rsidP="0000198A">
      <w:pPr>
        <w:bidi w:val="0"/>
        <w:rPr>
          <w:rFonts w:ascii="roboto" w:hAnsi="roboto"/>
          <w:color w:val="383737"/>
          <w:sz w:val="20"/>
          <w:szCs w:val="20"/>
        </w:rPr>
      </w:pPr>
      <w:hyperlink r:id="rId122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1" name="Picture 381" descr="Global Diabetic Therapeutic Market 2017-2021">
              <a:hlinkClick xmlns:a="http://schemas.openxmlformats.org/drawingml/2006/main" r:id="rId1229" tooltip="&quot;Global Diabetic Therapeutic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Global Diabetic Therapeutic Market 2017-2021">
                      <a:hlinkClick r:id="rId1229" tooltip="&quot;Global Diabetic Therapeutic Market 2017-2021&quot;"/>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31" w:history="1">
        <w:r>
          <w:rPr>
            <w:rStyle w:val="Hyperlink"/>
            <w:rFonts w:ascii="roboto" w:eastAsiaTheme="majorEastAsia" w:hAnsi="roboto" w:cs="Arial"/>
            <w:b w:val="0"/>
            <w:bCs w:val="0"/>
          </w:rPr>
          <w:t>Global Diabetic Therapeutic Market 2017-2021</w:t>
        </w:r>
      </w:hyperlink>
    </w:p>
    <w:p w:rsidR="0000198A" w:rsidRDefault="0000198A" w:rsidP="00242E0E">
      <w:pPr>
        <w:numPr>
          <w:ilvl w:val="0"/>
          <w:numId w:val="30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167 pages</w:t>
      </w:r>
    </w:p>
    <w:p w:rsidR="0000198A" w:rsidRDefault="0000198A" w:rsidP="00242E0E">
      <w:pPr>
        <w:numPr>
          <w:ilvl w:val="0"/>
          <w:numId w:val="30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diabetic therapeutic market Technavio’s market research analysts predict th...</w:t>
      </w:r>
    </w:p>
    <w:p w:rsidR="0000198A" w:rsidRDefault="0000198A" w:rsidP="0000198A">
      <w:pPr>
        <w:bidi w:val="0"/>
        <w:rPr>
          <w:rFonts w:ascii="roboto" w:hAnsi="roboto"/>
          <w:color w:val="383737"/>
          <w:sz w:val="20"/>
          <w:szCs w:val="20"/>
        </w:rPr>
      </w:pPr>
      <w:hyperlink r:id="rId123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80" name="Picture 380" descr="Global Patient Monitoring Equipment Market 2017-2021">
              <a:hlinkClick xmlns:a="http://schemas.openxmlformats.org/drawingml/2006/main" r:id="rId1233" tooltip="&quot;Global Patient Monitoring Equipment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Global Patient Monitoring Equipment Market 2017-2021">
                      <a:hlinkClick r:id="rId1233" tooltip="&quot;Global Patient Monitoring Equipment Market 2017-2021&quot;"/>
                    </pic:cNvPr>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35" w:history="1">
        <w:r>
          <w:rPr>
            <w:rStyle w:val="Hyperlink"/>
            <w:rFonts w:ascii="roboto" w:eastAsiaTheme="majorEastAsia" w:hAnsi="roboto" w:cs="Arial"/>
            <w:b w:val="0"/>
            <w:bCs w:val="0"/>
          </w:rPr>
          <w:t>Global Patient Monitoring Equipment Market 2017-2021</w:t>
        </w:r>
      </w:hyperlink>
    </w:p>
    <w:p w:rsidR="0000198A" w:rsidRDefault="0000198A" w:rsidP="00242E0E">
      <w:pPr>
        <w:numPr>
          <w:ilvl w:val="0"/>
          <w:numId w:val="30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Feb 2017</w:t>
      </w:r>
    </w:p>
    <w:p w:rsidR="0000198A" w:rsidRDefault="0000198A" w:rsidP="00242E0E">
      <w:pPr>
        <w:numPr>
          <w:ilvl w:val="0"/>
          <w:numId w:val="30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131 pages</w:t>
      </w:r>
    </w:p>
    <w:p w:rsidR="0000198A" w:rsidRDefault="0000198A" w:rsidP="00242E0E">
      <w:pPr>
        <w:numPr>
          <w:ilvl w:val="0"/>
          <w:numId w:val="30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patient monitoring equipment market The global patient monitoring equipmen...</w:t>
      </w:r>
    </w:p>
    <w:p w:rsidR="0000198A" w:rsidRDefault="0000198A" w:rsidP="0000198A">
      <w:pPr>
        <w:bidi w:val="0"/>
        <w:rPr>
          <w:rFonts w:ascii="roboto" w:hAnsi="roboto"/>
          <w:color w:val="383737"/>
          <w:sz w:val="20"/>
          <w:szCs w:val="20"/>
        </w:rPr>
      </w:pPr>
      <w:hyperlink r:id="rId123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9" name="Picture 379" descr="Global Coagulation Testing Market 2017-2021">
              <a:hlinkClick xmlns:a="http://schemas.openxmlformats.org/drawingml/2006/main" r:id="rId1237" tooltip="&quot;Global Coagulation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Global Coagulation Testing Market 2017-2021">
                      <a:hlinkClick r:id="rId1237" tooltip="&quot;Global Coagulation Testing Market 2017-2021&quot;"/>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39" w:history="1">
        <w:r>
          <w:rPr>
            <w:rStyle w:val="Hyperlink"/>
            <w:rFonts w:ascii="roboto" w:eastAsiaTheme="majorEastAsia" w:hAnsi="roboto" w:cs="Arial"/>
            <w:b w:val="0"/>
            <w:bCs w:val="0"/>
          </w:rPr>
          <w:t>Global Coagulation Testing Market 2017-2021</w:t>
        </w:r>
      </w:hyperlink>
    </w:p>
    <w:p w:rsidR="0000198A" w:rsidRDefault="0000198A" w:rsidP="00242E0E">
      <w:pPr>
        <w:numPr>
          <w:ilvl w:val="0"/>
          <w:numId w:val="30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0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00198A" w:rsidRDefault="0000198A" w:rsidP="00242E0E">
      <w:pPr>
        <w:numPr>
          <w:ilvl w:val="0"/>
          <w:numId w:val="30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coagulation testing market The global coagulation testing market is antici...</w:t>
      </w:r>
    </w:p>
    <w:p w:rsidR="0000198A" w:rsidRDefault="0000198A" w:rsidP="0000198A">
      <w:pPr>
        <w:bidi w:val="0"/>
        <w:rPr>
          <w:rFonts w:ascii="roboto" w:hAnsi="roboto"/>
          <w:color w:val="383737"/>
          <w:sz w:val="20"/>
          <w:szCs w:val="20"/>
        </w:rPr>
      </w:pPr>
      <w:hyperlink r:id="rId124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8" name="Picture 378" descr="Global Short Peripheral Intravenous Catheter Market 2017-2021">
              <a:hlinkClick xmlns:a="http://schemas.openxmlformats.org/drawingml/2006/main" r:id="rId1241" tooltip="&quot;Global Short Peripheral Intravenous Catheter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Global Short Peripheral Intravenous Catheter Market 2017-2021">
                      <a:hlinkClick r:id="rId1241" tooltip="&quot;Global Short Peripheral Intravenous Catheter Market 2017-2021&quot;"/>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43" w:history="1">
        <w:r>
          <w:rPr>
            <w:rStyle w:val="Hyperlink"/>
            <w:rFonts w:ascii="roboto" w:eastAsiaTheme="majorEastAsia" w:hAnsi="roboto" w:cs="Arial"/>
            <w:b w:val="0"/>
            <w:bCs w:val="0"/>
          </w:rPr>
          <w:t>Global Short Peripheral Intravenous Catheter Market 2017-2021</w:t>
        </w:r>
      </w:hyperlink>
    </w:p>
    <w:p w:rsidR="0000198A" w:rsidRDefault="0000198A" w:rsidP="00242E0E">
      <w:pPr>
        <w:numPr>
          <w:ilvl w:val="0"/>
          <w:numId w:val="3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00198A" w:rsidRDefault="0000198A" w:rsidP="00242E0E">
      <w:pPr>
        <w:numPr>
          <w:ilvl w:val="0"/>
          <w:numId w:val="3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short peripheral intravenous catheter (PIVC) market Technavio’s market res...</w:t>
      </w:r>
    </w:p>
    <w:p w:rsidR="0000198A" w:rsidRDefault="0000198A" w:rsidP="0000198A">
      <w:pPr>
        <w:bidi w:val="0"/>
        <w:rPr>
          <w:rFonts w:ascii="roboto" w:hAnsi="roboto"/>
          <w:color w:val="383737"/>
          <w:sz w:val="20"/>
          <w:szCs w:val="20"/>
        </w:rPr>
      </w:pPr>
      <w:hyperlink r:id="rId124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7" name="Picture 377" descr="Global Ophthalmic Femtosecond Lasers Market 2017-2021">
              <a:hlinkClick xmlns:a="http://schemas.openxmlformats.org/drawingml/2006/main" r:id="rId1245" tooltip="&quot;Global Ophthalmic Femtosecond Las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Global Ophthalmic Femtosecond Lasers Market 2017-2021">
                      <a:hlinkClick r:id="rId1245" tooltip="&quot;Global Ophthalmic Femtosecond Lasers Market 2017-2021&quot;"/>
                    </pic:cNvPr>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47" w:history="1">
        <w:r>
          <w:rPr>
            <w:rStyle w:val="Hyperlink"/>
            <w:rFonts w:ascii="roboto" w:eastAsiaTheme="majorEastAsia" w:hAnsi="roboto" w:cs="Arial"/>
            <w:b w:val="0"/>
            <w:bCs w:val="0"/>
          </w:rPr>
          <w:t>Global Ophthalmic Femtosecond Lasers Market 2017-2021</w:t>
        </w:r>
      </w:hyperlink>
    </w:p>
    <w:p w:rsidR="0000198A" w:rsidRDefault="0000198A" w:rsidP="00242E0E">
      <w:pPr>
        <w:numPr>
          <w:ilvl w:val="0"/>
          <w:numId w:val="3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00198A" w:rsidRDefault="0000198A" w:rsidP="00242E0E">
      <w:pPr>
        <w:numPr>
          <w:ilvl w:val="0"/>
          <w:numId w:val="3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ophthalmic femtosecond lasers market Technavio’s market research analyst predicts...</w:t>
      </w:r>
    </w:p>
    <w:p w:rsidR="0000198A" w:rsidRDefault="0000198A" w:rsidP="0000198A">
      <w:pPr>
        <w:bidi w:val="0"/>
        <w:rPr>
          <w:rFonts w:ascii="roboto" w:hAnsi="roboto"/>
          <w:color w:val="383737"/>
          <w:sz w:val="20"/>
          <w:szCs w:val="20"/>
        </w:rPr>
      </w:pPr>
      <w:hyperlink r:id="rId124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6" name="Picture 376" descr="Global MRSA Testing Market 2017-2021">
              <a:hlinkClick xmlns:a="http://schemas.openxmlformats.org/drawingml/2006/main" r:id="rId1249" tooltip="&quot;Global MRSA Test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Global MRSA Testing Market 2017-2021">
                      <a:hlinkClick r:id="rId1249" tooltip="&quot;Global MRSA Testing Market 2017-2021&quot;"/>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51" w:history="1">
        <w:r>
          <w:rPr>
            <w:rStyle w:val="Hyperlink"/>
            <w:rFonts w:ascii="roboto" w:eastAsiaTheme="majorEastAsia" w:hAnsi="roboto" w:cs="Arial"/>
            <w:b w:val="0"/>
            <w:bCs w:val="0"/>
          </w:rPr>
          <w:t>Global MRSA Testing Market 2017-2021</w:t>
        </w:r>
      </w:hyperlink>
    </w:p>
    <w:p w:rsidR="0000198A" w:rsidRDefault="0000198A" w:rsidP="00242E0E">
      <w:pPr>
        <w:numPr>
          <w:ilvl w:val="0"/>
          <w:numId w:val="3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MRSA testing market The global MRSA testing market is anticipated to grow ...</w:t>
      </w:r>
    </w:p>
    <w:p w:rsidR="0000198A" w:rsidRDefault="0000198A" w:rsidP="0000198A">
      <w:pPr>
        <w:bidi w:val="0"/>
        <w:rPr>
          <w:rFonts w:ascii="roboto" w:hAnsi="roboto"/>
          <w:color w:val="383737"/>
          <w:sz w:val="20"/>
          <w:szCs w:val="20"/>
        </w:rPr>
      </w:pPr>
      <w:hyperlink r:id="rId125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5" name="Picture 375" descr="Global Stem Cell Therapy Market 2017-2021">
              <a:hlinkClick xmlns:a="http://schemas.openxmlformats.org/drawingml/2006/main" r:id="rId1253" tooltip="&quot;Global Stem Cell Therap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Global Stem Cell Therapy Market 2017-2021">
                      <a:hlinkClick r:id="rId1253" tooltip="&quot;Global Stem Cell Therapy Market 2017-2021&quot;"/>
                    </pic:cNvPr>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55" w:history="1">
        <w:r>
          <w:rPr>
            <w:rStyle w:val="Hyperlink"/>
            <w:rFonts w:ascii="roboto" w:eastAsiaTheme="majorEastAsia" w:hAnsi="roboto" w:cs="Arial"/>
            <w:b w:val="0"/>
            <w:bCs w:val="0"/>
          </w:rPr>
          <w:t>Global Stem Cell Therapy Market 2017-2021</w:t>
        </w:r>
      </w:hyperlink>
    </w:p>
    <w:p w:rsidR="0000198A" w:rsidRDefault="0000198A" w:rsidP="00242E0E">
      <w:pPr>
        <w:numPr>
          <w:ilvl w:val="0"/>
          <w:numId w:val="3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  Overview of the global stem cell therapy market Technavio’s market research analyst pre.....</w:t>
      </w:r>
    </w:p>
    <w:p w:rsidR="0000198A" w:rsidRDefault="0000198A" w:rsidP="0000198A">
      <w:pPr>
        <w:bidi w:val="0"/>
        <w:rPr>
          <w:rFonts w:ascii="roboto" w:hAnsi="roboto"/>
          <w:color w:val="383737"/>
          <w:sz w:val="20"/>
          <w:szCs w:val="20"/>
        </w:rPr>
      </w:pPr>
      <w:hyperlink r:id="rId125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4" name="Picture 374" descr="Global Atopic Dermatitis Drugs Market 2017-2021">
              <a:hlinkClick xmlns:a="http://schemas.openxmlformats.org/drawingml/2006/main" r:id="rId1257" tooltip="&quot;Global Atopic Dermatit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Global Atopic Dermatitis Drugs Market 2017-2021">
                      <a:hlinkClick r:id="rId1257" tooltip="&quot;Global Atopic Dermatitis Drugs Market 2017-2021&quot;"/>
                    </pic:cNvPr>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59" w:history="1">
        <w:r>
          <w:rPr>
            <w:rStyle w:val="Hyperlink"/>
            <w:rFonts w:ascii="roboto" w:eastAsiaTheme="majorEastAsia" w:hAnsi="roboto" w:cs="Arial"/>
            <w:b w:val="0"/>
            <w:bCs w:val="0"/>
          </w:rPr>
          <w:t>Global Atopic Dermatitis Drugs Market 2017-2021</w:t>
        </w:r>
      </w:hyperlink>
    </w:p>
    <w:p w:rsidR="0000198A" w:rsidRDefault="0000198A" w:rsidP="00242E0E">
      <w:pPr>
        <w:numPr>
          <w:ilvl w:val="0"/>
          <w:numId w:val="3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68 pages</w:t>
      </w:r>
    </w:p>
    <w:p w:rsidR="0000198A" w:rsidRDefault="0000198A" w:rsidP="00242E0E">
      <w:pPr>
        <w:numPr>
          <w:ilvl w:val="0"/>
          <w:numId w:val="3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atopic dermatitis drugs market The global atopic dermatitis drugs market i...</w:t>
      </w:r>
    </w:p>
    <w:p w:rsidR="0000198A" w:rsidRDefault="0000198A" w:rsidP="0000198A">
      <w:pPr>
        <w:bidi w:val="0"/>
        <w:rPr>
          <w:rFonts w:ascii="roboto" w:hAnsi="roboto"/>
          <w:color w:val="383737"/>
          <w:sz w:val="20"/>
          <w:szCs w:val="20"/>
        </w:rPr>
      </w:pPr>
      <w:hyperlink r:id="rId126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373" name="Picture 373" descr="Global Medical Imaging Market 2017-2021">
              <a:hlinkClick xmlns:a="http://schemas.openxmlformats.org/drawingml/2006/main" r:id="rId1261" tooltip="&quot;Global Medical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Global Medical Imaging Market 2017-2021">
                      <a:hlinkClick r:id="rId1261" tooltip="&quot;Global Medical Imaging Market 2017-2021&quot;"/>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63" w:history="1">
        <w:r>
          <w:rPr>
            <w:rStyle w:val="Hyperlink"/>
            <w:rFonts w:ascii="roboto" w:eastAsiaTheme="majorEastAsia" w:hAnsi="roboto" w:cs="Arial"/>
            <w:b w:val="0"/>
            <w:bCs w:val="0"/>
          </w:rPr>
          <w:t>Global Medical Imaging Market 2017-2021</w:t>
        </w:r>
      </w:hyperlink>
    </w:p>
    <w:p w:rsidR="0000198A" w:rsidRDefault="0000198A" w:rsidP="00242E0E">
      <w:pPr>
        <w:numPr>
          <w:ilvl w:val="0"/>
          <w:numId w:val="3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158 pages</w:t>
      </w:r>
    </w:p>
    <w:p w:rsidR="0000198A" w:rsidRDefault="0000198A" w:rsidP="00242E0E">
      <w:pPr>
        <w:numPr>
          <w:ilvl w:val="0"/>
          <w:numId w:val="3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medical imaging market Extensive research carried out by the analysts at Technavi...</w:t>
      </w:r>
    </w:p>
    <w:p w:rsidR="0000198A" w:rsidRDefault="0000198A" w:rsidP="0000198A">
      <w:pPr>
        <w:bidi w:val="0"/>
        <w:rPr>
          <w:rFonts w:ascii="roboto" w:hAnsi="roboto"/>
          <w:color w:val="383737"/>
          <w:sz w:val="20"/>
          <w:szCs w:val="20"/>
        </w:rPr>
      </w:pPr>
      <w:hyperlink r:id="rId126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2" name="Picture 402" descr="Global Critical Care Therapeutics Market 2017-2021">
              <a:hlinkClick xmlns:a="http://schemas.openxmlformats.org/drawingml/2006/main" r:id="rId1265" tooltip="&quot;Global Critical Care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Global Critical Care Therapeutics Market 2017-2021">
                      <a:hlinkClick r:id="rId1265" tooltip="&quot;Global Critical Care Therapeutics Market 2017-2021&quot;"/>
                    </pic:cNvPr>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67" w:history="1">
        <w:r>
          <w:rPr>
            <w:rStyle w:val="Hyperlink"/>
            <w:rFonts w:ascii="roboto" w:eastAsiaTheme="majorEastAsia" w:hAnsi="roboto" w:cs="Arial"/>
            <w:b w:val="0"/>
            <w:bCs w:val="0"/>
          </w:rPr>
          <w:t>Global Critical Care Therapeutics Market 2017-2021</w:t>
        </w:r>
      </w:hyperlink>
    </w:p>
    <w:p w:rsidR="0000198A" w:rsidRDefault="0000198A" w:rsidP="00242E0E">
      <w:pPr>
        <w:numPr>
          <w:ilvl w:val="0"/>
          <w:numId w:val="3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101 pages</w:t>
      </w:r>
    </w:p>
    <w:p w:rsidR="0000198A" w:rsidRDefault="0000198A" w:rsidP="00242E0E">
      <w:pPr>
        <w:numPr>
          <w:ilvl w:val="0"/>
          <w:numId w:val="3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critical care therapeutics market According to the market research analysts at Te...</w:t>
      </w:r>
    </w:p>
    <w:p w:rsidR="0000198A" w:rsidRDefault="0000198A" w:rsidP="0000198A">
      <w:pPr>
        <w:bidi w:val="0"/>
        <w:rPr>
          <w:rFonts w:ascii="roboto" w:hAnsi="roboto"/>
          <w:color w:val="383737"/>
          <w:sz w:val="20"/>
          <w:szCs w:val="20"/>
        </w:rPr>
      </w:pPr>
      <w:hyperlink r:id="rId126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1" name="Picture 401" descr="Global Bioabsorbable Stents Market 2017-2021">
              <a:hlinkClick xmlns:a="http://schemas.openxmlformats.org/drawingml/2006/main" r:id="rId1269" tooltip="&quot;Global Bioabsorbable Stent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Global Bioabsorbable Stents Market 2017-2021">
                      <a:hlinkClick r:id="rId1269" tooltip="&quot;Global Bioabsorbable Stents Market 2017-2021&quot;"/>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71" w:history="1">
        <w:r>
          <w:rPr>
            <w:rStyle w:val="Hyperlink"/>
            <w:rFonts w:ascii="roboto" w:eastAsiaTheme="majorEastAsia" w:hAnsi="roboto" w:cs="Arial"/>
            <w:b w:val="0"/>
            <w:bCs w:val="0"/>
          </w:rPr>
          <w:t>Global Bioabsorbable Stents Market 2017-2021</w:t>
        </w:r>
      </w:hyperlink>
    </w:p>
    <w:p w:rsidR="0000198A" w:rsidRDefault="0000198A" w:rsidP="00242E0E">
      <w:pPr>
        <w:numPr>
          <w:ilvl w:val="0"/>
          <w:numId w:val="3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00198A" w:rsidRDefault="0000198A" w:rsidP="00242E0E">
      <w:pPr>
        <w:numPr>
          <w:ilvl w:val="0"/>
          <w:numId w:val="3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bio-absorbable stents market Extensive research carried out by the analysts at Te...</w:t>
      </w:r>
    </w:p>
    <w:p w:rsidR="0000198A" w:rsidRDefault="0000198A" w:rsidP="0000198A">
      <w:pPr>
        <w:bidi w:val="0"/>
        <w:rPr>
          <w:rFonts w:ascii="roboto" w:hAnsi="roboto"/>
          <w:color w:val="383737"/>
          <w:sz w:val="20"/>
          <w:szCs w:val="20"/>
        </w:rPr>
      </w:pPr>
      <w:hyperlink r:id="rId127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0" name="Picture 400" descr="Global Neurology Endoscopy Devices Market 2017-2021">
              <a:hlinkClick xmlns:a="http://schemas.openxmlformats.org/drawingml/2006/main" r:id="rId1273" tooltip="&quot;Global Neurology Endoscopy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Global Neurology Endoscopy Devices Market 2017-2021">
                      <a:hlinkClick r:id="rId1273" tooltip="&quot;Global Neurology Endoscopy Devices Market 2017-2021&quot;"/>
                    </pic:cNvPr>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75" w:history="1">
        <w:r>
          <w:rPr>
            <w:rStyle w:val="Hyperlink"/>
            <w:rFonts w:ascii="roboto" w:eastAsiaTheme="majorEastAsia" w:hAnsi="roboto" w:cs="Arial"/>
            <w:b w:val="0"/>
            <w:bCs w:val="0"/>
          </w:rPr>
          <w:t>Global Neurology Endoscopy Devices Market 2017-2021</w:t>
        </w:r>
      </w:hyperlink>
    </w:p>
    <w:p w:rsidR="0000198A" w:rsidRDefault="0000198A" w:rsidP="00242E0E">
      <w:pPr>
        <w:numPr>
          <w:ilvl w:val="0"/>
          <w:numId w:val="3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3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neurology endoscopy devices market Technavio’s market research analyst pre...</w:t>
      </w:r>
    </w:p>
    <w:p w:rsidR="0000198A" w:rsidRDefault="0000198A" w:rsidP="0000198A">
      <w:pPr>
        <w:bidi w:val="0"/>
        <w:rPr>
          <w:rFonts w:ascii="roboto" w:hAnsi="roboto"/>
          <w:color w:val="383737"/>
          <w:sz w:val="20"/>
          <w:szCs w:val="20"/>
        </w:rPr>
      </w:pPr>
      <w:hyperlink r:id="rId127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9" name="Picture 399" descr="Global Pharmerging Markets 2017-2021">
              <a:hlinkClick xmlns:a="http://schemas.openxmlformats.org/drawingml/2006/main" r:id="rId1277" tooltip="&quot;Global Pharmerging Markets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Global Pharmerging Markets 2017-2021">
                      <a:hlinkClick r:id="rId1277" tooltip="&quot;Global Pharmerging Markets 2017-2021&quot;"/>
                    </pic:cNvPr>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79" w:history="1">
        <w:r>
          <w:rPr>
            <w:rStyle w:val="Hyperlink"/>
            <w:rFonts w:ascii="roboto" w:eastAsiaTheme="majorEastAsia" w:hAnsi="roboto" w:cs="Arial"/>
            <w:b w:val="0"/>
            <w:bCs w:val="0"/>
          </w:rPr>
          <w:t>Global Pharmerging Markets 2017-2021</w:t>
        </w:r>
      </w:hyperlink>
    </w:p>
    <w:p w:rsidR="0000198A" w:rsidRDefault="0000198A" w:rsidP="00242E0E">
      <w:pPr>
        <w:numPr>
          <w:ilvl w:val="0"/>
          <w:numId w:val="3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116 pages</w:t>
      </w:r>
    </w:p>
    <w:p w:rsidR="0000198A" w:rsidRDefault="0000198A" w:rsidP="00242E0E">
      <w:pPr>
        <w:numPr>
          <w:ilvl w:val="0"/>
          <w:numId w:val="3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pharmerging markets Technavio’s market research analyst predicts the globa...</w:t>
      </w:r>
    </w:p>
    <w:p w:rsidR="0000198A" w:rsidRDefault="0000198A" w:rsidP="0000198A">
      <w:pPr>
        <w:bidi w:val="0"/>
        <w:rPr>
          <w:rFonts w:ascii="roboto" w:hAnsi="roboto"/>
          <w:color w:val="383737"/>
          <w:sz w:val="20"/>
          <w:szCs w:val="20"/>
        </w:rPr>
      </w:pPr>
      <w:hyperlink r:id="rId128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8" name="Picture 398" descr="Global Interventional Cardiology Market 2017-2021">
              <a:hlinkClick xmlns:a="http://schemas.openxmlformats.org/drawingml/2006/main" r:id="rId1281" tooltip="&quot;Global Interventional Cardiolog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Global Interventional Cardiology Market 2017-2021">
                      <a:hlinkClick r:id="rId1281" tooltip="&quot;Global Interventional Cardiology Market 2017-2021&quo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83" w:history="1">
        <w:r>
          <w:rPr>
            <w:rStyle w:val="Hyperlink"/>
            <w:rFonts w:ascii="roboto" w:eastAsiaTheme="majorEastAsia" w:hAnsi="roboto" w:cs="Arial"/>
            <w:b w:val="0"/>
            <w:bCs w:val="0"/>
          </w:rPr>
          <w:t>Global Interventional Cardiology Market 2017-2021</w:t>
        </w:r>
      </w:hyperlink>
    </w:p>
    <w:p w:rsidR="0000198A" w:rsidRDefault="0000198A" w:rsidP="00242E0E">
      <w:pPr>
        <w:numPr>
          <w:ilvl w:val="0"/>
          <w:numId w:val="3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123 pages</w:t>
      </w:r>
    </w:p>
    <w:p w:rsidR="0000198A" w:rsidRDefault="0000198A" w:rsidP="00242E0E">
      <w:pPr>
        <w:numPr>
          <w:ilvl w:val="0"/>
          <w:numId w:val="3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interventional cardiology market The global interventional cardiology mark...</w:t>
      </w:r>
    </w:p>
    <w:p w:rsidR="0000198A" w:rsidRDefault="0000198A" w:rsidP="0000198A">
      <w:pPr>
        <w:bidi w:val="0"/>
        <w:rPr>
          <w:rFonts w:ascii="roboto" w:hAnsi="roboto"/>
          <w:color w:val="383737"/>
          <w:sz w:val="20"/>
          <w:szCs w:val="20"/>
        </w:rPr>
      </w:pPr>
      <w:hyperlink r:id="rId128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7" name="Picture 397" descr="Global Compression Therapy Market 2017-2021">
              <a:hlinkClick xmlns:a="http://schemas.openxmlformats.org/drawingml/2006/main" r:id="rId1285" tooltip="&quot;Global Compression Therapy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Global Compression Therapy Market 2017-2021">
                      <a:hlinkClick r:id="rId1285" tooltip="&quot;Global Compression Therapy Market 2017-2021&quot;"/>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87" w:history="1">
        <w:r>
          <w:rPr>
            <w:rStyle w:val="Hyperlink"/>
            <w:rFonts w:ascii="roboto" w:eastAsiaTheme="majorEastAsia" w:hAnsi="roboto" w:cs="Arial"/>
            <w:b w:val="0"/>
            <w:bCs w:val="0"/>
          </w:rPr>
          <w:t>Global Compression Therapy Market 2017-2021</w:t>
        </w:r>
      </w:hyperlink>
    </w:p>
    <w:p w:rsidR="0000198A" w:rsidRDefault="0000198A" w:rsidP="00242E0E">
      <w:pPr>
        <w:numPr>
          <w:ilvl w:val="0"/>
          <w:numId w:val="3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3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compression therapy market Technavio’s market research analyst predicts th...</w:t>
      </w:r>
    </w:p>
    <w:p w:rsidR="0000198A" w:rsidRDefault="0000198A" w:rsidP="0000198A">
      <w:pPr>
        <w:bidi w:val="0"/>
        <w:rPr>
          <w:rFonts w:ascii="roboto" w:hAnsi="roboto"/>
          <w:color w:val="383737"/>
          <w:sz w:val="20"/>
          <w:szCs w:val="20"/>
        </w:rPr>
      </w:pPr>
      <w:hyperlink r:id="rId128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6" name="Picture 396" descr="Global Myasthenia Gravis Drugs Market 2017-2021">
              <a:hlinkClick xmlns:a="http://schemas.openxmlformats.org/drawingml/2006/main" r:id="rId1289" tooltip="&quot;Global Myasthenia Gravis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Global Myasthenia Gravis Drugs Market 2017-2021">
                      <a:hlinkClick r:id="rId1289" tooltip="&quot;Global Myasthenia Gravis Drugs Market 2017-2021&quot;"/>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91" w:history="1">
        <w:r>
          <w:rPr>
            <w:rStyle w:val="Hyperlink"/>
            <w:rFonts w:ascii="roboto" w:eastAsiaTheme="majorEastAsia" w:hAnsi="roboto" w:cs="Arial"/>
            <w:b w:val="0"/>
            <w:bCs w:val="0"/>
          </w:rPr>
          <w:t>Global Myasthenia Gravis Drugs Market 2017-2021</w:t>
        </w:r>
      </w:hyperlink>
    </w:p>
    <w:p w:rsidR="0000198A" w:rsidRDefault="0000198A" w:rsidP="00242E0E">
      <w:pPr>
        <w:numPr>
          <w:ilvl w:val="0"/>
          <w:numId w:val="3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3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myasthenia gravis drugs market Extensive research carried out by the market resea...</w:t>
      </w:r>
    </w:p>
    <w:p w:rsidR="0000198A" w:rsidRDefault="0000198A" w:rsidP="0000198A">
      <w:pPr>
        <w:bidi w:val="0"/>
        <w:rPr>
          <w:rFonts w:ascii="roboto" w:hAnsi="roboto"/>
          <w:color w:val="383737"/>
          <w:sz w:val="20"/>
          <w:szCs w:val="20"/>
        </w:rPr>
      </w:pPr>
      <w:hyperlink r:id="rId129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5" name="Picture 395" descr="Global Anesthesia Drugs Market 2017-2021">
              <a:hlinkClick xmlns:a="http://schemas.openxmlformats.org/drawingml/2006/main" r:id="rId1293" tooltip="&quot;Global Anesthesi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Global Anesthesia Drugs Market 2017-2021">
                      <a:hlinkClick r:id="rId1293" tooltip="&quot;Global Anesthesia Drugs Market 2017-2021&quot;"/>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95" w:history="1">
        <w:r>
          <w:rPr>
            <w:rStyle w:val="Hyperlink"/>
            <w:rFonts w:ascii="roboto" w:eastAsiaTheme="majorEastAsia" w:hAnsi="roboto" w:cs="Arial"/>
            <w:b w:val="0"/>
            <w:bCs w:val="0"/>
          </w:rPr>
          <w:t>Global Anesthesia Drugs Market 2017-2021</w:t>
        </w:r>
      </w:hyperlink>
    </w:p>
    <w:p w:rsidR="0000198A" w:rsidRDefault="0000198A" w:rsidP="00242E0E">
      <w:pPr>
        <w:numPr>
          <w:ilvl w:val="0"/>
          <w:numId w:val="3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3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anesthesia drugs market The global anesthesia drugs market is anticipated ...</w:t>
      </w:r>
    </w:p>
    <w:p w:rsidR="0000198A" w:rsidRDefault="0000198A" w:rsidP="0000198A">
      <w:pPr>
        <w:bidi w:val="0"/>
        <w:rPr>
          <w:rFonts w:ascii="roboto" w:hAnsi="roboto"/>
          <w:color w:val="383737"/>
          <w:sz w:val="20"/>
          <w:szCs w:val="20"/>
        </w:rPr>
      </w:pPr>
      <w:hyperlink r:id="rId129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4" name="Picture 394" descr="Global Immunodiagnostics Market 2017-2021">
              <a:hlinkClick xmlns:a="http://schemas.openxmlformats.org/drawingml/2006/main" r:id="rId1297" tooltip="&quot;Global Immuno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Global Immunodiagnostics Market 2017-2021">
                      <a:hlinkClick r:id="rId1297" tooltip="&quot;Global Immunodiagnostics Market 2017-2021&quot;"/>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299" w:history="1">
        <w:r>
          <w:rPr>
            <w:rStyle w:val="Hyperlink"/>
            <w:rFonts w:ascii="roboto" w:eastAsiaTheme="majorEastAsia" w:hAnsi="roboto" w:cs="Arial"/>
            <w:b w:val="0"/>
            <w:bCs w:val="0"/>
          </w:rPr>
          <w:t>Global Immunodiagnostics Market 2017-2021</w:t>
        </w:r>
      </w:hyperlink>
    </w:p>
    <w:p w:rsidR="0000198A" w:rsidRDefault="0000198A" w:rsidP="00242E0E">
      <w:pPr>
        <w:numPr>
          <w:ilvl w:val="0"/>
          <w:numId w:val="3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immunodiagnostics market The global immunodiagnostics market is anticipate...</w:t>
      </w:r>
    </w:p>
    <w:p w:rsidR="0000198A" w:rsidRDefault="0000198A" w:rsidP="0000198A">
      <w:pPr>
        <w:bidi w:val="0"/>
        <w:rPr>
          <w:rFonts w:ascii="roboto" w:hAnsi="roboto"/>
          <w:color w:val="383737"/>
          <w:sz w:val="20"/>
          <w:szCs w:val="20"/>
        </w:rPr>
      </w:pPr>
      <w:hyperlink r:id="rId130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3" name="Picture 393" descr="Global Interventional Spine Devices Market 2017-2021">
              <a:hlinkClick xmlns:a="http://schemas.openxmlformats.org/drawingml/2006/main" r:id="rId1301" tooltip="&quot;Global Interventional Spine Devic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Global Interventional Spine Devices Market 2017-2021">
                      <a:hlinkClick r:id="rId1301" tooltip="&quot;Global Interventional Spine Devices Market 2017-2021&quot;"/>
                    </pic:cNvPr>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03" w:history="1">
        <w:r>
          <w:rPr>
            <w:rStyle w:val="Hyperlink"/>
            <w:rFonts w:ascii="roboto" w:eastAsiaTheme="majorEastAsia" w:hAnsi="roboto" w:cs="Arial"/>
            <w:b w:val="0"/>
            <w:bCs w:val="0"/>
          </w:rPr>
          <w:t>Global Interventional Spine Devices Market 2017-2021</w:t>
        </w:r>
      </w:hyperlink>
    </w:p>
    <w:p w:rsidR="0000198A" w:rsidRDefault="0000198A" w:rsidP="00242E0E">
      <w:pPr>
        <w:numPr>
          <w:ilvl w:val="0"/>
          <w:numId w:val="3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114 pages</w:t>
      </w:r>
    </w:p>
    <w:p w:rsidR="0000198A" w:rsidRDefault="0000198A" w:rsidP="00242E0E">
      <w:pPr>
        <w:numPr>
          <w:ilvl w:val="0"/>
          <w:numId w:val="3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interventional spine devices market Technavio’s market research analyst pr...</w:t>
      </w:r>
    </w:p>
    <w:p w:rsidR="0000198A" w:rsidRDefault="0000198A" w:rsidP="0000198A">
      <w:pPr>
        <w:bidi w:val="0"/>
        <w:rPr>
          <w:rFonts w:ascii="roboto" w:hAnsi="roboto"/>
          <w:color w:val="383737"/>
          <w:sz w:val="20"/>
          <w:szCs w:val="20"/>
        </w:rPr>
      </w:pPr>
      <w:hyperlink r:id="rId130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2" name="Picture 392" descr="Global Genomics Biomarkers Market 2017-2021">
              <a:hlinkClick xmlns:a="http://schemas.openxmlformats.org/drawingml/2006/main" r:id="rId1305" tooltip="&quot;Global Genomics Biomarker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Global Genomics Biomarkers Market 2017-2021">
                      <a:hlinkClick r:id="rId1305" tooltip="&quot;Global Genomics Biomarkers Market 2017-2021&quot;"/>
                    </pic:cNvPr>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07" w:history="1">
        <w:r>
          <w:rPr>
            <w:rStyle w:val="Hyperlink"/>
            <w:rFonts w:ascii="roboto" w:eastAsiaTheme="majorEastAsia" w:hAnsi="roboto" w:cs="Arial"/>
            <w:b w:val="0"/>
            <w:bCs w:val="0"/>
          </w:rPr>
          <w:t>Global Genomics Biomarkers Market 2017-2021</w:t>
        </w:r>
      </w:hyperlink>
    </w:p>
    <w:p w:rsidR="0000198A" w:rsidRDefault="0000198A" w:rsidP="00242E0E">
      <w:pPr>
        <w:numPr>
          <w:ilvl w:val="0"/>
          <w:numId w:val="3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3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genomics biomarkers market The global genomics biomarkers market is antici...</w:t>
      </w:r>
    </w:p>
    <w:p w:rsidR="0000198A" w:rsidRDefault="0000198A" w:rsidP="0000198A">
      <w:pPr>
        <w:bidi w:val="0"/>
        <w:rPr>
          <w:rFonts w:ascii="roboto" w:hAnsi="roboto"/>
          <w:color w:val="383737"/>
          <w:sz w:val="20"/>
          <w:szCs w:val="20"/>
        </w:rPr>
      </w:pPr>
      <w:hyperlink r:id="rId130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1" name="Picture 391" descr="Interventional Spine Devices Market in the US 2017-2021">
              <a:hlinkClick xmlns:a="http://schemas.openxmlformats.org/drawingml/2006/main" r:id="rId1309" tooltip="&quot;Interventional Spine Devices Market in the US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Interventional Spine Devices Market in the US 2017-2021">
                      <a:hlinkClick r:id="rId1309" tooltip="&quot;Interventional Spine Devices Market in the US 2017-2021&quot;"/>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11" w:history="1">
        <w:r>
          <w:rPr>
            <w:rStyle w:val="Hyperlink"/>
            <w:rFonts w:ascii="roboto" w:eastAsiaTheme="majorEastAsia" w:hAnsi="roboto" w:cs="Arial"/>
            <w:b w:val="0"/>
            <w:bCs w:val="0"/>
          </w:rPr>
          <w:t>Interventional Spine Devices Market In The US 2017-2021</w:t>
        </w:r>
      </w:hyperlink>
    </w:p>
    <w:p w:rsidR="0000198A" w:rsidRDefault="0000198A" w:rsidP="00242E0E">
      <w:pPr>
        <w:numPr>
          <w:ilvl w:val="0"/>
          <w:numId w:val="3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00198A" w:rsidRDefault="0000198A" w:rsidP="00242E0E">
      <w:pPr>
        <w:numPr>
          <w:ilvl w:val="0"/>
          <w:numId w:val="3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interventional spine devices market in the US Technavio’s market research analyst...</w:t>
      </w:r>
    </w:p>
    <w:p w:rsidR="0000198A" w:rsidRDefault="0000198A" w:rsidP="0000198A">
      <w:pPr>
        <w:bidi w:val="0"/>
        <w:rPr>
          <w:rFonts w:ascii="roboto" w:hAnsi="roboto"/>
          <w:color w:val="383737"/>
          <w:sz w:val="20"/>
          <w:szCs w:val="20"/>
        </w:rPr>
      </w:pPr>
      <w:hyperlink r:id="rId131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90" name="Picture 390" descr="Global Optical Imaging Market 2017-2021">
              <a:hlinkClick xmlns:a="http://schemas.openxmlformats.org/drawingml/2006/main" r:id="rId1313" tooltip="&quot;Global Optical Imaging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Global Optical Imaging Market 2017-2021">
                      <a:hlinkClick r:id="rId1313" tooltip="&quot;Global Optical Imaging Market 2017-2021&quot;"/>
                    </pic:cNvPr>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15" w:history="1">
        <w:r>
          <w:rPr>
            <w:rStyle w:val="Hyperlink"/>
            <w:rFonts w:ascii="roboto" w:eastAsiaTheme="majorEastAsia" w:hAnsi="roboto" w:cs="Arial"/>
            <w:b w:val="0"/>
            <w:bCs w:val="0"/>
          </w:rPr>
          <w:t>Global Optical Imaging Market 2017-2021</w:t>
        </w:r>
      </w:hyperlink>
    </w:p>
    <w:p w:rsidR="0000198A" w:rsidRDefault="0000198A" w:rsidP="00242E0E">
      <w:pPr>
        <w:numPr>
          <w:ilvl w:val="0"/>
          <w:numId w:val="3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95 pages</w:t>
      </w:r>
    </w:p>
    <w:p w:rsidR="0000198A" w:rsidRDefault="0000198A" w:rsidP="00242E0E">
      <w:pPr>
        <w:numPr>
          <w:ilvl w:val="0"/>
          <w:numId w:val="3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optical imaging market The global optical imaging market is anticipated to...</w:t>
      </w:r>
    </w:p>
    <w:p w:rsidR="0000198A" w:rsidRDefault="0000198A" w:rsidP="0000198A">
      <w:pPr>
        <w:bidi w:val="0"/>
        <w:rPr>
          <w:rFonts w:ascii="roboto" w:hAnsi="roboto"/>
          <w:color w:val="383737"/>
          <w:sz w:val="20"/>
          <w:szCs w:val="20"/>
        </w:rPr>
      </w:pPr>
      <w:hyperlink r:id="rId131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89" name="Picture 389" descr="Global Left Atrial Appendage Closure Market 2017-2021">
              <a:hlinkClick xmlns:a="http://schemas.openxmlformats.org/drawingml/2006/main" r:id="rId1317" tooltip="&quot;Global Left Atrial Appendage Closure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Global Left Atrial Appendage Closure Market 2017-2021">
                      <a:hlinkClick r:id="rId1317" tooltip="&quot;Global Left Atrial Appendage Closure Market 2017-2021&quot;"/>
                    </pic:cNvPr>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19" w:history="1">
        <w:r>
          <w:rPr>
            <w:rStyle w:val="Hyperlink"/>
            <w:rFonts w:ascii="roboto" w:eastAsiaTheme="majorEastAsia" w:hAnsi="roboto" w:cs="Arial"/>
            <w:b w:val="0"/>
            <w:bCs w:val="0"/>
          </w:rPr>
          <w:t>Global Left Atrial Appendage Closure Market 2017-2021</w:t>
        </w:r>
      </w:hyperlink>
    </w:p>
    <w:p w:rsidR="0000198A" w:rsidRDefault="0000198A" w:rsidP="00242E0E">
      <w:pPr>
        <w:numPr>
          <w:ilvl w:val="0"/>
          <w:numId w:val="3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Jan 2017</w:t>
      </w:r>
    </w:p>
    <w:p w:rsidR="0000198A" w:rsidRDefault="0000198A" w:rsidP="00242E0E">
      <w:pPr>
        <w:numPr>
          <w:ilvl w:val="0"/>
          <w:numId w:val="3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115 pages</w:t>
      </w:r>
    </w:p>
    <w:p w:rsidR="0000198A" w:rsidRDefault="0000198A" w:rsidP="00242E0E">
      <w:pPr>
        <w:numPr>
          <w:ilvl w:val="0"/>
          <w:numId w:val="3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left atrial appendage (LAA) closure market The global LAA closure market i...</w:t>
      </w:r>
    </w:p>
    <w:p w:rsidR="0000198A" w:rsidRDefault="0000198A" w:rsidP="0000198A">
      <w:pPr>
        <w:bidi w:val="0"/>
        <w:rPr>
          <w:rFonts w:ascii="roboto" w:hAnsi="roboto"/>
          <w:color w:val="383737"/>
          <w:sz w:val="20"/>
          <w:szCs w:val="20"/>
        </w:rPr>
      </w:pPr>
      <w:hyperlink r:id="rId132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388" name="Picture 388" descr="Global Protein Therapeutics Market 2017-2021">
              <a:hlinkClick xmlns:a="http://schemas.openxmlformats.org/drawingml/2006/main" r:id="rId1321" tooltip="&quot;Global Protein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Global Protein Therapeutics Market 2017-2021">
                      <a:hlinkClick r:id="rId1321" tooltip="&quot;Global Protein Therapeutics Market 2017-2021&quot;"/>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23" w:history="1">
        <w:r>
          <w:rPr>
            <w:rStyle w:val="Hyperlink"/>
            <w:rFonts w:ascii="roboto" w:eastAsiaTheme="majorEastAsia" w:hAnsi="roboto" w:cs="Arial"/>
            <w:b w:val="0"/>
            <w:bCs w:val="0"/>
          </w:rPr>
          <w:t>Global Protein Therapeutics Market 2017-2021</w:t>
        </w:r>
      </w:hyperlink>
    </w:p>
    <w:p w:rsidR="0000198A" w:rsidRDefault="0000198A" w:rsidP="00242E0E">
      <w:pPr>
        <w:numPr>
          <w:ilvl w:val="0"/>
          <w:numId w:val="3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128 pages</w:t>
      </w:r>
    </w:p>
    <w:p w:rsidR="0000198A" w:rsidRDefault="0000198A" w:rsidP="00242E0E">
      <w:pPr>
        <w:numPr>
          <w:ilvl w:val="0"/>
          <w:numId w:val="3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protein therapeutics market Market research analysts at Technavio predict ...</w:t>
      </w:r>
    </w:p>
    <w:p w:rsidR="0000198A" w:rsidRDefault="0000198A" w:rsidP="0000198A">
      <w:pPr>
        <w:bidi w:val="0"/>
        <w:rPr>
          <w:rFonts w:ascii="roboto" w:hAnsi="roboto"/>
          <w:color w:val="383737"/>
          <w:sz w:val="20"/>
          <w:szCs w:val="20"/>
        </w:rPr>
      </w:pPr>
      <w:hyperlink r:id="rId132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7" name="Picture 417" descr="Global Infantile Spasms Therapeutics Market 2017-2021">
              <a:hlinkClick xmlns:a="http://schemas.openxmlformats.org/drawingml/2006/main" r:id="rId1325" tooltip="&quot;Global Infantile Spasms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Global Infantile Spasms Therapeutics Market 2017-2021">
                      <a:hlinkClick r:id="rId1325" tooltip="&quot;Global Infantile Spasms Therapeutics Market 2017-2021&quot;"/>
                    </pic:cNvPr>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27" w:history="1">
        <w:r>
          <w:rPr>
            <w:rStyle w:val="Hyperlink"/>
            <w:rFonts w:ascii="roboto" w:eastAsiaTheme="majorEastAsia" w:hAnsi="roboto" w:cs="Arial"/>
            <w:b w:val="0"/>
            <w:bCs w:val="0"/>
          </w:rPr>
          <w:t>Global Infantile Spasms Therapeutics Market 2017-2021</w:t>
        </w:r>
      </w:hyperlink>
    </w:p>
    <w:p w:rsidR="0000198A" w:rsidRDefault="0000198A" w:rsidP="00242E0E">
      <w:pPr>
        <w:numPr>
          <w:ilvl w:val="0"/>
          <w:numId w:val="3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3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infantile spasms therapeutics market The global infantile spasms therape...</w:t>
      </w:r>
    </w:p>
    <w:p w:rsidR="0000198A" w:rsidRDefault="0000198A" w:rsidP="0000198A">
      <w:pPr>
        <w:bidi w:val="0"/>
        <w:rPr>
          <w:rFonts w:ascii="roboto" w:hAnsi="roboto"/>
          <w:color w:val="383737"/>
          <w:sz w:val="20"/>
          <w:szCs w:val="20"/>
        </w:rPr>
      </w:pPr>
      <w:hyperlink r:id="rId132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6" name="Picture 416" descr="Global Chemotherapy-induced Nausea and Vomiting Drugs Market 2017-2021">
              <a:hlinkClick xmlns:a="http://schemas.openxmlformats.org/drawingml/2006/main" r:id="rId1329" tooltip="&quot;Global Chemotherapy-induced Nausea and Vomiting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Global Chemotherapy-induced Nausea and Vomiting Drugs Market 2017-2021">
                      <a:hlinkClick r:id="rId1329" tooltip="&quot;Global Chemotherapy-induced Nausea and Vomiting Drugs Market 2017-2021&quot;"/>
                    </pic:cNvPr>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31" w:history="1">
        <w:r>
          <w:rPr>
            <w:rStyle w:val="Hyperlink"/>
            <w:rFonts w:ascii="roboto" w:eastAsiaTheme="majorEastAsia" w:hAnsi="roboto" w:cs="Arial"/>
            <w:b w:val="0"/>
            <w:bCs w:val="0"/>
          </w:rPr>
          <w:t>Global Chemotherapy-induced Nausea And Vomiting Drugs Market 2017-2021</w:t>
        </w:r>
      </w:hyperlink>
    </w:p>
    <w:p w:rsidR="0000198A" w:rsidRDefault="0000198A" w:rsidP="00242E0E">
      <w:pPr>
        <w:numPr>
          <w:ilvl w:val="0"/>
          <w:numId w:val="3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00198A" w:rsidRDefault="0000198A" w:rsidP="00242E0E">
      <w:pPr>
        <w:numPr>
          <w:ilvl w:val="0"/>
          <w:numId w:val="3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chemotherapy-induced nausea and vomiting (CINV) drugs market Market rese...</w:t>
      </w:r>
    </w:p>
    <w:p w:rsidR="0000198A" w:rsidRDefault="0000198A" w:rsidP="0000198A">
      <w:pPr>
        <w:bidi w:val="0"/>
        <w:rPr>
          <w:rFonts w:ascii="roboto" w:hAnsi="roboto"/>
          <w:color w:val="383737"/>
          <w:sz w:val="20"/>
          <w:szCs w:val="20"/>
        </w:rPr>
      </w:pPr>
      <w:hyperlink r:id="rId133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5" name="Picture 415" descr="Global Cancer Monoclonal Antibodies Market 2017-2021">
              <a:hlinkClick xmlns:a="http://schemas.openxmlformats.org/drawingml/2006/main" r:id="rId1333" tooltip="&quot;Global Cancer Monoclonal Antibod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Global Cancer Monoclonal Antibodies Market 2017-2021">
                      <a:hlinkClick r:id="rId1333" tooltip="&quot;Global Cancer Monoclonal Antibodies Market 2017-2021&quot;"/>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35" w:history="1">
        <w:r>
          <w:rPr>
            <w:rStyle w:val="Hyperlink"/>
            <w:rFonts w:ascii="roboto" w:eastAsiaTheme="majorEastAsia" w:hAnsi="roboto" w:cs="Arial"/>
            <w:b w:val="0"/>
            <w:bCs w:val="0"/>
          </w:rPr>
          <w:t>Global Cancer Monoclonal Antibodies Market 2017-2021</w:t>
        </w:r>
      </w:hyperlink>
    </w:p>
    <w:p w:rsidR="0000198A" w:rsidRDefault="0000198A" w:rsidP="00242E0E">
      <w:pPr>
        <w:numPr>
          <w:ilvl w:val="0"/>
          <w:numId w:val="3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115 pages</w:t>
      </w:r>
    </w:p>
    <w:p w:rsidR="0000198A" w:rsidRDefault="0000198A" w:rsidP="00242E0E">
      <w:pPr>
        <w:numPr>
          <w:ilvl w:val="0"/>
          <w:numId w:val="3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cancer monoclonal antibodies (mAbs) market Technavio’s market research ana...</w:t>
      </w:r>
    </w:p>
    <w:p w:rsidR="0000198A" w:rsidRDefault="0000198A" w:rsidP="0000198A">
      <w:pPr>
        <w:bidi w:val="0"/>
        <w:rPr>
          <w:rFonts w:ascii="roboto" w:hAnsi="roboto"/>
          <w:color w:val="383737"/>
          <w:sz w:val="20"/>
          <w:szCs w:val="20"/>
        </w:rPr>
      </w:pPr>
      <w:hyperlink r:id="rId133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4" name="Picture 414" descr="Global Multiple Myeloma Drugs Market 2017-2021">
              <a:hlinkClick xmlns:a="http://schemas.openxmlformats.org/drawingml/2006/main" r:id="rId1337" tooltip="&quot;Global Multiple Myelom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Global Multiple Myeloma Drugs Market 2017-2021">
                      <a:hlinkClick r:id="rId1337" tooltip="&quot;Global Multiple Myeloma Drugs Market 2017-2021&quot;"/>
                    </pic:cNvP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39" w:history="1">
        <w:r>
          <w:rPr>
            <w:rStyle w:val="Hyperlink"/>
            <w:rFonts w:ascii="roboto" w:eastAsiaTheme="majorEastAsia" w:hAnsi="roboto" w:cs="Arial"/>
            <w:b w:val="0"/>
            <w:bCs w:val="0"/>
          </w:rPr>
          <w:t>Global Multiple Myeloma Drugs Market 2017-2021</w:t>
        </w:r>
      </w:hyperlink>
    </w:p>
    <w:p w:rsidR="0000198A" w:rsidRDefault="0000198A" w:rsidP="00242E0E">
      <w:pPr>
        <w:numPr>
          <w:ilvl w:val="0"/>
          <w:numId w:val="3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3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multiple myeloma drugs market Technavio’s market research analyst .....</w:t>
      </w:r>
    </w:p>
    <w:p w:rsidR="0000198A" w:rsidRDefault="0000198A" w:rsidP="0000198A">
      <w:pPr>
        <w:bidi w:val="0"/>
        <w:rPr>
          <w:rFonts w:ascii="roboto" w:hAnsi="roboto"/>
          <w:color w:val="383737"/>
          <w:sz w:val="20"/>
          <w:szCs w:val="20"/>
        </w:rPr>
      </w:pPr>
      <w:hyperlink r:id="rId134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3" name="Picture 413" descr="Global Artificial Pancreas Devices System Market 2016-2020">
              <a:hlinkClick xmlns:a="http://schemas.openxmlformats.org/drawingml/2006/main" r:id="rId1341" tooltip="&quot;Global Artificial Pancreas Devices System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Global Artificial Pancreas Devices System Market 2016-2020">
                      <a:hlinkClick r:id="rId1341" tooltip="&quot;Global Artificial Pancreas Devices System Market 2016-2020&quot;"/>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43" w:history="1">
        <w:r>
          <w:rPr>
            <w:rStyle w:val="Hyperlink"/>
            <w:rFonts w:ascii="roboto" w:eastAsiaTheme="majorEastAsia" w:hAnsi="roboto" w:cs="Arial"/>
            <w:b w:val="0"/>
            <w:bCs w:val="0"/>
          </w:rPr>
          <w:t>Global Artificial Pancreas Devices System Market 2016-2020</w:t>
        </w:r>
      </w:hyperlink>
    </w:p>
    <w:p w:rsidR="0000198A" w:rsidRDefault="0000198A" w:rsidP="00242E0E">
      <w:pPr>
        <w:numPr>
          <w:ilvl w:val="0"/>
          <w:numId w:val="3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3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artificial pancreas devices system market Market research analysts at Te...</w:t>
      </w:r>
    </w:p>
    <w:p w:rsidR="0000198A" w:rsidRDefault="0000198A" w:rsidP="0000198A">
      <w:pPr>
        <w:bidi w:val="0"/>
        <w:rPr>
          <w:rFonts w:ascii="roboto" w:hAnsi="roboto"/>
          <w:color w:val="383737"/>
          <w:sz w:val="20"/>
          <w:szCs w:val="20"/>
        </w:rPr>
      </w:pPr>
      <w:hyperlink r:id="rId134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2" name="Picture 412" descr="Nurse Call System Market in the US 2016-2020">
              <a:hlinkClick xmlns:a="http://schemas.openxmlformats.org/drawingml/2006/main" r:id="rId1345" tooltip="&quot;Nurse Call System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Nurse Call System Market in the US 2016-2020">
                      <a:hlinkClick r:id="rId1345" tooltip="&quot;Nurse Call System Market in the US 2016-2020&quot;"/>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47" w:history="1">
        <w:r>
          <w:rPr>
            <w:rStyle w:val="Hyperlink"/>
            <w:rFonts w:ascii="roboto" w:eastAsiaTheme="majorEastAsia" w:hAnsi="roboto" w:cs="Arial"/>
            <w:b w:val="0"/>
            <w:bCs w:val="0"/>
          </w:rPr>
          <w:t>Nurse Call System Market In The US 2016-2020</w:t>
        </w:r>
      </w:hyperlink>
    </w:p>
    <w:p w:rsidR="0000198A" w:rsidRDefault="0000198A" w:rsidP="00242E0E">
      <w:pPr>
        <w:numPr>
          <w:ilvl w:val="0"/>
          <w:numId w:val="3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NCS market in the US The NCS market in the US is anticipated to grow rapidly an...</w:t>
      </w:r>
    </w:p>
    <w:p w:rsidR="0000198A" w:rsidRDefault="0000198A" w:rsidP="0000198A">
      <w:pPr>
        <w:bidi w:val="0"/>
        <w:rPr>
          <w:rFonts w:ascii="roboto" w:hAnsi="roboto"/>
          <w:color w:val="383737"/>
          <w:sz w:val="20"/>
          <w:szCs w:val="20"/>
        </w:rPr>
      </w:pPr>
      <w:hyperlink r:id="rId134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1" name="Picture 411" descr="Global Laparotomy Sponges Market 2016-2020">
              <a:hlinkClick xmlns:a="http://schemas.openxmlformats.org/drawingml/2006/main" r:id="rId1349" tooltip="&quot;Global Laparotomy Spong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Global Laparotomy Sponges Market 2016-2020">
                      <a:hlinkClick r:id="rId1349" tooltip="&quot;Global Laparotomy Sponges Market 2016-2020&quot;"/>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51" w:history="1">
        <w:r>
          <w:rPr>
            <w:rStyle w:val="Hyperlink"/>
            <w:rFonts w:ascii="roboto" w:eastAsiaTheme="majorEastAsia" w:hAnsi="roboto" w:cs="Arial"/>
            <w:b w:val="0"/>
            <w:bCs w:val="0"/>
          </w:rPr>
          <w:t>Global Laparotomy Sponges Market 2016-2020</w:t>
        </w:r>
      </w:hyperlink>
    </w:p>
    <w:p w:rsidR="0000198A" w:rsidRDefault="0000198A" w:rsidP="00242E0E">
      <w:pPr>
        <w:numPr>
          <w:ilvl w:val="0"/>
          <w:numId w:val="3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3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laparotomy sponges market The global laparotomy sponges market is antici...</w:t>
      </w:r>
    </w:p>
    <w:p w:rsidR="0000198A" w:rsidRDefault="0000198A" w:rsidP="0000198A">
      <w:pPr>
        <w:bidi w:val="0"/>
        <w:rPr>
          <w:rFonts w:ascii="roboto" w:hAnsi="roboto"/>
          <w:color w:val="383737"/>
          <w:sz w:val="20"/>
          <w:szCs w:val="20"/>
        </w:rPr>
      </w:pPr>
      <w:hyperlink r:id="rId135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0" name="Picture 410" descr="Global HPV Testing Market 2016-2020">
              <a:hlinkClick xmlns:a="http://schemas.openxmlformats.org/drawingml/2006/main" r:id="rId1353" tooltip="&quot;Global HPV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Global HPV Testing Market 2016-2020">
                      <a:hlinkClick r:id="rId1353" tooltip="&quot;Global HPV Testing Market 2016-2020&quot;"/>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55" w:history="1">
        <w:r>
          <w:rPr>
            <w:rStyle w:val="Hyperlink"/>
            <w:rFonts w:ascii="roboto" w:eastAsiaTheme="majorEastAsia" w:hAnsi="roboto" w:cs="Arial"/>
            <w:b w:val="0"/>
            <w:bCs w:val="0"/>
          </w:rPr>
          <w:t>Global HPV Testing Market 2016-2020</w:t>
        </w:r>
      </w:hyperlink>
    </w:p>
    <w:p w:rsidR="0000198A" w:rsidRDefault="0000198A" w:rsidP="00242E0E">
      <w:pPr>
        <w:numPr>
          <w:ilvl w:val="0"/>
          <w:numId w:val="3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3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HPV testing market The global human papillomavirus (HPV) testing market ...</w:t>
      </w:r>
    </w:p>
    <w:p w:rsidR="0000198A" w:rsidRDefault="0000198A" w:rsidP="0000198A">
      <w:pPr>
        <w:bidi w:val="0"/>
        <w:rPr>
          <w:rFonts w:ascii="roboto" w:hAnsi="roboto"/>
          <w:color w:val="383737"/>
          <w:sz w:val="20"/>
          <w:szCs w:val="20"/>
        </w:rPr>
      </w:pPr>
      <w:hyperlink r:id="rId135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9" name="Picture 409" descr="Global Pompe Disease Treatment Market 2016-2020">
              <a:hlinkClick xmlns:a="http://schemas.openxmlformats.org/drawingml/2006/main" r:id="rId1357" tooltip="&quot;Global Pompe Disease Treat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Global Pompe Disease Treatment Market 2016-2020">
                      <a:hlinkClick r:id="rId1357" tooltip="&quot;Global Pompe Disease Treatment Market 2016-2020&quot;"/>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59" w:history="1">
        <w:r>
          <w:rPr>
            <w:rStyle w:val="Hyperlink"/>
            <w:rFonts w:ascii="roboto" w:eastAsiaTheme="majorEastAsia" w:hAnsi="roboto" w:cs="Arial"/>
            <w:b w:val="0"/>
            <w:bCs w:val="0"/>
          </w:rPr>
          <w:t>Global Pompe Disease Treatment Market 2016-2020</w:t>
        </w:r>
      </w:hyperlink>
    </w:p>
    <w:p w:rsidR="0000198A" w:rsidRDefault="0000198A" w:rsidP="00242E0E">
      <w:pPr>
        <w:numPr>
          <w:ilvl w:val="0"/>
          <w:numId w:val="3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3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Pompe disease treatment market Market research analysts at Technavio pre...</w:t>
      </w:r>
    </w:p>
    <w:p w:rsidR="0000198A" w:rsidRDefault="0000198A" w:rsidP="0000198A">
      <w:pPr>
        <w:bidi w:val="0"/>
        <w:rPr>
          <w:rFonts w:ascii="roboto" w:hAnsi="roboto"/>
          <w:color w:val="383737"/>
          <w:sz w:val="20"/>
          <w:szCs w:val="20"/>
        </w:rPr>
      </w:pPr>
      <w:hyperlink r:id="rId136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8" name="Picture 408" descr="Global Hypodermic Needles Market 2016-2020">
              <a:hlinkClick xmlns:a="http://schemas.openxmlformats.org/drawingml/2006/main" r:id="rId1361" tooltip="&quot;Global Hypodermic Needl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Global Hypodermic Needles Market 2016-2020">
                      <a:hlinkClick r:id="rId1361" tooltip="&quot;Global Hypodermic Needles Market 2016-2020&quot;"/>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63" w:history="1">
        <w:r>
          <w:rPr>
            <w:rStyle w:val="Hyperlink"/>
            <w:rFonts w:ascii="roboto" w:eastAsiaTheme="majorEastAsia" w:hAnsi="roboto" w:cs="Arial"/>
            <w:b w:val="0"/>
            <w:bCs w:val="0"/>
          </w:rPr>
          <w:t>Global Hypodermic Needles Market 2016-2020</w:t>
        </w:r>
      </w:hyperlink>
    </w:p>
    <w:p w:rsidR="0000198A" w:rsidRDefault="0000198A" w:rsidP="00242E0E">
      <w:pPr>
        <w:numPr>
          <w:ilvl w:val="0"/>
          <w:numId w:val="3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00198A" w:rsidRDefault="0000198A" w:rsidP="00242E0E">
      <w:pPr>
        <w:numPr>
          <w:ilvl w:val="0"/>
          <w:numId w:val="3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hypodermic needles market Technavio’s market research analyst pred.....</w:t>
      </w:r>
    </w:p>
    <w:p w:rsidR="0000198A" w:rsidRDefault="0000198A" w:rsidP="0000198A">
      <w:pPr>
        <w:bidi w:val="0"/>
        <w:rPr>
          <w:rFonts w:ascii="roboto" w:hAnsi="roboto"/>
          <w:color w:val="383737"/>
          <w:sz w:val="20"/>
          <w:szCs w:val="20"/>
        </w:rPr>
      </w:pPr>
      <w:hyperlink r:id="rId136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7" name="Picture 407" descr="Global Robotic Surgery Market 2016-2020">
              <a:hlinkClick xmlns:a="http://schemas.openxmlformats.org/drawingml/2006/main" r:id="rId1365" tooltip="&quot;Global Robotic 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Global Robotic Surgery Market 2016-2020">
                      <a:hlinkClick r:id="rId1365" tooltip="&quot;Global Robotic Surgery Market 2016-2020&quot;"/>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67" w:history="1">
        <w:r>
          <w:rPr>
            <w:rStyle w:val="Hyperlink"/>
            <w:rFonts w:ascii="roboto" w:eastAsiaTheme="majorEastAsia" w:hAnsi="roboto" w:cs="Arial"/>
            <w:b w:val="0"/>
            <w:bCs w:val="0"/>
          </w:rPr>
          <w:t>Global Robotic Surgery Market 2016-2020</w:t>
        </w:r>
      </w:hyperlink>
    </w:p>
    <w:p w:rsidR="0000198A" w:rsidRDefault="0000198A" w:rsidP="00242E0E">
      <w:pPr>
        <w:numPr>
          <w:ilvl w:val="0"/>
          <w:numId w:val="34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129 pages</w:t>
      </w:r>
    </w:p>
    <w:p w:rsidR="0000198A" w:rsidRDefault="0000198A" w:rsidP="00242E0E">
      <w:pPr>
        <w:numPr>
          <w:ilvl w:val="0"/>
          <w:numId w:val="34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robotic surgery market Technavio’s market research analysts predict the glo...</w:t>
      </w:r>
    </w:p>
    <w:p w:rsidR="0000198A" w:rsidRDefault="0000198A" w:rsidP="0000198A">
      <w:pPr>
        <w:bidi w:val="0"/>
        <w:rPr>
          <w:rFonts w:ascii="roboto" w:hAnsi="roboto"/>
          <w:color w:val="383737"/>
          <w:sz w:val="20"/>
          <w:szCs w:val="20"/>
        </w:rPr>
      </w:pPr>
      <w:hyperlink r:id="rId136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6" name="Picture 406" descr="Global Human Respiratory Syncytial Virus Drugs Market 2016-2020">
              <a:hlinkClick xmlns:a="http://schemas.openxmlformats.org/drawingml/2006/main" r:id="rId1369" tooltip="&quot;Global Human Respiratory Syncytial Virus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Global Human Respiratory Syncytial Virus Drugs Market 2016-2020">
                      <a:hlinkClick r:id="rId1369" tooltip="&quot;Global Human Respiratory Syncytial Virus Drugs Market 2016-2020&quot;"/>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71" w:history="1">
        <w:r>
          <w:rPr>
            <w:rStyle w:val="Hyperlink"/>
            <w:rFonts w:ascii="roboto" w:eastAsiaTheme="majorEastAsia" w:hAnsi="roboto" w:cs="Arial"/>
            <w:b w:val="0"/>
            <w:bCs w:val="0"/>
          </w:rPr>
          <w:t>Global Human Respiratory Syncytial Virus Drugs Market 2016-2020</w:t>
        </w:r>
      </w:hyperlink>
    </w:p>
    <w:p w:rsidR="0000198A" w:rsidRDefault="0000198A" w:rsidP="00242E0E">
      <w:pPr>
        <w:numPr>
          <w:ilvl w:val="0"/>
          <w:numId w:val="34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74 pages</w:t>
      </w:r>
    </w:p>
    <w:p w:rsidR="0000198A" w:rsidRDefault="0000198A" w:rsidP="00242E0E">
      <w:pPr>
        <w:numPr>
          <w:ilvl w:val="0"/>
          <w:numId w:val="34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human respiratory syncytial virus drugs market The global human respirat...</w:t>
      </w:r>
    </w:p>
    <w:p w:rsidR="0000198A" w:rsidRDefault="0000198A" w:rsidP="0000198A">
      <w:pPr>
        <w:bidi w:val="0"/>
        <w:rPr>
          <w:rFonts w:ascii="roboto" w:hAnsi="roboto"/>
          <w:color w:val="383737"/>
          <w:sz w:val="20"/>
          <w:szCs w:val="20"/>
        </w:rPr>
      </w:pPr>
      <w:hyperlink r:id="rId137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5" name="Picture 405" descr="Global Gastrointestinal Endoscopy Devices Market 2016-2020">
              <a:hlinkClick xmlns:a="http://schemas.openxmlformats.org/drawingml/2006/main" r:id="rId1373" tooltip="&quot;Global Gastrointestinal Endoscop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Global Gastrointestinal Endoscopy Devices Market 2016-2020">
                      <a:hlinkClick r:id="rId1373" tooltip="&quot;Global Gastrointestinal Endoscopy Devices Market 2016-2020&quot;"/>
                    </pic:cNvPr>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75" w:history="1">
        <w:r>
          <w:rPr>
            <w:rStyle w:val="Hyperlink"/>
            <w:rFonts w:ascii="roboto" w:eastAsiaTheme="majorEastAsia" w:hAnsi="roboto" w:cs="Arial"/>
            <w:b w:val="0"/>
            <w:bCs w:val="0"/>
          </w:rPr>
          <w:t>Global Gastrointestinal Endoscopy Devices Market 2016-2020</w:t>
        </w:r>
      </w:hyperlink>
    </w:p>
    <w:p w:rsidR="0000198A" w:rsidRDefault="0000198A" w:rsidP="00242E0E">
      <w:pPr>
        <w:numPr>
          <w:ilvl w:val="0"/>
          <w:numId w:val="34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00198A" w:rsidRDefault="0000198A" w:rsidP="00242E0E">
      <w:pPr>
        <w:numPr>
          <w:ilvl w:val="0"/>
          <w:numId w:val="34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gastrointestinal endoscopy devices market The global gastrointestinal (G...</w:t>
      </w:r>
    </w:p>
    <w:p w:rsidR="0000198A" w:rsidRDefault="0000198A" w:rsidP="0000198A">
      <w:pPr>
        <w:bidi w:val="0"/>
        <w:rPr>
          <w:rFonts w:ascii="roboto" w:hAnsi="roboto"/>
          <w:color w:val="383737"/>
          <w:sz w:val="20"/>
          <w:szCs w:val="20"/>
        </w:rPr>
      </w:pPr>
      <w:hyperlink r:id="rId137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4" name="Picture 404" descr="Global Thrombectomy Devices Market 2016-2020">
              <a:hlinkClick xmlns:a="http://schemas.openxmlformats.org/drawingml/2006/main" r:id="rId1377" tooltip="&quot;Global Thrombectom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Global Thrombectomy Devices Market 2016-2020">
                      <a:hlinkClick r:id="rId1377" tooltip="&quot;Global Thrombectomy Devices Market 2016-2020&quot;"/>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79" w:history="1">
        <w:r>
          <w:rPr>
            <w:rStyle w:val="Hyperlink"/>
            <w:rFonts w:ascii="roboto" w:eastAsiaTheme="majorEastAsia" w:hAnsi="roboto" w:cs="Arial"/>
            <w:b w:val="0"/>
            <w:bCs w:val="0"/>
          </w:rPr>
          <w:t>Global Thrombectomy Devices Market 2016-2020</w:t>
        </w:r>
      </w:hyperlink>
    </w:p>
    <w:p w:rsidR="0000198A" w:rsidRDefault="0000198A" w:rsidP="00242E0E">
      <w:pPr>
        <w:numPr>
          <w:ilvl w:val="0"/>
          <w:numId w:val="34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34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thrombectomy devices market The global thrombectomy devices market is an...</w:t>
      </w:r>
    </w:p>
    <w:p w:rsidR="0000198A" w:rsidRDefault="0000198A" w:rsidP="0000198A">
      <w:pPr>
        <w:bidi w:val="0"/>
        <w:rPr>
          <w:rFonts w:ascii="roboto" w:hAnsi="roboto"/>
          <w:color w:val="383737"/>
          <w:sz w:val="20"/>
          <w:szCs w:val="20"/>
        </w:rPr>
      </w:pPr>
      <w:hyperlink r:id="rId138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03" name="Picture 403" descr="Surgical Navigation Systems Market in the US 2016-2020">
              <a:hlinkClick xmlns:a="http://schemas.openxmlformats.org/drawingml/2006/main" r:id="rId1381" tooltip="&quot;Surgical Navigation Systems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Surgical Navigation Systems Market in the US 2016-2020">
                      <a:hlinkClick r:id="rId1381" tooltip="&quot;Surgical Navigation Systems Market in the US 2016-2020&quot;"/>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83" w:history="1">
        <w:r>
          <w:rPr>
            <w:rStyle w:val="Hyperlink"/>
            <w:rFonts w:ascii="roboto" w:eastAsiaTheme="majorEastAsia" w:hAnsi="roboto" w:cs="Arial"/>
            <w:b w:val="0"/>
            <w:bCs w:val="0"/>
          </w:rPr>
          <w:t>Surgical Navigation Systems Market In The US 2016-2020</w:t>
        </w:r>
      </w:hyperlink>
    </w:p>
    <w:p w:rsidR="0000198A" w:rsidRDefault="0000198A" w:rsidP="00242E0E">
      <w:pPr>
        <w:numPr>
          <w:ilvl w:val="0"/>
          <w:numId w:val="34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00198A" w:rsidRDefault="0000198A" w:rsidP="00242E0E">
      <w:pPr>
        <w:numPr>
          <w:ilvl w:val="0"/>
          <w:numId w:val="34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surgical navigation systems market in the US Market research analysts at Techna...</w:t>
      </w:r>
    </w:p>
    <w:p w:rsidR="0000198A" w:rsidRDefault="0000198A" w:rsidP="0000198A">
      <w:pPr>
        <w:bidi w:val="0"/>
        <w:rPr>
          <w:rFonts w:ascii="roboto" w:hAnsi="roboto"/>
          <w:color w:val="383737"/>
          <w:sz w:val="20"/>
          <w:szCs w:val="20"/>
        </w:rPr>
      </w:pPr>
      <w:hyperlink r:id="rId138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2" name="Picture 432" descr="Global Infantile Spasms Therapeutics Market 2017-2021">
              <a:hlinkClick xmlns:a="http://schemas.openxmlformats.org/drawingml/2006/main" r:id="rId1325" tooltip="&quot;Global Infantile Spasms Therapeu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Global Infantile Spasms Therapeutics Market 2017-2021">
                      <a:hlinkClick r:id="rId1325" tooltip="&quot;Global Infantile Spasms Therapeutics Market 2017-2021&quot;"/>
                    </pic:cNvPr>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85" w:history="1">
        <w:r>
          <w:rPr>
            <w:rStyle w:val="Hyperlink"/>
            <w:rFonts w:ascii="roboto" w:eastAsiaTheme="majorEastAsia" w:hAnsi="roboto" w:cs="Arial"/>
            <w:b w:val="0"/>
            <w:bCs w:val="0"/>
          </w:rPr>
          <w:t>Global Infantile Spasms Therapeutics Market 2017-2021</w:t>
        </w:r>
      </w:hyperlink>
    </w:p>
    <w:p w:rsidR="0000198A" w:rsidRDefault="0000198A" w:rsidP="00242E0E">
      <w:pPr>
        <w:numPr>
          <w:ilvl w:val="0"/>
          <w:numId w:val="34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34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infantile spasms therapeutics market The global infantile spasms therape...</w:t>
      </w:r>
    </w:p>
    <w:p w:rsidR="0000198A" w:rsidRDefault="0000198A" w:rsidP="0000198A">
      <w:pPr>
        <w:bidi w:val="0"/>
        <w:rPr>
          <w:rFonts w:ascii="roboto" w:hAnsi="roboto"/>
          <w:color w:val="383737"/>
          <w:sz w:val="20"/>
          <w:szCs w:val="20"/>
        </w:rPr>
      </w:pPr>
      <w:hyperlink r:id="rId13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1" name="Picture 431" descr="Global Chemotherapy-induced Nausea and Vomiting Drugs Market 2017-2021">
              <a:hlinkClick xmlns:a="http://schemas.openxmlformats.org/drawingml/2006/main" r:id="rId1332" tooltip="&quot;Global Chemotherapy-induced Nausea and Vomiting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Global Chemotherapy-induced Nausea and Vomiting Drugs Market 2017-2021">
                      <a:hlinkClick r:id="rId1332" tooltip="&quot;Global Chemotherapy-induced Nausea and Vomiting Drugs Market 2017-2021&quot;"/>
                    </pic:cNvPr>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87" w:history="1">
        <w:r>
          <w:rPr>
            <w:rStyle w:val="Hyperlink"/>
            <w:rFonts w:ascii="roboto" w:eastAsiaTheme="majorEastAsia" w:hAnsi="roboto" w:cs="Arial"/>
            <w:b w:val="0"/>
            <w:bCs w:val="0"/>
          </w:rPr>
          <w:t>Global Chemotherapy-induced Nausea And Vomiting Drugs Market 2017-2021</w:t>
        </w:r>
      </w:hyperlink>
    </w:p>
    <w:p w:rsidR="0000198A" w:rsidRDefault="0000198A" w:rsidP="00242E0E">
      <w:pPr>
        <w:numPr>
          <w:ilvl w:val="0"/>
          <w:numId w:val="34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00198A" w:rsidRDefault="0000198A" w:rsidP="00242E0E">
      <w:pPr>
        <w:numPr>
          <w:ilvl w:val="0"/>
          <w:numId w:val="34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chemotherapy-induced nausea and vomiting (CINV) drugs market Market rese...</w:t>
      </w:r>
    </w:p>
    <w:p w:rsidR="0000198A" w:rsidRDefault="0000198A" w:rsidP="0000198A">
      <w:pPr>
        <w:bidi w:val="0"/>
        <w:rPr>
          <w:rFonts w:ascii="roboto" w:hAnsi="roboto"/>
          <w:color w:val="383737"/>
          <w:sz w:val="20"/>
          <w:szCs w:val="20"/>
        </w:rPr>
      </w:pPr>
      <w:hyperlink r:id="rId138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0" name="Picture 430" descr="Global Cancer Monoclonal Antibodies Market 2017-2021">
              <a:hlinkClick xmlns:a="http://schemas.openxmlformats.org/drawingml/2006/main" r:id="rId1336" tooltip="&quot;Global Cancer Monoclonal Antibodie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Global Cancer Monoclonal Antibodies Market 2017-2021">
                      <a:hlinkClick r:id="rId1336" tooltip="&quot;Global Cancer Monoclonal Antibodies Market 2017-2021&quot;"/>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89" w:history="1">
        <w:r>
          <w:rPr>
            <w:rStyle w:val="Hyperlink"/>
            <w:rFonts w:ascii="roboto" w:eastAsiaTheme="majorEastAsia" w:hAnsi="roboto" w:cs="Arial"/>
            <w:b w:val="0"/>
            <w:bCs w:val="0"/>
          </w:rPr>
          <w:t>Global Cancer Monoclonal Antibodies Market 2017-2021</w:t>
        </w:r>
      </w:hyperlink>
    </w:p>
    <w:p w:rsidR="0000198A" w:rsidRDefault="0000198A" w:rsidP="00242E0E">
      <w:pPr>
        <w:numPr>
          <w:ilvl w:val="0"/>
          <w:numId w:val="34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115 pages</w:t>
      </w:r>
    </w:p>
    <w:p w:rsidR="0000198A" w:rsidRDefault="0000198A" w:rsidP="00242E0E">
      <w:pPr>
        <w:numPr>
          <w:ilvl w:val="0"/>
          <w:numId w:val="34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cancer monoclonal antibodies (mAbs) market Technavio’s market research ana...</w:t>
      </w:r>
    </w:p>
    <w:p w:rsidR="0000198A" w:rsidRDefault="0000198A" w:rsidP="0000198A">
      <w:pPr>
        <w:bidi w:val="0"/>
        <w:rPr>
          <w:rFonts w:ascii="roboto" w:hAnsi="roboto"/>
          <w:color w:val="383737"/>
          <w:sz w:val="20"/>
          <w:szCs w:val="20"/>
        </w:rPr>
      </w:pPr>
      <w:hyperlink r:id="rId13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9" name="Picture 429" descr="Global Multiple Myeloma Drugs Market 2017-2021">
              <a:hlinkClick xmlns:a="http://schemas.openxmlformats.org/drawingml/2006/main" r:id="rId1337" tooltip="&quot;Global Multiple Myeloma Drug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Global Multiple Myeloma Drugs Market 2017-2021">
                      <a:hlinkClick r:id="rId1337" tooltip="&quot;Global Multiple Myeloma Drugs Market 2017-2021&quot;"/>
                    </pic:cNvP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91" w:history="1">
        <w:r>
          <w:rPr>
            <w:rStyle w:val="Hyperlink"/>
            <w:rFonts w:ascii="roboto" w:eastAsiaTheme="majorEastAsia" w:hAnsi="roboto" w:cs="Arial"/>
            <w:b w:val="0"/>
            <w:bCs w:val="0"/>
          </w:rPr>
          <w:t>Global Multiple Myeloma Drugs Market 2017-2021</w:t>
        </w:r>
      </w:hyperlink>
    </w:p>
    <w:p w:rsidR="0000198A" w:rsidRDefault="0000198A" w:rsidP="00242E0E">
      <w:pPr>
        <w:numPr>
          <w:ilvl w:val="0"/>
          <w:numId w:val="34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4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34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multiple myeloma drugs market Technavio’s market research analyst .....</w:t>
      </w:r>
    </w:p>
    <w:p w:rsidR="0000198A" w:rsidRDefault="0000198A" w:rsidP="0000198A">
      <w:pPr>
        <w:bidi w:val="0"/>
        <w:rPr>
          <w:rFonts w:ascii="roboto" w:hAnsi="roboto"/>
          <w:color w:val="383737"/>
          <w:sz w:val="20"/>
          <w:szCs w:val="20"/>
        </w:rPr>
      </w:pPr>
      <w:hyperlink r:id="rId139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8" name="Picture 428" descr="Global Artificial Pancreas Devices System Market 2016-2020">
              <a:hlinkClick xmlns:a="http://schemas.openxmlformats.org/drawingml/2006/main" r:id="rId1343" tooltip="&quot;Global Artificial Pancreas Devices System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Global Artificial Pancreas Devices System Market 2016-2020">
                      <a:hlinkClick r:id="rId1343" tooltip="&quot;Global Artificial Pancreas Devices System Market 2016-2020&quot;"/>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93" w:history="1">
        <w:r>
          <w:rPr>
            <w:rStyle w:val="Hyperlink"/>
            <w:rFonts w:ascii="roboto" w:eastAsiaTheme="majorEastAsia" w:hAnsi="roboto" w:cs="Arial"/>
            <w:b w:val="0"/>
            <w:bCs w:val="0"/>
          </w:rPr>
          <w:t>Global Artificial Pancreas Devices System Market 2016-2020</w:t>
        </w:r>
      </w:hyperlink>
    </w:p>
    <w:p w:rsidR="0000198A" w:rsidRDefault="0000198A" w:rsidP="00242E0E">
      <w:pPr>
        <w:numPr>
          <w:ilvl w:val="0"/>
          <w:numId w:val="35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35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artificial pancreas devices system market Market research analysts at Te...</w:t>
      </w:r>
    </w:p>
    <w:p w:rsidR="0000198A" w:rsidRDefault="0000198A" w:rsidP="0000198A">
      <w:pPr>
        <w:bidi w:val="0"/>
        <w:rPr>
          <w:rFonts w:ascii="roboto" w:hAnsi="roboto"/>
          <w:color w:val="383737"/>
          <w:sz w:val="20"/>
          <w:szCs w:val="20"/>
        </w:rPr>
      </w:pPr>
      <w:hyperlink r:id="rId13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7" name="Picture 427" descr="Nurse Call System Market in the US 2016-2020">
              <a:hlinkClick xmlns:a="http://schemas.openxmlformats.org/drawingml/2006/main" r:id="rId1348" tooltip="&quot;Nurse Call System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Nurse Call System Market in the US 2016-2020">
                      <a:hlinkClick r:id="rId1348" tooltip="&quot;Nurse Call System Market in the US 2016-2020&quot;"/>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95" w:history="1">
        <w:r>
          <w:rPr>
            <w:rStyle w:val="Hyperlink"/>
            <w:rFonts w:ascii="roboto" w:eastAsiaTheme="majorEastAsia" w:hAnsi="roboto" w:cs="Arial"/>
            <w:b w:val="0"/>
            <w:bCs w:val="0"/>
          </w:rPr>
          <w:t>Nurse Call System Market In The US 2016-2020</w:t>
        </w:r>
      </w:hyperlink>
    </w:p>
    <w:p w:rsidR="0000198A" w:rsidRDefault="0000198A" w:rsidP="00242E0E">
      <w:pPr>
        <w:numPr>
          <w:ilvl w:val="0"/>
          <w:numId w:val="35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5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NCS market in the US The NCS market in the US is anticipated to grow rapidly an...</w:t>
      </w:r>
    </w:p>
    <w:p w:rsidR="0000198A" w:rsidRDefault="0000198A" w:rsidP="0000198A">
      <w:pPr>
        <w:bidi w:val="0"/>
        <w:rPr>
          <w:rFonts w:ascii="roboto" w:hAnsi="roboto"/>
          <w:color w:val="383737"/>
          <w:sz w:val="20"/>
          <w:szCs w:val="20"/>
        </w:rPr>
      </w:pPr>
      <w:hyperlink r:id="rId139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6" name="Picture 426" descr="Global Laparotomy Sponges Market 2016-2020">
              <a:hlinkClick xmlns:a="http://schemas.openxmlformats.org/drawingml/2006/main" r:id="rId1352" tooltip="&quot;Global Laparotomy Spong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Global Laparotomy Sponges Market 2016-2020">
                      <a:hlinkClick r:id="rId1352" tooltip="&quot;Global Laparotomy Sponges Market 2016-2020&quot;"/>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97" w:history="1">
        <w:r>
          <w:rPr>
            <w:rStyle w:val="Hyperlink"/>
            <w:rFonts w:ascii="roboto" w:eastAsiaTheme="majorEastAsia" w:hAnsi="roboto" w:cs="Arial"/>
            <w:b w:val="0"/>
            <w:bCs w:val="0"/>
          </w:rPr>
          <w:t>Global Laparotomy Sponges Market 2016-2020</w:t>
        </w:r>
      </w:hyperlink>
    </w:p>
    <w:p w:rsidR="0000198A" w:rsidRDefault="0000198A" w:rsidP="00242E0E">
      <w:pPr>
        <w:numPr>
          <w:ilvl w:val="0"/>
          <w:numId w:val="35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35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laparotomy sponges market The global laparotomy sponges market is antici...</w:t>
      </w:r>
    </w:p>
    <w:p w:rsidR="0000198A" w:rsidRDefault="0000198A" w:rsidP="0000198A">
      <w:pPr>
        <w:bidi w:val="0"/>
        <w:rPr>
          <w:rFonts w:ascii="roboto" w:hAnsi="roboto"/>
          <w:color w:val="383737"/>
          <w:sz w:val="20"/>
          <w:szCs w:val="20"/>
        </w:rPr>
      </w:pPr>
      <w:hyperlink r:id="rId13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5" name="Picture 425" descr="Global HPV Testing Market 2016-2020">
              <a:hlinkClick xmlns:a="http://schemas.openxmlformats.org/drawingml/2006/main" r:id="rId1353" tooltip="&quot;Global HPV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Global HPV Testing Market 2016-2020">
                      <a:hlinkClick r:id="rId1353" tooltip="&quot;Global HPV Testing Market 2016-2020&quot;"/>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399" w:history="1">
        <w:r>
          <w:rPr>
            <w:rStyle w:val="Hyperlink"/>
            <w:rFonts w:ascii="roboto" w:eastAsiaTheme="majorEastAsia" w:hAnsi="roboto" w:cs="Arial"/>
            <w:b w:val="0"/>
            <w:bCs w:val="0"/>
          </w:rPr>
          <w:t>Global HPV Testing Market 2016-2020</w:t>
        </w:r>
      </w:hyperlink>
    </w:p>
    <w:p w:rsidR="0000198A" w:rsidRDefault="0000198A" w:rsidP="00242E0E">
      <w:pPr>
        <w:numPr>
          <w:ilvl w:val="0"/>
          <w:numId w:val="35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35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HPV testing market The global human papillomavirus (HPV) testing market ...</w:t>
      </w:r>
    </w:p>
    <w:p w:rsidR="0000198A" w:rsidRDefault="0000198A" w:rsidP="0000198A">
      <w:pPr>
        <w:bidi w:val="0"/>
        <w:rPr>
          <w:rFonts w:ascii="roboto" w:hAnsi="roboto"/>
          <w:color w:val="383737"/>
          <w:sz w:val="20"/>
          <w:szCs w:val="20"/>
        </w:rPr>
      </w:pPr>
      <w:hyperlink r:id="rId140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4" name="Picture 424" descr="Global Pompe Disease Treatment Market 2016-2020">
              <a:hlinkClick xmlns:a="http://schemas.openxmlformats.org/drawingml/2006/main" r:id="rId1359" tooltip="&quot;Global Pompe Disease Treat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Global Pompe Disease Treatment Market 2016-2020">
                      <a:hlinkClick r:id="rId1359" tooltip="&quot;Global Pompe Disease Treatment Market 2016-2020&quot;"/>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01" w:history="1">
        <w:r>
          <w:rPr>
            <w:rStyle w:val="Hyperlink"/>
            <w:rFonts w:ascii="roboto" w:eastAsiaTheme="majorEastAsia" w:hAnsi="roboto" w:cs="Arial"/>
            <w:b w:val="0"/>
            <w:bCs w:val="0"/>
          </w:rPr>
          <w:t>Global Pompe Disease Treatment Market 2016-2020</w:t>
        </w:r>
      </w:hyperlink>
    </w:p>
    <w:p w:rsidR="0000198A" w:rsidRDefault="0000198A" w:rsidP="00242E0E">
      <w:pPr>
        <w:numPr>
          <w:ilvl w:val="0"/>
          <w:numId w:val="35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35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Pompe disease treatment market Market research analysts at Technavio pre...</w:t>
      </w:r>
    </w:p>
    <w:p w:rsidR="0000198A" w:rsidRDefault="0000198A" w:rsidP="0000198A">
      <w:pPr>
        <w:bidi w:val="0"/>
        <w:rPr>
          <w:rFonts w:ascii="roboto" w:hAnsi="roboto"/>
          <w:color w:val="383737"/>
          <w:sz w:val="20"/>
          <w:szCs w:val="20"/>
        </w:rPr>
      </w:pPr>
      <w:hyperlink r:id="rId14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3" name="Picture 423" descr="Global Hypodermic Needles Market 2016-2020">
              <a:hlinkClick xmlns:a="http://schemas.openxmlformats.org/drawingml/2006/main" r:id="rId1361" tooltip="&quot;Global Hypodermic Needl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Global Hypodermic Needles Market 2016-2020">
                      <a:hlinkClick r:id="rId1361" tooltip="&quot;Global Hypodermic Needles Market 2016-2020&quot;"/>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03" w:history="1">
        <w:r>
          <w:rPr>
            <w:rStyle w:val="Hyperlink"/>
            <w:rFonts w:ascii="roboto" w:eastAsiaTheme="majorEastAsia" w:hAnsi="roboto" w:cs="Arial"/>
            <w:b w:val="0"/>
            <w:bCs w:val="0"/>
          </w:rPr>
          <w:t>Global Hypodermic Needles Market 2016-2020</w:t>
        </w:r>
      </w:hyperlink>
    </w:p>
    <w:p w:rsidR="0000198A" w:rsidRDefault="0000198A" w:rsidP="00242E0E">
      <w:pPr>
        <w:numPr>
          <w:ilvl w:val="0"/>
          <w:numId w:val="35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00198A" w:rsidRDefault="0000198A" w:rsidP="00242E0E">
      <w:pPr>
        <w:numPr>
          <w:ilvl w:val="0"/>
          <w:numId w:val="35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hypodermic needles market Technavio’s market research analyst pred.....</w:t>
      </w:r>
    </w:p>
    <w:p w:rsidR="0000198A" w:rsidRDefault="0000198A" w:rsidP="0000198A">
      <w:pPr>
        <w:bidi w:val="0"/>
        <w:rPr>
          <w:rFonts w:ascii="roboto" w:hAnsi="roboto"/>
          <w:color w:val="383737"/>
          <w:sz w:val="20"/>
          <w:szCs w:val="20"/>
        </w:rPr>
      </w:pPr>
      <w:hyperlink r:id="rId140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2" name="Picture 422" descr="Global Robotic Surgery Market 2016-2020">
              <a:hlinkClick xmlns:a="http://schemas.openxmlformats.org/drawingml/2006/main" r:id="rId1365" tooltip="&quot;Global Robotic 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Global Robotic Surgery Market 2016-2020">
                      <a:hlinkClick r:id="rId1365" tooltip="&quot;Global Robotic Surgery Market 2016-2020&quot;"/>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05" w:history="1">
        <w:r>
          <w:rPr>
            <w:rStyle w:val="Hyperlink"/>
            <w:rFonts w:ascii="roboto" w:eastAsiaTheme="majorEastAsia" w:hAnsi="roboto" w:cs="Arial"/>
            <w:b w:val="0"/>
            <w:bCs w:val="0"/>
          </w:rPr>
          <w:t>Global Robotic Surgery Market 2016-2020</w:t>
        </w:r>
      </w:hyperlink>
    </w:p>
    <w:p w:rsidR="0000198A" w:rsidRDefault="0000198A" w:rsidP="00242E0E">
      <w:pPr>
        <w:numPr>
          <w:ilvl w:val="0"/>
          <w:numId w:val="35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129 pages</w:t>
      </w:r>
    </w:p>
    <w:p w:rsidR="0000198A" w:rsidRDefault="0000198A" w:rsidP="00242E0E">
      <w:pPr>
        <w:numPr>
          <w:ilvl w:val="0"/>
          <w:numId w:val="35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robotic surgery market Technavio’s market research analysts predict the glo...</w:t>
      </w:r>
    </w:p>
    <w:p w:rsidR="0000198A" w:rsidRDefault="0000198A" w:rsidP="0000198A">
      <w:pPr>
        <w:bidi w:val="0"/>
        <w:rPr>
          <w:rFonts w:ascii="roboto" w:hAnsi="roboto"/>
          <w:color w:val="383737"/>
          <w:sz w:val="20"/>
          <w:szCs w:val="20"/>
        </w:rPr>
      </w:pPr>
      <w:hyperlink r:id="rId14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1" name="Picture 421" descr="Global Human Respiratory Syncytial Virus Drugs Market 2016-2020">
              <a:hlinkClick xmlns:a="http://schemas.openxmlformats.org/drawingml/2006/main" r:id="rId1372" tooltip="&quot;Global Human Respiratory Syncytial Virus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Global Human Respiratory Syncytial Virus Drugs Market 2016-2020">
                      <a:hlinkClick r:id="rId1372" tooltip="&quot;Global Human Respiratory Syncytial Virus Drugs Market 2016-2020&quot;"/>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07" w:history="1">
        <w:r>
          <w:rPr>
            <w:rStyle w:val="Hyperlink"/>
            <w:rFonts w:ascii="roboto" w:eastAsiaTheme="majorEastAsia" w:hAnsi="roboto" w:cs="Arial"/>
            <w:b w:val="0"/>
            <w:bCs w:val="0"/>
          </w:rPr>
          <w:t>Global Human Respiratory Syncytial Virus Drugs Market 2016-2020</w:t>
        </w:r>
      </w:hyperlink>
    </w:p>
    <w:p w:rsidR="0000198A" w:rsidRDefault="0000198A" w:rsidP="00242E0E">
      <w:pPr>
        <w:numPr>
          <w:ilvl w:val="0"/>
          <w:numId w:val="35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74 pages</w:t>
      </w:r>
    </w:p>
    <w:p w:rsidR="0000198A" w:rsidRDefault="0000198A" w:rsidP="00242E0E">
      <w:pPr>
        <w:numPr>
          <w:ilvl w:val="0"/>
          <w:numId w:val="35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human respiratory syncytial virus drugs market The global human respirat...</w:t>
      </w:r>
    </w:p>
    <w:p w:rsidR="0000198A" w:rsidRDefault="0000198A" w:rsidP="0000198A">
      <w:pPr>
        <w:bidi w:val="0"/>
        <w:rPr>
          <w:rFonts w:ascii="roboto" w:hAnsi="roboto"/>
          <w:color w:val="383737"/>
          <w:sz w:val="20"/>
          <w:szCs w:val="20"/>
        </w:rPr>
      </w:pPr>
      <w:hyperlink r:id="rId140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20" name="Picture 420" descr="Global Gastrointestinal Endoscopy Devices Market 2016-2020">
              <a:hlinkClick xmlns:a="http://schemas.openxmlformats.org/drawingml/2006/main" r:id="rId1376" tooltip="&quot;Global Gastrointestinal Endoscop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Global Gastrointestinal Endoscopy Devices Market 2016-2020">
                      <a:hlinkClick r:id="rId1376" tooltip="&quot;Global Gastrointestinal Endoscopy Devices Market 2016-2020&quot;"/>
                    </pic:cNvPr>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09" w:history="1">
        <w:r>
          <w:rPr>
            <w:rStyle w:val="Hyperlink"/>
            <w:rFonts w:ascii="roboto" w:eastAsiaTheme="majorEastAsia" w:hAnsi="roboto" w:cs="Arial"/>
            <w:b w:val="0"/>
            <w:bCs w:val="0"/>
          </w:rPr>
          <w:t>Global Gastrointestinal Endoscopy Devices Market 2016-2020</w:t>
        </w:r>
      </w:hyperlink>
    </w:p>
    <w:p w:rsidR="0000198A" w:rsidRDefault="0000198A" w:rsidP="00242E0E">
      <w:pPr>
        <w:numPr>
          <w:ilvl w:val="0"/>
          <w:numId w:val="35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00198A" w:rsidRDefault="0000198A" w:rsidP="00242E0E">
      <w:pPr>
        <w:numPr>
          <w:ilvl w:val="0"/>
          <w:numId w:val="35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gastrointestinal endoscopy devices market The global gastrointestinal (G...</w:t>
      </w:r>
    </w:p>
    <w:p w:rsidR="0000198A" w:rsidRDefault="0000198A" w:rsidP="0000198A">
      <w:pPr>
        <w:bidi w:val="0"/>
        <w:rPr>
          <w:rFonts w:ascii="roboto" w:hAnsi="roboto"/>
          <w:color w:val="383737"/>
          <w:sz w:val="20"/>
          <w:szCs w:val="20"/>
        </w:rPr>
      </w:pPr>
      <w:hyperlink r:id="rId14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9" name="Picture 419" descr="Global Thrombectomy Devices Market 2016-2020">
              <a:hlinkClick xmlns:a="http://schemas.openxmlformats.org/drawingml/2006/main" r:id="rId1377" tooltip="&quot;Global Thrombectom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Global Thrombectomy Devices Market 2016-2020">
                      <a:hlinkClick r:id="rId1377" tooltip="&quot;Global Thrombectomy Devices Market 2016-2020&quot;"/>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11" w:history="1">
        <w:r>
          <w:rPr>
            <w:rStyle w:val="Hyperlink"/>
            <w:rFonts w:ascii="roboto" w:eastAsiaTheme="majorEastAsia" w:hAnsi="roboto" w:cs="Arial"/>
            <w:b w:val="0"/>
            <w:bCs w:val="0"/>
          </w:rPr>
          <w:t>Global Thrombectomy Devices Market 2016-2020</w:t>
        </w:r>
      </w:hyperlink>
    </w:p>
    <w:p w:rsidR="0000198A" w:rsidRDefault="0000198A" w:rsidP="00242E0E">
      <w:pPr>
        <w:numPr>
          <w:ilvl w:val="0"/>
          <w:numId w:val="35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5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35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thrombectomy devices market The global thrombectomy devices market is an...</w:t>
      </w:r>
    </w:p>
    <w:p w:rsidR="0000198A" w:rsidRDefault="0000198A" w:rsidP="0000198A">
      <w:pPr>
        <w:bidi w:val="0"/>
        <w:rPr>
          <w:rFonts w:ascii="roboto" w:hAnsi="roboto"/>
          <w:color w:val="383737"/>
          <w:sz w:val="20"/>
          <w:szCs w:val="20"/>
        </w:rPr>
      </w:pPr>
      <w:hyperlink r:id="rId141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18" name="Picture 418" descr="Surgical Navigation Systems Market in the US 2016-2020">
              <a:hlinkClick xmlns:a="http://schemas.openxmlformats.org/drawingml/2006/main" r:id="rId1383" tooltip="&quot;Surgical Navigation Systems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Surgical Navigation Systems Market in the US 2016-2020">
                      <a:hlinkClick r:id="rId1383" tooltip="&quot;Surgical Navigation Systems Market in the US 2016-2020&quot;"/>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13" w:history="1">
        <w:r>
          <w:rPr>
            <w:rStyle w:val="Hyperlink"/>
            <w:rFonts w:ascii="roboto" w:eastAsiaTheme="majorEastAsia" w:hAnsi="roboto" w:cs="Arial"/>
            <w:b w:val="0"/>
            <w:bCs w:val="0"/>
          </w:rPr>
          <w:t>Surgical Navigation Systems Market In The US 2016-2020</w:t>
        </w:r>
      </w:hyperlink>
    </w:p>
    <w:p w:rsidR="0000198A" w:rsidRDefault="0000198A" w:rsidP="00242E0E">
      <w:pPr>
        <w:numPr>
          <w:ilvl w:val="0"/>
          <w:numId w:val="36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00198A" w:rsidRDefault="0000198A" w:rsidP="00242E0E">
      <w:pPr>
        <w:numPr>
          <w:ilvl w:val="0"/>
          <w:numId w:val="36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surgical navigation systems market in the US Market research analysts at Techna...</w:t>
      </w:r>
    </w:p>
    <w:p w:rsidR="0000198A" w:rsidRDefault="0000198A" w:rsidP="0000198A">
      <w:pPr>
        <w:bidi w:val="0"/>
        <w:rPr>
          <w:rFonts w:ascii="roboto" w:hAnsi="roboto"/>
          <w:color w:val="383737"/>
          <w:sz w:val="20"/>
          <w:szCs w:val="20"/>
        </w:rPr>
      </w:pPr>
      <w:hyperlink r:id="rId14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7" name="Picture 447" descr="Global Cervical Cancer Diagnostic Testing Market 2016-2020">
              <a:hlinkClick xmlns:a="http://schemas.openxmlformats.org/drawingml/2006/main" r:id="rId1415" tooltip="&quot;Global Cervical Cancer Diagnostic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Global Cervical Cancer Diagnostic Testing Market 2016-2020">
                      <a:hlinkClick r:id="rId1415" tooltip="&quot;Global Cervical Cancer Diagnostic Testing Market 2016-2020&quo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17" w:history="1">
        <w:r>
          <w:rPr>
            <w:rStyle w:val="Hyperlink"/>
            <w:rFonts w:ascii="roboto" w:eastAsiaTheme="majorEastAsia" w:hAnsi="roboto" w:cs="Arial"/>
            <w:b w:val="0"/>
            <w:bCs w:val="0"/>
          </w:rPr>
          <w:t>Global Cervical Cancer Diagnostic Testing Market 2016-2020</w:t>
        </w:r>
      </w:hyperlink>
    </w:p>
    <w:p w:rsidR="0000198A" w:rsidRDefault="0000198A" w:rsidP="00242E0E">
      <w:pPr>
        <w:numPr>
          <w:ilvl w:val="0"/>
          <w:numId w:val="36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111 pages</w:t>
      </w:r>
    </w:p>
    <w:p w:rsidR="0000198A" w:rsidRDefault="0000198A" w:rsidP="00242E0E">
      <w:pPr>
        <w:numPr>
          <w:ilvl w:val="0"/>
          <w:numId w:val="36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cervical cancer diagnostic testing market The global cervical cancer dia...</w:t>
      </w:r>
    </w:p>
    <w:p w:rsidR="0000198A" w:rsidRDefault="0000198A" w:rsidP="0000198A">
      <w:pPr>
        <w:bidi w:val="0"/>
        <w:rPr>
          <w:rFonts w:ascii="roboto" w:hAnsi="roboto"/>
          <w:color w:val="383737"/>
          <w:sz w:val="20"/>
          <w:szCs w:val="20"/>
        </w:rPr>
      </w:pPr>
      <w:hyperlink r:id="rId14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6" name="Picture 446" descr="Global Neurosurgery Market 2016-2020">
              <a:hlinkClick xmlns:a="http://schemas.openxmlformats.org/drawingml/2006/main" r:id="rId1419" tooltip="&quot;Global Neuro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Global Neurosurgery Market 2016-2020">
                      <a:hlinkClick r:id="rId1419" tooltip="&quot;Global Neurosurgery Market 2016-2020&quot;"/>
                    </pic:cNvPr>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21" w:history="1">
        <w:r>
          <w:rPr>
            <w:rStyle w:val="Hyperlink"/>
            <w:rFonts w:ascii="roboto" w:eastAsiaTheme="majorEastAsia" w:hAnsi="roboto" w:cs="Arial"/>
            <w:b w:val="0"/>
            <w:bCs w:val="0"/>
          </w:rPr>
          <w:t>Global Neurosurgery Market 2016-2020</w:t>
        </w:r>
      </w:hyperlink>
    </w:p>
    <w:p w:rsidR="0000198A" w:rsidRDefault="0000198A" w:rsidP="00242E0E">
      <w:pPr>
        <w:numPr>
          <w:ilvl w:val="0"/>
          <w:numId w:val="36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108 pages</w:t>
      </w:r>
    </w:p>
    <w:p w:rsidR="0000198A" w:rsidRDefault="0000198A" w:rsidP="00242E0E">
      <w:pPr>
        <w:numPr>
          <w:ilvl w:val="0"/>
          <w:numId w:val="36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neurosurgery market Technavio’s market research analyst predicts t.....</w:t>
      </w:r>
    </w:p>
    <w:p w:rsidR="0000198A" w:rsidRDefault="0000198A" w:rsidP="0000198A">
      <w:pPr>
        <w:bidi w:val="0"/>
        <w:rPr>
          <w:rFonts w:ascii="roboto" w:hAnsi="roboto"/>
          <w:color w:val="383737"/>
          <w:sz w:val="20"/>
          <w:szCs w:val="20"/>
        </w:rPr>
      </w:pPr>
      <w:hyperlink r:id="rId14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5" name="Picture 445" descr="Global Electrophysiology Devices Market 2016-2020">
              <a:hlinkClick xmlns:a="http://schemas.openxmlformats.org/drawingml/2006/main" r:id="rId1423" tooltip="&quot;Global Electrophysiolog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Global Electrophysiology Devices Market 2016-2020">
                      <a:hlinkClick r:id="rId1423" tooltip="&quot;Global Electrophysiology Devices Market 2016-2020&quot;"/>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25" w:history="1">
        <w:r>
          <w:rPr>
            <w:rStyle w:val="Hyperlink"/>
            <w:rFonts w:ascii="roboto" w:eastAsiaTheme="majorEastAsia" w:hAnsi="roboto" w:cs="Arial"/>
            <w:b w:val="0"/>
            <w:bCs w:val="0"/>
          </w:rPr>
          <w:t>Global Electrophysiology Devices Market 2016-2020</w:t>
        </w:r>
      </w:hyperlink>
    </w:p>
    <w:p w:rsidR="0000198A" w:rsidRDefault="0000198A" w:rsidP="00242E0E">
      <w:pPr>
        <w:numPr>
          <w:ilvl w:val="0"/>
          <w:numId w:val="36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105 pages</w:t>
      </w:r>
    </w:p>
    <w:p w:rsidR="0000198A" w:rsidRDefault="0000198A" w:rsidP="00242E0E">
      <w:pPr>
        <w:numPr>
          <w:ilvl w:val="0"/>
          <w:numId w:val="36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electrophysiology devices market Technavio’s market research analys.....</w:t>
      </w:r>
    </w:p>
    <w:p w:rsidR="0000198A" w:rsidRDefault="0000198A" w:rsidP="0000198A">
      <w:pPr>
        <w:bidi w:val="0"/>
        <w:rPr>
          <w:rFonts w:ascii="roboto" w:hAnsi="roboto"/>
          <w:color w:val="383737"/>
          <w:sz w:val="20"/>
          <w:szCs w:val="20"/>
        </w:rPr>
      </w:pPr>
      <w:hyperlink r:id="rId14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4" name="Picture 444" descr="Global Peritoneal Dialysis Market 2016-2020">
              <a:hlinkClick xmlns:a="http://schemas.openxmlformats.org/drawingml/2006/main" r:id="rId1427" tooltip="&quot;Global Peritoneal Dialysi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Global Peritoneal Dialysis Market 2016-2020">
                      <a:hlinkClick r:id="rId1427" tooltip="&quot;Global Peritoneal Dialysis Market 2016-2020&quot;"/>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29" w:history="1">
        <w:r>
          <w:rPr>
            <w:rStyle w:val="Hyperlink"/>
            <w:rFonts w:ascii="roboto" w:eastAsiaTheme="majorEastAsia" w:hAnsi="roboto" w:cs="Arial"/>
            <w:b w:val="0"/>
            <w:bCs w:val="0"/>
          </w:rPr>
          <w:t>Global Peritoneal Dialysis Market 2016-2020</w:t>
        </w:r>
      </w:hyperlink>
    </w:p>
    <w:p w:rsidR="0000198A" w:rsidRDefault="0000198A" w:rsidP="00242E0E">
      <w:pPr>
        <w:numPr>
          <w:ilvl w:val="0"/>
          <w:numId w:val="36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36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peritoneal dialysis market Technavio’s market research analyst pre.....</w:t>
      </w:r>
    </w:p>
    <w:p w:rsidR="0000198A" w:rsidRDefault="0000198A" w:rsidP="0000198A">
      <w:pPr>
        <w:bidi w:val="0"/>
        <w:rPr>
          <w:rFonts w:ascii="roboto" w:hAnsi="roboto"/>
          <w:color w:val="383737"/>
          <w:sz w:val="20"/>
          <w:szCs w:val="20"/>
        </w:rPr>
      </w:pPr>
      <w:hyperlink r:id="rId14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3" name="Picture 443" descr="Global Ambulatory Surgical Centers Market 2016-2020">
              <a:hlinkClick xmlns:a="http://schemas.openxmlformats.org/drawingml/2006/main" r:id="rId1431" tooltip="&quot;Global Ambulatory Surgical Cent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Global Ambulatory Surgical Centers Market 2016-2020">
                      <a:hlinkClick r:id="rId1431" tooltip="&quot;Global Ambulatory Surgical Centers Market 2016-2020&quot;"/>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33" w:history="1">
        <w:r>
          <w:rPr>
            <w:rStyle w:val="Hyperlink"/>
            <w:rFonts w:ascii="roboto" w:eastAsiaTheme="majorEastAsia" w:hAnsi="roboto" w:cs="Arial"/>
            <w:b w:val="0"/>
            <w:bCs w:val="0"/>
          </w:rPr>
          <w:t>Global Ambulatory Surgical Centers Market 2016-2020</w:t>
        </w:r>
      </w:hyperlink>
    </w:p>
    <w:p w:rsidR="0000198A" w:rsidRDefault="0000198A" w:rsidP="00242E0E">
      <w:pPr>
        <w:numPr>
          <w:ilvl w:val="0"/>
          <w:numId w:val="36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00198A" w:rsidRDefault="0000198A" w:rsidP="00242E0E">
      <w:pPr>
        <w:numPr>
          <w:ilvl w:val="0"/>
          <w:numId w:val="36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ambulatory surgical centers market Market research analysts at Technavio...</w:t>
      </w:r>
    </w:p>
    <w:p w:rsidR="0000198A" w:rsidRDefault="0000198A" w:rsidP="0000198A">
      <w:pPr>
        <w:bidi w:val="0"/>
        <w:rPr>
          <w:rFonts w:ascii="roboto" w:hAnsi="roboto"/>
          <w:color w:val="383737"/>
          <w:sz w:val="20"/>
          <w:szCs w:val="20"/>
        </w:rPr>
      </w:pPr>
      <w:hyperlink r:id="rId14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2" name="Picture 442" descr="Global Respiratory Disposable Devices Market 2016-2020">
              <a:hlinkClick xmlns:a="http://schemas.openxmlformats.org/drawingml/2006/main" r:id="rId1435" tooltip="&quot;Global Respiratory Disposable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Global Respiratory Disposable Devices Market 2016-2020">
                      <a:hlinkClick r:id="rId1435" tooltip="&quot;Global Respiratory Disposable Devices Market 2016-2020&quot;"/>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37" w:history="1">
        <w:r>
          <w:rPr>
            <w:rStyle w:val="Hyperlink"/>
            <w:rFonts w:ascii="roboto" w:eastAsiaTheme="majorEastAsia" w:hAnsi="roboto" w:cs="Arial"/>
            <w:b w:val="0"/>
            <w:bCs w:val="0"/>
          </w:rPr>
          <w:t>Global Respiratory Disposable Devices Market 2016-2020</w:t>
        </w:r>
      </w:hyperlink>
    </w:p>
    <w:p w:rsidR="0000198A" w:rsidRDefault="0000198A" w:rsidP="00242E0E">
      <w:pPr>
        <w:numPr>
          <w:ilvl w:val="0"/>
          <w:numId w:val="36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00198A" w:rsidRDefault="0000198A" w:rsidP="00242E0E">
      <w:pPr>
        <w:numPr>
          <w:ilvl w:val="0"/>
          <w:numId w:val="36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automotive battery management system market Market research analysts at ...</w:t>
      </w:r>
    </w:p>
    <w:p w:rsidR="0000198A" w:rsidRDefault="0000198A" w:rsidP="0000198A">
      <w:pPr>
        <w:bidi w:val="0"/>
        <w:rPr>
          <w:rFonts w:ascii="roboto" w:hAnsi="roboto"/>
          <w:color w:val="383737"/>
          <w:sz w:val="20"/>
          <w:szCs w:val="20"/>
        </w:rPr>
      </w:pPr>
      <w:hyperlink r:id="rId14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1" name="Picture 441" descr="Global Ultrasound Equipment Market 2016-2020">
              <a:hlinkClick xmlns:a="http://schemas.openxmlformats.org/drawingml/2006/main" r:id="rId1439" tooltip="&quot;Global Ultrasound Equip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Global Ultrasound Equipment Market 2016-2020">
                      <a:hlinkClick r:id="rId1439" tooltip="&quot;Global Ultrasound Equipment Market 2016-2020&quot;"/>
                    </pic:cNvPr>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41" w:history="1">
        <w:r>
          <w:rPr>
            <w:rStyle w:val="Hyperlink"/>
            <w:rFonts w:ascii="roboto" w:eastAsiaTheme="majorEastAsia" w:hAnsi="roboto" w:cs="Arial"/>
            <w:b w:val="0"/>
            <w:bCs w:val="0"/>
          </w:rPr>
          <w:t>Global Ultrasound Equipment Market 2016-2020</w:t>
        </w:r>
      </w:hyperlink>
    </w:p>
    <w:p w:rsidR="0000198A" w:rsidRDefault="0000198A" w:rsidP="00242E0E">
      <w:pPr>
        <w:numPr>
          <w:ilvl w:val="0"/>
          <w:numId w:val="36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115 pages</w:t>
      </w:r>
    </w:p>
    <w:p w:rsidR="0000198A" w:rsidRDefault="0000198A" w:rsidP="00242E0E">
      <w:pPr>
        <w:numPr>
          <w:ilvl w:val="0"/>
          <w:numId w:val="36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market overview for ultrasound equipment The global market for ultrasound equipment is e...</w:t>
      </w:r>
    </w:p>
    <w:p w:rsidR="0000198A" w:rsidRDefault="0000198A" w:rsidP="0000198A">
      <w:pPr>
        <w:bidi w:val="0"/>
        <w:rPr>
          <w:rFonts w:ascii="roboto" w:hAnsi="roboto"/>
          <w:color w:val="383737"/>
          <w:sz w:val="20"/>
          <w:szCs w:val="20"/>
        </w:rPr>
      </w:pPr>
      <w:hyperlink r:id="rId14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0" name="Picture 440" descr="Global Nucleic Acid Testing Market 2016-2020">
              <a:hlinkClick xmlns:a="http://schemas.openxmlformats.org/drawingml/2006/main" r:id="rId1443" tooltip="&quot;Global Nucleic Acid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Global Nucleic Acid Testing Market 2016-2020">
                      <a:hlinkClick r:id="rId1443" tooltip="&quot;Global Nucleic Acid Testing Market 2016-2020&quot;"/>
                    </pic:cNvPr>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45" w:history="1">
        <w:r>
          <w:rPr>
            <w:rStyle w:val="Hyperlink"/>
            <w:rFonts w:ascii="roboto" w:eastAsiaTheme="majorEastAsia" w:hAnsi="roboto" w:cs="Arial"/>
            <w:b w:val="0"/>
            <w:bCs w:val="0"/>
          </w:rPr>
          <w:t>Global Nucleic Acid Testing Market 2016-2020</w:t>
        </w:r>
      </w:hyperlink>
    </w:p>
    <w:p w:rsidR="0000198A" w:rsidRDefault="0000198A" w:rsidP="00242E0E">
      <w:pPr>
        <w:numPr>
          <w:ilvl w:val="0"/>
          <w:numId w:val="36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Dec 2016</w:t>
      </w:r>
    </w:p>
    <w:p w:rsidR="0000198A" w:rsidRDefault="0000198A" w:rsidP="00242E0E">
      <w:pPr>
        <w:numPr>
          <w:ilvl w:val="0"/>
          <w:numId w:val="36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00198A" w:rsidRDefault="0000198A" w:rsidP="00242E0E">
      <w:pPr>
        <w:numPr>
          <w:ilvl w:val="0"/>
          <w:numId w:val="36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nucleic acid testing market The global market for nucleic acid testing wi...</w:t>
      </w:r>
    </w:p>
    <w:p w:rsidR="0000198A" w:rsidRDefault="0000198A" w:rsidP="0000198A">
      <w:pPr>
        <w:bidi w:val="0"/>
        <w:rPr>
          <w:rFonts w:ascii="roboto" w:hAnsi="roboto"/>
          <w:color w:val="383737"/>
          <w:sz w:val="20"/>
          <w:szCs w:val="20"/>
        </w:rPr>
      </w:pPr>
      <w:hyperlink r:id="rId14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9" name="Picture 439" descr="Global Prostate Cancer Drugs Market 2016-2020">
              <a:hlinkClick xmlns:a="http://schemas.openxmlformats.org/drawingml/2006/main" r:id="rId1447" tooltip="&quot;Global Prostate Cancer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Global Prostate Cancer Drugs Market 2016-2020">
                      <a:hlinkClick r:id="rId1447" tooltip="&quot;Global Prostate Cancer Drugs Market 2016-2020&quot;"/>
                    </pic:cNvPr>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49" w:history="1">
        <w:r>
          <w:rPr>
            <w:rStyle w:val="Hyperlink"/>
            <w:rFonts w:ascii="roboto" w:eastAsiaTheme="majorEastAsia" w:hAnsi="roboto" w:cs="Arial"/>
            <w:b w:val="0"/>
            <w:bCs w:val="0"/>
          </w:rPr>
          <w:t>Global Prostate Cancer Drugs Market 2016-2020</w:t>
        </w:r>
      </w:hyperlink>
    </w:p>
    <w:p w:rsidR="0000198A" w:rsidRDefault="0000198A" w:rsidP="00242E0E">
      <w:pPr>
        <w:numPr>
          <w:ilvl w:val="0"/>
          <w:numId w:val="36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6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36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prostate cancer drugs market Technavio’s market research analysts p.....</w:t>
      </w:r>
    </w:p>
    <w:p w:rsidR="0000198A" w:rsidRDefault="0000198A" w:rsidP="0000198A">
      <w:pPr>
        <w:bidi w:val="0"/>
        <w:rPr>
          <w:rFonts w:ascii="roboto" w:hAnsi="roboto"/>
          <w:color w:val="383737"/>
          <w:sz w:val="20"/>
          <w:szCs w:val="20"/>
        </w:rPr>
      </w:pPr>
      <w:hyperlink r:id="rId14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8" name="Picture 438" descr="Global Hospital-acquired Urinary Tract Infection Testing Market 2016-2020">
              <a:hlinkClick xmlns:a="http://schemas.openxmlformats.org/drawingml/2006/main" r:id="rId1451" tooltip="&quot;Global Hospital-acquired Urinary Tract Infection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Global Hospital-acquired Urinary Tract Infection Testing Market 2016-2020">
                      <a:hlinkClick r:id="rId1451" tooltip="&quot;Global Hospital-acquired Urinary Tract Infection Testing Market 2016-2020&quot;"/>
                    </pic:cNvPr>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53" w:history="1">
        <w:r>
          <w:rPr>
            <w:rStyle w:val="Hyperlink"/>
            <w:rFonts w:ascii="roboto" w:eastAsiaTheme="majorEastAsia" w:hAnsi="roboto" w:cs="Arial"/>
            <w:b w:val="0"/>
            <w:bCs w:val="0"/>
          </w:rPr>
          <w:t>Global Hospital-acquired Urinary Tract Infection Testing Market 2016-2020</w:t>
        </w:r>
      </w:hyperlink>
    </w:p>
    <w:p w:rsidR="0000198A" w:rsidRDefault="0000198A" w:rsidP="00242E0E">
      <w:pPr>
        <w:numPr>
          <w:ilvl w:val="0"/>
          <w:numId w:val="37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57 pages</w:t>
      </w:r>
    </w:p>
    <w:p w:rsidR="0000198A" w:rsidRDefault="0000198A" w:rsidP="00242E0E">
      <w:pPr>
        <w:numPr>
          <w:ilvl w:val="0"/>
          <w:numId w:val="37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hospital-acquired urinary tract infection testing market Technavio&amp;rsquo...</w:t>
      </w:r>
    </w:p>
    <w:p w:rsidR="0000198A" w:rsidRDefault="0000198A" w:rsidP="0000198A">
      <w:pPr>
        <w:bidi w:val="0"/>
        <w:rPr>
          <w:rFonts w:ascii="roboto" w:hAnsi="roboto"/>
          <w:color w:val="383737"/>
          <w:sz w:val="20"/>
          <w:szCs w:val="20"/>
        </w:rPr>
      </w:pPr>
      <w:hyperlink r:id="rId14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7" name="Picture 437" descr="Global Peripheral Vascular Diagnostic Systems Market 2016-2020">
              <a:hlinkClick xmlns:a="http://schemas.openxmlformats.org/drawingml/2006/main" r:id="rId1455" tooltip="&quot;Global Peripheral Vascular Diagnostic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Global Peripheral Vascular Diagnostic Systems Market 2016-2020">
                      <a:hlinkClick r:id="rId1455" tooltip="&quot;Global Peripheral Vascular Diagnostic Systems Market 2016-2020&quot;"/>
                    </pic:cNvPr>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57" w:history="1">
        <w:r>
          <w:rPr>
            <w:rStyle w:val="Hyperlink"/>
            <w:rFonts w:ascii="roboto" w:eastAsiaTheme="majorEastAsia" w:hAnsi="roboto" w:cs="Arial"/>
            <w:b w:val="0"/>
            <w:bCs w:val="0"/>
          </w:rPr>
          <w:t>Global Peripheral Vascular Diagnostic Systems Market 2016-2020</w:t>
        </w:r>
      </w:hyperlink>
    </w:p>
    <w:p w:rsidR="0000198A" w:rsidRDefault="0000198A" w:rsidP="00242E0E">
      <w:pPr>
        <w:numPr>
          <w:ilvl w:val="0"/>
          <w:numId w:val="37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90 pages</w:t>
      </w:r>
    </w:p>
    <w:p w:rsidR="0000198A" w:rsidRDefault="0000198A" w:rsidP="00242E0E">
      <w:pPr>
        <w:numPr>
          <w:ilvl w:val="0"/>
          <w:numId w:val="37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peripheral vascular diagnostic systems market The global peripheral va...</w:t>
      </w:r>
    </w:p>
    <w:p w:rsidR="0000198A" w:rsidRDefault="0000198A" w:rsidP="0000198A">
      <w:pPr>
        <w:bidi w:val="0"/>
        <w:rPr>
          <w:rFonts w:ascii="roboto" w:hAnsi="roboto"/>
          <w:color w:val="383737"/>
          <w:sz w:val="20"/>
          <w:szCs w:val="20"/>
        </w:rPr>
      </w:pPr>
      <w:hyperlink r:id="rId14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6" name="Picture 436" descr="Global Hearing Aids Market 2016-2020">
              <a:hlinkClick xmlns:a="http://schemas.openxmlformats.org/drawingml/2006/main" r:id="rId1459" tooltip="&quot;Global Hearing Aid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Global Hearing Aids Market 2016-2020">
                      <a:hlinkClick r:id="rId1459" tooltip="&quot;Global Hearing Aids Market 2016-2020&quot;"/>
                    </pic:cNvPr>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61" w:history="1">
        <w:r>
          <w:rPr>
            <w:rStyle w:val="Hyperlink"/>
            <w:rFonts w:ascii="roboto" w:eastAsiaTheme="majorEastAsia" w:hAnsi="roboto" w:cs="Arial"/>
            <w:b w:val="0"/>
            <w:bCs w:val="0"/>
          </w:rPr>
          <w:t>Global Hearing Aids Market 2016-2020</w:t>
        </w:r>
      </w:hyperlink>
    </w:p>
    <w:p w:rsidR="0000198A" w:rsidRDefault="0000198A" w:rsidP="00242E0E">
      <w:pPr>
        <w:numPr>
          <w:ilvl w:val="0"/>
          <w:numId w:val="37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37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hearing aids market The global hearing aids market is anticipated to gro...</w:t>
      </w:r>
    </w:p>
    <w:p w:rsidR="0000198A" w:rsidRDefault="0000198A" w:rsidP="0000198A">
      <w:pPr>
        <w:bidi w:val="0"/>
        <w:rPr>
          <w:rFonts w:ascii="roboto" w:hAnsi="roboto"/>
          <w:color w:val="383737"/>
          <w:sz w:val="20"/>
          <w:szCs w:val="20"/>
        </w:rPr>
      </w:pPr>
      <w:hyperlink r:id="rId14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5" name="Picture 435" descr="Global Next-Generation Biologics Market 2016-2020">
              <a:hlinkClick xmlns:a="http://schemas.openxmlformats.org/drawingml/2006/main" r:id="rId1463" tooltip="&quot;Global Next-Generation Biolog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Global Next-Generation Biologics Market 2016-2020">
                      <a:hlinkClick r:id="rId1463" tooltip="&quot;Global Next-Generation Biologics Market 2016-2020&quot;"/>
                    </pic:cNvPr>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65" w:history="1">
        <w:r>
          <w:rPr>
            <w:rStyle w:val="Hyperlink"/>
            <w:rFonts w:ascii="roboto" w:eastAsiaTheme="majorEastAsia" w:hAnsi="roboto" w:cs="Arial"/>
            <w:b w:val="0"/>
            <w:bCs w:val="0"/>
          </w:rPr>
          <w:t>Global Next-Generation Biologics Market 2016-2020</w:t>
        </w:r>
      </w:hyperlink>
    </w:p>
    <w:p w:rsidR="0000198A" w:rsidRDefault="0000198A" w:rsidP="00242E0E">
      <w:pPr>
        <w:numPr>
          <w:ilvl w:val="0"/>
          <w:numId w:val="37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124 pages</w:t>
      </w:r>
    </w:p>
    <w:p w:rsidR="0000198A" w:rsidRDefault="0000198A" w:rsidP="00242E0E">
      <w:pPr>
        <w:numPr>
          <w:ilvl w:val="0"/>
          <w:numId w:val="37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next-generation biologics market According to the market research analys...</w:t>
      </w:r>
    </w:p>
    <w:p w:rsidR="0000198A" w:rsidRDefault="0000198A" w:rsidP="0000198A">
      <w:pPr>
        <w:bidi w:val="0"/>
        <w:rPr>
          <w:rFonts w:ascii="roboto" w:hAnsi="roboto"/>
          <w:color w:val="383737"/>
          <w:sz w:val="20"/>
          <w:szCs w:val="20"/>
        </w:rPr>
      </w:pPr>
      <w:hyperlink r:id="rId14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4" name="Picture 434" descr="Global Gout Therapeutics Market 2016-2020">
              <a:hlinkClick xmlns:a="http://schemas.openxmlformats.org/drawingml/2006/main" r:id="rId1467" tooltip="&quot;Global Gout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Global Gout Therapeutics Market 2016-2020">
                      <a:hlinkClick r:id="rId1467" tooltip="&quot;Global Gout Therapeutics Market 2016-2020&quot;"/>
                    </pic:cNvPr>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69" w:history="1">
        <w:r>
          <w:rPr>
            <w:rStyle w:val="Hyperlink"/>
            <w:rFonts w:ascii="roboto" w:eastAsiaTheme="majorEastAsia" w:hAnsi="roboto" w:cs="Arial"/>
            <w:b w:val="0"/>
            <w:bCs w:val="0"/>
          </w:rPr>
          <w:t>Global Gout Therapeutics Market 2016-2020</w:t>
        </w:r>
      </w:hyperlink>
    </w:p>
    <w:p w:rsidR="0000198A" w:rsidRDefault="0000198A" w:rsidP="00242E0E">
      <w:pPr>
        <w:numPr>
          <w:ilvl w:val="0"/>
          <w:numId w:val="37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59 pages</w:t>
      </w:r>
    </w:p>
    <w:p w:rsidR="0000198A" w:rsidRDefault="0000198A" w:rsidP="00242E0E">
      <w:pPr>
        <w:numPr>
          <w:ilvl w:val="0"/>
          <w:numId w:val="37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gout therapeutics market The global market for gout therapeutics will grow at a ...</w:t>
      </w:r>
    </w:p>
    <w:p w:rsidR="0000198A" w:rsidRDefault="0000198A" w:rsidP="0000198A">
      <w:pPr>
        <w:bidi w:val="0"/>
        <w:rPr>
          <w:rFonts w:ascii="roboto" w:hAnsi="roboto"/>
          <w:color w:val="383737"/>
          <w:sz w:val="20"/>
          <w:szCs w:val="20"/>
        </w:rPr>
      </w:pPr>
      <w:hyperlink r:id="rId14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33" name="Picture 433" descr="Global Travel Vaccines Market 2016-2020">
              <a:hlinkClick xmlns:a="http://schemas.openxmlformats.org/drawingml/2006/main" r:id="rId1471" tooltip="&quot;Global Travel Vaccin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Global Travel Vaccines Market 2016-2020">
                      <a:hlinkClick r:id="rId1471" tooltip="&quot;Global Travel Vaccines Market 2016-2020&quot;"/>
                    </pic:cNvPr>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73" w:history="1">
        <w:r>
          <w:rPr>
            <w:rStyle w:val="Hyperlink"/>
            <w:rFonts w:ascii="roboto" w:eastAsiaTheme="majorEastAsia" w:hAnsi="roboto" w:cs="Arial"/>
            <w:b w:val="0"/>
            <w:bCs w:val="0"/>
          </w:rPr>
          <w:t>Global Travel Vaccines Market 2016-2020</w:t>
        </w:r>
      </w:hyperlink>
    </w:p>
    <w:p w:rsidR="0000198A" w:rsidRDefault="0000198A" w:rsidP="00242E0E">
      <w:pPr>
        <w:numPr>
          <w:ilvl w:val="0"/>
          <w:numId w:val="37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37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travel vaccines market Technavio’s market research analysts have predicte.....</w:t>
      </w:r>
    </w:p>
    <w:p w:rsidR="0000198A" w:rsidRDefault="0000198A" w:rsidP="0000198A">
      <w:pPr>
        <w:bidi w:val="0"/>
        <w:rPr>
          <w:rFonts w:ascii="roboto" w:hAnsi="roboto"/>
          <w:color w:val="383737"/>
          <w:sz w:val="20"/>
          <w:szCs w:val="20"/>
        </w:rPr>
      </w:pPr>
      <w:hyperlink r:id="rId1474" w:history="1">
        <w:r>
          <w:rPr>
            <w:rStyle w:val="Hyperlink"/>
            <w:rFonts w:ascii="roboto" w:hAnsi="roboto"/>
            <w:color w:val="32CD32"/>
            <w:sz w:val="21"/>
            <w:szCs w:val="21"/>
          </w:rPr>
          <w:t>View Repor</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2" name="Picture 462" descr="Global Gastrointestinal Stents Market 2016-2020">
              <a:hlinkClick xmlns:a="http://schemas.openxmlformats.org/drawingml/2006/main" r:id="rId1475" tooltip="&quot;Global Gastrointestinal Ste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Global Gastrointestinal Stents Market 2016-2020">
                      <a:hlinkClick r:id="rId1475" tooltip="&quot;Global Gastrointestinal Stents Market 2016-2020&quot;"/>
                    </pic:cNvPr>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77" w:history="1">
        <w:r>
          <w:rPr>
            <w:rStyle w:val="Hyperlink"/>
            <w:rFonts w:ascii="roboto" w:eastAsiaTheme="majorEastAsia" w:hAnsi="roboto" w:cs="Arial"/>
            <w:b w:val="0"/>
            <w:bCs w:val="0"/>
          </w:rPr>
          <w:t>Global Gastrointestinal Stents Market 2016-2020</w:t>
        </w:r>
      </w:hyperlink>
    </w:p>
    <w:p w:rsidR="0000198A" w:rsidRDefault="0000198A" w:rsidP="00242E0E">
      <w:pPr>
        <w:numPr>
          <w:ilvl w:val="0"/>
          <w:numId w:val="37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99 pages</w:t>
      </w:r>
    </w:p>
    <w:p w:rsidR="0000198A" w:rsidRDefault="0000198A" w:rsidP="00242E0E">
      <w:pPr>
        <w:numPr>
          <w:ilvl w:val="0"/>
          <w:numId w:val="37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gastrointestinal stents market The global gastrointestinal stents market...</w:t>
      </w:r>
    </w:p>
    <w:p w:rsidR="0000198A" w:rsidRDefault="0000198A" w:rsidP="0000198A">
      <w:pPr>
        <w:bidi w:val="0"/>
        <w:rPr>
          <w:rFonts w:ascii="roboto" w:hAnsi="roboto"/>
          <w:color w:val="383737"/>
          <w:sz w:val="20"/>
          <w:szCs w:val="20"/>
        </w:rPr>
      </w:pPr>
      <w:hyperlink r:id="rId14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1" name="Picture 461" descr="Global Gynecology Robotic Surgery Market 2016-2020">
              <a:hlinkClick xmlns:a="http://schemas.openxmlformats.org/drawingml/2006/main" r:id="rId1479" tooltip="&quot;Global Gynecology Robotic 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Global Gynecology Robotic Surgery Market 2016-2020">
                      <a:hlinkClick r:id="rId1479" tooltip="&quot;Global Gynecology Robotic Surgery Market 2016-2020&quot;"/>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81" w:history="1">
        <w:r>
          <w:rPr>
            <w:rStyle w:val="Hyperlink"/>
            <w:rFonts w:ascii="roboto" w:eastAsiaTheme="majorEastAsia" w:hAnsi="roboto" w:cs="Arial"/>
            <w:b w:val="0"/>
            <w:bCs w:val="0"/>
          </w:rPr>
          <w:t>Global Gynecology Robotic Surgery Market 2016-2020</w:t>
        </w:r>
      </w:hyperlink>
    </w:p>
    <w:p w:rsidR="0000198A" w:rsidRDefault="0000198A" w:rsidP="00242E0E">
      <w:pPr>
        <w:numPr>
          <w:ilvl w:val="0"/>
          <w:numId w:val="37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95 pages</w:t>
      </w:r>
    </w:p>
    <w:p w:rsidR="0000198A" w:rsidRDefault="0000198A" w:rsidP="00242E0E">
      <w:pPr>
        <w:numPr>
          <w:ilvl w:val="0"/>
          <w:numId w:val="37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gynecology robotic surgery market The global gynecology robotic surgery ma...</w:t>
      </w:r>
    </w:p>
    <w:p w:rsidR="0000198A" w:rsidRDefault="0000198A" w:rsidP="0000198A">
      <w:pPr>
        <w:bidi w:val="0"/>
        <w:rPr>
          <w:rFonts w:ascii="roboto" w:hAnsi="roboto"/>
          <w:color w:val="383737"/>
          <w:sz w:val="20"/>
          <w:szCs w:val="20"/>
        </w:rPr>
      </w:pPr>
      <w:hyperlink r:id="rId14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0" name="Picture 460" descr="Global Lithotripters Market 2016-2020">
              <a:hlinkClick xmlns:a="http://schemas.openxmlformats.org/drawingml/2006/main" r:id="rId1483" tooltip="&quot;Global Lithotript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Global Lithotripters Market 2016-2020">
                      <a:hlinkClick r:id="rId1483" tooltip="&quot;Global Lithotripters Market 2016-2020&quot;"/>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85" w:history="1">
        <w:r>
          <w:rPr>
            <w:rStyle w:val="Hyperlink"/>
            <w:rFonts w:ascii="roboto" w:eastAsiaTheme="majorEastAsia" w:hAnsi="roboto" w:cs="Arial"/>
            <w:b w:val="0"/>
            <w:bCs w:val="0"/>
          </w:rPr>
          <w:t>Global Lithotripters Market 2016-2020</w:t>
        </w:r>
      </w:hyperlink>
    </w:p>
    <w:p w:rsidR="0000198A" w:rsidRDefault="0000198A" w:rsidP="00242E0E">
      <w:pPr>
        <w:numPr>
          <w:ilvl w:val="0"/>
          <w:numId w:val="37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37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lithotripters market According to the market research analysts at Technavio, th...</w:t>
      </w:r>
    </w:p>
    <w:p w:rsidR="0000198A" w:rsidRDefault="0000198A" w:rsidP="0000198A">
      <w:pPr>
        <w:bidi w:val="0"/>
        <w:rPr>
          <w:rFonts w:ascii="roboto" w:hAnsi="roboto"/>
          <w:color w:val="383737"/>
          <w:sz w:val="20"/>
          <w:szCs w:val="20"/>
        </w:rPr>
      </w:pPr>
      <w:hyperlink r:id="rId14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9" name="Picture 459" descr="Global Dental Cone Beam Computed Tomography Market 2016-2020">
              <a:hlinkClick xmlns:a="http://schemas.openxmlformats.org/drawingml/2006/main" r:id="rId1487" tooltip="&quot;Global Dental Cone Beam Computed Tomograph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Global Dental Cone Beam Computed Tomography Market 2016-2020">
                      <a:hlinkClick r:id="rId1487" tooltip="&quot;Global Dental Cone Beam Computed Tomography Market 2016-2020&quot;"/>
                    </pic:cNvPr>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89" w:history="1">
        <w:r>
          <w:rPr>
            <w:rStyle w:val="Hyperlink"/>
            <w:rFonts w:ascii="roboto" w:eastAsiaTheme="majorEastAsia" w:hAnsi="roboto" w:cs="Arial"/>
            <w:b w:val="0"/>
            <w:bCs w:val="0"/>
          </w:rPr>
          <w:t>Global Dental Cone Beam Computed Tomography Market 2016-2020</w:t>
        </w:r>
      </w:hyperlink>
    </w:p>
    <w:p w:rsidR="0000198A" w:rsidRDefault="0000198A" w:rsidP="00242E0E">
      <w:pPr>
        <w:numPr>
          <w:ilvl w:val="0"/>
          <w:numId w:val="37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7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37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dental cone-beam computed tomography (CBCT) market Extensive research carried o...</w:t>
      </w:r>
    </w:p>
    <w:p w:rsidR="0000198A" w:rsidRDefault="0000198A" w:rsidP="0000198A">
      <w:pPr>
        <w:bidi w:val="0"/>
        <w:rPr>
          <w:rFonts w:ascii="roboto" w:hAnsi="roboto"/>
          <w:color w:val="383737"/>
          <w:sz w:val="20"/>
          <w:szCs w:val="20"/>
        </w:rPr>
      </w:pPr>
      <w:hyperlink r:id="rId14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8" name="Picture 458" descr="Global Lung Cancer Therapeutics Market 2016-2020">
              <a:hlinkClick xmlns:a="http://schemas.openxmlformats.org/drawingml/2006/main" r:id="rId1491" tooltip="&quot;Global Lung Cancer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Global Lung Cancer Therapeutics Market 2016-2020">
                      <a:hlinkClick r:id="rId1491" tooltip="&quot;Global Lung Cancer Therapeutics Market 2016-2020&quot;"/>
                    </pic:cNvPr>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93" w:history="1">
        <w:r>
          <w:rPr>
            <w:rStyle w:val="Hyperlink"/>
            <w:rFonts w:ascii="roboto" w:eastAsiaTheme="majorEastAsia" w:hAnsi="roboto" w:cs="Arial"/>
            <w:b w:val="0"/>
            <w:bCs w:val="0"/>
          </w:rPr>
          <w:t>Global Lung Cancer Therapeutics Market 2016-2020</w:t>
        </w:r>
      </w:hyperlink>
    </w:p>
    <w:p w:rsidR="0000198A" w:rsidRDefault="0000198A" w:rsidP="00242E0E">
      <w:pPr>
        <w:numPr>
          <w:ilvl w:val="0"/>
          <w:numId w:val="38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101 pages</w:t>
      </w:r>
    </w:p>
    <w:p w:rsidR="0000198A" w:rsidRDefault="0000198A" w:rsidP="00242E0E">
      <w:pPr>
        <w:numPr>
          <w:ilvl w:val="0"/>
          <w:numId w:val="38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lung cancer therapeutics market According to the market research analysts at Te...</w:t>
      </w:r>
    </w:p>
    <w:p w:rsidR="0000198A" w:rsidRDefault="0000198A" w:rsidP="0000198A">
      <w:pPr>
        <w:bidi w:val="0"/>
        <w:rPr>
          <w:rFonts w:ascii="roboto" w:hAnsi="roboto"/>
          <w:color w:val="383737"/>
          <w:sz w:val="20"/>
          <w:szCs w:val="20"/>
        </w:rPr>
      </w:pPr>
      <w:hyperlink r:id="rId14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7" name="Picture 457" descr="Global Minimally Invasive Spine Surgery Market 2016-2020">
              <a:hlinkClick xmlns:a="http://schemas.openxmlformats.org/drawingml/2006/main" r:id="rId1495" tooltip="&quot;Global Minimally Invasive Spine 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Global Minimally Invasive Spine Surgery Market 2016-2020">
                      <a:hlinkClick r:id="rId1495" tooltip="&quot;Global Minimally Invasive Spine Surgery Market 2016-2020&quot;"/>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497" w:history="1">
        <w:r>
          <w:rPr>
            <w:rStyle w:val="Hyperlink"/>
            <w:rFonts w:ascii="roboto" w:eastAsiaTheme="majorEastAsia" w:hAnsi="roboto" w:cs="Arial"/>
            <w:b w:val="0"/>
            <w:bCs w:val="0"/>
          </w:rPr>
          <w:t>Global Minimally Invasive Spine Surgery Market 2016-2020</w:t>
        </w:r>
      </w:hyperlink>
    </w:p>
    <w:p w:rsidR="0000198A" w:rsidRDefault="0000198A" w:rsidP="00242E0E">
      <w:pPr>
        <w:numPr>
          <w:ilvl w:val="0"/>
          <w:numId w:val="38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115 pages</w:t>
      </w:r>
    </w:p>
    <w:p w:rsidR="0000198A" w:rsidRDefault="0000198A" w:rsidP="00242E0E">
      <w:pPr>
        <w:numPr>
          <w:ilvl w:val="0"/>
          <w:numId w:val="38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minimally invasive spine surgery market According to the market research analys...</w:t>
      </w:r>
    </w:p>
    <w:p w:rsidR="0000198A" w:rsidRDefault="0000198A" w:rsidP="0000198A">
      <w:pPr>
        <w:bidi w:val="0"/>
        <w:rPr>
          <w:rFonts w:ascii="roboto" w:hAnsi="roboto"/>
          <w:color w:val="383737"/>
          <w:sz w:val="20"/>
          <w:szCs w:val="20"/>
        </w:rPr>
      </w:pPr>
      <w:hyperlink r:id="rId14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6" name="Picture 456" descr="Global Surgical Navigation Systems Market 2016-2020">
              <a:hlinkClick xmlns:a="http://schemas.openxmlformats.org/drawingml/2006/main" r:id="rId1499" tooltip="&quot;Global Surgical Navigation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Global Surgical Navigation Systems Market 2016-2020">
                      <a:hlinkClick r:id="rId1499" tooltip="&quot;Global Surgical Navigation Systems Market 2016-2020&quot;"/>
                    </pic:cNvPr>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01" w:history="1">
        <w:r>
          <w:rPr>
            <w:rStyle w:val="Hyperlink"/>
            <w:rFonts w:ascii="roboto" w:eastAsiaTheme="majorEastAsia" w:hAnsi="roboto" w:cs="Arial"/>
            <w:b w:val="0"/>
            <w:bCs w:val="0"/>
          </w:rPr>
          <w:t>Global Surgical Navigation Systems Market 2016-2020</w:t>
        </w:r>
      </w:hyperlink>
    </w:p>
    <w:p w:rsidR="0000198A" w:rsidRDefault="0000198A" w:rsidP="00242E0E">
      <w:pPr>
        <w:numPr>
          <w:ilvl w:val="0"/>
          <w:numId w:val="38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00198A" w:rsidRDefault="0000198A" w:rsidP="00242E0E">
      <w:pPr>
        <w:numPr>
          <w:ilvl w:val="0"/>
          <w:numId w:val="38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surgical navigation systems market According to the market research anal...</w:t>
      </w:r>
    </w:p>
    <w:p w:rsidR="0000198A" w:rsidRDefault="0000198A" w:rsidP="0000198A">
      <w:pPr>
        <w:bidi w:val="0"/>
        <w:rPr>
          <w:rFonts w:ascii="roboto" w:hAnsi="roboto"/>
          <w:color w:val="383737"/>
          <w:sz w:val="20"/>
          <w:szCs w:val="20"/>
        </w:rPr>
      </w:pPr>
      <w:hyperlink r:id="rId15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5" name="Picture 455" descr="Global Alopecia Drugs Market 2016-2020">
              <a:hlinkClick xmlns:a="http://schemas.openxmlformats.org/drawingml/2006/main" r:id="rId1503" tooltip="&quot;Global Alopecia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Global Alopecia Drugs Market 2016-2020">
                      <a:hlinkClick r:id="rId1503" tooltip="&quot;Global Alopecia Drugs Market 2016-2020&quot;"/>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05" w:history="1">
        <w:r>
          <w:rPr>
            <w:rStyle w:val="Hyperlink"/>
            <w:rFonts w:ascii="roboto" w:eastAsiaTheme="majorEastAsia" w:hAnsi="roboto" w:cs="Arial"/>
            <w:b w:val="0"/>
            <w:bCs w:val="0"/>
          </w:rPr>
          <w:t>Global Alopecia Drugs Market 2016-2020</w:t>
        </w:r>
      </w:hyperlink>
    </w:p>
    <w:p w:rsidR="0000198A" w:rsidRDefault="0000198A" w:rsidP="00242E0E">
      <w:pPr>
        <w:numPr>
          <w:ilvl w:val="0"/>
          <w:numId w:val="38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76 pages</w:t>
      </w:r>
    </w:p>
    <w:p w:rsidR="0000198A" w:rsidRDefault="0000198A" w:rsidP="00242E0E">
      <w:pPr>
        <w:numPr>
          <w:ilvl w:val="0"/>
          <w:numId w:val="38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alopecia drugs market The global alopecia drugs market is anticipated to...</w:t>
      </w:r>
    </w:p>
    <w:p w:rsidR="0000198A" w:rsidRDefault="0000198A" w:rsidP="0000198A">
      <w:pPr>
        <w:bidi w:val="0"/>
        <w:rPr>
          <w:rFonts w:ascii="roboto" w:hAnsi="roboto"/>
          <w:color w:val="383737"/>
          <w:sz w:val="20"/>
          <w:szCs w:val="20"/>
        </w:rPr>
      </w:pPr>
      <w:hyperlink r:id="rId15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4" name="Picture 454" descr="Global In-vitro Diagnostics Instruments Market 2016-2020">
              <a:hlinkClick xmlns:a="http://schemas.openxmlformats.org/drawingml/2006/main" r:id="rId1507" tooltip="&quot;Global In-vitro Diagnostics Instrume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Global In-vitro Diagnostics Instruments Market 2016-2020">
                      <a:hlinkClick r:id="rId1507" tooltip="&quot;Global In-vitro Diagnostics Instruments Market 2016-2020&quot;"/>
                    </pic:cNvPr>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09" w:history="1">
        <w:r>
          <w:rPr>
            <w:rStyle w:val="Hyperlink"/>
            <w:rFonts w:ascii="roboto" w:eastAsiaTheme="majorEastAsia" w:hAnsi="roboto" w:cs="Arial"/>
            <w:b w:val="0"/>
            <w:bCs w:val="0"/>
          </w:rPr>
          <w:t>Global In-vitro Diagnostics Instruments Market 2016-2020</w:t>
        </w:r>
      </w:hyperlink>
    </w:p>
    <w:p w:rsidR="0000198A" w:rsidRDefault="0000198A" w:rsidP="00242E0E">
      <w:pPr>
        <w:numPr>
          <w:ilvl w:val="0"/>
          <w:numId w:val="38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101 pages</w:t>
      </w:r>
    </w:p>
    <w:p w:rsidR="0000198A" w:rsidRDefault="0000198A" w:rsidP="00242E0E">
      <w:pPr>
        <w:numPr>
          <w:ilvl w:val="0"/>
          <w:numId w:val="38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in-vitro diagnostics instruments market The global in-vitro diagnostics (I...</w:t>
      </w:r>
    </w:p>
    <w:p w:rsidR="0000198A" w:rsidRDefault="0000198A" w:rsidP="0000198A">
      <w:pPr>
        <w:bidi w:val="0"/>
        <w:rPr>
          <w:rFonts w:ascii="roboto" w:hAnsi="roboto"/>
          <w:color w:val="383737"/>
          <w:sz w:val="20"/>
          <w:szCs w:val="20"/>
        </w:rPr>
      </w:pPr>
      <w:hyperlink r:id="rId15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3" name="Picture 453" descr="Global Urology Robotic Surgery Market 2016-2020">
              <a:hlinkClick xmlns:a="http://schemas.openxmlformats.org/drawingml/2006/main" r:id="rId1511" tooltip="&quot;Global Urology Robotic Surger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Global Urology Robotic Surgery Market 2016-2020">
                      <a:hlinkClick r:id="rId1511" tooltip="&quot;Global Urology Robotic Surgery Market 2016-2020&quot;"/>
                    </pic:cNvPr>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13" w:history="1">
        <w:r>
          <w:rPr>
            <w:rStyle w:val="Hyperlink"/>
            <w:rFonts w:ascii="roboto" w:eastAsiaTheme="majorEastAsia" w:hAnsi="roboto" w:cs="Arial"/>
            <w:b w:val="0"/>
            <w:bCs w:val="0"/>
          </w:rPr>
          <w:t>Global Urology Robotic Surgery Market 2016-2020</w:t>
        </w:r>
      </w:hyperlink>
    </w:p>
    <w:p w:rsidR="0000198A" w:rsidRDefault="0000198A" w:rsidP="00242E0E">
      <w:pPr>
        <w:numPr>
          <w:ilvl w:val="0"/>
          <w:numId w:val="38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00198A" w:rsidRDefault="0000198A" w:rsidP="00242E0E">
      <w:pPr>
        <w:numPr>
          <w:ilvl w:val="0"/>
          <w:numId w:val="38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urology robotic surgery market The global urology robotic surgery market i...</w:t>
      </w:r>
    </w:p>
    <w:p w:rsidR="0000198A" w:rsidRDefault="0000198A" w:rsidP="0000198A">
      <w:pPr>
        <w:bidi w:val="0"/>
        <w:rPr>
          <w:rFonts w:ascii="roboto" w:hAnsi="roboto"/>
          <w:color w:val="383737"/>
          <w:sz w:val="20"/>
          <w:szCs w:val="20"/>
        </w:rPr>
      </w:pPr>
      <w:hyperlink r:id="rId15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2" name="Picture 452" descr="Global Home-care Monitoring and Diagnostics Market 2016-2020">
              <a:hlinkClick xmlns:a="http://schemas.openxmlformats.org/drawingml/2006/main" r:id="rId1515" tooltip="&quot;Global Home-care Monitoring and Diagnos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Global Home-care Monitoring and Diagnostics Market 2016-2020">
                      <a:hlinkClick r:id="rId1515" tooltip="&quot;Global Home-care Monitoring and Diagnostics Market 2016-2020&quot;"/>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17" w:history="1">
        <w:r>
          <w:rPr>
            <w:rStyle w:val="Hyperlink"/>
            <w:rFonts w:ascii="roboto" w:eastAsiaTheme="majorEastAsia" w:hAnsi="roboto" w:cs="Arial"/>
            <w:b w:val="0"/>
            <w:bCs w:val="0"/>
          </w:rPr>
          <w:t>Global Home-care Monitoring And Diagnostics Market 2016-2020</w:t>
        </w:r>
      </w:hyperlink>
    </w:p>
    <w:p w:rsidR="0000198A" w:rsidRDefault="0000198A" w:rsidP="00242E0E">
      <w:pPr>
        <w:numPr>
          <w:ilvl w:val="0"/>
          <w:numId w:val="38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38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overview of the home-care monitoring and diagnostics market Technavio’s market res.....</w:t>
      </w:r>
    </w:p>
    <w:p w:rsidR="0000198A" w:rsidRDefault="0000198A" w:rsidP="0000198A">
      <w:pPr>
        <w:bidi w:val="0"/>
        <w:rPr>
          <w:rFonts w:ascii="roboto" w:hAnsi="roboto"/>
          <w:color w:val="383737"/>
          <w:sz w:val="20"/>
          <w:szCs w:val="20"/>
        </w:rPr>
      </w:pPr>
      <w:hyperlink r:id="rId15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1" name="Picture 451" descr="Global Hysteroscopes Market 2016-2020">
              <a:hlinkClick xmlns:a="http://schemas.openxmlformats.org/drawingml/2006/main" r:id="rId1519" tooltip="&quot;Global Hysteroscop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Global Hysteroscopes Market 2016-2020">
                      <a:hlinkClick r:id="rId1519" tooltip="&quot;Global Hysteroscopes Market 2016-2020&quot;"/>
                    </pic:cNvPr>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21" w:history="1">
        <w:r>
          <w:rPr>
            <w:rStyle w:val="Hyperlink"/>
            <w:rFonts w:ascii="roboto" w:eastAsiaTheme="majorEastAsia" w:hAnsi="roboto" w:cs="Arial"/>
            <w:b w:val="0"/>
            <w:bCs w:val="0"/>
          </w:rPr>
          <w:t>Global Hysteroscopes Market 2016-2020</w:t>
        </w:r>
      </w:hyperlink>
    </w:p>
    <w:p w:rsidR="0000198A" w:rsidRDefault="0000198A" w:rsidP="00242E0E">
      <w:pPr>
        <w:numPr>
          <w:ilvl w:val="0"/>
          <w:numId w:val="38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00198A" w:rsidRDefault="0000198A" w:rsidP="00242E0E">
      <w:pPr>
        <w:numPr>
          <w:ilvl w:val="0"/>
          <w:numId w:val="38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hysteroscopes market According to the market research analysts at Technavio, th...</w:t>
      </w:r>
    </w:p>
    <w:p w:rsidR="0000198A" w:rsidRDefault="0000198A" w:rsidP="0000198A">
      <w:pPr>
        <w:bidi w:val="0"/>
        <w:rPr>
          <w:rFonts w:ascii="roboto" w:hAnsi="roboto"/>
          <w:color w:val="383737"/>
          <w:sz w:val="20"/>
          <w:szCs w:val="20"/>
        </w:rPr>
      </w:pPr>
      <w:hyperlink r:id="rId15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50" name="Picture 450" descr="Global Blood Stream Infection Testing Market 2016-2020">
              <a:hlinkClick xmlns:a="http://schemas.openxmlformats.org/drawingml/2006/main" r:id="rId1523" tooltip="&quot;Global Blood Stream Infection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Global Blood Stream Infection Testing Market 2016-2020">
                      <a:hlinkClick r:id="rId1523" tooltip="&quot;Global Blood Stream Infection Testing Market 2016-2020&quot;"/>
                    </pic:cNvPr>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25" w:history="1">
        <w:r>
          <w:rPr>
            <w:rStyle w:val="Hyperlink"/>
            <w:rFonts w:ascii="roboto" w:eastAsiaTheme="majorEastAsia" w:hAnsi="roboto" w:cs="Arial"/>
            <w:b w:val="0"/>
            <w:bCs w:val="0"/>
          </w:rPr>
          <w:t>Global Blood Stream Infection Testing Market 2016-2020</w:t>
        </w:r>
      </w:hyperlink>
    </w:p>
    <w:p w:rsidR="0000198A" w:rsidRDefault="0000198A" w:rsidP="00242E0E">
      <w:pPr>
        <w:numPr>
          <w:ilvl w:val="0"/>
          <w:numId w:val="38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38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blood stream infection testing market Extensive research carried out by the ana...</w:t>
      </w:r>
    </w:p>
    <w:p w:rsidR="0000198A" w:rsidRDefault="0000198A" w:rsidP="0000198A">
      <w:pPr>
        <w:bidi w:val="0"/>
        <w:rPr>
          <w:rFonts w:ascii="roboto" w:hAnsi="roboto"/>
          <w:color w:val="383737"/>
          <w:sz w:val="20"/>
          <w:szCs w:val="20"/>
        </w:rPr>
      </w:pPr>
      <w:hyperlink r:id="rId15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9" name="Picture 449" descr="Global Professional Diagnostics Market 2016-2020">
              <a:hlinkClick xmlns:a="http://schemas.openxmlformats.org/drawingml/2006/main" r:id="rId1527" tooltip="&quot;Global Professional Diagnos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Global Professional Diagnostics Market 2016-2020">
                      <a:hlinkClick r:id="rId1527" tooltip="&quot;Global Professional Diagnostics Market 2016-2020&quot;"/>
                    </pic:cNvPr>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29" w:history="1">
        <w:r>
          <w:rPr>
            <w:rStyle w:val="Hyperlink"/>
            <w:rFonts w:ascii="roboto" w:eastAsiaTheme="majorEastAsia" w:hAnsi="roboto" w:cs="Arial"/>
            <w:b w:val="0"/>
            <w:bCs w:val="0"/>
          </w:rPr>
          <w:t>Global Professional Diagnostics Market 2016-2020</w:t>
        </w:r>
      </w:hyperlink>
    </w:p>
    <w:p w:rsidR="0000198A" w:rsidRDefault="0000198A" w:rsidP="00242E0E">
      <w:pPr>
        <w:numPr>
          <w:ilvl w:val="0"/>
          <w:numId w:val="38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8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38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professional diagnostics market According to the market research analysts at Te...</w:t>
      </w:r>
    </w:p>
    <w:p w:rsidR="0000198A" w:rsidRDefault="0000198A" w:rsidP="0000198A">
      <w:pPr>
        <w:bidi w:val="0"/>
        <w:rPr>
          <w:rFonts w:ascii="roboto" w:hAnsi="roboto"/>
          <w:color w:val="383737"/>
          <w:sz w:val="20"/>
          <w:szCs w:val="20"/>
        </w:rPr>
      </w:pPr>
      <w:hyperlink r:id="rId15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48" name="Picture 448" descr="Global Autoimmune and Inflammatory Immunomodulators Market 2016-2020">
              <a:hlinkClick xmlns:a="http://schemas.openxmlformats.org/drawingml/2006/main" r:id="rId1531" tooltip="&quot;Global Autoimmune and Inflammatory Immunomodulato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Global Autoimmune and Inflammatory Immunomodulators Market 2016-2020">
                      <a:hlinkClick r:id="rId1531" tooltip="&quot;Global Autoimmune and Inflammatory Immunomodulators Market 2016-2020&quot;"/>
                    </pic:cNvPr>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33" w:history="1">
        <w:r>
          <w:rPr>
            <w:rStyle w:val="Hyperlink"/>
            <w:rFonts w:ascii="roboto" w:eastAsiaTheme="majorEastAsia" w:hAnsi="roboto" w:cs="Arial"/>
            <w:b w:val="0"/>
            <w:bCs w:val="0"/>
          </w:rPr>
          <w:t>Global Autoimmune And Inflammatory Immunomodulators Market 2016-2020</w:t>
        </w:r>
      </w:hyperlink>
    </w:p>
    <w:p w:rsidR="0000198A" w:rsidRDefault="0000198A" w:rsidP="00242E0E">
      <w:pPr>
        <w:numPr>
          <w:ilvl w:val="0"/>
          <w:numId w:val="39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9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00198A" w:rsidRDefault="0000198A" w:rsidP="00242E0E">
      <w:pPr>
        <w:numPr>
          <w:ilvl w:val="0"/>
          <w:numId w:val="39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autoimmune and inflammatory immunomodulators market According to the market res...</w:t>
      </w:r>
    </w:p>
    <w:p w:rsidR="0000198A" w:rsidRDefault="0000198A" w:rsidP="0000198A">
      <w:pPr>
        <w:bidi w:val="0"/>
        <w:rPr>
          <w:rFonts w:ascii="roboto" w:hAnsi="roboto"/>
          <w:color w:val="383737"/>
          <w:sz w:val="20"/>
          <w:szCs w:val="20"/>
        </w:rPr>
      </w:pPr>
      <w:hyperlink r:id="rId15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7" name="Picture 477" descr="Global Pharmaceutical Contract Manufacturing Market 2016-2020">
              <a:hlinkClick xmlns:a="http://schemas.openxmlformats.org/drawingml/2006/main" r:id="rId1535" tooltip="&quot;Global Pharmaceutical Contract Manufactur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Global Pharmaceutical Contract Manufacturing Market 2016-2020">
                      <a:hlinkClick r:id="rId1535" tooltip="&quot;Global Pharmaceutical Contract Manufacturing Market 2016-2020&quot;"/>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37" w:history="1">
        <w:r>
          <w:rPr>
            <w:rStyle w:val="Hyperlink"/>
            <w:rFonts w:ascii="roboto" w:eastAsiaTheme="majorEastAsia" w:hAnsi="roboto" w:cs="Arial"/>
            <w:b w:val="0"/>
            <w:bCs w:val="0"/>
          </w:rPr>
          <w:t>Global Pharmaceutical Contract Manufacturing Market 2016-2020</w:t>
        </w:r>
      </w:hyperlink>
    </w:p>
    <w:p w:rsidR="0000198A" w:rsidRDefault="0000198A" w:rsidP="00242E0E">
      <w:pPr>
        <w:numPr>
          <w:ilvl w:val="0"/>
          <w:numId w:val="39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9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00198A" w:rsidRDefault="0000198A" w:rsidP="00242E0E">
      <w:pPr>
        <w:numPr>
          <w:ilvl w:val="0"/>
          <w:numId w:val="39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pharmaceutical contract manufacturing market Extensive research carried out by th...</w:t>
      </w:r>
    </w:p>
    <w:p w:rsidR="0000198A" w:rsidRDefault="0000198A" w:rsidP="0000198A">
      <w:pPr>
        <w:bidi w:val="0"/>
        <w:rPr>
          <w:rFonts w:ascii="roboto" w:hAnsi="roboto"/>
          <w:color w:val="383737"/>
          <w:sz w:val="20"/>
          <w:szCs w:val="20"/>
        </w:rPr>
      </w:pPr>
      <w:hyperlink r:id="rId15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6" name="Picture 476" descr="Global Intravascular Ultrasound Market 2016-2020">
              <a:hlinkClick xmlns:a="http://schemas.openxmlformats.org/drawingml/2006/main" r:id="rId1539" tooltip="&quot;Global Intravascular Ultrasound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Global Intravascular Ultrasound Market 2016-2020">
                      <a:hlinkClick r:id="rId1539" tooltip="&quot;Global Intravascular Ultrasound Market 2016-2020&quot;"/>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41" w:history="1">
        <w:r>
          <w:rPr>
            <w:rStyle w:val="Hyperlink"/>
            <w:rFonts w:ascii="roboto" w:eastAsiaTheme="majorEastAsia" w:hAnsi="roboto" w:cs="Arial"/>
            <w:b w:val="0"/>
            <w:bCs w:val="0"/>
          </w:rPr>
          <w:t>Global Intravascular Ultrasound Market 2016-2020</w:t>
        </w:r>
      </w:hyperlink>
    </w:p>
    <w:p w:rsidR="0000198A" w:rsidRDefault="0000198A" w:rsidP="00242E0E">
      <w:pPr>
        <w:numPr>
          <w:ilvl w:val="0"/>
          <w:numId w:val="39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9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39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intravascular ultrasound market According to the market research analysts at Te...</w:t>
      </w:r>
    </w:p>
    <w:p w:rsidR="0000198A" w:rsidRDefault="0000198A" w:rsidP="0000198A">
      <w:pPr>
        <w:bidi w:val="0"/>
        <w:rPr>
          <w:rFonts w:ascii="roboto" w:hAnsi="roboto"/>
          <w:color w:val="383737"/>
          <w:sz w:val="20"/>
          <w:szCs w:val="20"/>
        </w:rPr>
      </w:pPr>
      <w:hyperlink r:id="rId15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5" name="Picture 475" descr="Global Anesthesia Gas Monitoring Devices Market 2016-2020">
              <a:hlinkClick xmlns:a="http://schemas.openxmlformats.org/drawingml/2006/main" r:id="rId1543" tooltip="&quot;Global Anesthesia Gas Monitoring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Global Anesthesia Gas Monitoring Devices Market 2016-2020">
                      <a:hlinkClick r:id="rId1543" tooltip="&quot;Global Anesthesia Gas Monitoring Devices Market 2016-2020&quot;"/>
                    </pic:cNvPr>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45" w:history="1">
        <w:r>
          <w:rPr>
            <w:rStyle w:val="Hyperlink"/>
            <w:rFonts w:ascii="roboto" w:eastAsiaTheme="majorEastAsia" w:hAnsi="roboto" w:cs="Arial"/>
            <w:b w:val="0"/>
            <w:bCs w:val="0"/>
          </w:rPr>
          <w:t>Global Anesthesia Gas Monitoring Devices Market 2016-2020</w:t>
        </w:r>
      </w:hyperlink>
    </w:p>
    <w:p w:rsidR="0000198A" w:rsidRDefault="0000198A" w:rsidP="00242E0E">
      <w:pPr>
        <w:numPr>
          <w:ilvl w:val="0"/>
          <w:numId w:val="39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Nov 2016</w:t>
      </w:r>
    </w:p>
    <w:p w:rsidR="0000198A" w:rsidRDefault="0000198A" w:rsidP="00242E0E">
      <w:pPr>
        <w:numPr>
          <w:ilvl w:val="0"/>
          <w:numId w:val="39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104 pages</w:t>
      </w:r>
    </w:p>
    <w:p w:rsidR="0000198A" w:rsidRDefault="0000198A" w:rsidP="00242E0E">
      <w:pPr>
        <w:numPr>
          <w:ilvl w:val="0"/>
          <w:numId w:val="39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gas monitoring devices market Technavio’s market research anal.....</w:t>
      </w:r>
    </w:p>
    <w:p w:rsidR="0000198A" w:rsidRDefault="0000198A" w:rsidP="0000198A">
      <w:pPr>
        <w:bidi w:val="0"/>
        <w:rPr>
          <w:rFonts w:ascii="roboto" w:hAnsi="roboto"/>
          <w:color w:val="383737"/>
          <w:sz w:val="20"/>
          <w:szCs w:val="20"/>
        </w:rPr>
      </w:pPr>
      <w:hyperlink r:id="rId15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4" name="Picture 474" descr="Global Hemophilia Drugs Market 2016-2020">
              <a:hlinkClick xmlns:a="http://schemas.openxmlformats.org/drawingml/2006/main" r:id="rId1547" tooltip="&quot;Global Hemophilia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Global Hemophilia Drugs Market 2016-2020">
                      <a:hlinkClick r:id="rId1547" tooltip="&quot;Global Hemophilia Drugs Market 2016-2020&quot;"/>
                    </pic:cNvPr>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49" w:history="1">
        <w:r>
          <w:rPr>
            <w:rStyle w:val="Hyperlink"/>
            <w:rFonts w:ascii="roboto" w:eastAsiaTheme="majorEastAsia" w:hAnsi="roboto" w:cs="Arial"/>
            <w:b w:val="0"/>
            <w:bCs w:val="0"/>
          </w:rPr>
          <w:t>Global Hemophilia Drugs Market 2016-2020</w:t>
        </w:r>
      </w:hyperlink>
    </w:p>
    <w:p w:rsidR="0000198A" w:rsidRDefault="0000198A" w:rsidP="00242E0E">
      <w:pPr>
        <w:numPr>
          <w:ilvl w:val="0"/>
          <w:numId w:val="39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00198A" w:rsidRDefault="0000198A" w:rsidP="00242E0E">
      <w:pPr>
        <w:numPr>
          <w:ilvl w:val="0"/>
          <w:numId w:val="39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hemophilia drugs market Extensive research carried out by the analysts at Technavio...</w:t>
      </w:r>
    </w:p>
    <w:p w:rsidR="0000198A" w:rsidRDefault="0000198A" w:rsidP="0000198A">
      <w:pPr>
        <w:bidi w:val="0"/>
        <w:rPr>
          <w:rFonts w:ascii="roboto" w:hAnsi="roboto"/>
          <w:color w:val="383737"/>
          <w:sz w:val="20"/>
          <w:szCs w:val="20"/>
        </w:rPr>
      </w:pPr>
      <w:hyperlink r:id="rId15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3" name="Picture 473" descr="Global Animal Antibacterial and Antibiotics Market 2016-2020">
              <a:hlinkClick xmlns:a="http://schemas.openxmlformats.org/drawingml/2006/main" r:id="rId1551" tooltip="&quot;Global Animal Antibacterial and Antibio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Global Animal Antibacterial and Antibiotics Market 2016-2020">
                      <a:hlinkClick r:id="rId1551" tooltip="&quot;Global Animal Antibacterial and Antibiotics Market 2016-2020&quot;"/>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53" w:history="1">
        <w:r>
          <w:rPr>
            <w:rStyle w:val="Hyperlink"/>
            <w:rFonts w:ascii="roboto" w:eastAsiaTheme="majorEastAsia" w:hAnsi="roboto" w:cs="Arial"/>
            <w:b w:val="0"/>
            <w:bCs w:val="0"/>
          </w:rPr>
          <w:t>Global Animal Antibacterial And Antibiotics Market 2016-2020</w:t>
        </w:r>
      </w:hyperlink>
    </w:p>
    <w:p w:rsidR="0000198A" w:rsidRDefault="0000198A" w:rsidP="00242E0E">
      <w:pPr>
        <w:numPr>
          <w:ilvl w:val="0"/>
          <w:numId w:val="39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00198A" w:rsidRDefault="0000198A" w:rsidP="00242E0E">
      <w:pPr>
        <w:numPr>
          <w:ilvl w:val="0"/>
          <w:numId w:val="39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animal antibacterial and antibiotics market According to the market research anal...</w:t>
      </w:r>
    </w:p>
    <w:p w:rsidR="0000198A" w:rsidRDefault="0000198A" w:rsidP="0000198A">
      <w:pPr>
        <w:bidi w:val="0"/>
        <w:rPr>
          <w:rFonts w:ascii="roboto" w:hAnsi="roboto"/>
          <w:color w:val="383737"/>
          <w:sz w:val="20"/>
          <w:szCs w:val="20"/>
        </w:rPr>
      </w:pPr>
      <w:hyperlink r:id="rId15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2" name="Picture 472" descr="Spine Implants Market in the US 2016-2020">
              <a:hlinkClick xmlns:a="http://schemas.openxmlformats.org/drawingml/2006/main" r:id="rId1555" tooltip="&quot;Spine Implants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Spine Implants Market in the US 2016-2020">
                      <a:hlinkClick r:id="rId1555" tooltip="&quot;Spine Implants Market in the US 2016-2020&quot;"/>
                    </pic:cNvPr>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57" w:history="1">
        <w:r>
          <w:rPr>
            <w:rStyle w:val="Hyperlink"/>
            <w:rFonts w:ascii="roboto" w:eastAsiaTheme="majorEastAsia" w:hAnsi="roboto" w:cs="Arial"/>
            <w:b w:val="0"/>
            <w:bCs w:val="0"/>
          </w:rPr>
          <w:t>Spine Implants Market In The US 2016-2020</w:t>
        </w:r>
      </w:hyperlink>
    </w:p>
    <w:p w:rsidR="0000198A" w:rsidRDefault="0000198A" w:rsidP="00242E0E">
      <w:pPr>
        <w:numPr>
          <w:ilvl w:val="0"/>
          <w:numId w:val="39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9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spine implants market in the US Extensive research carried out by the analysts at...</w:t>
      </w:r>
    </w:p>
    <w:p w:rsidR="0000198A" w:rsidRDefault="0000198A" w:rsidP="0000198A">
      <w:pPr>
        <w:bidi w:val="0"/>
        <w:rPr>
          <w:rFonts w:ascii="roboto" w:hAnsi="roboto"/>
          <w:color w:val="383737"/>
          <w:sz w:val="20"/>
          <w:szCs w:val="20"/>
        </w:rPr>
      </w:pPr>
      <w:hyperlink r:id="rId15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1" name="Picture 471" descr="Global Vital Signs Monitoring Devices Market 2016-2020">
              <a:hlinkClick xmlns:a="http://schemas.openxmlformats.org/drawingml/2006/main" r:id="rId1559" tooltip="&quot;Global Vital Signs Monitoring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Global Vital Signs Monitoring Devices Market 2016-2020">
                      <a:hlinkClick r:id="rId1559" tooltip="&quot;Global Vital Signs Monitoring Devices Market 2016-2020&quot;"/>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61" w:history="1">
        <w:r>
          <w:rPr>
            <w:rStyle w:val="Hyperlink"/>
            <w:rFonts w:ascii="roboto" w:eastAsiaTheme="majorEastAsia" w:hAnsi="roboto" w:cs="Arial"/>
            <w:b w:val="0"/>
            <w:bCs w:val="0"/>
          </w:rPr>
          <w:t>Global Vital Signs Monitoring Devices Market 2016-2020</w:t>
        </w:r>
      </w:hyperlink>
    </w:p>
    <w:p w:rsidR="0000198A" w:rsidRDefault="0000198A" w:rsidP="00242E0E">
      <w:pPr>
        <w:numPr>
          <w:ilvl w:val="0"/>
          <w:numId w:val="39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39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vital signs monitoring devices market According to the market research analysts...</w:t>
      </w:r>
    </w:p>
    <w:p w:rsidR="0000198A" w:rsidRDefault="0000198A" w:rsidP="0000198A">
      <w:pPr>
        <w:bidi w:val="0"/>
        <w:rPr>
          <w:rFonts w:ascii="roboto" w:hAnsi="roboto"/>
          <w:color w:val="383737"/>
          <w:sz w:val="20"/>
          <w:szCs w:val="20"/>
        </w:rPr>
      </w:pPr>
      <w:hyperlink r:id="rId15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0" name="Picture 470" descr="Global Neuroendovascular Non-coils Market 2016-2020">
              <a:hlinkClick xmlns:a="http://schemas.openxmlformats.org/drawingml/2006/main" r:id="rId1563" tooltip="&quot;Global Neuroendovascular Non-coil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Global Neuroendovascular Non-coils Market 2016-2020">
                      <a:hlinkClick r:id="rId1563" tooltip="&quot;Global Neuroendovascular Non-coils Market 2016-2020&quot;"/>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65" w:history="1">
        <w:r>
          <w:rPr>
            <w:rStyle w:val="Hyperlink"/>
            <w:rFonts w:ascii="roboto" w:eastAsiaTheme="majorEastAsia" w:hAnsi="roboto" w:cs="Arial"/>
            <w:b w:val="0"/>
            <w:bCs w:val="0"/>
          </w:rPr>
          <w:t>Global Neuroendovascular Non-coils Market 2016-2020</w:t>
        </w:r>
      </w:hyperlink>
    </w:p>
    <w:p w:rsidR="0000198A" w:rsidRDefault="0000198A" w:rsidP="00242E0E">
      <w:pPr>
        <w:numPr>
          <w:ilvl w:val="0"/>
          <w:numId w:val="39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00198A" w:rsidRDefault="0000198A" w:rsidP="00242E0E">
      <w:pPr>
        <w:numPr>
          <w:ilvl w:val="0"/>
          <w:numId w:val="39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neuroendovascular non-coils market According to the market research analysts at Te...</w:t>
      </w:r>
    </w:p>
    <w:p w:rsidR="0000198A" w:rsidRDefault="0000198A" w:rsidP="0000198A">
      <w:pPr>
        <w:bidi w:val="0"/>
        <w:rPr>
          <w:rFonts w:ascii="roboto" w:hAnsi="roboto"/>
          <w:color w:val="383737"/>
          <w:sz w:val="20"/>
          <w:szCs w:val="20"/>
        </w:rPr>
      </w:pPr>
      <w:hyperlink r:id="rId15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9" name="Picture 469" descr="Global Cystic Fibrosis Therapeutics Market 2016-2020">
              <a:hlinkClick xmlns:a="http://schemas.openxmlformats.org/drawingml/2006/main" r:id="rId1567" tooltip="&quot;Global Cystic Fibrosis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Global Cystic Fibrosis Therapeutics Market 2016-2020">
                      <a:hlinkClick r:id="rId1567" tooltip="&quot;Global Cystic Fibrosis Therapeutics Market 2016-2020&quot;"/>
                    </pic:cNvPr>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69" w:history="1">
        <w:r>
          <w:rPr>
            <w:rStyle w:val="Hyperlink"/>
            <w:rFonts w:ascii="roboto" w:eastAsiaTheme="majorEastAsia" w:hAnsi="roboto" w:cs="Arial"/>
            <w:b w:val="0"/>
            <w:bCs w:val="0"/>
          </w:rPr>
          <w:t>Global Cystic Fibrosis Therapeutics Market 2016-2020</w:t>
        </w:r>
      </w:hyperlink>
    </w:p>
    <w:p w:rsidR="0000198A" w:rsidRDefault="0000198A" w:rsidP="00242E0E">
      <w:pPr>
        <w:numPr>
          <w:ilvl w:val="0"/>
          <w:numId w:val="39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39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00198A" w:rsidRDefault="0000198A" w:rsidP="00242E0E">
      <w:pPr>
        <w:numPr>
          <w:ilvl w:val="0"/>
          <w:numId w:val="39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cystic fibrosis therapeutics market The global cystic fibrosis therapeutics mark...</w:t>
      </w:r>
    </w:p>
    <w:p w:rsidR="0000198A" w:rsidRDefault="0000198A" w:rsidP="0000198A">
      <w:pPr>
        <w:bidi w:val="0"/>
        <w:rPr>
          <w:rFonts w:ascii="roboto" w:hAnsi="roboto"/>
          <w:color w:val="383737"/>
          <w:sz w:val="20"/>
          <w:szCs w:val="20"/>
        </w:rPr>
      </w:pPr>
      <w:hyperlink r:id="rId15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8" name="Picture 468" descr="Global Lumbar Spine Fusion Market 2016-2020">
              <a:hlinkClick xmlns:a="http://schemas.openxmlformats.org/drawingml/2006/main" r:id="rId1571" tooltip="&quot;Global Lumbar Spine Fusion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Global Lumbar Spine Fusion Market 2016-2020">
                      <a:hlinkClick r:id="rId1571" tooltip="&quot;Global Lumbar Spine Fusion Market 2016-2020&quot;"/>
                    </pic:cNvPr>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73" w:history="1">
        <w:r>
          <w:rPr>
            <w:rStyle w:val="Hyperlink"/>
            <w:rFonts w:ascii="roboto" w:eastAsiaTheme="majorEastAsia" w:hAnsi="roboto" w:cs="Arial"/>
            <w:b w:val="0"/>
            <w:bCs w:val="0"/>
          </w:rPr>
          <w:t>Global Lumbar Spine Fusion Market 2016-2020</w:t>
        </w:r>
      </w:hyperlink>
    </w:p>
    <w:p w:rsidR="0000198A" w:rsidRDefault="0000198A" w:rsidP="00242E0E">
      <w:pPr>
        <w:numPr>
          <w:ilvl w:val="0"/>
          <w:numId w:val="40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40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105 pages</w:t>
      </w:r>
    </w:p>
    <w:p w:rsidR="0000198A" w:rsidRDefault="0000198A" w:rsidP="00242E0E">
      <w:pPr>
        <w:numPr>
          <w:ilvl w:val="0"/>
          <w:numId w:val="40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lumbar spine fusion market According to the market research analysts at Technavio,...</w:t>
      </w:r>
    </w:p>
    <w:p w:rsidR="0000198A" w:rsidRDefault="0000198A" w:rsidP="0000198A">
      <w:pPr>
        <w:bidi w:val="0"/>
        <w:rPr>
          <w:rFonts w:ascii="roboto" w:hAnsi="roboto"/>
          <w:color w:val="383737"/>
          <w:sz w:val="20"/>
          <w:szCs w:val="20"/>
        </w:rPr>
      </w:pPr>
      <w:hyperlink r:id="rId15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7" name="Picture 467" descr="Global Dental Services Market 2016-2020">
              <a:hlinkClick xmlns:a="http://schemas.openxmlformats.org/drawingml/2006/main" r:id="rId1575" tooltip="&quot;Global Dental Ser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Global Dental Services Market 2016-2020">
                      <a:hlinkClick r:id="rId1575" tooltip="&quot;Global Dental Services Market 2016-2020&quot;"/>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77" w:history="1">
        <w:r>
          <w:rPr>
            <w:rStyle w:val="Hyperlink"/>
            <w:rFonts w:ascii="roboto" w:eastAsiaTheme="majorEastAsia" w:hAnsi="roboto" w:cs="Arial"/>
            <w:b w:val="0"/>
            <w:bCs w:val="0"/>
          </w:rPr>
          <w:t>Global Dental Services Market 2016-2020</w:t>
        </w:r>
      </w:hyperlink>
    </w:p>
    <w:p w:rsidR="0000198A" w:rsidRDefault="0000198A" w:rsidP="00242E0E">
      <w:pPr>
        <w:numPr>
          <w:ilvl w:val="0"/>
          <w:numId w:val="40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40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86 pages</w:t>
      </w:r>
    </w:p>
    <w:p w:rsidR="0000198A" w:rsidRDefault="0000198A" w:rsidP="00242E0E">
      <w:pPr>
        <w:numPr>
          <w:ilvl w:val="0"/>
          <w:numId w:val="40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dental services market Technavio’s market research analysts have predicted that gl...</w:t>
      </w:r>
    </w:p>
    <w:p w:rsidR="0000198A" w:rsidRDefault="0000198A" w:rsidP="0000198A">
      <w:pPr>
        <w:bidi w:val="0"/>
        <w:rPr>
          <w:rFonts w:ascii="roboto" w:hAnsi="roboto"/>
          <w:color w:val="383737"/>
          <w:sz w:val="20"/>
          <w:szCs w:val="20"/>
        </w:rPr>
      </w:pPr>
      <w:hyperlink r:id="rId15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6" name="Picture 466" descr="Global Positive Airway Pressure Devices Market 2016-2020">
              <a:hlinkClick xmlns:a="http://schemas.openxmlformats.org/drawingml/2006/main" r:id="rId1579" tooltip="&quot;Global Positive Airway Pressure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Global Positive Airway Pressure Devices Market 2016-2020">
                      <a:hlinkClick r:id="rId1579" tooltip="&quot;Global Positive Airway Pressure Devices Market 2016-2020&quot;"/>
                    </pic:cNvPr>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81" w:history="1">
        <w:r>
          <w:rPr>
            <w:rStyle w:val="Hyperlink"/>
            <w:rFonts w:ascii="roboto" w:eastAsiaTheme="majorEastAsia" w:hAnsi="roboto" w:cs="Arial"/>
            <w:b w:val="0"/>
            <w:bCs w:val="0"/>
          </w:rPr>
          <w:t>Global Positive Airway Pressure Devices Market 2016-2020</w:t>
        </w:r>
      </w:hyperlink>
    </w:p>
    <w:p w:rsidR="0000198A" w:rsidRDefault="0000198A" w:rsidP="00242E0E">
      <w:pPr>
        <w:numPr>
          <w:ilvl w:val="0"/>
          <w:numId w:val="40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40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40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positive airway pressure devices market According to the market research analysts ...</w:t>
      </w:r>
    </w:p>
    <w:p w:rsidR="0000198A" w:rsidRDefault="0000198A" w:rsidP="0000198A">
      <w:pPr>
        <w:bidi w:val="0"/>
        <w:rPr>
          <w:rFonts w:ascii="roboto" w:hAnsi="roboto"/>
          <w:color w:val="383737"/>
          <w:sz w:val="20"/>
          <w:szCs w:val="20"/>
        </w:rPr>
      </w:pPr>
      <w:hyperlink r:id="rId15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5" name="Picture 465" descr="Global Facial Injectables Market 2016-2020">
              <a:hlinkClick xmlns:a="http://schemas.openxmlformats.org/drawingml/2006/main" r:id="rId1583" tooltip="&quot;Global Facial Injectabl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Global Facial Injectables Market 2016-2020">
                      <a:hlinkClick r:id="rId1583" tooltip="&quot;Global Facial Injectables Market 2016-2020&quot;"/>
                    </pic:cNvPr>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85" w:history="1">
        <w:r>
          <w:rPr>
            <w:rStyle w:val="Hyperlink"/>
            <w:rFonts w:ascii="roboto" w:eastAsiaTheme="majorEastAsia" w:hAnsi="roboto" w:cs="Arial"/>
            <w:b w:val="0"/>
            <w:bCs w:val="0"/>
          </w:rPr>
          <w:t>Global Facial Injectables Market 2016-2020</w:t>
        </w:r>
      </w:hyperlink>
    </w:p>
    <w:p w:rsidR="0000198A" w:rsidRDefault="0000198A" w:rsidP="00242E0E">
      <w:pPr>
        <w:numPr>
          <w:ilvl w:val="0"/>
          <w:numId w:val="40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40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00198A" w:rsidRDefault="0000198A" w:rsidP="00242E0E">
      <w:pPr>
        <w:numPr>
          <w:ilvl w:val="0"/>
          <w:numId w:val="40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facial injectables market Market research analysts at Technavio predict tha...</w:t>
      </w:r>
    </w:p>
    <w:p w:rsidR="0000198A" w:rsidRDefault="0000198A" w:rsidP="0000198A">
      <w:pPr>
        <w:bidi w:val="0"/>
        <w:rPr>
          <w:rFonts w:ascii="roboto" w:hAnsi="roboto"/>
          <w:color w:val="383737"/>
          <w:sz w:val="20"/>
          <w:szCs w:val="20"/>
        </w:rPr>
      </w:pPr>
      <w:hyperlink r:id="rId15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4" name="Picture 464" descr="Global Anesthesia Endotracheal Tubes Market 2016-2020">
              <a:hlinkClick xmlns:a="http://schemas.openxmlformats.org/drawingml/2006/main" r:id="rId1587" tooltip="&quot;Global Anesthesia Endotracheal Tub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Global Anesthesia Endotracheal Tubes Market 2016-2020">
                      <a:hlinkClick r:id="rId1587" tooltip="&quot;Global Anesthesia Endotracheal Tubes Market 2016-2020&quot;"/>
                    </pic:cNvPr>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89" w:history="1">
        <w:r>
          <w:rPr>
            <w:rStyle w:val="Hyperlink"/>
            <w:rFonts w:ascii="roboto" w:eastAsiaTheme="majorEastAsia" w:hAnsi="roboto" w:cs="Arial"/>
            <w:b w:val="0"/>
            <w:bCs w:val="0"/>
          </w:rPr>
          <w:t>Global Anesthesia Endotracheal Tubes Market 2016-2020</w:t>
        </w:r>
      </w:hyperlink>
    </w:p>
    <w:p w:rsidR="0000198A" w:rsidRDefault="0000198A" w:rsidP="00242E0E">
      <w:pPr>
        <w:numPr>
          <w:ilvl w:val="0"/>
          <w:numId w:val="40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Oct 2016</w:t>
      </w:r>
    </w:p>
    <w:p w:rsidR="0000198A" w:rsidRDefault="0000198A" w:rsidP="00242E0E">
      <w:pPr>
        <w:numPr>
          <w:ilvl w:val="0"/>
          <w:numId w:val="40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67 pages</w:t>
      </w:r>
    </w:p>
    <w:p w:rsidR="0000198A" w:rsidRDefault="0000198A" w:rsidP="00242E0E">
      <w:pPr>
        <w:numPr>
          <w:ilvl w:val="0"/>
          <w:numId w:val="40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ETT market Market research analysts at Technavio predict that the glob...</w:t>
      </w:r>
    </w:p>
    <w:p w:rsidR="0000198A" w:rsidRDefault="0000198A" w:rsidP="0000198A">
      <w:pPr>
        <w:bidi w:val="0"/>
        <w:rPr>
          <w:rFonts w:ascii="roboto" w:hAnsi="roboto"/>
          <w:color w:val="383737"/>
          <w:sz w:val="20"/>
          <w:szCs w:val="20"/>
        </w:rPr>
      </w:pPr>
      <w:hyperlink r:id="rId15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63" name="Picture 463" descr="Global Baby Warming Devices Market 2016-2020">
              <a:hlinkClick xmlns:a="http://schemas.openxmlformats.org/drawingml/2006/main" r:id="rId1591" tooltip="&quot;Global Baby Warming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Global Baby Warming Devices Market 2016-2020">
                      <a:hlinkClick r:id="rId1591" tooltip="&quot;Global Baby Warming Devices Market 2016-2020&quot;"/>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93" w:history="1">
        <w:r>
          <w:rPr>
            <w:rStyle w:val="Hyperlink"/>
            <w:rFonts w:ascii="roboto" w:eastAsiaTheme="majorEastAsia" w:hAnsi="roboto" w:cs="Arial"/>
            <w:b w:val="0"/>
            <w:bCs w:val="0"/>
          </w:rPr>
          <w:t>Global Baby Warming Devices Market 2016-2020</w:t>
        </w:r>
      </w:hyperlink>
    </w:p>
    <w:p w:rsidR="0000198A" w:rsidRDefault="0000198A" w:rsidP="00242E0E">
      <w:pPr>
        <w:numPr>
          <w:ilvl w:val="0"/>
          <w:numId w:val="40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0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40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market overview for baby warming devices Technavio’s market research analysts have estimate...</w:t>
      </w:r>
    </w:p>
    <w:p w:rsidR="0000198A" w:rsidRDefault="0000198A" w:rsidP="0000198A">
      <w:pPr>
        <w:bidi w:val="0"/>
        <w:rPr>
          <w:rFonts w:ascii="roboto" w:hAnsi="roboto"/>
          <w:color w:val="383737"/>
          <w:sz w:val="20"/>
          <w:szCs w:val="20"/>
        </w:rPr>
      </w:pPr>
      <w:hyperlink r:id="rId15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92" name="Picture 492" descr="Global Autoimmune Disease Diagnostics Market 2017-2021">
              <a:hlinkClick xmlns:a="http://schemas.openxmlformats.org/drawingml/2006/main" r:id="rId1595" tooltip="&quot;Global Autoimmune Disease Diagnostics Market 2017-202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Global Autoimmune Disease Diagnostics Market 2017-2021">
                      <a:hlinkClick r:id="rId1595" tooltip="&quot;Global Autoimmune Disease Diagnostics Market 2017-2021&quot;"/>
                    </pic:cNvPr>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597" w:history="1">
        <w:r>
          <w:rPr>
            <w:rStyle w:val="Hyperlink"/>
            <w:rFonts w:ascii="roboto" w:eastAsiaTheme="majorEastAsia" w:hAnsi="roboto" w:cs="Arial"/>
            <w:b w:val="0"/>
            <w:bCs w:val="0"/>
          </w:rPr>
          <w:t>Global Autoimmune Disease Diagnostics Market 2017-2021</w:t>
        </w:r>
      </w:hyperlink>
    </w:p>
    <w:p w:rsidR="0000198A" w:rsidRDefault="0000198A" w:rsidP="00242E0E">
      <w:pPr>
        <w:numPr>
          <w:ilvl w:val="0"/>
          <w:numId w:val="40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0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134 pages</w:t>
      </w:r>
    </w:p>
    <w:p w:rsidR="0000198A" w:rsidRDefault="0000198A" w:rsidP="00242E0E">
      <w:pPr>
        <w:numPr>
          <w:ilvl w:val="0"/>
          <w:numId w:val="40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3500</w:t>
      </w:r>
      <w:r>
        <w:rPr>
          <w:rStyle w:val="price-spl-new"/>
          <w:rFonts w:ascii="roboto" w:hAnsi="roboto"/>
          <w:color w:val="FA824C"/>
          <w:sz w:val="21"/>
          <w:szCs w:val="21"/>
        </w:rPr>
        <w:t>USD 2500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autoimmune disease diagnostics market The autoimmune disease diagnostics market is...</w:t>
      </w:r>
    </w:p>
    <w:p w:rsidR="0000198A" w:rsidRDefault="0000198A" w:rsidP="0000198A">
      <w:pPr>
        <w:bidi w:val="0"/>
        <w:rPr>
          <w:rFonts w:ascii="roboto" w:hAnsi="roboto"/>
          <w:color w:val="383737"/>
          <w:sz w:val="20"/>
          <w:szCs w:val="20"/>
        </w:rPr>
      </w:pPr>
      <w:hyperlink r:id="rId15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91" name="Picture 491" descr="Global Gastrointestinal Therapeutics Market 2016-2020">
              <a:hlinkClick xmlns:a="http://schemas.openxmlformats.org/drawingml/2006/main" r:id="rId1599" tooltip="&quot;Global Gastrointestinal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Global Gastrointestinal Therapeutics Market 2016-2020">
                      <a:hlinkClick r:id="rId1599" tooltip="&quot;Global Gastrointestinal Therapeutics Market 2016-2020&quot;"/>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01" w:history="1">
        <w:r>
          <w:rPr>
            <w:rStyle w:val="Hyperlink"/>
            <w:rFonts w:ascii="roboto" w:eastAsiaTheme="majorEastAsia" w:hAnsi="roboto" w:cs="Arial"/>
            <w:b w:val="0"/>
            <w:bCs w:val="0"/>
          </w:rPr>
          <w:t>Global Gastrointestinal Therapeutics Market 2016-2020</w:t>
        </w:r>
      </w:hyperlink>
    </w:p>
    <w:p w:rsidR="0000198A" w:rsidRDefault="0000198A" w:rsidP="00242E0E">
      <w:pPr>
        <w:numPr>
          <w:ilvl w:val="0"/>
          <w:numId w:val="40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0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00198A" w:rsidRDefault="0000198A" w:rsidP="00242E0E">
      <w:pPr>
        <w:numPr>
          <w:ilvl w:val="0"/>
          <w:numId w:val="40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gastrointestinal therapeutics market Technavio’s market research analysts pr...</w:t>
      </w:r>
    </w:p>
    <w:p w:rsidR="0000198A" w:rsidRDefault="0000198A" w:rsidP="0000198A">
      <w:pPr>
        <w:bidi w:val="0"/>
        <w:rPr>
          <w:rFonts w:ascii="roboto" w:hAnsi="roboto"/>
          <w:color w:val="383737"/>
          <w:sz w:val="20"/>
          <w:szCs w:val="20"/>
        </w:rPr>
      </w:pPr>
      <w:hyperlink r:id="rId16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90" name="Picture 490" descr="Global Foot Drop Implants Market 2016-2020">
              <a:hlinkClick xmlns:a="http://schemas.openxmlformats.org/drawingml/2006/main" r:id="rId1603" tooltip="&quot;Global Foot Drop Impla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Global Foot Drop Implants Market 2016-2020">
                      <a:hlinkClick r:id="rId1603" tooltip="&quot;Global Foot Drop Implants Market 2016-2020&quot;"/>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05" w:history="1">
        <w:r>
          <w:rPr>
            <w:rStyle w:val="Hyperlink"/>
            <w:rFonts w:ascii="roboto" w:eastAsiaTheme="majorEastAsia" w:hAnsi="roboto" w:cs="Arial"/>
            <w:b w:val="0"/>
            <w:bCs w:val="0"/>
          </w:rPr>
          <w:t>Global Foot Drop Implants Market 2016-2020</w:t>
        </w:r>
      </w:hyperlink>
    </w:p>
    <w:p w:rsidR="0000198A" w:rsidRDefault="0000198A" w:rsidP="00242E0E">
      <w:pPr>
        <w:numPr>
          <w:ilvl w:val="0"/>
          <w:numId w:val="40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0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97 pages</w:t>
      </w:r>
    </w:p>
    <w:p w:rsidR="0000198A" w:rsidRDefault="0000198A" w:rsidP="00242E0E">
      <w:pPr>
        <w:numPr>
          <w:ilvl w:val="0"/>
          <w:numId w:val="40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foot drop implants market Extensive research carried out by the analysts at Techna...</w:t>
      </w:r>
    </w:p>
    <w:p w:rsidR="0000198A" w:rsidRDefault="0000198A" w:rsidP="0000198A">
      <w:pPr>
        <w:bidi w:val="0"/>
        <w:rPr>
          <w:rFonts w:ascii="roboto" w:hAnsi="roboto"/>
          <w:color w:val="383737"/>
          <w:sz w:val="20"/>
          <w:szCs w:val="20"/>
        </w:rPr>
      </w:pPr>
      <w:hyperlink r:id="rId16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9" name="Picture 489" descr="Global Fluoroscopy C-arms Market 2016-2020">
              <a:hlinkClick xmlns:a="http://schemas.openxmlformats.org/drawingml/2006/main" r:id="rId1607" tooltip="&quot;Global Fluoroscopy C-ar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Global Fluoroscopy C-arms Market 2016-2020">
                      <a:hlinkClick r:id="rId1607" tooltip="&quot;Global Fluoroscopy C-arms Market 2016-2020&quot;"/>
                    </pic:cNvPr>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09" w:history="1">
        <w:r>
          <w:rPr>
            <w:rStyle w:val="Hyperlink"/>
            <w:rFonts w:ascii="roboto" w:eastAsiaTheme="majorEastAsia" w:hAnsi="roboto" w:cs="Arial"/>
            <w:b w:val="0"/>
            <w:bCs w:val="0"/>
          </w:rPr>
          <w:t>Global Fluoroscopy C-arms Market 2016-2020</w:t>
        </w:r>
      </w:hyperlink>
    </w:p>
    <w:p w:rsidR="0000198A" w:rsidRDefault="0000198A" w:rsidP="00242E0E">
      <w:pPr>
        <w:numPr>
          <w:ilvl w:val="0"/>
          <w:numId w:val="40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0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40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fluoroscopy C-arms market According to the market research analysts at Technavio, ...</w:t>
      </w:r>
    </w:p>
    <w:p w:rsidR="0000198A" w:rsidRDefault="0000198A" w:rsidP="0000198A">
      <w:pPr>
        <w:bidi w:val="0"/>
        <w:rPr>
          <w:rFonts w:ascii="roboto" w:hAnsi="roboto"/>
          <w:color w:val="383737"/>
          <w:sz w:val="20"/>
          <w:szCs w:val="20"/>
        </w:rPr>
      </w:pPr>
      <w:hyperlink r:id="rId16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8" name="Picture 488" descr="Global Immunohematology Market 2016-2020">
              <a:hlinkClick xmlns:a="http://schemas.openxmlformats.org/drawingml/2006/main" r:id="rId1611" tooltip="&quot;Global Immunohematolog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Global Immunohematology Market 2016-2020">
                      <a:hlinkClick r:id="rId1611" tooltip="&quot;Global Immunohematology Market 2016-2020&quot;"/>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13" w:history="1">
        <w:r>
          <w:rPr>
            <w:rStyle w:val="Hyperlink"/>
            <w:rFonts w:ascii="roboto" w:eastAsiaTheme="majorEastAsia" w:hAnsi="roboto" w:cs="Arial"/>
            <w:b w:val="0"/>
            <w:bCs w:val="0"/>
          </w:rPr>
          <w:t>Global Immunohematology Market 2016-2020</w:t>
        </w:r>
      </w:hyperlink>
    </w:p>
    <w:p w:rsidR="0000198A" w:rsidRDefault="0000198A" w:rsidP="00242E0E">
      <w:pPr>
        <w:numPr>
          <w:ilvl w:val="0"/>
          <w:numId w:val="4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99 pages</w:t>
      </w:r>
    </w:p>
    <w:p w:rsidR="0000198A" w:rsidRDefault="0000198A" w:rsidP="00242E0E">
      <w:pPr>
        <w:numPr>
          <w:ilvl w:val="0"/>
          <w:numId w:val="4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immunohematology market Extensive research carried out by the analysts at Technavio...</w:t>
      </w:r>
    </w:p>
    <w:p w:rsidR="0000198A" w:rsidRDefault="0000198A" w:rsidP="0000198A">
      <w:pPr>
        <w:bidi w:val="0"/>
        <w:rPr>
          <w:rFonts w:ascii="roboto" w:hAnsi="roboto"/>
          <w:color w:val="383737"/>
          <w:sz w:val="20"/>
          <w:szCs w:val="20"/>
        </w:rPr>
      </w:pPr>
      <w:hyperlink r:id="rId16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7" name="Picture 487" descr="Global Age-related Macular Degeneration Market 2016-2020">
              <a:hlinkClick xmlns:a="http://schemas.openxmlformats.org/drawingml/2006/main" r:id="rId1615" tooltip="&quot;Global Age-related Macular Degeneration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Global Age-related Macular Degeneration Market 2016-2020">
                      <a:hlinkClick r:id="rId1615" tooltip="&quot;Global Age-related Macular Degeneration Market 2016-2020&quot;"/>
                    </pic:cNvPr>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17" w:history="1">
        <w:r>
          <w:rPr>
            <w:rStyle w:val="Hyperlink"/>
            <w:rFonts w:ascii="roboto" w:eastAsiaTheme="majorEastAsia" w:hAnsi="roboto" w:cs="Arial"/>
            <w:b w:val="0"/>
            <w:bCs w:val="0"/>
          </w:rPr>
          <w:t>Global Age-related Macular Degeneration Market 2016-2020</w:t>
        </w:r>
      </w:hyperlink>
    </w:p>
    <w:p w:rsidR="0000198A" w:rsidRDefault="0000198A" w:rsidP="00242E0E">
      <w:pPr>
        <w:numPr>
          <w:ilvl w:val="0"/>
          <w:numId w:val="4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99 pages</w:t>
      </w:r>
    </w:p>
    <w:p w:rsidR="0000198A" w:rsidRDefault="0000198A" w:rsidP="00242E0E">
      <w:pPr>
        <w:numPr>
          <w:ilvl w:val="0"/>
          <w:numId w:val="4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age-related macular degeneration (AMD) market The age-related macular degeneratio...</w:t>
      </w:r>
    </w:p>
    <w:p w:rsidR="0000198A" w:rsidRDefault="0000198A" w:rsidP="0000198A">
      <w:pPr>
        <w:bidi w:val="0"/>
        <w:rPr>
          <w:rFonts w:ascii="roboto" w:hAnsi="roboto"/>
          <w:color w:val="383737"/>
          <w:sz w:val="20"/>
          <w:szCs w:val="20"/>
        </w:rPr>
      </w:pPr>
      <w:hyperlink r:id="rId16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6" name="Picture 486" descr="Global Motion Preservation Market 2016-2020">
              <a:hlinkClick xmlns:a="http://schemas.openxmlformats.org/drawingml/2006/main" r:id="rId1619" tooltip="&quot;Global Motion Preservation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Global Motion Preservation Market 2016-2020">
                      <a:hlinkClick r:id="rId1619" tooltip="&quot;Global Motion Preservation Market 2016-2020&quot;"/>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21" w:history="1">
        <w:r>
          <w:rPr>
            <w:rStyle w:val="Hyperlink"/>
            <w:rFonts w:ascii="roboto" w:eastAsiaTheme="majorEastAsia" w:hAnsi="roboto" w:cs="Arial"/>
            <w:b w:val="0"/>
            <w:bCs w:val="0"/>
          </w:rPr>
          <w:t>Global Motion Preservation Market 2016-2020</w:t>
        </w:r>
      </w:hyperlink>
    </w:p>
    <w:p w:rsidR="0000198A" w:rsidRDefault="0000198A" w:rsidP="00242E0E">
      <w:pPr>
        <w:numPr>
          <w:ilvl w:val="0"/>
          <w:numId w:val="4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72 pages</w:t>
      </w:r>
    </w:p>
    <w:p w:rsidR="0000198A" w:rsidRDefault="0000198A" w:rsidP="00242E0E">
      <w:pPr>
        <w:numPr>
          <w:ilvl w:val="0"/>
          <w:numId w:val="4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motion preservation market Motion preservation surgery helps preserve the motion o...</w:t>
      </w:r>
    </w:p>
    <w:p w:rsidR="0000198A" w:rsidRDefault="0000198A" w:rsidP="0000198A">
      <w:pPr>
        <w:bidi w:val="0"/>
        <w:rPr>
          <w:rFonts w:ascii="roboto" w:hAnsi="roboto"/>
          <w:color w:val="383737"/>
          <w:sz w:val="20"/>
          <w:szCs w:val="20"/>
        </w:rPr>
      </w:pPr>
      <w:hyperlink r:id="rId16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5" name="Picture 485" descr="Regenerative Medicine Market in Japan 2016-2020">
              <a:hlinkClick xmlns:a="http://schemas.openxmlformats.org/drawingml/2006/main" r:id="rId1623" tooltip="&quot;Regenerative Medicine Market in Japan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Regenerative Medicine Market in Japan 2016-2020">
                      <a:hlinkClick r:id="rId1623" tooltip="&quot;Regenerative Medicine Market in Japan 2016-2020&quot;"/>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25" w:history="1">
        <w:r>
          <w:rPr>
            <w:rStyle w:val="Hyperlink"/>
            <w:rFonts w:ascii="roboto" w:eastAsiaTheme="majorEastAsia" w:hAnsi="roboto" w:cs="Arial"/>
            <w:b w:val="0"/>
            <w:bCs w:val="0"/>
          </w:rPr>
          <w:t>Regenerative Medicine Market In Japan 2016-2020</w:t>
        </w:r>
      </w:hyperlink>
    </w:p>
    <w:p w:rsidR="0000198A" w:rsidRDefault="0000198A" w:rsidP="00242E0E">
      <w:pPr>
        <w:numPr>
          <w:ilvl w:val="0"/>
          <w:numId w:val="4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00198A" w:rsidRDefault="0000198A" w:rsidP="00242E0E">
      <w:pPr>
        <w:numPr>
          <w:ilvl w:val="0"/>
          <w:numId w:val="4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regenerative medicine market in Japan According to the market research analyst at T...</w:t>
      </w:r>
    </w:p>
    <w:p w:rsidR="0000198A" w:rsidRDefault="0000198A" w:rsidP="0000198A">
      <w:pPr>
        <w:bidi w:val="0"/>
        <w:rPr>
          <w:rFonts w:ascii="roboto" w:hAnsi="roboto"/>
          <w:color w:val="383737"/>
          <w:sz w:val="20"/>
          <w:szCs w:val="20"/>
        </w:rPr>
      </w:pPr>
      <w:hyperlink r:id="rId16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4" name="Picture 484" descr="Global Metabolic Disorders Therapeutics Market 2016-2020">
              <a:hlinkClick xmlns:a="http://schemas.openxmlformats.org/drawingml/2006/main" r:id="rId1627" tooltip="&quot;Global Metabolic Disorders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Global Metabolic Disorders Therapeutics Market 2016-2020">
                      <a:hlinkClick r:id="rId1627" tooltip="&quot;Global Metabolic Disorders Therapeutics Market 2016-2020&quot;"/>
                    </pic:cNvPr>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29" w:history="1">
        <w:r>
          <w:rPr>
            <w:rStyle w:val="Hyperlink"/>
            <w:rFonts w:ascii="roboto" w:eastAsiaTheme="majorEastAsia" w:hAnsi="roboto" w:cs="Arial"/>
            <w:b w:val="0"/>
            <w:bCs w:val="0"/>
          </w:rPr>
          <w:t>Global Metabolic Disorders Therapeutics Market 2016-2020</w:t>
        </w:r>
      </w:hyperlink>
    </w:p>
    <w:p w:rsidR="0000198A" w:rsidRDefault="0000198A" w:rsidP="00242E0E">
      <w:pPr>
        <w:numPr>
          <w:ilvl w:val="0"/>
          <w:numId w:val="4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163 pages</w:t>
      </w:r>
    </w:p>
    <w:p w:rsidR="0000198A" w:rsidRDefault="0000198A" w:rsidP="00242E0E">
      <w:pPr>
        <w:numPr>
          <w:ilvl w:val="0"/>
          <w:numId w:val="4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metabolic disorders therapeutics market Extensive research carried out by the mark...</w:t>
      </w:r>
    </w:p>
    <w:p w:rsidR="0000198A" w:rsidRDefault="0000198A" w:rsidP="0000198A">
      <w:pPr>
        <w:bidi w:val="0"/>
        <w:rPr>
          <w:rFonts w:ascii="roboto" w:hAnsi="roboto"/>
          <w:color w:val="383737"/>
          <w:sz w:val="20"/>
          <w:szCs w:val="20"/>
        </w:rPr>
      </w:pPr>
      <w:hyperlink r:id="rId16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3" name="Picture 483" descr="Global Genome Engineering Market 2016-2020">
              <a:hlinkClick xmlns:a="http://schemas.openxmlformats.org/drawingml/2006/main" r:id="rId1631" tooltip="&quot;Global Genome Engineer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Global Genome Engineering Market 2016-2020">
                      <a:hlinkClick r:id="rId1631" tooltip="&quot;Global Genome Engineering Market 2016-2020&quot;"/>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33" w:history="1">
        <w:r>
          <w:rPr>
            <w:rStyle w:val="Hyperlink"/>
            <w:rFonts w:ascii="roboto" w:eastAsiaTheme="majorEastAsia" w:hAnsi="roboto" w:cs="Arial"/>
            <w:b w:val="0"/>
            <w:bCs w:val="0"/>
          </w:rPr>
          <w:t>Global Genome Engineering Market 2016-2020</w:t>
        </w:r>
      </w:hyperlink>
    </w:p>
    <w:p w:rsidR="0000198A" w:rsidRDefault="0000198A" w:rsidP="00242E0E">
      <w:pPr>
        <w:numPr>
          <w:ilvl w:val="0"/>
          <w:numId w:val="4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69 pages</w:t>
      </w:r>
    </w:p>
    <w:p w:rsidR="0000198A" w:rsidRDefault="0000198A" w:rsidP="00242E0E">
      <w:pPr>
        <w:numPr>
          <w:ilvl w:val="0"/>
          <w:numId w:val="4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genome engineering marketMarket research analysts at Technavio predict that t...</w:t>
      </w:r>
    </w:p>
    <w:p w:rsidR="0000198A" w:rsidRDefault="0000198A" w:rsidP="0000198A">
      <w:pPr>
        <w:bidi w:val="0"/>
        <w:rPr>
          <w:rFonts w:ascii="roboto" w:hAnsi="roboto"/>
          <w:color w:val="383737"/>
          <w:sz w:val="20"/>
          <w:szCs w:val="20"/>
        </w:rPr>
      </w:pPr>
      <w:hyperlink r:id="rId16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2" name="Picture 482" descr="Global mAb Biosimilars Market 2016-2020">
              <a:hlinkClick xmlns:a="http://schemas.openxmlformats.org/drawingml/2006/main" r:id="rId1635" tooltip="&quot;Global mAb Biosimila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Global mAb Biosimilars Market 2016-2020">
                      <a:hlinkClick r:id="rId1635" tooltip="&quot;Global mAb Biosimilars Market 2016-2020&quot;"/>
                    </pic:cNvPr>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37" w:history="1">
        <w:r>
          <w:rPr>
            <w:rStyle w:val="Hyperlink"/>
            <w:rFonts w:ascii="roboto" w:eastAsiaTheme="majorEastAsia" w:hAnsi="roboto" w:cs="Arial"/>
            <w:b w:val="0"/>
            <w:bCs w:val="0"/>
          </w:rPr>
          <w:t>Global MAb Biosimilars Market 2016-2020</w:t>
        </w:r>
      </w:hyperlink>
    </w:p>
    <w:p w:rsidR="0000198A" w:rsidRDefault="0000198A" w:rsidP="00242E0E">
      <w:pPr>
        <w:numPr>
          <w:ilvl w:val="0"/>
          <w:numId w:val="4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103 pages</w:t>
      </w:r>
    </w:p>
    <w:p w:rsidR="0000198A" w:rsidRDefault="0000198A" w:rsidP="00242E0E">
      <w:pPr>
        <w:numPr>
          <w:ilvl w:val="0"/>
          <w:numId w:val="4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mAb biosimilars market Extensive research carried out by the analysts at Technavio...</w:t>
      </w:r>
    </w:p>
    <w:p w:rsidR="0000198A" w:rsidRDefault="0000198A" w:rsidP="0000198A">
      <w:pPr>
        <w:bidi w:val="0"/>
        <w:rPr>
          <w:rFonts w:ascii="roboto" w:hAnsi="roboto"/>
          <w:color w:val="383737"/>
          <w:sz w:val="20"/>
          <w:szCs w:val="20"/>
        </w:rPr>
      </w:pPr>
      <w:hyperlink r:id="rId16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1" name="Picture 481" descr="Global Anesthesia Breathing Circuits Market 2016-2020">
              <a:hlinkClick xmlns:a="http://schemas.openxmlformats.org/drawingml/2006/main" r:id="rId1639" tooltip="&quot;Global Anesthesia Breathing Circui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Global Anesthesia Breathing Circuits Market 2016-2020">
                      <a:hlinkClick r:id="rId1639" tooltip="&quot;Global Anesthesia Breathing Circuits Market 2016-2020&quot;"/>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41" w:history="1">
        <w:r>
          <w:rPr>
            <w:rStyle w:val="Hyperlink"/>
            <w:rFonts w:ascii="roboto" w:eastAsiaTheme="majorEastAsia" w:hAnsi="roboto" w:cs="Arial"/>
            <w:b w:val="0"/>
            <w:bCs w:val="0"/>
          </w:rPr>
          <w:t>Global Anesthesia Breathing Circuits Market 2016-2020</w:t>
        </w:r>
      </w:hyperlink>
    </w:p>
    <w:p w:rsidR="0000198A" w:rsidRDefault="0000198A" w:rsidP="00242E0E">
      <w:pPr>
        <w:numPr>
          <w:ilvl w:val="0"/>
          <w:numId w:val="4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00198A" w:rsidRDefault="0000198A" w:rsidP="00242E0E">
      <w:pPr>
        <w:numPr>
          <w:ilvl w:val="0"/>
          <w:numId w:val="4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anesthesia breathing circuits market Market research analysts at Technavio ...</w:t>
      </w:r>
    </w:p>
    <w:p w:rsidR="0000198A" w:rsidRDefault="0000198A" w:rsidP="0000198A">
      <w:pPr>
        <w:bidi w:val="0"/>
        <w:rPr>
          <w:rFonts w:ascii="roboto" w:hAnsi="roboto"/>
          <w:color w:val="383737"/>
          <w:sz w:val="20"/>
          <w:szCs w:val="20"/>
        </w:rPr>
      </w:pPr>
      <w:hyperlink r:id="rId16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80" name="Picture 480" descr="Global Central Nervous System Disorders Therapeutics Market 2016-2020">
              <a:hlinkClick xmlns:a="http://schemas.openxmlformats.org/drawingml/2006/main" r:id="rId1643" tooltip="&quot;Global Central Nervous System Disorders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Global Central Nervous System Disorders Therapeutics Market 2016-2020">
                      <a:hlinkClick r:id="rId1643" tooltip="&quot;Global Central Nervous System Disorders Therapeutics Market 2016-2020&quot;"/>
                    </pic:cNvPr>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45" w:history="1">
        <w:r>
          <w:rPr>
            <w:rStyle w:val="Hyperlink"/>
            <w:rFonts w:ascii="roboto" w:eastAsiaTheme="majorEastAsia" w:hAnsi="roboto" w:cs="Arial"/>
            <w:b w:val="0"/>
            <w:bCs w:val="0"/>
          </w:rPr>
          <w:t>Global Central Nervous System Disorders Therapeutics Market 2016-2020</w:t>
        </w:r>
      </w:hyperlink>
    </w:p>
    <w:p w:rsidR="0000198A" w:rsidRDefault="0000198A" w:rsidP="00242E0E">
      <w:pPr>
        <w:numPr>
          <w:ilvl w:val="0"/>
          <w:numId w:val="4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147 pages</w:t>
      </w:r>
    </w:p>
    <w:p w:rsidR="0000198A" w:rsidRDefault="0000198A" w:rsidP="00242E0E">
      <w:pPr>
        <w:numPr>
          <w:ilvl w:val="0"/>
          <w:numId w:val="4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central nervous system (CNS) disorders therapeutics market The market research ana...</w:t>
      </w:r>
    </w:p>
    <w:p w:rsidR="0000198A" w:rsidRDefault="0000198A" w:rsidP="0000198A">
      <w:pPr>
        <w:bidi w:val="0"/>
        <w:rPr>
          <w:rFonts w:ascii="roboto" w:hAnsi="roboto"/>
          <w:color w:val="383737"/>
          <w:sz w:val="20"/>
          <w:szCs w:val="20"/>
        </w:rPr>
      </w:pPr>
      <w:hyperlink r:id="rId16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9" name="Picture 479" descr="Global Dermatology Diagnostic Devices Market 2016-2020">
              <a:hlinkClick xmlns:a="http://schemas.openxmlformats.org/drawingml/2006/main" r:id="rId1647" tooltip="&quot;Global Dermatology Diagnostic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Global Dermatology Diagnostic Devices Market 2016-2020">
                      <a:hlinkClick r:id="rId1647" tooltip="&quot;Global Dermatology Diagnostic Devices Market 2016-2020&quot;"/>
                    </pic:cNvPr>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49" w:history="1">
        <w:r>
          <w:rPr>
            <w:rStyle w:val="Hyperlink"/>
            <w:rFonts w:ascii="roboto" w:eastAsiaTheme="majorEastAsia" w:hAnsi="roboto" w:cs="Arial"/>
            <w:b w:val="0"/>
            <w:bCs w:val="0"/>
          </w:rPr>
          <w:t>Global Dermatology Diagnostic Devices Market 2016-2020</w:t>
        </w:r>
      </w:hyperlink>
    </w:p>
    <w:p w:rsidR="0000198A" w:rsidRDefault="0000198A" w:rsidP="00242E0E">
      <w:pPr>
        <w:numPr>
          <w:ilvl w:val="0"/>
          <w:numId w:val="4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4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dermatology diagnostic devices market Market research analysts at Technavio...</w:t>
      </w:r>
    </w:p>
    <w:p w:rsidR="0000198A" w:rsidRDefault="0000198A" w:rsidP="0000198A">
      <w:pPr>
        <w:bidi w:val="0"/>
        <w:rPr>
          <w:rFonts w:ascii="roboto" w:hAnsi="roboto"/>
          <w:color w:val="383737"/>
          <w:sz w:val="20"/>
          <w:szCs w:val="20"/>
        </w:rPr>
      </w:pPr>
      <w:hyperlink r:id="rId16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478" name="Picture 478" descr="Global Leukemia Therapeutics Market 2016-2020">
              <a:hlinkClick xmlns:a="http://schemas.openxmlformats.org/drawingml/2006/main" r:id="rId1651" tooltip="&quot;Global Leukemia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Global Leukemia Therapeutics Market 2016-2020">
                      <a:hlinkClick r:id="rId1651" tooltip="&quot;Global Leukemia Therapeutics Market 2016-2020&quot;"/>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53" w:history="1">
        <w:r>
          <w:rPr>
            <w:rStyle w:val="Hyperlink"/>
            <w:rFonts w:ascii="roboto" w:eastAsiaTheme="majorEastAsia" w:hAnsi="roboto" w:cs="Arial"/>
            <w:b w:val="0"/>
            <w:bCs w:val="0"/>
          </w:rPr>
          <w:t>Global Leukemia Therapeutics Market 2016-2020</w:t>
        </w:r>
      </w:hyperlink>
    </w:p>
    <w:p w:rsidR="0000198A" w:rsidRDefault="0000198A" w:rsidP="00242E0E">
      <w:pPr>
        <w:numPr>
          <w:ilvl w:val="0"/>
          <w:numId w:val="4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110 pages</w:t>
      </w:r>
    </w:p>
    <w:p w:rsidR="0000198A" w:rsidRDefault="0000198A" w:rsidP="00242E0E">
      <w:pPr>
        <w:numPr>
          <w:ilvl w:val="0"/>
          <w:numId w:val="4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leukemia therapeutics market According to the market research analysts at Technavi...</w:t>
      </w:r>
    </w:p>
    <w:p w:rsidR="0000198A" w:rsidRDefault="0000198A" w:rsidP="0000198A">
      <w:pPr>
        <w:bidi w:val="0"/>
        <w:rPr>
          <w:rFonts w:ascii="roboto" w:hAnsi="roboto"/>
          <w:color w:val="383737"/>
          <w:sz w:val="20"/>
          <w:szCs w:val="20"/>
        </w:rPr>
      </w:pPr>
      <w:hyperlink r:id="rId16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7" name="Picture 507" descr="Global Refurbished Medical Devices Market 2016-2020">
              <a:hlinkClick xmlns:a="http://schemas.openxmlformats.org/drawingml/2006/main" r:id="rId1655" tooltip="&quot;Global Refurbished Medical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Global Refurbished Medical Devices Market 2016-2020">
                      <a:hlinkClick r:id="rId1655" tooltip="&quot;Global Refurbished Medical Devices Market 2016-2020&quot;"/>
                    </pic:cNvPr>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57" w:history="1">
        <w:r>
          <w:rPr>
            <w:rStyle w:val="Hyperlink"/>
            <w:rFonts w:ascii="roboto" w:eastAsiaTheme="majorEastAsia" w:hAnsi="roboto" w:cs="Arial"/>
            <w:b w:val="0"/>
            <w:bCs w:val="0"/>
          </w:rPr>
          <w:t>Global Refurbished Medical Devices Market 2016-2020</w:t>
        </w:r>
      </w:hyperlink>
    </w:p>
    <w:p w:rsidR="0000198A" w:rsidRDefault="0000198A" w:rsidP="00242E0E">
      <w:pPr>
        <w:numPr>
          <w:ilvl w:val="0"/>
          <w:numId w:val="4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4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2375</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refurbished medical devices market According to the market research analysts at Te...</w:t>
      </w:r>
    </w:p>
    <w:p w:rsidR="0000198A" w:rsidRDefault="0000198A" w:rsidP="0000198A">
      <w:pPr>
        <w:bidi w:val="0"/>
        <w:rPr>
          <w:rFonts w:ascii="roboto" w:hAnsi="roboto"/>
          <w:color w:val="383737"/>
          <w:sz w:val="20"/>
          <w:szCs w:val="20"/>
        </w:rPr>
      </w:pPr>
      <w:hyperlink r:id="rId16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6" name="Picture 506" descr="Global Clinical Reference Laboratory Services Market 2016-2020">
              <a:hlinkClick xmlns:a="http://schemas.openxmlformats.org/drawingml/2006/main" r:id="rId1659" tooltip="&quot;Global Clinical Reference Laboratory Ser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Global Clinical Reference Laboratory Services Market 2016-2020">
                      <a:hlinkClick r:id="rId1659" tooltip="&quot;Global Clinical Reference Laboratory Services Market 2016-2020&quot;"/>
                    </pic:cNvPr>
                    <pic:cNvPicPr>
                      <a:picLocks noChangeAspect="1" noChangeArrowheads="1"/>
                    </pic:cNvPicPr>
                  </pic:nvPicPr>
                  <pic:blipFill>
                    <a:blip r:embed="rId166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61" w:history="1">
        <w:r>
          <w:rPr>
            <w:rStyle w:val="Hyperlink"/>
            <w:rFonts w:ascii="roboto" w:eastAsiaTheme="majorEastAsia" w:hAnsi="roboto" w:cs="Arial"/>
            <w:b w:val="0"/>
            <w:bCs w:val="0"/>
          </w:rPr>
          <w:t>Global Clinical Reference Laboratory Services Market 2016-2020</w:t>
        </w:r>
      </w:hyperlink>
    </w:p>
    <w:p w:rsidR="0000198A" w:rsidRDefault="0000198A" w:rsidP="00242E0E">
      <w:pPr>
        <w:numPr>
          <w:ilvl w:val="0"/>
          <w:numId w:val="4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68 pages</w:t>
      </w:r>
    </w:p>
    <w:p w:rsidR="0000198A" w:rsidRDefault="0000198A" w:rsidP="00242E0E">
      <w:pPr>
        <w:numPr>
          <w:ilvl w:val="0"/>
          <w:numId w:val="4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clinical reference laboratory services market According to the market resea...</w:t>
      </w:r>
    </w:p>
    <w:p w:rsidR="0000198A" w:rsidRDefault="0000198A" w:rsidP="0000198A">
      <w:pPr>
        <w:bidi w:val="0"/>
        <w:rPr>
          <w:rFonts w:ascii="roboto" w:hAnsi="roboto"/>
          <w:color w:val="383737"/>
          <w:sz w:val="20"/>
          <w:szCs w:val="20"/>
        </w:rPr>
      </w:pPr>
      <w:hyperlink r:id="rId16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5" name="Picture 505" descr="Global Invisible Orthodontics Market 2016-2020">
              <a:hlinkClick xmlns:a="http://schemas.openxmlformats.org/drawingml/2006/main" r:id="rId1663" tooltip="&quot;Global Invisible Orthodon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Global Invisible Orthodontics Market 2016-2020">
                      <a:hlinkClick r:id="rId1663" tooltip="&quot;Global Invisible Orthodontics Market 2016-2020&quot;"/>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65" w:history="1">
        <w:r>
          <w:rPr>
            <w:rStyle w:val="Hyperlink"/>
            <w:rFonts w:ascii="roboto" w:eastAsiaTheme="majorEastAsia" w:hAnsi="roboto" w:cs="Arial"/>
            <w:b w:val="0"/>
            <w:bCs w:val="0"/>
          </w:rPr>
          <w:t>Global Invisible Orthodontics Market 2016-2020</w:t>
        </w:r>
      </w:hyperlink>
    </w:p>
    <w:p w:rsidR="0000198A" w:rsidRDefault="0000198A" w:rsidP="00242E0E">
      <w:pPr>
        <w:numPr>
          <w:ilvl w:val="0"/>
          <w:numId w:val="4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00198A" w:rsidRDefault="0000198A" w:rsidP="00242E0E">
      <w:pPr>
        <w:numPr>
          <w:ilvl w:val="0"/>
          <w:numId w:val="4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invisible orthodontics market Extensive research carried out by the analyst...</w:t>
      </w:r>
    </w:p>
    <w:p w:rsidR="0000198A" w:rsidRDefault="0000198A" w:rsidP="0000198A">
      <w:pPr>
        <w:bidi w:val="0"/>
        <w:rPr>
          <w:rFonts w:ascii="roboto" w:hAnsi="roboto"/>
          <w:color w:val="383737"/>
          <w:sz w:val="20"/>
          <w:szCs w:val="20"/>
        </w:rPr>
      </w:pPr>
      <w:hyperlink r:id="rId16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4" name="Picture 504" descr="Global Multiparameter Patient Monitoring Equipment Market 2016-2020">
              <a:hlinkClick xmlns:a="http://schemas.openxmlformats.org/drawingml/2006/main" r:id="rId1667" tooltip="&quot;Global Multiparameter Patient Monitoring Equip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Global Multiparameter Patient Monitoring Equipment Market 2016-2020">
                      <a:hlinkClick r:id="rId1667" tooltip="&quot;Global Multiparameter Patient Monitoring Equipment Market 2016-2020&quot;"/>
                    </pic:cNvPr>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69" w:history="1">
        <w:r>
          <w:rPr>
            <w:rStyle w:val="Hyperlink"/>
            <w:rFonts w:ascii="roboto" w:eastAsiaTheme="majorEastAsia" w:hAnsi="roboto" w:cs="Arial"/>
            <w:b w:val="0"/>
            <w:bCs w:val="0"/>
          </w:rPr>
          <w:t>Global Multiparameter Patient Monitoring Equipment Market 2016-2020</w:t>
        </w:r>
      </w:hyperlink>
    </w:p>
    <w:p w:rsidR="0000198A" w:rsidRDefault="0000198A" w:rsidP="00242E0E">
      <w:pPr>
        <w:numPr>
          <w:ilvl w:val="0"/>
          <w:numId w:val="4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00198A" w:rsidRDefault="0000198A" w:rsidP="00242E0E">
      <w:pPr>
        <w:numPr>
          <w:ilvl w:val="0"/>
          <w:numId w:val="4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multiparameter patient monitoring equipment market According to the market researc...</w:t>
      </w:r>
    </w:p>
    <w:p w:rsidR="0000198A" w:rsidRDefault="0000198A" w:rsidP="0000198A">
      <w:pPr>
        <w:bidi w:val="0"/>
        <w:rPr>
          <w:rFonts w:ascii="roboto" w:hAnsi="roboto"/>
          <w:color w:val="383737"/>
          <w:sz w:val="20"/>
          <w:szCs w:val="20"/>
        </w:rPr>
      </w:pPr>
      <w:hyperlink r:id="rId16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3" name="Picture 503" descr="Global Anesthesia Vaporizers Market 2016-2020">
              <a:hlinkClick xmlns:a="http://schemas.openxmlformats.org/drawingml/2006/main" r:id="rId1671" tooltip="&quot;Global Anesthesia Vaporiz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Global Anesthesia Vaporizers Market 2016-2020">
                      <a:hlinkClick r:id="rId1671" tooltip="&quot;Global Anesthesia Vaporizers Market 2016-2020&quot;"/>
                    </pic:cNvPr>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73" w:history="1">
        <w:r>
          <w:rPr>
            <w:rStyle w:val="Hyperlink"/>
            <w:rFonts w:ascii="roboto" w:eastAsiaTheme="majorEastAsia" w:hAnsi="roboto" w:cs="Arial"/>
            <w:b w:val="0"/>
            <w:bCs w:val="0"/>
          </w:rPr>
          <w:t>Global Anesthesia Vaporizers Market 2016-2020</w:t>
        </w:r>
      </w:hyperlink>
    </w:p>
    <w:p w:rsidR="0000198A" w:rsidRDefault="0000198A" w:rsidP="00242E0E">
      <w:pPr>
        <w:numPr>
          <w:ilvl w:val="0"/>
          <w:numId w:val="4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92 pages</w:t>
      </w:r>
    </w:p>
    <w:p w:rsidR="0000198A" w:rsidRDefault="0000198A" w:rsidP="00242E0E">
      <w:pPr>
        <w:numPr>
          <w:ilvl w:val="0"/>
          <w:numId w:val="4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vaporizers market Extensive research carried out by the market research...</w:t>
      </w:r>
    </w:p>
    <w:p w:rsidR="0000198A" w:rsidRDefault="0000198A" w:rsidP="0000198A">
      <w:pPr>
        <w:bidi w:val="0"/>
        <w:rPr>
          <w:rFonts w:ascii="roboto" w:hAnsi="roboto"/>
          <w:color w:val="383737"/>
          <w:sz w:val="20"/>
          <w:szCs w:val="20"/>
        </w:rPr>
      </w:pPr>
      <w:hyperlink r:id="rId16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2" name="Picture 502" descr="Global Anterior Cervical Fixation Devices Market 2016-2020">
              <a:hlinkClick xmlns:a="http://schemas.openxmlformats.org/drawingml/2006/main" r:id="rId1675" tooltip="&quot;Global Anterior Cervical Fixation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Global Anterior Cervical Fixation Devices Market 2016-2020">
                      <a:hlinkClick r:id="rId1675" tooltip="&quot;Global Anterior Cervical Fixation Devices Market 2016-2020&quot;"/>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77" w:history="1">
        <w:r>
          <w:rPr>
            <w:rStyle w:val="Hyperlink"/>
            <w:rFonts w:ascii="roboto" w:eastAsiaTheme="majorEastAsia" w:hAnsi="roboto" w:cs="Arial"/>
            <w:b w:val="0"/>
            <w:bCs w:val="0"/>
          </w:rPr>
          <w:t>Global Anterior Cervical Fixation Devices Market 2016-2020</w:t>
        </w:r>
      </w:hyperlink>
    </w:p>
    <w:p w:rsidR="0000198A" w:rsidRDefault="0000198A" w:rsidP="00242E0E">
      <w:pPr>
        <w:numPr>
          <w:ilvl w:val="0"/>
          <w:numId w:val="4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91 pages</w:t>
      </w:r>
    </w:p>
    <w:p w:rsidR="0000198A" w:rsidRDefault="0000198A" w:rsidP="00242E0E">
      <w:pPr>
        <w:numPr>
          <w:ilvl w:val="0"/>
          <w:numId w:val="4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anterior cervical fixation devices market Spinal disorders such as spond...</w:t>
      </w:r>
    </w:p>
    <w:p w:rsidR="0000198A" w:rsidRDefault="0000198A" w:rsidP="0000198A">
      <w:pPr>
        <w:bidi w:val="0"/>
        <w:rPr>
          <w:rFonts w:ascii="roboto" w:hAnsi="roboto"/>
          <w:color w:val="383737"/>
          <w:sz w:val="20"/>
          <w:szCs w:val="20"/>
        </w:rPr>
      </w:pPr>
      <w:hyperlink r:id="rId16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1" name="Picture 501" descr="Global Intracranial Pressure Monitoring Market 2016-2020">
              <a:hlinkClick xmlns:a="http://schemas.openxmlformats.org/drawingml/2006/main" r:id="rId1679" tooltip="&quot;Global Intracranial Pressure Monitor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Global Intracranial Pressure Monitoring Market 2016-2020">
                      <a:hlinkClick r:id="rId1679" tooltip="&quot;Global Intracranial Pressure Monitoring Market 2016-2020&quot;"/>
                    </pic:cNvPr>
                    <pic:cNvPicPr>
                      <a:picLocks noChangeAspect="1" noChangeArrowheads="1"/>
                    </pic:cNvPicPr>
                  </pic:nvPicPr>
                  <pic:blipFill>
                    <a:blip r:embed="rId168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81" w:history="1">
        <w:r>
          <w:rPr>
            <w:rStyle w:val="Hyperlink"/>
            <w:rFonts w:ascii="roboto" w:eastAsiaTheme="majorEastAsia" w:hAnsi="roboto" w:cs="Arial"/>
            <w:b w:val="0"/>
            <w:bCs w:val="0"/>
          </w:rPr>
          <w:t>Global Intracranial Pressure Monitoring Market 2016-2020</w:t>
        </w:r>
      </w:hyperlink>
    </w:p>
    <w:p w:rsidR="0000198A" w:rsidRDefault="0000198A" w:rsidP="00242E0E">
      <w:pPr>
        <w:numPr>
          <w:ilvl w:val="0"/>
          <w:numId w:val="4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00198A" w:rsidRDefault="0000198A" w:rsidP="00242E0E">
      <w:pPr>
        <w:numPr>
          <w:ilvl w:val="0"/>
          <w:numId w:val="4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intracranial pressure (ICP) monitoring market Market research analysts at T...</w:t>
      </w:r>
    </w:p>
    <w:p w:rsidR="0000198A" w:rsidRDefault="0000198A" w:rsidP="0000198A">
      <w:pPr>
        <w:bidi w:val="0"/>
        <w:rPr>
          <w:rFonts w:ascii="roboto" w:hAnsi="roboto"/>
          <w:color w:val="383737"/>
          <w:sz w:val="20"/>
          <w:szCs w:val="20"/>
        </w:rPr>
      </w:pPr>
      <w:hyperlink r:id="rId16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00" name="Picture 500" descr="Global Surgical Power Tools Market 2016-2020">
              <a:hlinkClick xmlns:a="http://schemas.openxmlformats.org/drawingml/2006/main" r:id="rId1683" tooltip="&quot;Global Surgical Power Tool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Global Surgical Power Tools Market 2016-2020">
                      <a:hlinkClick r:id="rId1683" tooltip="&quot;Global Surgical Power Tools Market 2016-2020&quot;"/>
                    </pic:cNvPr>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85" w:history="1">
        <w:r>
          <w:rPr>
            <w:rStyle w:val="Hyperlink"/>
            <w:rFonts w:ascii="roboto" w:eastAsiaTheme="majorEastAsia" w:hAnsi="roboto" w:cs="Arial"/>
            <w:b w:val="0"/>
            <w:bCs w:val="0"/>
          </w:rPr>
          <w:t>Global Surgical Power Tools Market 2016-2020</w:t>
        </w:r>
      </w:hyperlink>
    </w:p>
    <w:p w:rsidR="0000198A" w:rsidRDefault="0000198A" w:rsidP="00242E0E">
      <w:pPr>
        <w:numPr>
          <w:ilvl w:val="0"/>
          <w:numId w:val="4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4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surgical power tools market Extensive research carried out by the analysts at Techn...</w:t>
      </w:r>
    </w:p>
    <w:p w:rsidR="0000198A" w:rsidRDefault="0000198A" w:rsidP="0000198A">
      <w:pPr>
        <w:bidi w:val="0"/>
        <w:rPr>
          <w:rFonts w:ascii="roboto" w:hAnsi="roboto"/>
          <w:color w:val="383737"/>
          <w:sz w:val="20"/>
          <w:szCs w:val="20"/>
        </w:rPr>
      </w:pPr>
      <w:hyperlink r:id="rId16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9" name="Picture 499" descr="Global RFID Blood Monitoring Systems Market 2016-2020">
              <a:hlinkClick xmlns:a="http://schemas.openxmlformats.org/drawingml/2006/main" r:id="rId1687" tooltip="&quot;Global RFID Blood Monitoring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Global RFID Blood Monitoring Systems Market 2016-2020">
                      <a:hlinkClick r:id="rId1687" tooltip="&quot;Global RFID Blood Monitoring Systems Market 2016-2020&quot;"/>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89" w:history="1">
        <w:r>
          <w:rPr>
            <w:rStyle w:val="Hyperlink"/>
            <w:rFonts w:ascii="roboto" w:eastAsiaTheme="majorEastAsia" w:hAnsi="roboto" w:cs="Arial"/>
            <w:b w:val="0"/>
            <w:bCs w:val="0"/>
          </w:rPr>
          <w:t>Global RFID Blood Monitoring Systems Market 2016-2020</w:t>
        </w:r>
      </w:hyperlink>
    </w:p>
    <w:p w:rsidR="0000198A" w:rsidRDefault="0000198A" w:rsidP="00242E0E">
      <w:pPr>
        <w:numPr>
          <w:ilvl w:val="0"/>
          <w:numId w:val="4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4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RFID blood monitoring systems market Market research analysts at Technavio ...</w:t>
      </w:r>
    </w:p>
    <w:p w:rsidR="0000198A" w:rsidRDefault="0000198A" w:rsidP="0000198A">
      <w:pPr>
        <w:bidi w:val="0"/>
        <w:rPr>
          <w:rFonts w:ascii="roboto" w:hAnsi="roboto"/>
          <w:color w:val="383737"/>
          <w:sz w:val="20"/>
          <w:szCs w:val="20"/>
        </w:rPr>
      </w:pPr>
      <w:hyperlink r:id="rId16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8" name="Picture 498" descr="Global Neurological Biomarkers Market 2016-2020">
              <a:hlinkClick xmlns:a="http://schemas.openxmlformats.org/drawingml/2006/main" r:id="rId1691" tooltip="&quot;Global Neurological Biomark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Global Neurological Biomarkers Market 2016-2020">
                      <a:hlinkClick r:id="rId1691" tooltip="&quot;Global Neurological Biomarkers Market 2016-2020&quot;"/>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93" w:history="1">
        <w:r>
          <w:rPr>
            <w:rStyle w:val="Hyperlink"/>
            <w:rFonts w:ascii="roboto" w:eastAsiaTheme="majorEastAsia" w:hAnsi="roboto" w:cs="Arial"/>
            <w:b w:val="0"/>
            <w:bCs w:val="0"/>
          </w:rPr>
          <w:t>Global Neurological Biomarkers Market 2016-2020</w:t>
        </w:r>
      </w:hyperlink>
    </w:p>
    <w:p w:rsidR="0000198A" w:rsidRDefault="0000198A" w:rsidP="00242E0E">
      <w:pPr>
        <w:numPr>
          <w:ilvl w:val="0"/>
          <w:numId w:val="4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68 pages</w:t>
      </w:r>
    </w:p>
    <w:p w:rsidR="0000198A" w:rsidRDefault="0000198A" w:rsidP="00242E0E">
      <w:pPr>
        <w:numPr>
          <w:ilvl w:val="0"/>
          <w:numId w:val="4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neurological biomarkers market Technavio’s market research predicts that the...</w:t>
      </w:r>
    </w:p>
    <w:p w:rsidR="0000198A" w:rsidRDefault="0000198A" w:rsidP="0000198A">
      <w:pPr>
        <w:bidi w:val="0"/>
        <w:rPr>
          <w:rFonts w:ascii="roboto" w:hAnsi="roboto"/>
          <w:color w:val="383737"/>
          <w:sz w:val="20"/>
          <w:szCs w:val="20"/>
        </w:rPr>
      </w:pPr>
      <w:hyperlink r:id="rId16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7" name="Picture 497" descr="Global Vascular Guidewires Market 2016-2020">
              <a:hlinkClick xmlns:a="http://schemas.openxmlformats.org/drawingml/2006/main" r:id="rId1695" tooltip="&quot;Global Vascular Guidewir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Global Vascular Guidewires Market 2016-2020">
                      <a:hlinkClick r:id="rId1695" tooltip="&quot;Global Vascular Guidewires Market 2016-2020&quot;"/>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697" w:history="1">
        <w:r>
          <w:rPr>
            <w:rStyle w:val="Hyperlink"/>
            <w:rFonts w:ascii="roboto" w:eastAsiaTheme="majorEastAsia" w:hAnsi="roboto" w:cs="Arial"/>
            <w:b w:val="0"/>
            <w:bCs w:val="0"/>
          </w:rPr>
          <w:t>Global Vascular Guidewires Market 2016-2020</w:t>
        </w:r>
      </w:hyperlink>
    </w:p>
    <w:p w:rsidR="0000198A" w:rsidRDefault="0000198A" w:rsidP="00242E0E">
      <w:pPr>
        <w:numPr>
          <w:ilvl w:val="0"/>
          <w:numId w:val="4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80 pages</w:t>
      </w:r>
    </w:p>
    <w:p w:rsidR="0000198A" w:rsidRDefault="0000198A" w:rsidP="00242E0E">
      <w:pPr>
        <w:numPr>
          <w:ilvl w:val="0"/>
          <w:numId w:val="4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vascular guidewires market The market research analyst at Technavio predict...</w:t>
      </w:r>
    </w:p>
    <w:p w:rsidR="0000198A" w:rsidRDefault="0000198A" w:rsidP="0000198A">
      <w:pPr>
        <w:bidi w:val="0"/>
        <w:rPr>
          <w:rFonts w:ascii="roboto" w:hAnsi="roboto"/>
          <w:color w:val="383737"/>
          <w:sz w:val="20"/>
          <w:szCs w:val="20"/>
        </w:rPr>
      </w:pPr>
      <w:hyperlink r:id="rId16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6" name="Picture 496" descr="Global Capnography Market 2016-2020">
              <a:hlinkClick xmlns:a="http://schemas.openxmlformats.org/drawingml/2006/main" r:id="rId1699" tooltip="&quot;Global Capnograph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Global Capnography Market 2016-2020">
                      <a:hlinkClick r:id="rId1699" tooltip="&quot;Global Capnography Market 2016-2020&quot;"/>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01" w:history="1">
        <w:r>
          <w:rPr>
            <w:rStyle w:val="Hyperlink"/>
            <w:rFonts w:ascii="roboto" w:eastAsiaTheme="majorEastAsia" w:hAnsi="roboto" w:cs="Arial"/>
            <w:b w:val="0"/>
            <w:bCs w:val="0"/>
          </w:rPr>
          <w:t>Global Capnography Market 2016-2020</w:t>
        </w:r>
      </w:hyperlink>
    </w:p>
    <w:p w:rsidR="0000198A" w:rsidRDefault="0000198A" w:rsidP="00242E0E">
      <w:pPr>
        <w:numPr>
          <w:ilvl w:val="0"/>
          <w:numId w:val="4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00198A" w:rsidRDefault="0000198A" w:rsidP="00242E0E">
      <w:pPr>
        <w:numPr>
          <w:ilvl w:val="0"/>
          <w:numId w:val="4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capnography market According to the market analysts at Technavio, the globa...</w:t>
      </w:r>
    </w:p>
    <w:p w:rsidR="0000198A" w:rsidRDefault="0000198A" w:rsidP="0000198A">
      <w:pPr>
        <w:bidi w:val="0"/>
        <w:rPr>
          <w:rFonts w:ascii="roboto" w:hAnsi="roboto"/>
          <w:color w:val="383737"/>
          <w:sz w:val="20"/>
          <w:szCs w:val="20"/>
        </w:rPr>
      </w:pPr>
      <w:hyperlink r:id="rId17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5" name="Picture 495" descr="Global Fetal and Neonatal Care Equipment Market 2016-2020">
              <a:hlinkClick xmlns:a="http://schemas.openxmlformats.org/drawingml/2006/main" r:id="rId1703" tooltip="&quot;Global Fetal and Neonatal Care Equip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Global Fetal and Neonatal Care Equipment Market 2016-2020">
                      <a:hlinkClick r:id="rId1703" tooltip="&quot;Global Fetal and Neonatal Care Equipment Market 2016-2020&quot;"/>
                    </pic:cNvPr>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05" w:history="1">
        <w:r>
          <w:rPr>
            <w:rStyle w:val="Hyperlink"/>
            <w:rFonts w:ascii="roboto" w:eastAsiaTheme="majorEastAsia" w:hAnsi="roboto" w:cs="Arial"/>
            <w:b w:val="0"/>
            <w:bCs w:val="0"/>
          </w:rPr>
          <w:t>Global Fetal And Neonatal Care Equipment Market 2016-2020</w:t>
        </w:r>
      </w:hyperlink>
    </w:p>
    <w:p w:rsidR="0000198A" w:rsidRDefault="0000198A" w:rsidP="00242E0E">
      <w:pPr>
        <w:numPr>
          <w:ilvl w:val="0"/>
          <w:numId w:val="4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74 pages</w:t>
      </w:r>
    </w:p>
    <w:p w:rsidR="0000198A" w:rsidRDefault="0000198A" w:rsidP="00242E0E">
      <w:pPr>
        <w:numPr>
          <w:ilvl w:val="0"/>
          <w:numId w:val="4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fetal and neonatal care equipment market Technavio’s market research analy...</w:t>
      </w:r>
    </w:p>
    <w:p w:rsidR="0000198A" w:rsidRDefault="0000198A" w:rsidP="0000198A">
      <w:pPr>
        <w:bidi w:val="0"/>
        <w:rPr>
          <w:rFonts w:ascii="roboto" w:hAnsi="roboto"/>
          <w:color w:val="383737"/>
          <w:sz w:val="20"/>
          <w:szCs w:val="20"/>
        </w:rPr>
      </w:pPr>
      <w:hyperlink r:id="rId17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4" name="Picture 494" descr="Global Point-of-Care Coagulation Testing Market 2016-2020">
              <a:hlinkClick xmlns:a="http://schemas.openxmlformats.org/drawingml/2006/main" r:id="rId1707" tooltip="&quot;Global Point-of-Care Coagulation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Global Point-of-Care Coagulation Testing Market 2016-2020">
                      <a:hlinkClick r:id="rId1707" tooltip="&quot;Global Point-of-Care Coagulation Testing Market 2016-2020&quot;"/>
                    </pic:cNvPr>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09" w:history="1">
        <w:r>
          <w:rPr>
            <w:rStyle w:val="Hyperlink"/>
            <w:rFonts w:ascii="roboto" w:eastAsiaTheme="majorEastAsia" w:hAnsi="roboto" w:cs="Arial"/>
            <w:b w:val="0"/>
            <w:bCs w:val="0"/>
          </w:rPr>
          <w:t>Global Point-of-Care Coagulation Testing Market 2016-2020</w:t>
        </w:r>
      </w:hyperlink>
    </w:p>
    <w:p w:rsidR="0000198A" w:rsidRDefault="0000198A" w:rsidP="00242E0E">
      <w:pPr>
        <w:numPr>
          <w:ilvl w:val="0"/>
          <w:numId w:val="4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4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point-of-care (POC) coagulation testing market Extensive research carried out by ...</w:t>
      </w:r>
    </w:p>
    <w:p w:rsidR="0000198A" w:rsidRDefault="0000198A" w:rsidP="0000198A">
      <w:pPr>
        <w:bidi w:val="0"/>
        <w:rPr>
          <w:rFonts w:ascii="roboto" w:hAnsi="roboto"/>
          <w:color w:val="383737"/>
          <w:sz w:val="20"/>
          <w:szCs w:val="20"/>
        </w:rPr>
      </w:pPr>
      <w:hyperlink r:id="rId17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493" name="Picture 493" descr="Global Breast Cancer Monoclonal Antibodies Market 2016-2020">
              <a:hlinkClick xmlns:a="http://schemas.openxmlformats.org/drawingml/2006/main" r:id="rId1711" tooltip="&quot;Global Breast Cancer Monoclonal Antibodi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Global Breast Cancer Monoclonal Antibodies Market 2016-2020">
                      <a:hlinkClick r:id="rId1711" tooltip="&quot;Global Breast Cancer Monoclonal Antibodies Market 2016-2020&quot;"/>
                    </pic:cNvPr>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13" w:history="1">
        <w:r>
          <w:rPr>
            <w:rStyle w:val="Hyperlink"/>
            <w:rFonts w:ascii="roboto" w:eastAsiaTheme="majorEastAsia" w:hAnsi="roboto" w:cs="Arial"/>
            <w:b w:val="0"/>
            <w:bCs w:val="0"/>
          </w:rPr>
          <w:t>Global Breast Cancer Monoclonal Antibodies Market 2016-2020</w:t>
        </w:r>
      </w:hyperlink>
    </w:p>
    <w:p w:rsidR="0000198A" w:rsidRDefault="0000198A" w:rsidP="00242E0E">
      <w:pPr>
        <w:numPr>
          <w:ilvl w:val="0"/>
          <w:numId w:val="4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00198A" w:rsidRDefault="0000198A" w:rsidP="00242E0E">
      <w:pPr>
        <w:numPr>
          <w:ilvl w:val="0"/>
          <w:numId w:val="4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breast cancer monoclonal antibodies (mAbs) market Market research analysts ...</w:t>
      </w:r>
    </w:p>
    <w:p w:rsidR="0000198A" w:rsidRDefault="0000198A" w:rsidP="0000198A">
      <w:pPr>
        <w:bidi w:val="0"/>
        <w:rPr>
          <w:rFonts w:ascii="roboto" w:hAnsi="roboto"/>
          <w:color w:val="383737"/>
          <w:sz w:val="20"/>
          <w:szCs w:val="20"/>
        </w:rPr>
      </w:pPr>
      <w:hyperlink r:id="rId17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2" name="Picture 522" descr="Global Digital X-Ray Systems Market 2016-2020">
              <a:hlinkClick xmlns:a="http://schemas.openxmlformats.org/drawingml/2006/main" r:id="rId1715" tooltip="&quot;Global Digital X-Ray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Global Digital X-Ray Systems Market 2016-2020">
                      <a:hlinkClick r:id="rId1715" tooltip="&quot;Global Digital X-Ray Systems Market 2016-2020&quot;"/>
                    </pic:cNvPr>
                    <pic:cNvPicPr>
                      <a:picLocks noChangeAspect="1" noChangeArrowheads="1"/>
                    </pic:cNvPicPr>
                  </pic:nvPicPr>
                  <pic:blipFill>
                    <a:blip r:embed="rId17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17" w:history="1">
        <w:r>
          <w:rPr>
            <w:rStyle w:val="Hyperlink"/>
            <w:rFonts w:ascii="roboto" w:eastAsiaTheme="majorEastAsia" w:hAnsi="roboto" w:cs="Arial"/>
            <w:b w:val="0"/>
            <w:bCs w:val="0"/>
          </w:rPr>
          <w:t>Global Digital X-Ray Systems Market 2016-2020</w:t>
        </w:r>
      </w:hyperlink>
    </w:p>
    <w:p w:rsidR="0000198A" w:rsidRDefault="0000198A" w:rsidP="00242E0E">
      <w:pPr>
        <w:numPr>
          <w:ilvl w:val="0"/>
          <w:numId w:val="4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85 pages</w:t>
      </w:r>
    </w:p>
    <w:p w:rsidR="0000198A" w:rsidRDefault="0000198A" w:rsidP="00242E0E">
      <w:pPr>
        <w:numPr>
          <w:ilvl w:val="0"/>
          <w:numId w:val="4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digital X-ray systems market   According to Technavio’s analysts, the global marke...</w:t>
      </w:r>
    </w:p>
    <w:p w:rsidR="0000198A" w:rsidRDefault="0000198A" w:rsidP="0000198A">
      <w:pPr>
        <w:bidi w:val="0"/>
        <w:rPr>
          <w:rFonts w:ascii="roboto" w:hAnsi="roboto"/>
          <w:color w:val="383737"/>
          <w:sz w:val="20"/>
          <w:szCs w:val="20"/>
        </w:rPr>
      </w:pPr>
      <w:hyperlink r:id="rId17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1" name="Picture 521" descr="Global Bone Anchored Hearing Aids Market 2016-2020">
              <a:hlinkClick xmlns:a="http://schemas.openxmlformats.org/drawingml/2006/main" r:id="rId1719" tooltip="&quot;Global Bone Anchored Hearing Aid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Global Bone Anchored Hearing Aids Market 2016-2020">
                      <a:hlinkClick r:id="rId1719" tooltip="&quot;Global Bone Anchored Hearing Aids Market 2016-2020&quot;"/>
                    </pic:cNvPr>
                    <pic:cNvPicPr>
                      <a:picLocks noChangeAspect="1" noChangeArrowheads="1"/>
                    </pic:cNvPicPr>
                  </pic:nvPicPr>
                  <pic:blipFill>
                    <a:blip r:embed="rId17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21" w:history="1">
        <w:r>
          <w:rPr>
            <w:rStyle w:val="Hyperlink"/>
            <w:rFonts w:ascii="roboto" w:eastAsiaTheme="majorEastAsia" w:hAnsi="roboto" w:cs="Arial"/>
            <w:b w:val="0"/>
            <w:bCs w:val="0"/>
          </w:rPr>
          <w:t>Global Bone Anchored Hearing Aids Market 2016-2020</w:t>
        </w:r>
      </w:hyperlink>
    </w:p>
    <w:p w:rsidR="0000198A" w:rsidRDefault="0000198A" w:rsidP="00242E0E">
      <w:pPr>
        <w:numPr>
          <w:ilvl w:val="0"/>
          <w:numId w:val="4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68 pages</w:t>
      </w:r>
    </w:p>
    <w:p w:rsidR="0000198A" w:rsidRDefault="0000198A" w:rsidP="00242E0E">
      <w:pPr>
        <w:numPr>
          <w:ilvl w:val="0"/>
          <w:numId w:val="4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bone anchored hearing aids market Technavio’s market research analysts have predict...</w:t>
      </w:r>
    </w:p>
    <w:p w:rsidR="0000198A" w:rsidRDefault="0000198A" w:rsidP="0000198A">
      <w:pPr>
        <w:bidi w:val="0"/>
        <w:rPr>
          <w:rFonts w:ascii="roboto" w:hAnsi="roboto"/>
          <w:color w:val="383737"/>
          <w:sz w:val="20"/>
          <w:szCs w:val="20"/>
        </w:rPr>
      </w:pPr>
      <w:hyperlink r:id="rId17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0" name="Picture 520" descr="Global Fecal Occult Testing Market 2016-2020">
              <a:hlinkClick xmlns:a="http://schemas.openxmlformats.org/drawingml/2006/main" r:id="rId1723" tooltip="&quot;Global Fecal Occult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Global Fecal Occult Testing Market 2016-2020">
                      <a:hlinkClick r:id="rId1723" tooltip="&quot;Global Fecal Occult Testing Market 2016-2020&quot;"/>
                    </pic:cNvP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25" w:history="1">
        <w:r>
          <w:rPr>
            <w:rStyle w:val="Hyperlink"/>
            <w:rFonts w:ascii="roboto" w:eastAsiaTheme="majorEastAsia" w:hAnsi="roboto" w:cs="Arial"/>
            <w:b w:val="0"/>
            <w:bCs w:val="0"/>
          </w:rPr>
          <w:t>Global Fecal Occult Testing Market 2016-2020</w:t>
        </w:r>
      </w:hyperlink>
    </w:p>
    <w:p w:rsidR="0000198A" w:rsidRDefault="0000198A" w:rsidP="00242E0E">
      <w:pPr>
        <w:numPr>
          <w:ilvl w:val="0"/>
          <w:numId w:val="4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Sep 2016</w:t>
      </w:r>
    </w:p>
    <w:p w:rsidR="0000198A" w:rsidRDefault="0000198A" w:rsidP="00242E0E">
      <w:pPr>
        <w:numPr>
          <w:ilvl w:val="0"/>
          <w:numId w:val="4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00198A" w:rsidRDefault="0000198A" w:rsidP="00242E0E">
      <w:pPr>
        <w:numPr>
          <w:ilvl w:val="0"/>
          <w:numId w:val="4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fecal occult testing market Extensive research carried out by the analysts at Tech...</w:t>
      </w:r>
    </w:p>
    <w:p w:rsidR="0000198A" w:rsidRDefault="0000198A" w:rsidP="0000198A">
      <w:pPr>
        <w:bidi w:val="0"/>
        <w:rPr>
          <w:rFonts w:ascii="roboto" w:hAnsi="roboto"/>
          <w:color w:val="383737"/>
          <w:sz w:val="20"/>
          <w:szCs w:val="20"/>
        </w:rPr>
      </w:pPr>
      <w:hyperlink r:id="rId17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9" name="Picture 519" descr="Global Urinary Catheters Market 2016-2020">
              <a:hlinkClick xmlns:a="http://schemas.openxmlformats.org/drawingml/2006/main" r:id="rId1727" tooltip="&quot;Global Urinary Cathet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Global Urinary Catheters Market 2016-2020">
                      <a:hlinkClick r:id="rId1727" tooltip="&quot;Global Urinary Catheters Market 2016-2020&quot;"/>
                    </pic:cNvPr>
                    <pic:cNvPicPr>
                      <a:picLocks noChangeAspect="1" noChangeArrowheads="1"/>
                    </pic:cNvPicPr>
                  </pic:nvPicPr>
                  <pic:blipFill>
                    <a:blip r:embed="rId17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29" w:history="1">
        <w:r>
          <w:rPr>
            <w:rStyle w:val="Hyperlink"/>
            <w:rFonts w:ascii="roboto" w:eastAsiaTheme="majorEastAsia" w:hAnsi="roboto" w:cs="Arial"/>
            <w:b w:val="0"/>
            <w:bCs w:val="0"/>
          </w:rPr>
          <w:t>Global Urinary Catheters Market 2016-2020</w:t>
        </w:r>
      </w:hyperlink>
    </w:p>
    <w:p w:rsidR="0000198A" w:rsidRDefault="0000198A" w:rsidP="00242E0E">
      <w:pPr>
        <w:numPr>
          <w:ilvl w:val="0"/>
          <w:numId w:val="4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4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urinary catheters market Extensive research carried out by the analysts at Technav...</w:t>
      </w:r>
    </w:p>
    <w:p w:rsidR="0000198A" w:rsidRDefault="0000198A" w:rsidP="0000198A">
      <w:pPr>
        <w:bidi w:val="0"/>
        <w:rPr>
          <w:rFonts w:ascii="roboto" w:hAnsi="roboto"/>
          <w:color w:val="383737"/>
          <w:sz w:val="20"/>
          <w:szCs w:val="20"/>
        </w:rPr>
      </w:pPr>
      <w:hyperlink r:id="rId17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8" name="Picture 518" descr="Global Musculoskeletal Disorders Therapeutics Market 2016-2020">
              <a:hlinkClick xmlns:a="http://schemas.openxmlformats.org/drawingml/2006/main" r:id="rId1731" tooltip="&quot;Global Musculoskeletal Disorders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Global Musculoskeletal Disorders Therapeutics Market 2016-2020">
                      <a:hlinkClick r:id="rId1731" tooltip="&quot;Global Musculoskeletal Disorders Therapeutics Market 2016-2020&quot;"/>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33" w:history="1">
        <w:r>
          <w:rPr>
            <w:rStyle w:val="Hyperlink"/>
            <w:rFonts w:ascii="roboto" w:eastAsiaTheme="majorEastAsia" w:hAnsi="roboto" w:cs="Arial"/>
            <w:b w:val="0"/>
            <w:bCs w:val="0"/>
          </w:rPr>
          <w:t>Global Musculoskeletal Disorders Therapeutics Market 2016-2020</w:t>
        </w:r>
      </w:hyperlink>
    </w:p>
    <w:p w:rsidR="0000198A" w:rsidRDefault="0000198A" w:rsidP="00242E0E">
      <w:pPr>
        <w:numPr>
          <w:ilvl w:val="0"/>
          <w:numId w:val="4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120 pages</w:t>
      </w:r>
    </w:p>
    <w:p w:rsidR="0000198A" w:rsidRDefault="0000198A" w:rsidP="00242E0E">
      <w:pPr>
        <w:numPr>
          <w:ilvl w:val="0"/>
          <w:numId w:val="4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musculoskeletal disorders therapeutics market The analyst at Technavio predi...</w:t>
      </w:r>
    </w:p>
    <w:p w:rsidR="0000198A" w:rsidRDefault="0000198A" w:rsidP="0000198A">
      <w:pPr>
        <w:bidi w:val="0"/>
        <w:rPr>
          <w:rFonts w:ascii="roboto" w:hAnsi="roboto"/>
          <w:color w:val="383737"/>
          <w:sz w:val="20"/>
          <w:szCs w:val="20"/>
        </w:rPr>
      </w:pPr>
      <w:hyperlink r:id="rId17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7" name="Picture 517" descr="Dental Services Market in China 2016-2020">
              <a:hlinkClick xmlns:a="http://schemas.openxmlformats.org/drawingml/2006/main" r:id="rId1735" tooltip="&quot;Dental Services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Dental Services Market in China 2016-2020">
                      <a:hlinkClick r:id="rId1735" tooltip="&quot;Dental Services Market in China 2016-2020&quot;"/>
                    </pic:cNvPr>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37" w:history="1">
        <w:r>
          <w:rPr>
            <w:rStyle w:val="Hyperlink"/>
            <w:rFonts w:ascii="roboto" w:eastAsiaTheme="majorEastAsia" w:hAnsi="roboto" w:cs="Arial"/>
            <w:b w:val="0"/>
            <w:bCs w:val="0"/>
          </w:rPr>
          <w:t>Dental Services Market In China 2016-2020</w:t>
        </w:r>
      </w:hyperlink>
    </w:p>
    <w:p w:rsidR="0000198A" w:rsidRDefault="0000198A" w:rsidP="00242E0E">
      <w:pPr>
        <w:numPr>
          <w:ilvl w:val="0"/>
          <w:numId w:val="44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00198A" w:rsidRDefault="0000198A" w:rsidP="00242E0E">
      <w:pPr>
        <w:numPr>
          <w:ilvl w:val="0"/>
          <w:numId w:val="44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dental services market in China According to the market research analysts at Techna...</w:t>
      </w:r>
    </w:p>
    <w:p w:rsidR="0000198A" w:rsidRDefault="0000198A" w:rsidP="0000198A">
      <w:pPr>
        <w:bidi w:val="0"/>
        <w:rPr>
          <w:rFonts w:ascii="roboto" w:hAnsi="roboto"/>
          <w:color w:val="383737"/>
          <w:sz w:val="20"/>
          <w:szCs w:val="20"/>
        </w:rPr>
      </w:pPr>
      <w:hyperlink r:id="rId17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6" name="Picture 516" descr="Global Hepatitis B and C Diagnostics Market 2016-2020">
              <a:hlinkClick xmlns:a="http://schemas.openxmlformats.org/drawingml/2006/main" r:id="rId1739" tooltip="&quot;Global Hepatitis B and C Diagnos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Global Hepatitis B and C Diagnostics Market 2016-2020">
                      <a:hlinkClick r:id="rId1739" tooltip="&quot;Global Hepatitis B and C Diagnostics Market 2016-2020&quot;"/>
                    </pic:cNvPr>
                    <pic:cNvPicPr>
                      <a:picLocks noChangeAspect="1" noChangeArrowheads="1"/>
                    </pic:cNvPicPr>
                  </pic:nvPicPr>
                  <pic:blipFill>
                    <a:blip r:embed="rId17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41" w:history="1">
        <w:r>
          <w:rPr>
            <w:rStyle w:val="Hyperlink"/>
            <w:rFonts w:ascii="roboto" w:eastAsiaTheme="majorEastAsia" w:hAnsi="roboto" w:cs="Arial"/>
            <w:b w:val="0"/>
            <w:bCs w:val="0"/>
          </w:rPr>
          <w:t>Global Hepatitis B And C Diagnostics Market 2016-2020</w:t>
        </w:r>
      </w:hyperlink>
    </w:p>
    <w:p w:rsidR="0000198A" w:rsidRDefault="0000198A" w:rsidP="00242E0E">
      <w:pPr>
        <w:numPr>
          <w:ilvl w:val="0"/>
          <w:numId w:val="44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110 pages</w:t>
      </w:r>
    </w:p>
    <w:p w:rsidR="0000198A" w:rsidRDefault="0000198A" w:rsidP="00242E0E">
      <w:pPr>
        <w:numPr>
          <w:ilvl w:val="0"/>
          <w:numId w:val="44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hepatitis B and C diagnostics market The analyst at Technavio, predicts that...</w:t>
      </w:r>
    </w:p>
    <w:p w:rsidR="0000198A" w:rsidRDefault="0000198A" w:rsidP="0000198A">
      <w:pPr>
        <w:bidi w:val="0"/>
        <w:rPr>
          <w:rFonts w:ascii="roboto" w:hAnsi="roboto"/>
          <w:color w:val="383737"/>
          <w:sz w:val="20"/>
          <w:szCs w:val="20"/>
        </w:rPr>
      </w:pPr>
      <w:hyperlink r:id="rId17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5" name="Picture 515" descr="Global Non-Invasive Prenatal Testing Market 2016-2020">
              <a:hlinkClick xmlns:a="http://schemas.openxmlformats.org/drawingml/2006/main" r:id="rId1743" tooltip="&quot;Global Non-Invasive Prenatal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Global Non-Invasive Prenatal Testing Market 2016-2020">
                      <a:hlinkClick r:id="rId1743" tooltip="&quot;Global Non-Invasive Prenatal Testing Market 2016-2020&quot;"/>
                    </pic:cNvPr>
                    <pic:cNvPicPr>
                      <a:picLocks noChangeAspect="1" noChangeArrowheads="1"/>
                    </pic:cNvPicPr>
                  </pic:nvPicPr>
                  <pic:blipFill>
                    <a:blip r:embed="rId17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45" w:history="1">
        <w:r>
          <w:rPr>
            <w:rStyle w:val="Hyperlink"/>
            <w:rFonts w:ascii="roboto" w:eastAsiaTheme="majorEastAsia" w:hAnsi="roboto" w:cs="Arial"/>
            <w:b w:val="0"/>
            <w:bCs w:val="0"/>
          </w:rPr>
          <w:t>Global Non-Invasive Prenatal Testing Market 2016-2020</w:t>
        </w:r>
      </w:hyperlink>
    </w:p>
    <w:p w:rsidR="0000198A" w:rsidRDefault="0000198A" w:rsidP="00242E0E">
      <w:pPr>
        <w:numPr>
          <w:ilvl w:val="0"/>
          <w:numId w:val="44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44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non-invasive prenatal testing (NIPT) market Non-invasive prenatal testing (NIPT) is...</w:t>
      </w:r>
    </w:p>
    <w:p w:rsidR="0000198A" w:rsidRDefault="0000198A" w:rsidP="0000198A">
      <w:pPr>
        <w:bidi w:val="0"/>
        <w:rPr>
          <w:rFonts w:ascii="roboto" w:hAnsi="roboto"/>
          <w:color w:val="383737"/>
          <w:sz w:val="20"/>
          <w:szCs w:val="20"/>
        </w:rPr>
      </w:pPr>
      <w:hyperlink r:id="rId17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4" name="Picture 514" descr="Global Cannulas Market 2016-2020">
              <a:hlinkClick xmlns:a="http://schemas.openxmlformats.org/drawingml/2006/main" r:id="rId1747" tooltip="&quot;Global Cannula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Global Cannulas Market 2016-2020">
                      <a:hlinkClick r:id="rId1747" tooltip="&quot;Global Cannulas Market 2016-2020&quot;"/>
                    </pic:cNvPr>
                    <pic:cNvPicPr>
                      <a:picLocks noChangeAspect="1" noChangeArrowheads="1"/>
                    </pic:cNvPicPr>
                  </pic:nvPicPr>
                  <pic:blipFill>
                    <a:blip r:embed="rId17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49" w:history="1">
        <w:r>
          <w:rPr>
            <w:rStyle w:val="Hyperlink"/>
            <w:rFonts w:ascii="roboto" w:eastAsiaTheme="majorEastAsia" w:hAnsi="roboto" w:cs="Arial"/>
            <w:b w:val="0"/>
            <w:bCs w:val="0"/>
          </w:rPr>
          <w:t>Global Cannulas Market 2016-2020</w:t>
        </w:r>
      </w:hyperlink>
    </w:p>
    <w:p w:rsidR="0000198A" w:rsidRDefault="0000198A" w:rsidP="00242E0E">
      <w:pPr>
        <w:numPr>
          <w:ilvl w:val="0"/>
          <w:numId w:val="44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00198A" w:rsidRDefault="0000198A" w:rsidP="00242E0E">
      <w:pPr>
        <w:numPr>
          <w:ilvl w:val="0"/>
          <w:numId w:val="44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market outlook for cannulas According to the analysts at Technavio, the global market for...</w:t>
      </w:r>
    </w:p>
    <w:p w:rsidR="0000198A" w:rsidRDefault="0000198A" w:rsidP="0000198A">
      <w:pPr>
        <w:bidi w:val="0"/>
        <w:rPr>
          <w:rFonts w:ascii="roboto" w:hAnsi="roboto"/>
          <w:color w:val="383737"/>
          <w:sz w:val="20"/>
          <w:szCs w:val="20"/>
        </w:rPr>
      </w:pPr>
      <w:hyperlink r:id="rId17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3" name="Picture 513" descr="Global Angioplasty Balloons Market 2016-2020">
              <a:hlinkClick xmlns:a="http://schemas.openxmlformats.org/drawingml/2006/main" r:id="rId1751" tooltip="&quot;Global Angioplasty Balloon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Global Angioplasty Balloons Market 2016-2020">
                      <a:hlinkClick r:id="rId1751" tooltip="&quot;Global Angioplasty Balloons Market 2016-2020&quot;"/>
                    </pic:cNvPr>
                    <pic:cNvPicPr>
                      <a:picLocks noChangeAspect="1" noChangeArrowheads="1"/>
                    </pic:cNvPicPr>
                  </pic:nvPicPr>
                  <pic:blipFill>
                    <a:blip r:embed="rId17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53" w:history="1">
        <w:r>
          <w:rPr>
            <w:rStyle w:val="Hyperlink"/>
            <w:rFonts w:ascii="roboto" w:eastAsiaTheme="majorEastAsia" w:hAnsi="roboto" w:cs="Arial"/>
            <w:b w:val="0"/>
            <w:bCs w:val="0"/>
          </w:rPr>
          <w:t>Global Angioplasty Balloons Market 2016-2020</w:t>
        </w:r>
      </w:hyperlink>
    </w:p>
    <w:p w:rsidR="0000198A" w:rsidRDefault="0000198A" w:rsidP="00242E0E">
      <w:pPr>
        <w:numPr>
          <w:ilvl w:val="0"/>
          <w:numId w:val="44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00198A" w:rsidRDefault="0000198A" w:rsidP="00242E0E">
      <w:pPr>
        <w:numPr>
          <w:ilvl w:val="0"/>
          <w:numId w:val="44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angioplasty balloons market Comprehensive market research carried out by th...</w:t>
      </w:r>
    </w:p>
    <w:p w:rsidR="0000198A" w:rsidRDefault="0000198A" w:rsidP="0000198A">
      <w:pPr>
        <w:bidi w:val="0"/>
        <w:rPr>
          <w:rFonts w:ascii="roboto" w:hAnsi="roboto"/>
          <w:color w:val="383737"/>
          <w:sz w:val="20"/>
          <w:szCs w:val="20"/>
        </w:rPr>
      </w:pPr>
      <w:hyperlink r:id="rId17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2" name="Picture 512" descr="Invisible Orthodontics Market in China 2016-2020">
              <a:hlinkClick xmlns:a="http://schemas.openxmlformats.org/drawingml/2006/main" r:id="rId1755" tooltip="&quot;Invisible Orthodontics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Invisible Orthodontics Market in China 2016-2020">
                      <a:hlinkClick r:id="rId1755" tooltip="&quot;Invisible Orthodontics Market in China 2016-2020&quot;"/>
                    </pic:cNvPr>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57" w:history="1">
        <w:r>
          <w:rPr>
            <w:rStyle w:val="Hyperlink"/>
            <w:rFonts w:ascii="roboto" w:eastAsiaTheme="majorEastAsia" w:hAnsi="roboto" w:cs="Arial"/>
            <w:b w:val="0"/>
            <w:bCs w:val="0"/>
          </w:rPr>
          <w:t>Invisible Orthodontics Market In China 2016-2020</w:t>
        </w:r>
      </w:hyperlink>
    </w:p>
    <w:p w:rsidR="0000198A" w:rsidRDefault="0000198A" w:rsidP="00242E0E">
      <w:pPr>
        <w:numPr>
          <w:ilvl w:val="0"/>
          <w:numId w:val="44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67 pages</w:t>
      </w:r>
    </w:p>
    <w:p w:rsidR="0000198A" w:rsidRDefault="0000198A" w:rsidP="00242E0E">
      <w:pPr>
        <w:numPr>
          <w:ilvl w:val="0"/>
          <w:numId w:val="44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invisible orthodontics market in China According to the market research analysts a...</w:t>
      </w:r>
    </w:p>
    <w:p w:rsidR="0000198A" w:rsidRDefault="0000198A" w:rsidP="0000198A">
      <w:pPr>
        <w:bidi w:val="0"/>
        <w:rPr>
          <w:rFonts w:ascii="roboto" w:hAnsi="roboto"/>
          <w:color w:val="383737"/>
          <w:sz w:val="20"/>
          <w:szCs w:val="20"/>
        </w:rPr>
      </w:pPr>
      <w:hyperlink r:id="rId17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1" name="Picture 511" descr="Global Ventricular Assist Devices Market 2016-2020">
              <a:hlinkClick xmlns:a="http://schemas.openxmlformats.org/drawingml/2006/main" r:id="rId1759" tooltip="&quot;Global Ventricular Assist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Global Ventricular Assist Devices Market 2016-2020">
                      <a:hlinkClick r:id="rId1759" tooltip="&quot;Global Ventricular Assist Devices Market 2016-2020&quot;"/>
                    </pic:cNvPr>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61" w:history="1">
        <w:r>
          <w:rPr>
            <w:rStyle w:val="Hyperlink"/>
            <w:rFonts w:ascii="roboto" w:eastAsiaTheme="majorEastAsia" w:hAnsi="roboto" w:cs="Arial"/>
            <w:b w:val="0"/>
            <w:bCs w:val="0"/>
          </w:rPr>
          <w:t>Global Ventricular Assist Devices Market 2016-2020</w:t>
        </w:r>
      </w:hyperlink>
    </w:p>
    <w:p w:rsidR="0000198A" w:rsidRDefault="0000198A" w:rsidP="00242E0E">
      <w:pPr>
        <w:numPr>
          <w:ilvl w:val="0"/>
          <w:numId w:val="44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93 pages</w:t>
      </w:r>
    </w:p>
    <w:p w:rsidR="0000198A" w:rsidRDefault="0000198A" w:rsidP="00242E0E">
      <w:pPr>
        <w:numPr>
          <w:ilvl w:val="0"/>
          <w:numId w:val="44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ventricular assist devices (VADs) market According to the market research a...</w:t>
      </w:r>
    </w:p>
    <w:p w:rsidR="0000198A" w:rsidRDefault="0000198A" w:rsidP="0000198A">
      <w:pPr>
        <w:bidi w:val="0"/>
        <w:rPr>
          <w:rFonts w:ascii="roboto" w:hAnsi="roboto"/>
          <w:color w:val="383737"/>
          <w:sz w:val="20"/>
          <w:szCs w:val="20"/>
        </w:rPr>
      </w:pPr>
      <w:hyperlink r:id="rId17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10" name="Picture 510" descr="Global Insulin Delivery Systems Market 2016-2020">
              <a:hlinkClick xmlns:a="http://schemas.openxmlformats.org/drawingml/2006/main" r:id="rId1763" tooltip="&quot;Global Insulin Delivery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Global Insulin Delivery Systems Market 2016-2020">
                      <a:hlinkClick r:id="rId1763" tooltip="&quot;Global Insulin Delivery Systems Market 2016-2020&quot;"/>
                    </pic:cNvPr>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65" w:history="1">
        <w:r>
          <w:rPr>
            <w:rStyle w:val="Hyperlink"/>
            <w:rFonts w:ascii="roboto" w:eastAsiaTheme="majorEastAsia" w:hAnsi="roboto" w:cs="Arial"/>
            <w:b w:val="0"/>
            <w:bCs w:val="0"/>
          </w:rPr>
          <w:t>Global Insulin Delivery Systems Market 2016-2020</w:t>
        </w:r>
      </w:hyperlink>
    </w:p>
    <w:p w:rsidR="0000198A" w:rsidRDefault="0000198A" w:rsidP="00242E0E">
      <w:pPr>
        <w:numPr>
          <w:ilvl w:val="0"/>
          <w:numId w:val="44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00198A" w:rsidRDefault="0000198A" w:rsidP="00242E0E">
      <w:pPr>
        <w:numPr>
          <w:ilvl w:val="0"/>
          <w:numId w:val="44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insulin delivery systems market According to the market research analysts at...</w:t>
      </w:r>
    </w:p>
    <w:p w:rsidR="0000198A" w:rsidRDefault="0000198A" w:rsidP="0000198A">
      <w:pPr>
        <w:bidi w:val="0"/>
        <w:rPr>
          <w:rFonts w:ascii="roboto" w:hAnsi="roboto"/>
          <w:color w:val="383737"/>
          <w:sz w:val="20"/>
          <w:szCs w:val="20"/>
        </w:rPr>
      </w:pPr>
      <w:hyperlink r:id="rId17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09" name="Picture 509" descr="Global Blood Culture Tests Market 2016-2020">
              <a:hlinkClick xmlns:a="http://schemas.openxmlformats.org/drawingml/2006/main" r:id="rId1767" tooltip="&quot;Global Blood Culture Tes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Global Blood Culture Tests Market 2016-2020">
                      <a:hlinkClick r:id="rId1767" tooltip="&quot;Global Blood Culture Tests Market 2016-2020&quot;"/>
                    </pic:cNvPr>
                    <pic:cNvPicPr>
                      <a:picLocks noChangeAspect="1" noChangeArrowheads="1"/>
                    </pic:cNvPicPr>
                  </pic:nvPicPr>
                  <pic:blipFill>
                    <a:blip r:embed="rId17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69" w:history="1">
        <w:r>
          <w:rPr>
            <w:rStyle w:val="Hyperlink"/>
            <w:rFonts w:ascii="roboto" w:eastAsiaTheme="majorEastAsia" w:hAnsi="roboto" w:cs="Arial"/>
            <w:b w:val="0"/>
            <w:bCs w:val="0"/>
          </w:rPr>
          <w:t>Global Blood Culture Tests Market 2016-2020</w:t>
        </w:r>
      </w:hyperlink>
    </w:p>
    <w:p w:rsidR="0000198A" w:rsidRDefault="0000198A" w:rsidP="00242E0E">
      <w:pPr>
        <w:numPr>
          <w:ilvl w:val="0"/>
          <w:numId w:val="44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4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71 pages</w:t>
      </w:r>
    </w:p>
    <w:p w:rsidR="0000198A" w:rsidRDefault="0000198A" w:rsidP="00242E0E">
      <w:pPr>
        <w:numPr>
          <w:ilvl w:val="0"/>
          <w:numId w:val="44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blood culture tests market Extensive research carried out by the analysts at Techna...</w:t>
      </w:r>
    </w:p>
    <w:p w:rsidR="0000198A" w:rsidRDefault="0000198A" w:rsidP="0000198A">
      <w:pPr>
        <w:bidi w:val="0"/>
        <w:rPr>
          <w:rFonts w:ascii="roboto" w:hAnsi="roboto"/>
          <w:color w:val="383737"/>
          <w:sz w:val="20"/>
          <w:szCs w:val="20"/>
        </w:rPr>
      </w:pPr>
      <w:hyperlink r:id="rId17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08" name="Picture 508" descr="Global Over-the-Counter Drug Market 2016-2020">
              <a:hlinkClick xmlns:a="http://schemas.openxmlformats.org/drawingml/2006/main" r:id="rId1771" tooltip="&quot;Global Over-the-Counter Dru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Global Over-the-Counter Drug Market 2016-2020">
                      <a:hlinkClick r:id="rId1771" tooltip="&quot;Global Over-the-Counter Drug Market 2016-2020&quot;"/>
                    </pic:cNvPr>
                    <pic:cNvPicPr>
                      <a:picLocks noChangeAspect="1" noChangeArrowheads="1"/>
                    </pic:cNvPicPr>
                  </pic:nvPicPr>
                  <pic:blipFill>
                    <a:blip r:embed="rId17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73" w:history="1">
        <w:r>
          <w:rPr>
            <w:rStyle w:val="Hyperlink"/>
            <w:rFonts w:ascii="roboto" w:eastAsiaTheme="majorEastAsia" w:hAnsi="roboto" w:cs="Arial"/>
            <w:b w:val="0"/>
            <w:bCs w:val="0"/>
          </w:rPr>
          <w:t>Global Over-the-Counter Drug Market 2016-2020</w:t>
        </w:r>
      </w:hyperlink>
    </w:p>
    <w:p w:rsidR="0000198A" w:rsidRDefault="0000198A" w:rsidP="00242E0E">
      <w:pPr>
        <w:numPr>
          <w:ilvl w:val="0"/>
          <w:numId w:val="45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120 pages</w:t>
      </w:r>
    </w:p>
    <w:p w:rsidR="0000198A" w:rsidRDefault="0000198A" w:rsidP="00242E0E">
      <w:pPr>
        <w:numPr>
          <w:ilvl w:val="0"/>
          <w:numId w:val="45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over-the-counter (OTC) drugs market Technavio’s market research analysts hav...</w:t>
      </w:r>
    </w:p>
    <w:p w:rsidR="0000198A" w:rsidRDefault="0000198A" w:rsidP="0000198A">
      <w:pPr>
        <w:bidi w:val="0"/>
        <w:rPr>
          <w:rFonts w:ascii="roboto" w:hAnsi="roboto"/>
          <w:color w:val="383737"/>
          <w:sz w:val="20"/>
          <w:szCs w:val="20"/>
        </w:rPr>
      </w:pPr>
      <w:hyperlink r:id="rId17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7" name="Picture 537" descr="Global Craniomaxillofacial Devices Market 2016-2020">
              <a:hlinkClick xmlns:a="http://schemas.openxmlformats.org/drawingml/2006/main" r:id="rId1775" tooltip="&quot;Global Craniomaxillofacial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Global Craniomaxillofacial Devices Market 2016-2020">
                      <a:hlinkClick r:id="rId1775" tooltip="&quot;Global Craniomaxillofacial Devices Market 2016-2020&quot;"/>
                    </pic:cNvPr>
                    <pic:cNvPicPr>
                      <a:picLocks noChangeAspect="1" noChangeArrowheads="1"/>
                    </pic:cNvPicPr>
                  </pic:nvPicPr>
                  <pic:blipFill>
                    <a:blip r:embed="rId17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77" w:history="1">
        <w:r>
          <w:rPr>
            <w:rStyle w:val="Hyperlink"/>
            <w:rFonts w:ascii="roboto" w:eastAsiaTheme="majorEastAsia" w:hAnsi="roboto" w:cs="Arial"/>
            <w:b w:val="0"/>
            <w:bCs w:val="0"/>
          </w:rPr>
          <w:t>Global Craniomaxillofacial Devices Market 2016-2020</w:t>
        </w:r>
      </w:hyperlink>
    </w:p>
    <w:p w:rsidR="0000198A" w:rsidRDefault="0000198A" w:rsidP="00242E0E">
      <w:pPr>
        <w:numPr>
          <w:ilvl w:val="0"/>
          <w:numId w:val="45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61 pages</w:t>
      </w:r>
    </w:p>
    <w:p w:rsidR="0000198A" w:rsidRDefault="0000198A" w:rsidP="00242E0E">
      <w:pPr>
        <w:numPr>
          <w:ilvl w:val="0"/>
          <w:numId w:val="45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craniomaxillofacial ( CMF ) devices market Technavio’s market research anal...</w:t>
      </w:r>
    </w:p>
    <w:p w:rsidR="0000198A" w:rsidRDefault="0000198A" w:rsidP="0000198A">
      <w:pPr>
        <w:bidi w:val="0"/>
        <w:rPr>
          <w:rFonts w:ascii="roboto" w:hAnsi="roboto"/>
          <w:color w:val="383737"/>
          <w:sz w:val="20"/>
          <w:szCs w:val="20"/>
        </w:rPr>
      </w:pPr>
      <w:hyperlink r:id="rId17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6" name="Picture 536" descr="Global Digital Impression Standalone Scanners Market 2016-2020">
              <a:hlinkClick xmlns:a="http://schemas.openxmlformats.org/drawingml/2006/main" r:id="rId1779" tooltip="&quot;Global Digital Impression Standalone Scann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Global Digital Impression Standalone Scanners Market 2016-2020">
                      <a:hlinkClick r:id="rId1779" tooltip="&quot;Global Digital Impression Standalone Scanners Market 2016-2020&quot;"/>
                    </pic:cNvPr>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81" w:history="1">
        <w:r>
          <w:rPr>
            <w:rStyle w:val="Hyperlink"/>
            <w:rFonts w:ascii="roboto" w:eastAsiaTheme="majorEastAsia" w:hAnsi="roboto" w:cs="Arial"/>
            <w:b w:val="0"/>
            <w:bCs w:val="0"/>
          </w:rPr>
          <w:t>Global Digital Impression Standalone Scanners Market 2016-2020</w:t>
        </w:r>
      </w:hyperlink>
    </w:p>
    <w:p w:rsidR="0000198A" w:rsidRDefault="0000198A" w:rsidP="00242E0E">
      <w:pPr>
        <w:numPr>
          <w:ilvl w:val="0"/>
          <w:numId w:val="45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64 pages</w:t>
      </w:r>
    </w:p>
    <w:p w:rsidR="0000198A" w:rsidRDefault="0000198A" w:rsidP="00242E0E">
      <w:pPr>
        <w:numPr>
          <w:ilvl w:val="0"/>
          <w:numId w:val="45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digital impression standalone scanners market According to the market research ana...</w:t>
      </w:r>
    </w:p>
    <w:p w:rsidR="0000198A" w:rsidRDefault="0000198A" w:rsidP="0000198A">
      <w:pPr>
        <w:bidi w:val="0"/>
        <w:rPr>
          <w:rFonts w:ascii="roboto" w:hAnsi="roboto"/>
          <w:color w:val="383737"/>
          <w:sz w:val="20"/>
          <w:szCs w:val="20"/>
        </w:rPr>
      </w:pPr>
      <w:hyperlink r:id="rId17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5" name="Picture 535" descr="Global Flow Diversion Aneurysm Treatment Market 2016-2020">
              <a:hlinkClick xmlns:a="http://schemas.openxmlformats.org/drawingml/2006/main" r:id="rId1783" tooltip="&quot;Global Flow Diversion Aneurysm Treat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Global Flow Diversion Aneurysm Treatment Market 2016-2020">
                      <a:hlinkClick r:id="rId1783" tooltip="&quot;Global Flow Diversion Aneurysm Treatment Market 2016-2020&quot;"/>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85" w:history="1">
        <w:r>
          <w:rPr>
            <w:rStyle w:val="Hyperlink"/>
            <w:rFonts w:ascii="roboto" w:eastAsiaTheme="majorEastAsia" w:hAnsi="roboto" w:cs="Arial"/>
            <w:b w:val="0"/>
            <w:bCs w:val="0"/>
          </w:rPr>
          <w:t>Global Flow Diversion Aneurysm Treatment Market 2016-2020</w:t>
        </w:r>
      </w:hyperlink>
    </w:p>
    <w:p w:rsidR="0000198A" w:rsidRDefault="0000198A" w:rsidP="00242E0E">
      <w:pPr>
        <w:numPr>
          <w:ilvl w:val="0"/>
          <w:numId w:val="45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72 pages</w:t>
      </w:r>
    </w:p>
    <w:p w:rsidR="0000198A" w:rsidRDefault="0000198A" w:rsidP="00242E0E">
      <w:pPr>
        <w:numPr>
          <w:ilvl w:val="0"/>
          <w:numId w:val="45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flow diversion aneurysm treatment market Technavio’s market research analys...</w:t>
      </w:r>
    </w:p>
    <w:p w:rsidR="0000198A" w:rsidRDefault="0000198A" w:rsidP="0000198A">
      <w:pPr>
        <w:bidi w:val="0"/>
        <w:rPr>
          <w:rFonts w:ascii="roboto" w:hAnsi="roboto"/>
          <w:color w:val="383737"/>
          <w:sz w:val="20"/>
          <w:szCs w:val="20"/>
        </w:rPr>
      </w:pPr>
      <w:hyperlink r:id="rId17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4" name="Picture 534" descr="Global Negative Pressure Wound Therapy Market 2016-2020">
              <a:hlinkClick xmlns:a="http://schemas.openxmlformats.org/drawingml/2006/main" r:id="rId1787" tooltip="&quot;Global Negative Pressure Wound Therap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Global Negative Pressure Wound Therapy Market 2016-2020">
                      <a:hlinkClick r:id="rId1787" tooltip="&quot;Global Negative Pressure Wound Therapy Market 2016-2020&quot;"/>
                    </pic:cNvPr>
                    <pic:cNvPicPr>
                      <a:picLocks noChangeAspect="1" noChangeArrowheads="1"/>
                    </pic:cNvPicPr>
                  </pic:nvPicPr>
                  <pic:blipFill>
                    <a:blip r:embed="rId17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89" w:history="1">
        <w:r>
          <w:rPr>
            <w:rStyle w:val="Hyperlink"/>
            <w:rFonts w:ascii="roboto" w:eastAsiaTheme="majorEastAsia" w:hAnsi="roboto" w:cs="Arial"/>
            <w:b w:val="0"/>
            <w:bCs w:val="0"/>
          </w:rPr>
          <w:t>Global Negative Pressure Wound Therapy Market 2016-2020</w:t>
        </w:r>
      </w:hyperlink>
    </w:p>
    <w:p w:rsidR="0000198A" w:rsidRDefault="0000198A" w:rsidP="00242E0E">
      <w:pPr>
        <w:numPr>
          <w:ilvl w:val="0"/>
          <w:numId w:val="45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109 pages</w:t>
      </w:r>
    </w:p>
    <w:p w:rsidR="0000198A" w:rsidRDefault="0000198A" w:rsidP="00242E0E">
      <w:pPr>
        <w:numPr>
          <w:ilvl w:val="0"/>
          <w:numId w:val="45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negative pressure wound therapy (NPWT) market Market research analysts at T...</w:t>
      </w:r>
    </w:p>
    <w:p w:rsidR="0000198A" w:rsidRDefault="0000198A" w:rsidP="0000198A">
      <w:pPr>
        <w:bidi w:val="0"/>
        <w:rPr>
          <w:rFonts w:ascii="roboto" w:hAnsi="roboto"/>
          <w:color w:val="383737"/>
          <w:sz w:val="20"/>
          <w:szCs w:val="20"/>
        </w:rPr>
      </w:pPr>
      <w:hyperlink r:id="rId17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3" name="Picture 533" descr="Global Pneumococcal Vaccine Market 2016-2020">
              <a:hlinkClick xmlns:a="http://schemas.openxmlformats.org/drawingml/2006/main" r:id="rId1791" tooltip="&quot;Global Pneumococcal Vaccin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Global Pneumococcal Vaccine Market 2016-2020">
                      <a:hlinkClick r:id="rId1791" tooltip="&quot;Global Pneumococcal Vaccine Market 2016-2020&quot;"/>
                    </pic:cNvPr>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93" w:history="1">
        <w:r>
          <w:rPr>
            <w:rStyle w:val="Hyperlink"/>
            <w:rFonts w:ascii="roboto" w:eastAsiaTheme="majorEastAsia" w:hAnsi="roboto" w:cs="Arial"/>
            <w:b w:val="0"/>
            <w:bCs w:val="0"/>
          </w:rPr>
          <w:t>Global Pneumococcal Vaccine Market 2016-2020</w:t>
        </w:r>
      </w:hyperlink>
    </w:p>
    <w:p w:rsidR="0000198A" w:rsidRDefault="0000198A" w:rsidP="00242E0E">
      <w:pPr>
        <w:numPr>
          <w:ilvl w:val="0"/>
          <w:numId w:val="45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45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pneumococcal vaccine market In terms of volume, the global market for pneum...</w:t>
      </w:r>
    </w:p>
    <w:p w:rsidR="0000198A" w:rsidRDefault="0000198A" w:rsidP="0000198A">
      <w:pPr>
        <w:bidi w:val="0"/>
        <w:rPr>
          <w:rFonts w:ascii="roboto" w:hAnsi="roboto"/>
          <w:color w:val="383737"/>
          <w:sz w:val="20"/>
          <w:szCs w:val="20"/>
        </w:rPr>
      </w:pPr>
      <w:hyperlink r:id="rId17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2" name="Picture 532" descr="Global Biosimilars Market 2016-2020">
              <a:hlinkClick xmlns:a="http://schemas.openxmlformats.org/drawingml/2006/main" r:id="rId1795" tooltip="&quot;Global Biosimila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Global Biosimilars Market 2016-2020">
                      <a:hlinkClick r:id="rId1795" tooltip="&quot;Global Biosimilars Market 2016-2020&quot;"/>
                    </pic:cNvPr>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797" w:history="1">
        <w:r>
          <w:rPr>
            <w:rStyle w:val="Hyperlink"/>
            <w:rFonts w:ascii="roboto" w:eastAsiaTheme="majorEastAsia" w:hAnsi="roboto" w:cs="Arial"/>
            <w:b w:val="0"/>
            <w:bCs w:val="0"/>
          </w:rPr>
          <w:t>Global Biosimilars Market 2016-2020</w:t>
        </w:r>
      </w:hyperlink>
    </w:p>
    <w:p w:rsidR="0000198A" w:rsidRDefault="0000198A" w:rsidP="00242E0E">
      <w:pPr>
        <w:numPr>
          <w:ilvl w:val="0"/>
          <w:numId w:val="45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152 pages</w:t>
      </w:r>
    </w:p>
    <w:p w:rsidR="0000198A" w:rsidRDefault="0000198A" w:rsidP="00242E0E">
      <w:pPr>
        <w:numPr>
          <w:ilvl w:val="0"/>
          <w:numId w:val="45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biosimilars market Technavio’s market research analysts have predicted tha...</w:t>
      </w:r>
    </w:p>
    <w:p w:rsidR="0000198A" w:rsidRDefault="0000198A" w:rsidP="0000198A">
      <w:pPr>
        <w:bidi w:val="0"/>
        <w:rPr>
          <w:rFonts w:ascii="roboto" w:hAnsi="roboto"/>
          <w:color w:val="383737"/>
          <w:sz w:val="20"/>
          <w:szCs w:val="20"/>
        </w:rPr>
      </w:pPr>
      <w:hyperlink r:id="rId17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1" name="Picture 531" descr="Global Pain Management Drugs Market 2016-2020">
              <a:hlinkClick xmlns:a="http://schemas.openxmlformats.org/drawingml/2006/main" r:id="rId1799" tooltip="&quot;Global Pain Management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Global Pain Management Drugs Market 2016-2020">
                      <a:hlinkClick r:id="rId1799" tooltip="&quot;Global Pain Management Drugs Market 2016-2020&quot;"/>
                    </pic:cNvPr>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01" w:history="1">
        <w:r>
          <w:rPr>
            <w:rStyle w:val="Hyperlink"/>
            <w:rFonts w:ascii="roboto" w:eastAsiaTheme="majorEastAsia" w:hAnsi="roboto" w:cs="Arial"/>
            <w:b w:val="0"/>
            <w:bCs w:val="0"/>
          </w:rPr>
          <w:t>Global Pain Management Drugs Market 2016-2020</w:t>
        </w:r>
      </w:hyperlink>
    </w:p>
    <w:p w:rsidR="0000198A" w:rsidRDefault="0000198A" w:rsidP="00242E0E">
      <w:pPr>
        <w:numPr>
          <w:ilvl w:val="0"/>
          <w:numId w:val="45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94 pages</w:t>
      </w:r>
    </w:p>
    <w:p w:rsidR="0000198A" w:rsidRDefault="0000198A" w:rsidP="00242E0E">
      <w:pPr>
        <w:numPr>
          <w:ilvl w:val="0"/>
          <w:numId w:val="45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pain management drugs market Technavio’s market research analyst predicts th...</w:t>
      </w:r>
    </w:p>
    <w:p w:rsidR="0000198A" w:rsidRDefault="0000198A" w:rsidP="0000198A">
      <w:pPr>
        <w:bidi w:val="0"/>
        <w:rPr>
          <w:rFonts w:ascii="roboto" w:hAnsi="roboto"/>
          <w:color w:val="383737"/>
          <w:sz w:val="20"/>
          <w:szCs w:val="20"/>
        </w:rPr>
      </w:pPr>
      <w:hyperlink r:id="rId18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30" name="Picture 530" descr="Global Spinal Cord Stimulation Devices Market 2016-2020">
              <a:hlinkClick xmlns:a="http://schemas.openxmlformats.org/drawingml/2006/main" r:id="rId1803" tooltip="&quot;Global Spinal Cord Stimulation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Global Spinal Cord Stimulation Devices Market 2016-2020">
                      <a:hlinkClick r:id="rId1803" tooltip="&quot;Global Spinal Cord Stimulation Devices Market 2016-2020&quot;"/>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05" w:history="1">
        <w:r>
          <w:rPr>
            <w:rStyle w:val="Hyperlink"/>
            <w:rFonts w:ascii="roboto" w:eastAsiaTheme="majorEastAsia" w:hAnsi="roboto" w:cs="Arial"/>
            <w:b w:val="0"/>
            <w:bCs w:val="0"/>
          </w:rPr>
          <w:t>Global Spinal Cord Stimulation Devices Market 2016-2020</w:t>
        </w:r>
      </w:hyperlink>
    </w:p>
    <w:p w:rsidR="0000198A" w:rsidRDefault="0000198A" w:rsidP="00242E0E">
      <w:pPr>
        <w:numPr>
          <w:ilvl w:val="0"/>
          <w:numId w:val="45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Aug 2016</w:t>
      </w:r>
    </w:p>
    <w:p w:rsidR="0000198A" w:rsidRDefault="0000198A" w:rsidP="00242E0E">
      <w:pPr>
        <w:numPr>
          <w:ilvl w:val="0"/>
          <w:numId w:val="45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62 pages</w:t>
      </w:r>
    </w:p>
    <w:p w:rsidR="0000198A" w:rsidRDefault="0000198A" w:rsidP="00242E0E">
      <w:pPr>
        <w:numPr>
          <w:ilvl w:val="0"/>
          <w:numId w:val="45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spinal cord stimulation (SCS) devices market Technavio’s market research an...</w:t>
      </w:r>
    </w:p>
    <w:p w:rsidR="0000198A" w:rsidRDefault="0000198A" w:rsidP="0000198A">
      <w:pPr>
        <w:bidi w:val="0"/>
        <w:rPr>
          <w:rFonts w:ascii="roboto" w:hAnsi="roboto"/>
          <w:color w:val="383737"/>
          <w:sz w:val="20"/>
          <w:szCs w:val="20"/>
        </w:rPr>
      </w:pPr>
      <w:hyperlink r:id="rId18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9" name="Picture 529" descr="Global Renal Denervation Market 2016-2020">
              <a:hlinkClick xmlns:a="http://schemas.openxmlformats.org/drawingml/2006/main" r:id="rId1807" tooltip="&quot;Global Renal Denervation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Global Renal Denervation Market 2016-2020">
                      <a:hlinkClick r:id="rId1807" tooltip="&quot;Global Renal Denervation Market 2016-2020&quot;"/>
                    </pic:cNvPr>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09" w:history="1">
        <w:r>
          <w:rPr>
            <w:rStyle w:val="Hyperlink"/>
            <w:rFonts w:ascii="roboto" w:eastAsiaTheme="majorEastAsia" w:hAnsi="roboto" w:cs="Arial"/>
            <w:b w:val="0"/>
            <w:bCs w:val="0"/>
          </w:rPr>
          <w:t>Global Renal Denervation Market 2016-2020</w:t>
        </w:r>
      </w:hyperlink>
    </w:p>
    <w:p w:rsidR="0000198A" w:rsidRDefault="0000198A" w:rsidP="00242E0E">
      <w:pPr>
        <w:numPr>
          <w:ilvl w:val="0"/>
          <w:numId w:val="45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5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47 pages</w:t>
      </w:r>
    </w:p>
    <w:p w:rsidR="0000198A" w:rsidRDefault="0000198A" w:rsidP="00242E0E">
      <w:pPr>
        <w:numPr>
          <w:ilvl w:val="0"/>
          <w:numId w:val="45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outlook of global renal denervation Technavio’s market research analyst predicts the global...</w:t>
      </w:r>
    </w:p>
    <w:p w:rsidR="0000198A" w:rsidRDefault="0000198A" w:rsidP="0000198A">
      <w:pPr>
        <w:bidi w:val="0"/>
        <w:rPr>
          <w:rFonts w:ascii="roboto" w:hAnsi="roboto"/>
          <w:color w:val="383737"/>
          <w:sz w:val="20"/>
          <w:szCs w:val="20"/>
        </w:rPr>
      </w:pPr>
      <w:hyperlink r:id="rId18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8" name="Picture 528" descr="Global Non-invasive Fat Reduction Devices Market 2016-2020">
              <a:hlinkClick xmlns:a="http://schemas.openxmlformats.org/drawingml/2006/main" r:id="rId1811" tooltip="&quot;Global Non-invasive Fat Reduction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Global Non-invasive Fat Reduction Devices Market 2016-2020">
                      <a:hlinkClick r:id="rId1811" tooltip="&quot;Global Non-invasive Fat Reduction Devices Market 2016-2020&quot;"/>
                    </pic:cNvPr>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13" w:history="1">
        <w:r>
          <w:rPr>
            <w:rStyle w:val="Hyperlink"/>
            <w:rFonts w:ascii="roboto" w:eastAsiaTheme="majorEastAsia" w:hAnsi="roboto" w:cs="Arial"/>
            <w:b w:val="0"/>
            <w:bCs w:val="0"/>
          </w:rPr>
          <w:t>Global Non-invasive Fat Reduction Devices Market 2016-2020</w:t>
        </w:r>
      </w:hyperlink>
    </w:p>
    <w:p w:rsidR="0000198A" w:rsidRDefault="0000198A" w:rsidP="00242E0E">
      <w:pPr>
        <w:numPr>
          <w:ilvl w:val="0"/>
          <w:numId w:val="46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46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non-invasive fat reduction devices market Technavio’s market research analys...</w:t>
      </w:r>
    </w:p>
    <w:p w:rsidR="0000198A" w:rsidRDefault="0000198A" w:rsidP="0000198A">
      <w:pPr>
        <w:bidi w:val="0"/>
        <w:rPr>
          <w:rFonts w:ascii="roboto" w:hAnsi="roboto"/>
          <w:color w:val="383737"/>
          <w:sz w:val="20"/>
          <w:szCs w:val="20"/>
        </w:rPr>
      </w:pPr>
      <w:hyperlink r:id="rId18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7" name="Picture 527" descr="Global MRSA Drugs Market 2016-2020">
              <a:hlinkClick xmlns:a="http://schemas.openxmlformats.org/drawingml/2006/main" r:id="rId1815" tooltip="&quot;Global MRSA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Global MRSA Drugs Market 2016-2020">
                      <a:hlinkClick r:id="rId1815" tooltip="&quot;Global MRSA Drugs Market 2016-2020&quot;"/>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17" w:history="1">
        <w:r>
          <w:rPr>
            <w:rStyle w:val="Hyperlink"/>
            <w:rFonts w:ascii="roboto" w:eastAsiaTheme="majorEastAsia" w:hAnsi="roboto" w:cs="Arial"/>
            <w:b w:val="0"/>
            <w:bCs w:val="0"/>
          </w:rPr>
          <w:t>Global MRSA Drugs Market 2016-2020</w:t>
        </w:r>
      </w:hyperlink>
    </w:p>
    <w:p w:rsidR="0000198A" w:rsidRDefault="0000198A" w:rsidP="00242E0E">
      <w:pPr>
        <w:numPr>
          <w:ilvl w:val="0"/>
          <w:numId w:val="46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00198A" w:rsidRDefault="0000198A" w:rsidP="00242E0E">
      <w:pPr>
        <w:numPr>
          <w:ilvl w:val="0"/>
          <w:numId w:val="46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methicillin-resistant Staphylococcus aureus (MRSA) drugs market Methicillin-resist...</w:t>
      </w:r>
    </w:p>
    <w:p w:rsidR="0000198A" w:rsidRDefault="0000198A" w:rsidP="0000198A">
      <w:pPr>
        <w:bidi w:val="0"/>
        <w:rPr>
          <w:rFonts w:ascii="roboto" w:hAnsi="roboto"/>
          <w:color w:val="383737"/>
          <w:sz w:val="20"/>
          <w:szCs w:val="20"/>
        </w:rPr>
      </w:pPr>
      <w:hyperlink r:id="rId18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6" name="Picture 526" descr="Global Eye Care Surgical Market 2016-2020">
              <a:hlinkClick xmlns:a="http://schemas.openxmlformats.org/drawingml/2006/main" r:id="rId1819" tooltip="&quot;Global Eye Care Surgical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Global Eye Care Surgical Market 2016-2020">
                      <a:hlinkClick r:id="rId1819" tooltip="&quot;Global Eye Care Surgical Market 2016-2020&quot;"/>
                    </pic:cNvPr>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21" w:history="1">
        <w:r>
          <w:rPr>
            <w:rStyle w:val="Hyperlink"/>
            <w:rFonts w:ascii="roboto" w:eastAsiaTheme="majorEastAsia" w:hAnsi="roboto" w:cs="Arial"/>
            <w:b w:val="0"/>
            <w:bCs w:val="0"/>
          </w:rPr>
          <w:t>Global Eye Care Surgical Market 2016-2020</w:t>
        </w:r>
      </w:hyperlink>
    </w:p>
    <w:p w:rsidR="0000198A" w:rsidRDefault="0000198A" w:rsidP="00242E0E">
      <w:pPr>
        <w:numPr>
          <w:ilvl w:val="0"/>
          <w:numId w:val="46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46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eye care surgical market Technavio’s market research analyst predicts that ...</w:t>
      </w:r>
    </w:p>
    <w:p w:rsidR="0000198A" w:rsidRDefault="0000198A" w:rsidP="0000198A">
      <w:pPr>
        <w:bidi w:val="0"/>
        <w:rPr>
          <w:rFonts w:ascii="roboto" w:hAnsi="roboto"/>
          <w:color w:val="383737"/>
          <w:sz w:val="20"/>
          <w:szCs w:val="20"/>
        </w:rPr>
      </w:pPr>
      <w:hyperlink r:id="rId18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5" name="Picture 525" descr="Global Testosterone Replacement Therapy Market 2016-2020">
              <a:hlinkClick xmlns:a="http://schemas.openxmlformats.org/drawingml/2006/main" r:id="rId1823" tooltip="&quot;Global Testosterone Replacement Therapy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Global Testosterone Replacement Therapy Market 2016-2020">
                      <a:hlinkClick r:id="rId1823" tooltip="&quot;Global Testosterone Replacement Therapy Market 2016-2020&quot;"/>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25" w:history="1">
        <w:r>
          <w:rPr>
            <w:rStyle w:val="Hyperlink"/>
            <w:rFonts w:ascii="roboto" w:eastAsiaTheme="majorEastAsia" w:hAnsi="roboto" w:cs="Arial"/>
            <w:b w:val="0"/>
            <w:bCs w:val="0"/>
          </w:rPr>
          <w:t>Global Testosterone Replacement Therapy Market 2016-2020</w:t>
        </w:r>
      </w:hyperlink>
    </w:p>
    <w:p w:rsidR="0000198A" w:rsidRDefault="0000198A" w:rsidP="00242E0E">
      <w:pPr>
        <w:numPr>
          <w:ilvl w:val="0"/>
          <w:numId w:val="46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59 pages</w:t>
      </w:r>
    </w:p>
    <w:p w:rsidR="0000198A" w:rsidRDefault="0000198A" w:rsidP="00242E0E">
      <w:pPr>
        <w:numPr>
          <w:ilvl w:val="0"/>
          <w:numId w:val="46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testosterone replacement therapy market Technavio’s market research analyst...</w:t>
      </w:r>
    </w:p>
    <w:p w:rsidR="0000198A" w:rsidRDefault="0000198A" w:rsidP="0000198A">
      <w:pPr>
        <w:bidi w:val="0"/>
        <w:rPr>
          <w:rFonts w:ascii="roboto" w:hAnsi="roboto"/>
          <w:color w:val="383737"/>
          <w:sz w:val="20"/>
          <w:szCs w:val="20"/>
        </w:rPr>
      </w:pPr>
      <w:hyperlink r:id="rId18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4" name="Picture 524" descr="Global Asthma Therapeutics Market 2016-2020">
              <a:hlinkClick xmlns:a="http://schemas.openxmlformats.org/drawingml/2006/main" r:id="rId1827" tooltip="&quot;Global Asthma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Global Asthma Therapeutics Market 2016-2020">
                      <a:hlinkClick r:id="rId1827" tooltip="&quot;Global Asthma Therapeutics Market 2016-2020&quot;"/>
                    </pic:cNvPr>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29" w:history="1">
        <w:r>
          <w:rPr>
            <w:rStyle w:val="Hyperlink"/>
            <w:rFonts w:ascii="roboto" w:eastAsiaTheme="majorEastAsia" w:hAnsi="roboto" w:cs="Arial"/>
            <w:b w:val="0"/>
            <w:bCs w:val="0"/>
          </w:rPr>
          <w:t>Global Asthma Therapeutics Market 2016-2020</w:t>
        </w:r>
      </w:hyperlink>
    </w:p>
    <w:p w:rsidR="0000198A" w:rsidRDefault="0000198A" w:rsidP="00242E0E">
      <w:pPr>
        <w:numPr>
          <w:ilvl w:val="0"/>
          <w:numId w:val="46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110 pages</w:t>
      </w:r>
    </w:p>
    <w:p w:rsidR="0000198A" w:rsidRDefault="0000198A" w:rsidP="00242E0E">
      <w:pPr>
        <w:numPr>
          <w:ilvl w:val="0"/>
          <w:numId w:val="46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asthma therapeutics market Market research analysts at Technavio have predi...</w:t>
      </w:r>
    </w:p>
    <w:p w:rsidR="0000198A" w:rsidRDefault="0000198A" w:rsidP="0000198A">
      <w:pPr>
        <w:bidi w:val="0"/>
        <w:rPr>
          <w:rFonts w:ascii="roboto" w:hAnsi="roboto"/>
          <w:color w:val="383737"/>
          <w:sz w:val="20"/>
          <w:szCs w:val="20"/>
        </w:rPr>
      </w:pPr>
      <w:hyperlink r:id="rId18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23" name="Picture 523" descr="Global Blood Processing Devices and Consumables Market 2016-2020">
              <a:hlinkClick xmlns:a="http://schemas.openxmlformats.org/drawingml/2006/main" r:id="rId1831" tooltip="&quot;Global Blood Processing Devices and Consumabl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Global Blood Processing Devices and Consumables Market 2016-2020">
                      <a:hlinkClick r:id="rId1831" tooltip="&quot;Global Blood Processing Devices and Consumables Market 2016-2020&quot;"/>
                    </pic:cNvPr>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33" w:history="1">
        <w:r>
          <w:rPr>
            <w:rStyle w:val="Hyperlink"/>
            <w:rFonts w:ascii="roboto" w:eastAsiaTheme="majorEastAsia" w:hAnsi="roboto" w:cs="Arial"/>
            <w:b w:val="0"/>
            <w:bCs w:val="0"/>
          </w:rPr>
          <w:t>Global Blood Processing Devices And Consumables Market 2016-2020</w:t>
        </w:r>
      </w:hyperlink>
    </w:p>
    <w:p w:rsidR="0000198A" w:rsidRDefault="0000198A" w:rsidP="00242E0E">
      <w:pPr>
        <w:numPr>
          <w:ilvl w:val="0"/>
          <w:numId w:val="46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55 pages</w:t>
      </w:r>
    </w:p>
    <w:p w:rsidR="0000198A" w:rsidRDefault="0000198A" w:rsidP="00242E0E">
      <w:pPr>
        <w:numPr>
          <w:ilvl w:val="0"/>
          <w:numId w:val="46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blood processing devices and consumables market This market study anticipate...</w:t>
      </w:r>
    </w:p>
    <w:p w:rsidR="0000198A" w:rsidRDefault="0000198A" w:rsidP="0000198A">
      <w:pPr>
        <w:bidi w:val="0"/>
        <w:rPr>
          <w:rFonts w:ascii="roboto" w:hAnsi="roboto"/>
          <w:color w:val="383737"/>
          <w:sz w:val="20"/>
          <w:szCs w:val="20"/>
        </w:rPr>
      </w:pPr>
      <w:hyperlink r:id="rId18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52" name="Picture 552" descr="Global Hypercholesterolemia Drugs Market 2016-2020">
              <a:hlinkClick xmlns:a="http://schemas.openxmlformats.org/drawingml/2006/main" r:id="rId1835" tooltip="&quot;Global Hypercholesterolemia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Global Hypercholesterolemia Drugs Market 2016-2020">
                      <a:hlinkClick r:id="rId1835" tooltip="&quot;Global Hypercholesterolemia Drugs Market 2016-2020&quot;"/>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37" w:history="1">
        <w:r>
          <w:rPr>
            <w:rStyle w:val="Hyperlink"/>
            <w:rFonts w:ascii="roboto" w:eastAsiaTheme="majorEastAsia" w:hAnsi="roboto" w:cs="Arial"/>
            <w:b w:val="0"/>
            <w:bCs w:val="0"/>
          </w:rPr>
          <w:t>Global Hypercholesterolemia Drugs Market 2016-2020</w:t>
        </w:r>
      </w:hyperlink>
    </w:p>
    <w:p w:rsidR="0000198A" w:rsidRDefault="0000198A" w:rsidP="00242E0E">
      <w:pPr>
        <w:numPr>
          <w:ilvl w:val="0"/>
          <w:numId w:val="46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98 pages</w:t>
      </w:r>
    </w:p>
    <w:p w:rsidR="0000198A" w:rsidRDefault="0000198A" w:rsidP="00242E0E">
      <w:pPr>
        <w:numPr>
          <w:ilvl w:val="0"/>
          <w:numId w:val="46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hypercholesterolemia drugs market Extensive research carried out by the analysts at...</w:t>
      </w:r>
    </w:p>
    <w:p w:rsidR="0000198A" w:rsidRDefault="0000198A" w:rsidP="0000198A">
      <w:pPr>
        <w:bidi w:val="0"/>
        <w:rPr>
          <w:rFonts w:ascii="roboto" w:hAnsi="roboto"/>
          <w:color w:val="383737"/>
          <w:sz w:val="20"/>
          <w:szCs w:val="20"/>
        </w:rPr>
      </w:pPr>
      <w:hyperlink r:id="rId18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51" name="Picture 551" descr="Global Operating Table Market 2016-2020">
              <a:hlinkClick xmlns:a="http://schemas.openxmlformats.org/drawingml/2006/main" r:id="rId1839" tooltip="&quot;Global Operating Tabl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Global Operating Table Market 2016-2020">
                      <a:hlinkClick r:id="rId1839" tooltip="&quot;Global Operating Table Market 2016-2020&quot;"/>
                    </pic:cNvPr>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41" w:history="1">
        <w:r>
          <w:rPr>
            <w:rStyle w:val="Hyperlink"/>
            <w:rFonts w:ascii="roboto" w:eastAsiaTheme="majorEastAsia" w:hAnsi="roboto" w:cs="Arial"/>
            <w:b w:val="0"/>
            <w:bCs w:val="0"/>
          </w:rPr>
          <w:t>Global Operating Table Market 2016-2020</w:t>
        </w:r>
      </w:hyperlink>
    </w:p>
    <w:p w:rsidR="0000198A" w:rsidRDefault="0000198A" w:rsidP="00242E0E">
      <w:pPr>
        <w:numPr>
          <w:ilvl w:val="0"/>
          <w:numId w:val="46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46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operating table market According to the market research analysts at Technavio, the...</w:t>
      </w:r>
    </w:p>
    <w:p w:rsidR="0000198A" w:rsidRDefault="0000198A" w:rsidP="0000198A">
      <w:pPr>
        <w:bidi w:val="0"/>
        <w:rPr>
          <w:rFonts w:ascii="roboto" w:hAnsi="roboto"/>
          <w:color w:val="383737"/>
          <w:sz w:val="20"/>
          <w:szCs w:val="20"/>
        </w:rPr>
      </w:pPr>
      <w:hyperlink r:id="rId18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50" name="Picture 550" descr="Global Atherectomy Devices Market 2016-2020">
              <a:hlinkClick xmlns:a="http://schemas.openxmlformats.org/drawingml/2006/main" r:id="rId1843" tooltip="&quot;Global Atherectom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Global Atherectomy Devices Market 2016-2020">
                      <a:hlinkClick r:id="rId1843" tooltip="&quot;Global Atherectomy Devices Market 2016-2020&quot;"/>
                    </pic:cNvPr>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45" w:history="1">
        <w:r>
          <w:rPr>
            <w:rStyle w:val="Hyperlink"/>
            <w:rFonts w:ascii="roboto" w:eastAsiaTheme="majorEastAsia" w:hAnsi="roboto" w:cs="Arial"/>
            <w:b w:val="0"/>
            <w:bCs w:val="0"/>
          </w:rPr>
          <w:t>Global Atherectomy Devices Market 2016-2020</w:t>
        </w:r>
      </w:hyperlink>
    </w:p>
    <w:p w:rsidR="0000198A" w:rsidRDefault="0000198A" w:rsidP="00242E0E">
      <w:pPr>
        <w:numPr>
          <w:ilvl w:val="0"/>
          <w:numId w:val="46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56 pages</w:t>
      </w:r>
    </w:p>
    <w:p w:rsidR="0000198A" w:rsidRDefault="0000198A" w:rsidP="00242E0E">
      <w:pPr>
        <w:numPr>
          <w:ilvl w:val="0"/>
          <w:numId w:val="46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atherectomy devices market Atherectomy is a minimally invasive surgical pro...</w:t>
      </w:r>
    </w:p>
    <w:p w:rsidR="0000198A" w:rsidRDefault="0000198A" w:rsidP="0000198A">
      <w:pPr>
        <w:bidi w:val="0"/>
        <w:rPr>
          <w:rFonts w:ascii="roboto" w:hAnsi="roboto"/>
          <w:color w:val="383737"/>
          <w:sz w:val="20"/>
          <w:szCs w:val="20"/>
        </w:rPr>
      </w:pPr>
      <w:hyperlink r:id="rId18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9" name="Picture 549" descr="Global Neurophysiology Needles and Electrodes Market 2016-2020">
              <a:hlinkClick xmlns:a="http://schemas.openxmlformats.org/drawingml/2006/main" r:id="rId1847" tooltip="&quot;Global Neurophysiology Needles and Electrod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Global Neurophysiology Needles and Electrodes Market 2016-2020">
                      <a:hlinkClick r:id="rId1847" tooltip="&quot;Global Neurophysiology Needles and Electrodes Market 2016-2020&quot;"/>
                    </pic:cNvPr>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49" w:history="1">
        <w:r>
          <w:rPr>
            <w:rStyle w:val="Hyperlink"/>
            <w:rFonts w:ascii="roboto" w:eastAsiaTheme="majorEastAsia" w:hAnsi="roboto" w:cs="Arial"/>
            <w:b w:val="0"/>
            <w:bCs w:val="0"/>
          </w:rPr>
          <w:t>Global Neurophysiology Needles And Electrodes Market 2016-2020</w:t>
        </w:r>
      </w:hyperlink>
    </w:p>
    <w:p w:rsidR="0000198A" w:rsidRDefault="0000198A" w:rsidP="00242E0E">
      <w:pPr>
        <w:numPr>
          <w:ilvl w:val="0"/>
          <w:numId w:val="46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6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46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neurophysiology needles and electrodes market Technavio’s market research an...</w:t>
      </w:r>
    </w:p>
    <w:p w:rsidR="0000198A" w:rsidRDefault="0000198A" w:rsidP="0000198A">
      <w:pPr>
        <w:bidi w:val="0"/>
        <w:rPr>
          <w:rFonts w:ascii="roboto" w:hAnsi="roboto"/>
          <w:color w:val="383737"/>
          <w:sz w:val="20"/>
          <w:szCs w:val="20"/>
        </w:rPr>
      </w:pPr>
      <w:hyperlink r:id="rId18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8" name="Picture 548" descr="Global Moist Wound Dressings Market 2016-2020">
              <a:hlinkClick xmlns:a="http://schemas.openxmlformats.org/drawingml/2006/main" r:id="rId1851" tooltip="&quot;Global Moist Wound Dressin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Global Moist Wound Dressings Market 2016-2020">
                      <a:hlinkClick r:id="rId1851" tooltip="&quot;Global Moist Wound Dressings Market 2016-2020&quot;"/>
                    </pic:cNvPr>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53" w:history="1">
        <w:r>
          <w:rPr>
            <w:rStyle w:val="Hyperlink"/>
            <w:rFonts w:ascii="roboto" w:eastAsiaTheme="majorEastAsia" w:hAnsi="roboto" w:cs="Arial"/>
            <w:b w:val="0"/>
            <w:bCs w:val="0"/>
          </w:rPr>
          <w:t>Global Moist Wound Dressings Market 2016-2020</w:t>
        </w:r>
      </w:hyperlink>
    </w:p>
    <w:p w:rsidR="0000198A" w:rsidRDefault="0000198A" w:rsidP="00242E0E">
      <w:pPr>
        <w:numPr>
          <w:ilvl w:val="0"/>
          <w:numId w:val="47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47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outlook of moist wound dressings Technavio’s market research analyst predicts the global mo...</w:t>
      </w:r>
    </w:p>
    <w:p w:rsidR="0000198A" w:rsidRDefault="0000198A" w:rsidP="0000198A">
      <w:pPr>
        <w:bidi w:val="0"/>
        <w:rPr>
          <w:rFonts w:ascii="roboto" w:hAnsi="roboto"/>
          <w:color w:val="383737"/>
          <w:sz w:val="20"/>
          <w:szCs w:val="20"/>
        </w:rPr>
      </w:pPr>
      <w:hyperlink r:id="rId18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7" name="Picture 547" descr="Global Monoclonal Antibodies Market 2016-2020">
              <a:hlinkClick xmlns:a="http://schemas.openxmlformats.org/drawingml/2006/main" r:id="rId1855" tooltip="&quot;Global Monoclonal Antibodi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Global Monoclonal Antibodies Market 2016-2020">
                      <a:hlinkClick r:id="rId1855" tooltip="&quot;Global Monoclonal Antibodies Market 2016-2020&quot;"/>
                    </pic:cNvPr>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57" w:history="1">
        <w:r>
          <w:rPr>
            <w:rStyle w:val="Hyperlink"/>
            <w:rFonts w:ascii="roboto" w:eastAsiaTheme="majorEastAsia" w:hAnsi="roboto" w:cs="Arial"/>
            <w:b w:val="0"/>
            <w:bCs w:val="0"/>
          </w:rPr>
          <w:t>Global Monoclonal Antibodies Market 2016-2020</w:t>
        </w:r>
      </w:hyperlink>
    </w:p>
    <w:p w:rsidR="0000198A" w:rsidRDefault="0000198A" w:rsidP="00242E0E">
      <w:pPr>
        <w:numPr>
          <w:ilvl w:val="0"/>
          <w:numId w:val="47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160 pages</w:t>
      </w:r>
    </w:p>
    <w:p w:rsidR="0000198A" w:rsidRDefault="0000198A" w:rsidP="00242E0E">
      <w:pPr>
        <w:numPr>
          <w:ilvl w:val="0"/>
          <w:numId w:val="47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monoclonal antibodies (mAbs) market Technavio’s market research analyst pr...</w:t>
      </w:r>
    </w:p>
    <w:p w:rsidR="0000198A" w:rsidRDefault="0000198A" w:rsidP="0000198A">
      <w:pPr>
        <w:bidi w:val="0"/>
        <w:rPr>
          <w:rFonts w:ascii="roboto" w:hAnsi="roboto"/>
          <w:color w:val="383737"/>
          <w:sz w:val="20"/>
          <w:szCs w:val="20"/>
        </w:rPr>
      </w:pPr>
      <w:hyperlink r:id="rId18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6" name="Picture 546" descr="Global Chronic Obstructive Pulmonary Disease Drugs Market 2016-2020">
              <a:hlinkClick xmlns:a="http://schemas.openxmlformats.org/drawingml/2006/main" r:id="rId1859" tooltip="&quot;Global Chronic Obstructive Pulmonary Disease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Global Chronic Obstructive Pulmonary Disease Drugs Market 2016-2020">
                      <a:hlinkClick r:id="rId1859" tooltip="&quot;Global Chronic Obstructive Pulmonary Disease Drugs Market 2016-2020&quot;"/>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61" w:history="1">
        <w:r>
          <w:rPr>
            <w:rStyle w:val="Hyperlink"/>
            <w:rFonts w:ascii="roboto" w:eastAsiaTheme="majorEastAsia" w:hAnsi="roboto" w:cs="Arial"/>
            <w:b w:val="0"/>
            <w:bCs w:val="0"/>
          </w:rPr>
          <w:t>Global Chronic Obstructive Pulmonary Disease Drugs Market 2016-2020</w:t>
        </w:r>
      </w:hyperlink>
    </w:p>
    <w:p w:rsidR="0000198A" w:rsidRDefault="0000198A" w:rsidP="00242E0E">
      <w:pPr>
        <w:numPr>
          <w:ilvl w:val="0"/>
          <w:numId w:val="47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107 pages</w:t>
      </w:r>
    </w:p>
    <w:p w:rsidR="0000198A" w:rsidRDefault="0000198A" w:rsidP="00242E0E">
      <w:pPr>
        <w:numPr>
          <w:ilvl w:val="0"/>
          <w:numId w:val="47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COPD drugs market Technavio’s market research analysts have predicted that the glo...</w:t>
      </w:r>
    </w:p>
    <w:p w:rsidR="0000198A" w:rsidRDefault="0000198A" w:rsidP="0000198A">
      <w:pPr>
        <w:bidi w:val="0"/>
        <w:rPr>
          <w:rFonts w:ascii="roboto" w:hAnsi="roboto"/>
          <w:color w:val="383737"/>
          <w:sz w:val="20"/>
          <w:szCs w:val="20"/>
        </w:rPr>
      </w:pPr>
      <w:hyperlink r:id="rId18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5" name="Picture 545" descr="Global PET Scanners Market 2016-2020">
              <a:hlinkClick xmlns:a="http://schemas.openxmlformats.org/drawingml/2006/main" r:id="rId1863" tooltip="&quot;Global PET Scann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Global PET Scanners Market 2016-2020">
                      <a:hlinkClick r:id="rId1863" tooltip="&quot;Global PET Scanners Market 2016-2020&quot;"/>
                    </pic:cNvPr>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65" w:history="1">
        <w:r>
          <w:rPr>
            <w:rStyle w:val="Hyperlink"/>
            <w:rFonts w:ascii="roboto" w:eastAsiaTheme="majorEastAsia" w:hAnsi="roboto" w:cs="Arial"/>
            <w:b w:val="0"/>
            <w:bCs w:val="0"/>
          </w:rPr>
          <w:t>Global PET Scanners Market 2016-2020</w:t>
        </w:r>
      </w:hyperlink>
    </w:p>
    <w:p w:rsidR="0000198A" w:rsidRDefault="0000198A" w:rsidP="00242E0E">
      <w:pPr>
        <w:numPr>
          <w:ilvl w:val="0"/>
          <w:numId w:val="47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61 pages</w:t>
      </w:r>
    </w:p>
    <w:p w:rsidR="0000198A" w:rsidRDefault="0000198A" w:rsidP="00242E0E">
      <w:pPr>
        <w:numPr>
          <w:ilvl w:val="0"/>
          <w:numId w:val="47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outlook of the PET scanners market Technavio’s research analyst predicts the global PET sca...</w:t>
      </w:r>
    </w:p>
    <w:p w:rsidR="0000198A" w:rsidRDefault="0000198A" w:rsidP="0000198A">
      <w:pPr>
        <w:bidi w:val="0"/>
        <w:rPr>
          <w:rFonts w:ascii="roboto" w:hAnsi="roboto"/>
          <w:color w:val="383737"/>
          <w:sz w:val="20"/>
          <w:szCs w:val="20"/>
        </w:rPr>
      </w:pPr>
      <w:hyperlink r:id="rId18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4" name="Picture 544" descr="Neurodiagnostic and Monitoring Devices Market in the US 2016-2020">
              <a:hlinkClick xmlns:a="http://schemas.openxmlformats.org/drawingml/2006/main" r:id="rId1867" tooltip="&quot;Neurodiagnostic and Monitoring Devices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Neurodiagnostic and Monitoring Devices Market in the US 2016-2020">
                      <a:hlinkClick r:id="rId1867" tooltip="&quot;Neurodiagnostic and Monitoring Devices Market in the US 2016-2020&quot;"/>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69" w:history="1">
        <w:r>
          <w:rPr>
            <w:rStyle w:val="Hyperlink"/>
            <w:rFonts w:ascii="roboto" w:eastAsiaTheme="majorEastAsia" w:hAnsi="roboto" w:cs="Arial"/>
            <w:b w:val="0"/>
            <w:bCs w:val="0"/>
          </w:rPr>
          <w:t>Neurodiagnostic And Monitoring Devices Market In The US 2016-2020</w:t>
        </w:r>
      </w:hyperlink>
    </w:p>
    <w:p w:rsidR="0000198A" w:rsidRDefault="0000198A" w:rsidP="00242E0E">
      <w:pPr>
        <w:numPr>
          <w:ilvl w:val="0"/>
          <w:numId w:val="47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41 pages</w:t>
      </w:r>
    </w:p>
    <w:p w:rsidR="0000198A" w:rsidRDefault="0000198A" w:rsidP="00242E0E">
      <w:pPr>
        <w:numPr>
          <w:ilvl w:val="0"/>
          <w:numId w:val="47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neurodiagnostic and monitoring devices market in the US Technavio’s market research...</w:t>
      </w:r>
    </w:p>
    <w:p w:rsidR="0000198A" w:rsidRDefault="0000198A" w:rsidP="0000198A">
      <w:pPr>
        <w:bidi w:val="0"/>
        <w:rPr>
          <w:rFonts w:ascii="roboto" w:hAnsi="roboto"/>
          <w:color w:val="383737"/>
          <w:sz w:val="20"/>
          <w:szCs w:val="20"/>
        </w:rPr>
      </w:pPr>
      <w:hyperlink r:id="rId18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3" name="Picture 543" descr="Global Enteric Disease Testing Market 2016-2020">
              <a:hlinkClick xmlns:a="http://schemas.openxmlformats.org/drawingml/2006/main" r:id="rId1871" tooltip="&quot;Global Enteric Disease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Global Enteric Disease Testing Market 2016-2020">
                      <a:hlinkClick r:id="rId1871" tooltip="&quot;Global Enteric Disease Testing Market 2016-2020&quot;"/>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73" w:history="1">
        <w:r>
          <w:rPr>
            <w:rStyle w:val="Hyperlink"/>
            <w:rFonts w:ascii="roboto" w:eastAsiaTheme="majorEastAsia" w:hAnsi="roboto" w:cs="Arial"/>
            <w:b w:val="0"/>
            <w:bCs w:val="0"/>
          </w:rPr>
          <w:t>Global Enteric Disease Testing Market 2016-2020</w:t>
        </w:r>
      </w:hyperlink>
    </w:p>
    <w:p w:rsidR="0000198A" w:rsidRDefault="0000198A" w:rsidP="00242E0E">
      <w:pPr>
        <w:numPr>
          <w:ilvl w:val="0"/>
          <w:numId w:val="47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47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enteric disease testing market Technavio’s market research analyst predicts ...</w:t>
      </w:r>
    </w:p>
    <w:p w:rsidR="0000198A" w:rsidRDefault="0000198A" w:rsidP="0000198A">
      <w:pPr>
        <w:bidi w:val="0"/>
        <w:rPr>
          <w:rFonts w:ascii="roboto" w:hAnsi="roboto"/>
          <w:color w:val="383737"/>
          <w:sz w:val="20"/>
          <w:szCs w:val="20"/>
        </w:rPr>
      </w:pPr>
      <w:hyperlink r:id="rId18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2" name="Picture 542" descr="Global Osteosynthesis Devices Market 2016-2020">
              <a:hlinkClick xmlns:a="http://schemas.openxmlformats.org/drawingml/2006/main" r:id="rId1875" tooltip="&quot;Global Osteosynthesis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Global Osteosynthesis Devices Market 2016-2020">
                      <a:hlinkClick r:id="rId1875" tooltip="&quot;Global Osteosynthesis Devices Market 2016-2020&quot;"/>
                    </pic:cNvPr>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77" w:history="1">
        <w:r>
          <w:rPr>
            <w:rStyle w:val="Hyperlink"/>
            <w:rFonts w:ascii="roboto" w:eastAsiaTheme="majorEastAsia" w:hAnsi="roboto" w:cs="Arial"/>
            <w:b w:val="0"/>
            <w:bCs w:val="0"/>
          </w:rPr>
          <w:t>Global Osteosynthesis Devices Market 2016-2020</w:t>
        </w:r>
      </w:hyperlink>
    </w:p>
    <w:p w:rsidR="0000198A" w:rsidRDefault="0000198A" w:rsidP="00242E0E">
      <w:pPr>
        <w:numPr>
          <w:ilvl w:val="0"/>
          <w:numId w:val="47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52 pages</w:t>
      </w:r>
    </w:p>
    <w:p w:rsidR="0000198A" w:rsidRDefault="0000198A" w:rsidP="00242E0E">
      <w:pPr>
        <w:numPr>
          <w:ilvl w:val="0"/>
          <w:numId w:val="47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osteosynthesis devices market Technavio’s market research analyst predicts ...</w:t>
      </w:r>
    </w:p>
    <w:p w:rsidR="0000198A" w:rsidRDefault="0000198A" w:rsidP="0000198A">
      <w:pPr>
        <w:bidi w:val="0"/>
        <w:rPr>
          <w:rFonts w:ascii="roboto" w:hAnsi="roboto"/>
          <w:color w:val="383737"/>
          <w:sz w:val="20"/>
          <w:szCs w:val="20"/>
        </w:rPr>
      </w:pPr>
      <w:hyperlink r:id="rId18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1" name="Picture 541" descr="Global Transcatheter Mitral Valve Replacement Market 2016-2020">
              <a:hlinkClick xmlns:a="http://schemas.openxmlformats.org/drawingml/2006/main" r:id="rId1879" tooltip="&quot;Global Transcatheter Mitral Valve Replacement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Global Transcatheter Mitral Valve Replacement Market 2016-2020">
                      <a:hlinkClick r:id="rId1879" tooltip="&quot;Global Transcatheter Mitral Valve Replacement Market 2016-2020&quot;"/>
                    </pic:cNvPr>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81" w:history="1">
        <w:r>
          <w:rPr>
            <w:rStyle w:val="Hyperlink"/>
            <w:rFonts w:ascii="roboto" w:eastAsiaTheme="majorEastAsia" w:hAnsi="roboto" w:cs="Arial"/>
            <w:b w:val="0"/>
            <w:bCs w:val="0"/>
          </w:rPr>
          <w:t>Global Transcatheter Mitral Valve Replacement Market 2016-2020</w:t>
        </w:r>
      </w:hyperlink>
    </w:p>
    <w:p w:rsidR="0000198A" w:rsidRDefault="0000198A" w:rsidP="00242E0E">
      <w:pPr>
        <w:numPr>
          <w:ilvl w:val="0"/>
          <w:numId w:val="47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46 pages</w:t>
      </w:r>
    </w:p>
    <w:p w:rsidR="0000198A" w:rsidRDefault="0000198A" w:rsidP="00242E0E">
      <w:pPr>
        <w:numPr>
          <w:ilvl w:val="0"/>
          <w:numId w:val="47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transcatheter mitral valve replacement market In this market research report, Techn...</w:t>
      </w:r>
    </w:p>
    <w:p w:rsidR="0000198A" w:rsidRDefault="0000198A" w:rsidP="0000198A">
      <w:pPr>
        <w:bidi w:val="0"/>
        <w:rPr>
          <w:rFonts w:ascii="roboto" w:hAnsi="roboto"/>
          <w:color w:val="383737"/>
          <w:sz w:val="20"/>
          <w:szCs w:val="20"/>
        </w:rPr>
      </w:pPr>
      <w:hyperlink r:id="rId18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40" name="Picture 540" descr="Global Tissue Banking Market 2016-2020">
              <a:hlinkClick xmlns:a="http://schemas.openxmlformats.org/drawingml/2006/main" r:id="rId1883" tooltip="&quot;Global Tissue Bank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Global Tissue Banking Market 2016-2020">
                      <a:hlinkClick r:id="rId1883" tooltip="&quot;Global Tissue Banking Market 2016-2020&quot;"/>
                    </pic:cNvPr>
                    <pic:cNvPicPr>
                      <a:picLocks noChangeAspect="1" noChangeArrowheads="1"/>
                    </pic:cNvPicPr>
                  </pic:nvPicPr>
                  <pic:blipFill>
                    <a:blip r:embed="rId188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85" w:history="1">
        <w:r>
          <w:rPr>
            <w:rStyle w:val="Hyperlink"/>
            <w:rFonts w:ascii="roboto" w:eastAsiaTheme="majorEastAsia" w:hAnsi="roboto" w:cs="Arial"/>
            <w:b w:val="0"/>
            <w:bCs w:val="0"/>
          </w:rPr>
          <w:t>Global Tissue Banking Market 2016-2020</w:t>
        </w:r>
      </w:hyperlink>
    </w:p>
    <w:p w:rsidR="0000198A" w:rsidRDefault="0000198A" w:rsidP="00242E0E">
      <w:pPr>
        <w:numPr>
          <w:ilvl w:val="0"/>
          <w:numId w:val="47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47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tissue banking market Technavio’s market research analyst predicts the glob...</w:t>
      </w:r>
    </w:p>
    <w:p w:rsidR="0000198A" w:rsidRDefault="0000198A" w:rsidP="0000198A">
      <w:pPr>
        <w:bidi w:val="0"/>
        <w:rPr>
          <w:rFonts w:ascii="roboto" w:hAnsi="roboto"/>
          <w:color w:val="383737"/>
          <w:sz w:val="20"/>
          <w:szCs w:val="20"/>
        </w:rPr>
      </w:pPr>
      <w:hyperlink r:id="rId18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39" name="Picture 539" descr="Global Embolic Protection Devices Market 2016-2020">
              <a:hlinkClick xmlns:a="http://schemas.openxmlformats.org/drawingml/2006/main" r:id="rId1887" tooltip="&quot;Global Embolic Protection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Global Embolic Protection Devices Market 2016-2020">
                      <a:hlinkClick r:id="rId1887" tooltip="&quot;Global Embolic Protection Devices Market 2016-2020&quot;"/>
                    </pic:cNvPr>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89" w:history="1">
        <w:r>
          <w:rPr>
            <w:rStyle w:val="Hyperlink"/>
            <w:rFonts w:ascii="roboto" w:eastAsiaTheme="majorEastAsia" w:hAnsi="roboto" w:cs="Arial"/>
            <w:b w:val="0"/>
            <w:bCs w:val="0"/>
          </w:rPr>
          <w:t>Global Embolic Protection Devices Market 2016-2020</w:t>
        </w:r>
      </w:hyperlink>
    </w:p>
    <w:p w:rsidR="0000198A" w:rsidRDefault="0000198A" w:rsidP="00242E0E">
      <w:pPr>
        <w:numPr>
          <w:ilvl w:val="0"/>
          <w:numId w:val="47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7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84 pages</w:t>
      </w:r>
    </w:p>
    <w:p w:rsidR="0000198A" w:rsidRDefault="0000198A" w:rsidP="00242E0E">
      <w:pPr>
        <w:numPr>
          <w:ilvl w:val="0"/>
          <w:numId w:val="47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outlook for embolic protection devices The global market for embolic protection devices wil...</w:t>
      </w:r>
    </w:p>
    <w:p w:rsidR="0000198A" w:rsidRDefault="0000198A" w:rsidP="0000198A">
      <w:pPr>
        <w:bidi w:val="0"/>
        <w:rPr>
          <w:rFonts w:ascii="roboto" w:hAnsi="roboto"/>
          <w:color w:val="383737"/>
          <w:sz w:val="20"/>
          <w:szCs w:val="20"/>
        </w:rPr>
      </w:pPr>
      <w:hyperlink r:id="rId18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38" name="Picture 538" descr="Global Lyophilization Equipment and Services Market 2016-2020">
              <a:hlinkClick xmlns:a="http://schemas.openxmlformats.org/drawingml/2006/main" r:id="rId1891" tooltip="&quot;Global Lyophilization Equipment and Ser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Global Lyophilization Equipment and Services Market 2016-2020">
                      <a:hlinkClick r:id="rId1891" tooltip="&quot;Global Lyophilization Equipment and Services Market 2016-2020&quot;"/>
                    </pic:cNvPr>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93" w:history="1">
        <w:r>
          <w:rPr>
            <w:rStyle w:val="Hyperlink"/>
            <w:rFonts w:ascii="roboto" w:eastAsiaTheme="majorEastAsia" w:hAnsi="roboto" w:cs="Arial"/>
            <w:b w:val="0"/>
            <w:bCs w:val="0"/>
          </w:rPr>
          <w:t>Global Lyophilization Equipment And Services Market 2016-2020</w:t>
        </w:r>
      </w:hyperlink>
    </w:p>
    <w:p w:rsidR="0000198A" w:rsidRDefault="0000198A" w:rsidP="00242E0E">
      <w:pPr>
        <w:numPr>
          <w:ilvl w:val="0"/>
          <w:numId w:val="48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59 pages</w:t>
      </w:r>
    </w:p>
    <w:p w:rsidR="0000198A" w:rsidRDefault="0000198A" w:rsidP="00242E0E">
      <w:pPr>
        <w:numPr>
          <w:ilvl w:val="0"/>
          <w:numId w:val="48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lyophilization equipment and services market Market research analysts at Te...</w:t>
      </w:r>
    </w:p>
    <w:p w:rsidR="0000198A" w:rsidRDefault="0000198A" w:rsidP="0000198A">
      <w:pPr>
        <w:bidi w:val="0"/>
        <w:rPr>
          <w:rFonts w:ascii="roboto" w:hAnsi="roboto"/>
          <w:color w:val="383737"/>
          <w:sz w:val="20"/>
          <w:szCs w:val="20"/>
        </w:rPr>
      </w:pPr>
      <w:hyperlink r:id="rId18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7" name="Picture 567" descr="Global Hip Prosthesis Market 2016-2020">
              <a:hlinkClick xmlns:a="http://schemas.openxmlformats.org/drawingml/2006/main" r:id="rId1895" tooltip="&quot;Global Hip Prosthesi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Global Hip Prosthesis Market 2016-2020">
                      <a:hlinkClick r:id="rId1895" tooltip="&quot;Global Hip Prosthesis Market 2016-2020&quot;"/>
                    </pic:cNvPr>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897" w:history="1">
        <w:r>
          <w:rPr>
            <w:rStyle w:val="Hyperlink"/>
            <w:rFonts w:ascii="roboto" w:eastAsiaTheme="majorEastAsia" w:hAnsi="roboto" w:cs="Arial"/>
            <w:b w:val="0"/>
            <w:bCs w:val="0"/>
          </w:rPr>
          <w:t>Global Hip Prosthesis Market 2016-2020</w:t>
        </w:r>
      </w:hyperlink>
    </w:p>
    <w:p w:rsidR="0000198A" w:rsidRDefault="0000198A" w:rsidP="00242E0E">
      <w:pPr>
        <w:numPr>
          <w:ilvl w:val="0"/>
          <w:numId w:val="48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48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hip prosthesis market Extensive research carried out by the analysts at Technavio ...</w:t>
      </w:r>
    </w:p>
    <w:p w:rsidR="0000198A" w:rsidRDefault="0000198A" w:rsidP="0000198A">
      <w:pPr>
        <w:bidi w:val="0"/>
        <w:rPr>
          <w:rFonts w:ascii="roboto" w:hAnsi="roboto"/>
          <w:color w:val="383737"/>
          <w:sz w:val="20"/>
          <w:szCs w:val="20"/>
        </w:rPr>
      </w:pPr>
      <w:hyperlink r:id="rId18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6" name="Picture 566" descr="Global Meningococcal Vaccines Market 2016-2020">
              <a:hlinkClick xmlns:a="http://schemas.openxmlformats.org/drawingml/2006/main" r:id="rId1899" tooltip="&quot;Global Meningococcal Vaccin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Global Meningococcal Vaccines Market 2016-2020">
                      <a:hlinkClick r:id="rId1899" tooltip="&quot;Global Meningococcal Vaccines Market 2016-2020&quot;"/>
                    </pic:cNvPr>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01" w:history="1">
        <w:r>
          <w:rPr>
            <w:rStyle w:val="Hyperlink"/>
            <w:rFonts w:ascii="roboto" w:eastAsiaTheme="majorEastAsia" w:hAnsi="roboto" w:cs="Arial"/>
            <w:b w:val="0"/>
            <w:bCs w:val="0"/>
          </w:rPr>
          <w:t>Global Meningococcal Vaccines Market 2016-2020</w:t>
        </w:r>
      </w:hyperlink>
    </w:p>
    <w:p w:rsidR="0000198A" w:rsidRDefault="0000198A" w:rsidP="00242E0E">
      <w:pPr>
        <w:numPr>
          <w:ilvl w:val="0"/>
          <w:numId w:val="48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68 pages</w:t>
      </w:r>
    </w:p>
    <w:p w:rsidR="0000198A" w:rsidRDefault="0000198A" w:rsidP="00242E0E">
      <w:pPr>
        <w:numPr>
          <w:ilvl w:val="0"/>
          <w:numId w:val="48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market outlook of meningococcal vaccines Technavio’s market research analyst predicts the g...</w:t>
      </w:r>
    </w:p>
    <w:p w:rsidR="0000198A" w:rsidRDefault="0000198A" w:rsidP="0000198A">
      <w:pPr>
        <w:bidi w:val="0"/>
        <w:rPr>
          <w:rFonts w:ascii="roboto" w:hAnsi="roboto"/>
          <w:color w:val="383737"/>
          <w:sz w:val="20"/>
          <w:szCs w:val="20"/>
        </w:rPr>
      </w:pPr>
      <w:hyperlink r:id="rId19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5" name="Picture 565" descr="Global Cardiac Resynchronization Therapy Pacemaker Market 2016-2020">
              <a:hlinkClick xmlns:a="http://schemas.openxmlformats.org/drawingml/2006/main" r:id="rId1903" tooltip="&quot;Global Cardiac Resynchronization Therapy Pacemaker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Global Cardiac Resynchronization Therapy Pacemaker Market 2016-2020">
                      <a:hlinkClick r:id="rId1903" tooltip="&quot;Global Cardiac Resynchronization Therapy Pacemaker Market 2016-2020&quot;"/>
                    </pic:cNvPr>
                    <pic:cNvPicPr>
                      <a:picLocks noChangeAspect="1" noChangeArrowheads="1"/>
                    </pic:cNvPicPr>
                  </pic:nvPicPr>
                  <pic:blipFill>
                    <a:blip r:embed="rId19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05" w:history="1">
        <w:r>
          <w:rPr>
            <w:rStyle w:val="Hyperlink"/>
            <w:rFonts w:ascii="roboto" w:eastAsiaTheme="majorEastAsia" w:hAnsi="roboto" w:cs="Arial"/>
            <w:b w:val="0"/>
            <w:bCs w:val="0"/>
          </w:rPr>
          <w:t>Global Cardiac Resynchronization Therapy Pacemaker Market 2016-2020</w:t>
        </w:r>
      </w:hyperlink>
    </w:p>
    <w:p w:rsidR="0000198A" w:rsidRDefault="0000198A" w:rsidP="00242E0E">
      <w:pPr>
        <w:numPr>
          <w:ilvl w:val="0"/>
          <w:numId w:val="48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48 pages</w:t>
      </w:r>
    </w:p>
    <w:p w:rsidR="0000198A" w:rsidRDefault="0000198A" w:rsidP="00242E0E">
      <w:pPr>
        <w:numPr>
          <w:ilvl w:val="0"/>
          <w:numId w:val="48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overview of cardiac resynchronization therapy pacemakers (CRT-P) Technavio’s market researc...</w:t>
      </w:r>
    </w:p>
    <w:p w:rsidR="0000198A" w:rsidRDefault="0000198A" w:rsidP="0000198A">
      <w:pPr>
        <w:bidi w:val="0"/>
        <w:rPr>
          <w:rFonts w:ascii="roboto" w:hAnsi="roboto"/>
          <w:color w:val="383737"/>
          <w:sz w:val="20"/>
          <w:szCs w:val="20"/>
        </w:rPr>
      </w:pPr>
      <w:hyperlink r:id="rId19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4" name="Picture 564" descr="Global Nuclear Medicine Market 2016-2020">
              <a:hlinkClick xmlns:a="http://schemas.openxmlformats.org/drawingml/2006/main" r:id="rId1907" tooltip="&quot;Global Nuclear Medicin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Global Nuclear Medicine Market 2016-2020">
                      <a:hlinkClick r:id="rId1907" tooltip="&quot;Global Nuclear Medicine Market 2016-2020&quot;"/>
                    </pic:cNvPr>
                    <pic:cNvPicPr>
                      <a:picLocks noChangeAspect="1" noChangeArrowheads="1"/>
                    </pic:cNvPicPr>
                  </pic:nvPicPr>
                  <pic:blipFill>
                    <a:blip r:embed="rId19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09" w:history="1">
        <w:r>
          <w:rPr>
            <w:rStyle w:val="Hyperlink"/>
            <w:rFonts w:ascii="roboto" w:eastAsiaTheme="majorEastAsia" w:hAnsi="roboto" w:cs="Arial"/>
            <w:b w:val="0"/>
            <w:bCs w:val="0"/>
          </w:rPr>
          <w:t>Global Nuclear Medicine Market 2016-2020</w:t>
        </w:r>
      </w:hyperlink>
    </w:p>
    <w:p w:rsidR="0000198A" w:rsidRDefault="0000198A" w:rsidP="00242E0E">
      <w:pPr>
        <w:numPr>
          <w:ilvl w:val="0"/>
          <w:numId w:val="48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48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nuclear medicine market Technavio’s market research analysts expect the glo...</w:t>
      </w:r>
    </w:p>
    <w:p w:rsidR="0000198A" w:rsidRDefault="0000198A" w:rsidP="0000198A">
      <w:pPr>
        <w:bidi w:val="0"/>
        <w:rPr>
          <w:rFonts w:ascii="roboto" w:hAnsi="roboto"/>
          <w:color w:val="383737"/>
          <w:sz w:val="20"/>
          <w:szCs w:val="20"/>
        </w:rPr>
      </w:pPr>
      <w:hyperlink r:id="rId19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3" name="Picture 563" descr="Global Vascular Closure Devices Market 2016-2020">
              <a:hlinkClick xmlns:a="http://schemas.openxmlformats.org/drawingml/2006/main" r:id="rId1911" tooltip="&quot;Global Vascular Closure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Global Vascular Closure Devices Market 2016-2020">
                      <a:hlinkClick r:id="rId1911" tooltip="&quot;Global Vascular Closure Devices Market 2016-2020&quot;"/>
                    </pic:cNvPr>
                    <pic:cNvPicPr>
                      <a:picLocks noChangeAspect="1" noChangeArrowheads="1"/>
                    </pic:cNvPicPr>
                  </pic:nvPicPr>
                  <pic:blipFill>
                    <a:blip r:embed="rId19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13" w:history="1">
        <w:r>
          <w:rPr>
            <w:rStyle w:val="Hyperlink"/>
            <w:rFonts w:ascii="roboto" w:eastAsiaTheme="majorEastAsia" w:hAnsi="roboto" w:cs="Arial"/>
            <w:b w:val="0"/>
            <w:bCs w:val="0"/>
          </w:rPr>
          <w:t>Global Vascular Closure Devices Market 2016-2020</w:t>
        </w:r>
      </w:hyperlink>
    </w:p>
    <w:p w:rsidR="0000198A" w:rsidRDefault="0000198A" w:rsidP="00242E0E">
      <w:pPr>
        <w:numPr>
          <w:ilvl w:val="0"/>
          <w:numId w:val="48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69 pages</w:t>
      </w:r>
    </w:p>
    <w:p w:rsidR="0000198A" w:rsidRDefault="0000198A" w:rsidP="00242E0E">
      <w:pPr>
        <w:numPr>
          <w:ilvl w:val="0"/>
          <w:numId w:val="48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vascular closure devices market Vascular closure devices are used for diagnostic an...</w:t>
      </w:r>
    </w:p>
    <w:p w:rsidR="0000198A" w:rsidRDefault="0000198A" w:rsidP="0000198A">
      <w:pPr>
        <w:bidi w:val="0"/>
        <w:rPr>
          <w:rFonts w:ascii="roboto" w:hAnsi="roboto"/>
          <w:color w:val="383737"/>
          <w:sz w:val="20"/>
          <w:szCs w:val="20"/>
        </w:rPr>
      </w:pPr>
      <w:hyperlink r:id="rId19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2" name="Picture 562" descr="Global Systemic Psoriasis Therapeutics Market 2016-2020">
              <a:hlinkClick xmlns:a="http://schemas.openxmlformats.org/drawingml/2006/main" r:id="rId1915" tooltip="&quot;Global Systemic Psoriasis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Global Systemic Psoriasis Therapeutics Market 2016-2020">
                      <a:hlinkClick r:id="rId1915" tooltip="&quot;Global Systemic Psoriasis Therapeutics Market 2016-2020&quot;"/>
                    </pic:cNvPr>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17" w:history="1">
        <w:r>
          <w:rPr>
            <w:rStyle w:val="Hyperlink"/>
            <w:rFonts w:ascii="roboto" w:eastAsiaTheme="majorEastAsia" w:hAnsi="roboto" w:cs="Arial"/>
            <w:b w:val="0"/>
            <w:bCs w:val="0"/>
          </w:rPr>
          <w:t>Global Systemic Psoriasis Therapeutics Market 2016-2020</w:t>
        </w:r>
      </w:hyperlink>
    </w:p>
    <w:p w:rsidR="0000198A" w:rsidRDefault="0000198A" w:rsidP="00242E0E">
      <w:pPr>
        <w:numPr>
          <w:ilvl w:val="0"/>
          <w:numId w:val="48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00198A" w:rsidRDefault="0000198A" w:rsidP="00242E0E">
      <w:pPr>
        <w:numPr>
          <w:ilvl w:val="0"/>
          <w:numId w:val="48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systemic psoriasis therapeutics market The global systemic psoriasis therapeutics m...</w:t>
      </w:r>
    </w:p>
    <w:p w:rsidR="0000198A" w:rsidRDefault="0000198A" w:rsidP="0000198A">
      <w:pPr>
        <w:bidi w:val="0"/>
        <w:rPr>
          <w:rFonts w:ascii="roboto" w:hAnsi="roboto"/>
          <w:color w:val="383737"/>
          <w:sz w:val="20"/>
          <w:szCs w:val="20"/>
        </w:rPr>
      </w:pPr>
      <w:hyperlink r:id="rId19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1" name="Picture 561" descr="Global Endometriosis Drugs Market 2016-2020">
              <a:hlinkClick xmlns:a="http://schemas.openxmlformats.org/drawingml/2006/main" r:id="rId1919" tooltip="&quot;Global Endometriosis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Global Endometriosis Drugs Market 2016-2020">
                      <a:hlinkClick r:id="rId1919" tooltip="&quot;Global Endometriosis Drugs Market 2016-2020&quot;"/>
                    </pic:cNvPr>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21" w:history="1">
        <w:r>
          <w:rPr>
            <w:rStyle w:val="Hyperlink"/>
            <w:rFonts w:ascii="roboto" w:eastAsiaTheme="majorEastAsia" w:hAnsi="roboto" w:cs="Arial"/>
            <w:b w:val="0"/>
            <w:bCs w:val="0"/>
          </w:rPr>
          <w:t>Global Endometriosis Drugs Market 2016-2020</w:t>
        </w:r>
      </w:hyperlink>
    </w:p>
    <w:p w:rsidR="0000198A" w:rsidRDefault="0000198A" w:rsidP="00242E0E">
      <w:pPr>
        <w:numPr>
          <w:ilvl w:val="0"/>
          <w:numId w:val="48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48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endometriosis drugs market According to the market research analysts at Technavio,...</w:t>
      </w:r>
    </w:p>
    <w:p w:rsidR="0000198A" w:rsidRDefault="0000198A" w:rsidP="0000198A">
      <w:pPr>
        <w:bidi w:val="0"/>
        <w:rPr>
          <w:rFonts w:ascii="roboto" w:hAnsi="roboto"/>
          <w:color w:val="383737"/>
          <w:sz w:val="20"/>
          <w:szCs w:val="20"/>
        </w:rPr>
      </w:pPr>
      <w:hyperlink r:id="rId19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0" name="Picture 560" descr="Global Epilepsy Drugs Market 2016-2020">
              <a:hlinkClick xmlns:a="http://schemas.openxmlformats.org/drawingml/2006/main" r:id="rId1923" tooltip="&quot;Global Epilepsy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Global Epilepsy Drugs Market 2016-2020">
                      <a:hlinkClick r:id="rId1923" tooltip="&quot;Global Epilepsy Drugs Market 2016-2020&quot;"/>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25" w:history="1">
        <w:r>
          <w:rPr>
            <w:rStyle w:val="Hyperlink"/>
            <w:rFonts w:ascii="roboto" w:eastAsiaTheme="majorEastAsia" w:hAnsi="roboto" w:cs="Arial"/>
            <w:b w:val="0"/>
            <w:bCs w:val="0"/>
          </w:rPr>
          <w:t>Global Epilepsy Drugs Market 2016-2020</w:t>
        </w:r>
      </w:hyperlink>
    </w:p>
    <w:p w:rsidR="0000198A" w:rsidRDefault="0000198A" w:rsidP="00242E0E">
      <w:pPr>
        <w:numPr>
          <w:ilvl w:val="0"/>
          <w:numId w:val="48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00198A" w:rsidRDefault="0000198A" w:rsidP="00242E0E">
      <w:pPr>
        <w:numPr>
          <w:ilvl w:val="0"/>
          <w:numId w:val="48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epilepsy drugs market Extensive research carried out by the analysts at Technavio ...</w:t>
      </w:r>
    </w:p>
    <w:p w:rsidR="0000198A" w:rsidRDefault="0000198A" w:rsidP="0000198A">
      <w:pPr>
        <w:bidi w:val="0"/>
        <w:rPr>
          <w:rFonts w:ascii="roboto" w:hAnsi="roboto"/>
          <w:color w:val="383737"/>
          <w:sz w:val="20"/>
          <w:szCs w:val="20"/>
        </w:rPr>
      </w:pPr>
      <w:hyperlink r:id="rId19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9" name="Picture 559" descr="Global Allergy Immunotherapies Market 2016-2020">
              <a:hlinkClick xmlns:a="http://schemas.openxmlformats.org/drawingml/2006/main" r:id="rId1927" tooltip="&quot;Global Allergy Immunotherapi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Global Allergy Immunotherapies Market 2016-2020">
                      <a:hlinkClick r:id="rId1927" tooltip="&quot;Global Allergy Immunotherapies Market 2016-2020&quot;"/>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29" w:history="1">
        <w:r>
          <w:rPr>
            <w:rStyle w:val="Hyperlink"/>
            <w:rFonts w:ascii="roboto" w:eastAsiaTheme="majorEastAsia" w:hAnsi="roboto" w:cs="Arial"/>
            <w:b w:val="0"/>
            <w:bCs w:val="0"/>
          </w:rPr>
          <w:t>Global Allergy Immunotherapies Market 2016-2020</w:t>
        </w:r>
      </w:hyperlink>
    </w:p>
    <w:p w:rsidR="0000198A" w:rsidRDefault="0000198A" w:rsidP="00242E0E">
      <w:pPr>
        <w:numPr>
          <w:ilvl w:val="0"/>
          <w:numId w:val="48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8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87 pages</w:t>
      </w:r>
    </w:p>
    <w:p w:rsidR="0000198A" w:rsidRDefault="0000198A" w:rsidP="00242E0E">
      <w:pPr>
        <w:numPr>
          <w:ilvl w:val="0"/>
          <w:numId w:val="48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allergy immunotherapies market Extensive research carried out by the analysts at T...</w:t>
      </w:r>
    </w:p>
    <w:p w:rsidR="0000198A" w:rsidRDefault="0000198A" w:rsidP="0000198A">
      <w:pPr>
        <w:bidi w:val="0"/>
        <w:rPr>
          <w:rFonts w:ascii="roboto" w:hAnsi="roboto"/>
          <w:color w:val="383737"/>
          <w:sz w:val="20"/>
          <w:szCs w:val="20"/>
        </w:rPr>
      </w:pPr>
      <w:hyperlink r:id="rId19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8" name="Picture 558" descr="Global Cardiology Electrodes Market 2016-2020">
              <a:hlinkClick xmlns:a="http://schemas.openxmlformats.org/drawingml/2006/main" r:id="rId1931" tooltip="&quot;Global Cardiology Electrod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Global Cardiology Electrodes Market 2016-2020">
                      <a:hlinkClick r:id="rId1931" tooltip="&quot;Global Cardiology Electrodes Market 2016-2020&quot;"/>
                    </pic:cNvPr>
                    <pic:cNvPicPr>
                      <a:picLocks noChangeAspect="1" noChangeArrowheads="1"/>
                    </pic:cNvPicPr>
                  </pic:nvPicPr>
                  <pic:blipFill>
                    <a:blip r:embed="rId19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33" w:history="1">
        <w:r>
          <w:rPr>
            <w:rStyle w:val="Hyperlink"/>
            <w:rFonts w:ascii="roboto" w:eastAsiaTheme="majorEastAsia" w:hAnsi="roboto" w:cs="Arial"/>
            <w:b w:val="0"/>
            <w:bCs w:val="0"/>
          </w:rPr>
          <w:t>Global Cardiology Electrodes Market 2016-2020</w:t>
        </w:r>
      </w:hyperlink>
    </w:p>
    <w:p w:rsidR="0000198A" w:rsidRDefault="0000198A" w:rsidP="00242E0E">
      <w:pPr>
        <w:numPr>
          <w:ilvl w:val="0"/>
          <w:numId w:val="49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Jul 2016</w:t>
      </w:r>
    </w:p>
    <w:p w:rsidR="0000198A" w:rsidRDefault="0000198A" w:rsidP="00242E0E">
      <w:pPr>
        <w:numPr>
          <w:ilvl w:val="0"/>
          <w:numId w:val="49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62 pages</w:t>
      </w:r>
    </w:p>
    <w:p w:rsidR="0000198A" w:rsidRDefault="0000198A" w:rsidP="00242E0E">
      <w:pPr>
        <w:numPr>
          <w:ilvl w:val="0"/>
          <w:numId w:val="49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cardiology electrodes market Technavio’s market research analyst predicts th...</w:t>
      </w:r>
    </w:p>
    <w:p w:rsidR="0000198A" w:rsidRDefault="0000198A" w:rsidP="0000198A">
      <w:pPr>
        <w:bidi w:val="0"/>
        <w:rPr>
          <w:rFonts w:ascii="roboto" w:hAnsi="roboto"/>
          <w:color w:val="383737"/>
          <w:sz w:val="20"/>
          <w:szCs w:val="20"/>
        </w:rPr>
      </w:pPr>
      <w:hyperlink r:id="rId19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7" name="Picture 557" descr="Global Cerebral and Tissue Oximetry Devices Market 2016-2020">
              <a:hlinkClick xmlns:a="http://schemas.openxmlformats.org/drawingml/2006/main" r:id="rId1935" tooltip="&quot;Global Cerebral and Tissue Oximetry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Global Cerebral and Tissue Oximetry Devices Market 2016-2020">
                      <a:hlinkClick r:id="rId1935" tooltip="&quot;Global Cerebral and Tissue Oximetry Devices Market 2016-2020&quot;"/>
                    </pic:cNvPr>
                    <pic:cNvPicPr>
                      <a:picLocks noChangeAspect="1" noChangeArrowheads="1"/>
                    </pic:cNvPicPr>
                  </pic:nvPicPr>
                  <pic:blipFill>
                    <a:blip r:embed="rId19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37" w:history="1">
        <w:r>
          <w:rPr>
            <w:rStyle w:val="Hyperlink"/>
            <w:rFonts w:ascii="roboto" w:eastAsiaTheme="majorEastAsia" w:hAnsi="roboto" w:cs="Arial"/>
            <w:b w:val="0"/>
            <w:bCs w:val="0"/>
          </w:rPr>
          <w:t>Global Cerebral And Tissue Oximetry Devices Market 2016-2020</w:t>
        </w:r>
      </w:hyperlink>
    </w:p>
    <w:p w:rsidR="0000198A" w:rsidRDefault="0000198A" w:rsidP="00242E0E">
      <w:pPr>
        <w:numPr>
          <w:ilvl w:val="0"/>
          <w:numId w:val="49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50 pages</w:t>
      </w:r>
    </w:p>
    <w:p w:rsidR="0000198A" w:rsidRDefault="0000198A" w:rsidP="00242E0E">
      <w:pPr>
        <w:numPr>
          <w:ilvl w:val="0"/>
          <w:numId w:val="49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cerebral and tissue oximetry market Technavio’s market research analyst pred...</w:t>
      </w:r>
    </w:p>
    <w:p w:rsidR="0000198A" w:rsidRDefault="0000198A" w:rsidP="0000198A">
      <w:pPr>
        <w:bidi w:val="0"/>
        <w:rPr>
          <w:rFonts w:ascii="roboto" w:hAnsi="roboto"/>
          <w:color w:val="383737"/>
          <w:sz w:val="20"/>
          <w:szCs w:val="20"/>
        </w:rPr>
      </w:pPr>
      <w:hyperlink r:id="rId19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6" name="Picture 556" descr="Global Heart-lung Machines Market 2016-2020">
              <a:hlinkClick xmlns:a="http://schemas.openxmlformats.org/drawingml/2006/main" r:id="rId1939" tooltip="&quot;Global Heart-lung Machin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Global Heart-lung Machines Market 2016-2020">
                      <a:hlinkClick r:id="rId1939" tooltip="&quot;Global Heart-lung Machines Market 2016-2020&quot;"/>
                    </pic:cNvPr>
                    <pic:cNvPicPr>
                      <a:picLocks noChangeAspect="1" noChangeArrowheads="1"/>
                    </pic:cNvPicPr>
                  </pic:nvPicPr>
                  <pic:blipFill>
                    <a:blip r:embed="rId19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41" w:history="1">
        <w:r>
          <w:rPr>
            <w:rStyle w:val="Hyperlink"/>
            <w:rFonts w:ascii="roboto" w:eastAsiaTheme="majorEastAsia" w:hAnsi="roboto" w:cs="Arial"/>
            <w:b w:val="0"/>
            <w:bCs w:val="0"/>
          </w:rPr>
          <w:t>Global Heart-lung Machines Market 2016-2020</w:t>
        </w:r>
      </w:hyperlink>
    </w:p>
    <w:p w:rsidR="0000198A" w:rsidRDefault="0000198A" w:rsidP="00242E0E">
      <w:pPr>
        <w:numPr>
          <w:ilvl w:val="0"/>
          <w:numId w:val="49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57 pages</w:t>
      </w:r>
    </w:p>
    <w:p w:rsidR="0000198A" w:rsidRDefault="0000198A" w:rsidP="00242E0E">
      <w:pPr>
        <w:numPr>
          <w:ilvl w:val="0"/>
          <w:numId w:val="49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heart-lung machines market According to the analysts at Technavio, the globa...</w:t>
      </w:r>
    </w:p>
    <w:p w:rsidR="0000198A" w:rsidRDefault="0000198A" w:rsidP="0000198A">
      <w:pPr>
        <w:bidi w:val="0"/>
        <w:rPr>
          <w:rFonts w:ascii="roboto" w:hAnsi="roboto"/>
          <w:color w:val="383737"/>
          <w:sz w:val="20"/>
          <w:szCs w:val="20"/>
        </w:rPr>
      </w:pPr>
      <w:hyperlink r:id="rId19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5" name="Picture 555" descr="Infusion Systems Market in Japan 2016-2020">
              <a:hlinkClick xmlns:a="http://schemas.openxmlformats.org/drawingml/2006/main" r:id="rId1943" tooltip="&quot;Infusion Systems Market in Japan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Infusion Systems Market in Japan 2016-2020">
                      <a:hlinkClick r:id="rId1943" tooltip="&quot;Infusion Systems Market in Japan 2016-2020&quot;"/>
                    </pic:cNvPr>
                    <pic:cNvPicPr>
                      <a:picLocks noChangeAspect="1" noChangeArrowheads="1"/>
                    </pic:cNvPicPr>
                  </pic:nvPicPr>
                  <pic:blipFill>
                    <a:blip r:embed="rId19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45" w:history="1">
        <w:r>
          <w:rPr>
            <w:rStyle w:val="Hyperlink"/>
            <w:rFonts w:ascii="roboto" w:eastAsiaTheme="majorEastAsia" w:hAnsi="roboto" w:cs="Arial"/>
            <w:b w:val="0"/>
            <w:bCs w:val="0"/>
          </w:rPr>
          <w:t>Infusion Systems Market In Japan 2016-2020</w:t>
        </w:r>
      </w:hyperlink>
    </w:p>
    <w:p w:rsidR="0000198A" w:rsidRDefault="0000198A" w:rsidP="00242E0E">
      <w:pPr>
        <w:numPr>
          <w:ilvl w:val="0"/>
          <w:numId w:val="49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62 pages</w:t>
      </w:r>
    </w:p>
    <w:p w:rsidR="0000198A" w:rsidRDefault="0000198A" w:rsidP="00242E0E">
      <w:pPr>
        <w:numPr>
          <w:ilvl w:val="0"/>
          <w:numId w:val="49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infusion systems market in Japan Technavio’s market research analyst predicts the i...</w:t>
      </w:r>
    </w:p>
    <w:p w:rsidR="0000198A" w:rsidRDefault="0000198A" w:rsidP="0000198A">
      <w:pPr>
        <w:bidi w:val="0"/>
        <w:rPr>
          <w:rFonts w:ascii="roboto" w:hAnsi="roboto"/>
          <w:color w:val="383737"/>
          <w:sz w:val="20"/>
          <w:szCs w:val="20"/>
        </w:rPr>
      </w:pPr>
      <w:hyperlink r:id="rId19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4" name="Picture 554" descr="Global Fractional Flow Reserve Market 2016-2020">
              <a:hlinkClick xmlns:a="http://schemas.openxmlformats.org/drawingml/2006/main" r:id="rId1947" tooltip="&quot;Global Fractional Flow Reserv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Global Fractional Flow Reserve Market 2016-2020">
                      <a:hlinkClick r:id="rId1947" tooltip="&quot;Global Fractional Flow Reserve Market 2016-2020&quot;"/>
                    </pic:cNvPr>
                    <pic:cNvPicPr>
                      <a:picLocks noChangeAspect="1" noChangeArrowheads="1"/>
                    </pic:cNvPicPr>
                  </pic:nvPicPr>
                  <pic:blipFill>
                    <a:blip r:embed="rId19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49" w:history="1">
        <w:r>
          <w:rPr>
            <w:rStyle w:val="Hyperlink"/>
            <w:rFonts w:ascii="roboto" w:eastAsiaTheme="majorEastAsia" w:hAnsi="roboto" w:cs="Arial"/>
            <w:b w:val="0"/>
            <w:bCs w:val="0"/>
          </w:rPr>
          <w:t>Global Fractional Flow Reserve Market 2016-2020</w:t>
        </w:r>
      </w:hyperlink>
    </w:p>
    <w:p w:rsidR="0000198A" w:rsidRDefault="0000198A" w:rsidP="00242E0E">
      <w:pPr>
        <w:numPr>
          <w:ilvl w:val="0"/>
          <w:numId w:val="49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49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fractional flow reserve market The market research analyst at Technavio has...</w:t>
      </w:r>
    </w:p>
    <w:p w:rsidR="0000198A" w:rsidRDefault="0000198A" w:rsidP="0000198A">
      <w:pPr>
        <w:bidi w:val="0"/>
        <w:rPr>
          <w:rFonts w:ascii="roboto" w:hAnsi="roboto"/>
          <w:color w:val="383737"/>
          <w:sz w:val="20"/>
          <w:szCs w:val="20"/>
        </w:rPr>
      </w:pPr>
      <w:hyperlink r:id="rId19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53" name="Picture 553" descr="Global Human Albumin Market 2016-2020">
              <a:hlinkClick xmlns:a="http://schemas.openxmlformats.org/drawingml/2006/main" r:id="rId1951" tooltip="&quot;Global Human Albumin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Global Human Albumin Market 2016-2020">
                      <a:hlinkClick r:id="rId1951" tooltip="&quot;Global Human Albumin Market 2016-2020&quot;"/>
                    </pic:cNvPr>
                    <pic:cNvPicPr>
                      <a:picLocks noChangeAspect="1" noChangeArrowheads="1"/>
                    </pic:cNvPicPr>
                  </pic:nvPicPr>
                  <pic:blipFill>
                    <a:blip r:embed="rId19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53" w:history="1">
        <w:r>
          <w:rPr>
            <w:rStyle w:val="Hyperlink"/>
            <w:rFonts w:ascii="roboto" w:eastAsiaTheme="majorEastAsia" w:hAnsi="roboto" w:cs="Arial"/>
            <w:b w:val="0"/>
            <w:bCs w:val="0"/>
          </w:rPr>
          <w:t>Global Human Albumin Market 2016-2020</w:t>
        </w:r>
      </w:hyperlink>
    </w:p>
    <w:p w:rsidR="0000198A" w:rsidRDefault="0000198A" w:rsidP="00242E0E">
      <w:pPr>
        <w:numPr>
          <w:ilvl w:val="0"/>
          <w:numId w:val="49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00198A" w:rsidRDefault="0000198A" w:rsidP="00242E0E">
      <w:pPr>
        <w:numPr>
          <w:ilvl w:val="0"/>
          <w:numId w:val="49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human albumin market According to the market research analysts at Technavio, the g...</w:t>
      </w:r>
    </w:p>
    <w:p w:rsidR="0000198A" w:rsidRDefault="0000198A" w:rsidP="0000198A">
      <w:pPr>
        <w:bidi w:val="0"/>
        <w:rPr>
          <w:rFonts w:ascii="roboto" w:hAnsi="roboto"/>
          <w:color w:val="383737"/>
          <w:sz w:val="20"/>
          <w:szCs w:val="20"/>
        </w:rPr>
      </w:pPr>
      <w:hyperlink r:id="rId19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2" name="Picture 582" descr="Global Holter Monitors Market 2016-2020">
              <a:hlinkClick xmlns:a="http://schemas.openxmlformats.org/drawingml/2006/main" r:id="rId1955" tooltip="&quot;Global Holter Monito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Global Holter Monitors Market 2016-2020">
                      <a:hlinkClick r:id="rId1955" tooltip="&quot;Global Holter Monitors Market 2016-2020&quot;"/>
                    </pic:cNvPr>
                    <pic:cNvPicPr>
                      <a:picLocks noChangeAspect="1" noChangeArrowheads="1"/>
                    </pic:cNvPicPr>
                  </pic:nvPicPr>
                  <pic:blipFill>
                    <a:blip r:embed="rId19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57" w:history="1">
        <w:r>
          <w:rPr>
            <w:rStyle w:val="Hyperlink"/>
            <w:rFonts w:ascii="roboto" w:eastAsiaTheme="majorEastAsia" w:hAnsi="roboto" w:cs="Arial"/>
            <w:b w:val="0"/>
            <w:bCs w:val="0"/>
          </w:rPr>
          <w:t>Global Holter Monitors Market 2016-2020</w:t>
        </w:r>
      </w:hyperlink>
    </w:p>
    <w:p w:rsidR="0000198A" w:rsidRDefault="0000198A" w:rsidP="00242E0E">
      <w:pPr>
        <w:numPr>
          <w:ilvl w:val="0"/>
          <w:numId w:val="49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61 pages</w:t>
      </w:r>
    </w:p>
    <w:p w:rsidR="0000198A" w:rsidRDefault="0000198A" w:rsidP="00242E0E">
      <w:pPr>
        <w:numPr>
          <w:ilvl w:val="0"/>
          <w:numId w:val="49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Holter monitors market Extensive research carried out by the analysts at Technavio ...</w:t>
      </w:r>
    </w:p>
    <w:p w:rsidR="0000198A" w:rsidRDefault="0000198A" w:rsidP="0000198A">
      <w:pPr>
        <w:bidi w:val="0"/>
        <w:rPr>
          <w:rFonts w:ascii="roboto" w:hAnsi="roboto"/>
          <w:color w:val="383737"/>
          <w:sz w:val="20"/>
          <w:szCs w:val="20"/>
        </w:rPr>
      </w:pPr>
      <w:hyperlink r:id="rId19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1" name="Picture 581" descr="Global Solid Tumors Drugs Market 2016-2020">
              <a:hlinkClick xmlns:a="http://schemas.openxmlformats.org/drawingml/2006/main" r:id="rId1959" tooltip="&quot;Global Solid Tumors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Global Solid Tumors Drugs Market 2016-2020">
                      <a:hlinkClick r:id="rId1959" tooltip="&quot;Global Solid Tumors Drugs Market 2016-2020&quot;"/>
                    </pic:cNvPr>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61" w:history="1">
        <w:r>
          <w:rPr>
            <w:rStyle w:val="Hyperlink"/>
            <w:rFonts w:ascii="roboto" w:eastAsiaTheme="majorEastAsia" w:hAnsi="roboto" w:cs="Arial"/>
            <w:b w:val="0"/>
            <w:bCs w:val="0"/>
          </w:rPr>
          <w:t>Global Solid Tumors Drugs Market 2016-2020</w:t>
        </w:r>
      </w:hyperlink>
    </w:p>
    <w:p w:rsidR="0000198A" w:rsidRDefault="0000198A" w:rsidP="00242E0E">
      <w:pPr>
        <w:numPr>
          <w:ilvl w:val="0"/>
          <w:numId w:val="49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156 pages</w:t>
      </w:r>
    </w:p>
    <w:p w:rsidR="0000198A" w:rsidRDefault="0000198A" w:rsidP="00242E0E">
      <w:pPr>
        <w:numPr>
          <w:ilvl w:val="0"/>
          <w:numId w:val="49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solid tumors drugs market According to the market research analysts at Tech...</w:t>
      </w:r>
    </w:p>
    <w:p w:rsidR="0000198A" w:rsidRDefault="0000198A" w:rsidP="0000198A">
      <w:pPr>
        <w:bidi w:val="0"/>
        <w:rPr>
          <w:rFonts w:ascii="roboto" w:hAnsi="roboto"/>
          <w:color w:val="383737"/>
          <w:sz w:val="20"/>
          <w:szCs w:val="20"/>
        </w:rPr>
      </w:pPr>
      <w:hyperlink r:id="rId19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0" name="Picture 580" descr="Cardiac Rhythm Management Devices Market in China 2016-2020">
              <a:hlinkClick xmlns:a="http://schemas.openxmlformats.org/drawingml/2006/main" r:id="rId1963" tooltip="&quot;Cardiac Rhythm Management Devices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Cardiac Rhythm Management Devices Market in China 2016-2020">
                      <a:hlinkClick r:id="rId1963" tooltip="&quot;Cardiac Rhythm Management Devices Market in China 2016-2020&quot;"/>
                    </pic:cNvPr>
                    <pic:cNvPicPr>
                      <a:picLocks noChangeAspect="1" noChangeArrowheads="1"/>
                    </pic:cNvPicPr>
                  </pic:nvPicPr>
                  <pic:blipFill>
                    <a:blip r:embed="rId19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65" w:history="1">
        <w:r>
          <w:rPr>
            <w:rStyle w:val="Hyperlink"/>
            <w:rFonts w:ascii="roboto" w:eastAsiaTheme="majorEastAsia" w:hAnsi="roboto" w:cs="Arial"/>
            <w:b w:val="0"/>
            <w:bCs w:val="0"/>
          </w:rPr>
          <w:t>Cardiac Rhythm Management Devices Market In China 2016-2020</w:t>
        </w:r>
      </w:hyperlink>
    </w:p>
    <w:p w:rsidR="0000198A" w:rsidRDefault="0000198A" w:rsidP="00242E0E">
      <w:pPr>
        <w:numPr>
          <w:ilvl w:val="0"/>
          <w:numId w:val="49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00198A" w:rsidRDefault="0000198A" w:rsidP="00242E0E">
      <w:pPr>
        <w:numPr>
          <w:ilvl w:val="0"/>
          <w:numId w:val="49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cardiac rhythm management devices market in China Technavio’s market research anal...</w:t>
      </w:r>
    </w:p>
    <w:p w:rsidR="0000198A" w:rsidRDefault="0000198A" w:rsidP="0000198A">
      <w:pPr>
        <w:bidi w:val="0"/>
        <w:rPr>
          <w:rFonts w:ascii="roboto" w:hAnsi="roboto"/>
          <w:color w:val="383737"/>
          <w:sz w:val="20"/>
          <w:szCs w:val="20"/>
        </w:rPr>
      </w:pPr>
      <w:hyperlink r:id="rId19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9" name="Picture 579" descr="Global Analgesics Market 2016-2020">
              <a:hlinkClick xmlns:a="http://schemas.openxmlformats.org/drawingml/2006/main" r:id="rId1967" tooltip="&quot;Global Analges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Global Analgesics Market 2016-2020">
                      <a:hlinkClick r:id="rId1967" tooltip="&quot;Global Analgesics Market 2016-2020&quot;"/>
                    </pic:cNvPr>
                    <pic:cNvPicPr>
                      <a:picLocks noChangeAspect="1" noChangeArrowheads="1"/>
                    </pic:cNvPicPr>
                  </pic:nvPicPr>
                  <pic:blipFill>
                    <a:blip r:embed="rId19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69" w:history="1">
        <w:r>
          <w:rPr>
            <w:rStyle w:val="Hyperlink"/>
            <w:rFonts w:ascii="roboto" w:eastAsiaTheme="majorEastAsia" w:hAnsi="roboto" w:cs="Arial"/>
            <w:b w:val="0"/>
            <w:bCs w:val="0"/>
          </w:rPr>
          <w:t>Global Analgesics Market 2016-2020</w:t>
        </w:r>
      </w:hyperlink>
    </w:p>
    <w:p w:rsidR="0000198A" w:rsidRDefault="0000198A" w:rsidP="00242E0E">
      <w:pPr>
        <w:numPr>
          <w:ilvl w:val="0"/>
          <w:numId w:val="49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49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102 pages</w:t>
      </w:r>
    </w:p>
    <w:p w:rsidR="0000198A" w:rsidRDefault="0000198A" w:rsidP="00242E0E">
      <w:pPr>
        <w:numPr>
          <w:ilvl w:val="0"/>
          <w:numId w:val="49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analgesics market The global analgesics market is envisaged to grow steadil...</w:t>
      </w:r>
    </w:p>
    <w:p w:rsidR="0000198A" w:rsidRDefault="0000198A" w:rsidP="0000198A">
      <w:pPr>
        <w:bidi w:val="0"/>
        <w:rPr>
          <w:rFonts w:ascii="roboto" w:hAnsi="roboto"/>
          <w:color w:val="383737"/>
          <w:sz w:val="20"/>
          <w:szCs w:val="20"/>
        </w:rPr>
      </w:pPr>
      <w:hyperlink r:id="rId19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8" name="Picture 578" descr="Global Cardiopulmonary Stress Testing Systems Market 2016-2020">
              <a:hlinkClick xmlns:a="http://schemas.openxmlformats.org/drawingml/2006/main" r:id="rId1971" tooltip="&quot;Global Cardiopulmonary Stress Testing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Global Cardiopulmonary Stress Testing Systems Market 2016-2020">
                      <a:hlinkClick r:id="rId1971" tooltip="&quot;Global Cardiopulmonary Stress Testing Systems Market 2016-2020&quot;"/>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73" w:history="1">
        <w:r>
          <w:rPr>
            <w:rStyle w:val="Hyperlink"/>
            <w:rFonts w:ascii="roboto" w:eastAsiaTheme="majorEastAsia" w:hAnsi="roboto" w:cs="Arial"/>
            <w:b w:val="0"/>
            <w:bCs w:val="0"/>
          </w:rPr>
          <w:t>Global Cardiopulmonary Stress Testing Systems Market 2016-2020</w:t>
        </w:r>
      </w:hyperlink>
    </w:p>
    <w:p w:rsidR="0000198A" w:rsidRDefault="0000198A" w:rsidP="00242E0E">
      <w:pPr>
        <w:numPr>
          <w:ilvl w:val="0"/>
          <w:numId w:val="50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70 pages</w:t>
      </w:r>
    </w:p>
    <w:p w:rsidR="0000198A" w:rsidRDefault="0000198A" w:rsidP="00242E0E">
      <w:pPr>
        <w:numPr>
          <w:ilvl w:val="0"/>
          <w:numId w:val="50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cardiopulmonary stress testing systems market According to the market research ana...</w:t>
      </w:r>
    </w:p>
    <w:p w:rsidR="0000198A" w:rsidRDefault="0000198A" w:rsidP="0000198A">
      <w:pPr>
        <w:bidi w:val="0"/>
        <w:rPr>
          <w:rFonts w:ascii="roboto" w:hAnsi="roboto"/>
          <w:color w:val="383737"/>
          <w:sz w:val="20"/>
          <w:szCs w:val="20"/>
        </w:rPr>
      </w:pPr>
      <w:hyperlink r:id="rId19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7" name="Picture 577" descr="COPD Drugs Market in China 2016-2020">
              <a:hlinkClick xmlns:a="http://schemas.openxmlformats.org/drawingml/2006/main" r:id="rId1975" tooltip="&quot;COPD Drugs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COPD Drugs Market in China 2016-2020">
                      <a:hlinkClick r:id="rId1975" tooltip="&quot;COPD Drugs Market in China 2016-2020&quot;"/>
                    </pic:cNvPr>
                    <pic:cNvPicPr>
                      <a:picLocks noChangeAspect="1" noChangeArrowheads="1"/>
                    </pic:cNvPicPr>
                  </pic:nvPicPr>
                  <pic:blipFill>
                    <a:blip r:embed="rId197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77" w:history="1">
        <w:r>
          <w:rPr>
            <w:rStyle w:val="Hyperlink"/>
            <w:rFonts w:ascii="roboto" w:eastAsiaTheme="majorEastAsia" w:hAnsi="roboto" w:cs="Arial"/>
            <w:b w:val="0"/>
            <w:bCs w:val="0"/>
          </w:rPr>
          <w:t>COPD Drugs Market In China 2016-2020</w:t>
        </w:r>
      </w:hyperlink>
    </w:p>
    <w:p w:rsidR="0000198A" w:rsidRDefault="0000198A" w:rsidP="00242E0E">
      <w:pPr>
        <w:numPr>
          <w:ilvl w:val="0"/>
          <w:numId w:val="50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00198A" w:rsidRDefault="0000198A" w:rsidP="00242E0E">
      <w:pPr>
        <w:numPr>
          <w:ilvl w:val="0"/>
          <w:numId w:val="50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chronic obstructive pulmonary disease (COPD) drugs market in China The chronic obs...</w:t>
      </w:r>
    </w:p>
    <w:p w:rsidR="0000198A" w:rsidRDefault="0000198A" w:rsidP="0000198A">
      <w:pPr>
        <w:bidi w:val="0"/>
        <w:rPr>
          <w:rFonts w:ascii="roboto" w:hAnsi="roboto"/>
          <w:color w:val="383737"/>
          <w:sz w:val="20"/>
          <w:szCs w:val="20"/>
        </w:rPr>
      </w:pPr>
      <w:hyperlink r:id="rId19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6" name="Picture 576" descr="Global Cardiopulmonary Autotransfusion Systems Market 2016-2020">
              <a:hlinkClick xmlns:a="http://schemas.openxmlformats.org/drawingml/2006/main" r:id="rId1979" tooltip="&quot;Global Cardiopulmonary Autotransfusion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Global Cardiopulmonary Autotransfusion Systems Market 2016-2020">
                      <a:hlinkClick r:id="rId1979" tooltip="&quot;Global Cardiopulmonary Autotransfusion Systems Market 2016-2020&quot;"/>
                    </pic:cNvPr>
                    <pic:cNvPicPr>
                      <a:picLocks noChangeAspect="1" noChangeArrowheads="1"/>
                    </pic:cNvPicPr>
                  </pic:nvPicPr>
                  <pic:blipFill>
                    <a:blip r:embed="rId198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81" w:history="1">
        <w:r>
          <w:rPr>
            <w:rStyle w:val="Hyperlink"/>
            <w:rFonts w:ascii="roboto" w:eastAsiaTheme="majorEastAsia" w:hAnsi="roboto" w:cs="Arial"/>
            <w:b w:val="0"/>
            <w:bCs w:val="0"/>
          </w:rPr>
          <w:t>Global Cardiopulmonary Autotransfusion Systems Market 2016-2020</w:t>
        </w:r>
      </w:hyperlink>
    </w:p>
    <w:p w:rsidR="0000198A" w:rsidRDefault="0000198A" w:rsidP="00242E0E">
      <w:pPr>
        <w:numPr>
          <w:ilvl w:val="0"/>
          <w:numId w:val="50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50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cardiopulmonary autotransfusion systems market Technavio’s market research ...</w:t>
      </w:r>
    </w:p>
    <w:p w:rsidR="0000198A" w:rsidRDefault="0000198A" w:rsidP="0000198A">
      <w:pPr>
        <w:bidi w:val="0"/>
        <w:rPr>
          <w:rFonts w:ascii="roboto" w:hAnsi="roboto"/>
          <w:color w:val="383737"/>
          <w:sz w:val="20"/>
          <w:szCs w:val="20"/>
        </w:rPr>
      </w:pPr>
      <w:hyperlink r:id="rId19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5" name="Picture 575" descr="Global Dental Prosthetics Market 2016-2020">
              <a:hlinkClick xmlns:a="http://schemas.openxmlformats.org/drawingml/2006/main" r:id="rId1983" tooltip="&quot;Global Dental Prosthe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Global Dental Prosthetics Market 2016-2020">
                      <a:hlinkClick r:id="rId1983" tooltip="&quot;Global Dental Prosthetics Market 2016-2020&quot;"/>
                    </pic:cNvPr>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85" w:history="1">
        <w:r>
          <w:rPr>
            <w:rStyle w:val="Hyperlink"/>
            <w:rFonts w:ascii="roboto" w:eastAsiaTheme="majorEastAsia" w:hAnsi="roboto" w:cs="Arial"/>
            <w:b w:val="0"/>
            <w:bCs w:val="0"/>
          </w:rPr>
          <w:t>Global Dental Prosthetics Market 2016-2020</w:t>
        </w:r>
      </w:hyperlink>
    </w:p>
    <w:p w:rsidR="0000198A" w:rsidRDefault="0000198A" w:rsidP="00242E0E">
      <w:pPr>
        <w:numPr>
          <w:ilvl w:val="0"/>
          <w:numId w:val="50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00198A" w:rsidRDefault="0000198A" w:rsidP="00242E0E">
      <w:pPr>
        <w:numPr>
          <w:ilvl w:val="0"/>
          <w:numId w:val="50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dental prosthetics market According to the market research analysts at Technavio, ...</w:t>
      </w:r>
    </w:p>
    <w:p w:rsidR="0000198A" w:rsidRDefault="0000198A" w:rsidP="0000198A">
      <w:pPr>
        <w:bidi w:val="0"/>
        <w:rPr>
          <w:rFonts w:ascii="roboto" w:hAnsi="roboto"/>
          <w:color w:val="383737"/>
          <w:sz w:val="20"/>
          <w:szCs w:val="20"/>
        </w:rPr>
      </w:pPr>
      <w:hyperlink r:id="rId19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4" name="Picture 574" descr="Global Cancer Diagnostic Devices Market 2016-2020">
              <a:hlinkClick xmlns:a="http://schemas.openxmlformats.org/drawingml/2006/main" r:id="rId1987" tooltip="&quot;Global Cancer Diagnostic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Global Cancer Diagnostic Devices Market 2016-2020">
                      <a:hlinkClick r:id="rId1987" tooltip="&quot;Global Cancer Diagnostic Devices Market 2016-2020&quot;"/>
                    </pic:cNvPr>
                    <pic:cNvPicPr>
                      <a:picLocks noChangeAspect="1" noChangeArrowheads="1"/>
                    </pic:cNvPicPr>
                  </pic:nvPicPr>
                  <pic:blipFill>
                    <a:blip r:embed="rId198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89" w:history="1">
        <w:r>
          <w:rPr>
            <w:rStyle w:val="Hyperlink"/>
            <w:rFonts w:ascii="roboto" w:eastAsiaTheme="majorEastAsia" w:hAnsi="roboto" w:cs="Arial"/>
            <w:b w:val="0"/>
            <w:bCs w:val="0"/>
          </w:rPr>
          <w:t>Global Cancer Diagnostic Devices Market 2016-2020</w:t>
        </w:r>
      </w:hyperlink>
    </w:p>
    <w:p w:rsidR="0000198A" w:rsidRDefault="0000198A" w:rsidP="00242E0E">
      <w:pPr>
        <w:numPr>
          <w:ilvl w:val="0"/>
          <w:numId w:val="50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67 pages</w:t>
      </w:r>
    </w:p>
    <w:p w:rsidR="0000198A" w:rsidRDefault="0000198A" w:rsidP="00242E0E">
      <w:pPr>
        <w:numPr>
          <w:ilvl w:val="0"/>
          <w:numId w:val="50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cancer diagnostic devices market Technavio’s market research analyst predi...</w:t>
      </w:r>
    </w:p>
    <w:p w:rsidR="0000198A" w:rsidRDefault="0000198A" w:rsidP="0000198A">
      <w:pPr>
        <w:bidi w:val="0"/>
        <w:rPr>
          <w:rFonts w:ascii="roboto" w:hAnsi="roboto"/>
          <w:color w:val="383737"/>
          <w:sz w:val="20"/>
          <w:szCs w:val="20"/>
        </w:rPr>
      </w:pPr>
      <w:hyperlink r:id="rId19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3" name="Picture 573" descr="Global Gonorrhea Diagnostics Market 2016-2020">
              <a:hlinkClick xmlns:a="http://schemas.openxmlformats.org/drawingml/2006/main" r:id="rId1991" tooltip="&quot;Global Gonorrhea Diagnos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Global Gonorrhea Diagnostics Market 2016-2020">
                      <a:hlinkClick r:id="rId1991" tooltip="&quot;Global Gonorrhea Diagnostics Market 2016-2020&quot;"/>
                    </pic:cNvPr>
                    <pic:cNvPicPr>
                      <a:picLocks noChangeAspect="1" noChangeArrowheads="1"/>
                    </pic:cNvPicPr>
                  </pic:nvPicPr>
                  <pic:blipFill>
                    <a:blip r:embed="rId199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93" w:history="1">
        <w:r>
          <w:rPr>
            <w:rStyle w:val="Hyperlink"/>
            <w:rFonts w:ascii="roboto" w:eastAsiaTheme="majorEastAsia" w:hAnsi="roboto" w:cs="Arial"/>
            <w:b w:val="0"/>
            <w:bCs w:val="0"/>
          </w:rPr>
          <w:t>Global Gonorrhea Diagnostics Market 2016-2020</w:t>
        </w:r>
      </w:hyperlink>
    </w:p>
    <w:p w:rsidR="0000198A" w:rsidRDefault="0000198A" w:rsidP="00242E0E">
      <w:pPr>
        <w:numPr>
          <w:ilvl w:val="0"/>
          <w:numId w:val="50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62 pages</w:t>
      </w:r>
    </w:p>
    <w:p w:rsidR="0000198A" w:rsidRDefault="0000198A" w:rsidP="00242E0E">
      <w:pPr>
        <w:numPr>
          <w:ilvl w:val="0"/>
          <w:numId w:val="50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gonorrhea diagnostics market Technavio’s market research analyst predicts t...</w:t>
      </w:r>
    </w:p>
    <w:p w:rsidR="0000198A" w:rsidRDefault="0000198A" w:rsidP="0000198A">
      <w:pPr>
        <w:bidi w:val="0"/>
        <w:rPr>
          <w:rFonts w:ascii="roboto" w:hAnsi="roboto"/>
          <w:color w:val="383737"/>
          <w:sz w:val="20"/>
          <w:szCs w:val="20"/>
        </w:rPr>
      </w:pPr>
      <w:hyperlink r:id="rId19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2" name="Picture 572" descr="Global LVAD Market 2016-2020">
              <a:hlinkClick xmlns:a="http://schemas.openxmlformats.org/drawingml/2006/main" r:id="rId1995" tooltip="&quot;Global LVAD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Global LVAD Market 2016-2020">
                      <a:hlinkClick r:id="rId1995" tooltip="&quot;Global LVAD Market 2016-2020&quot;"/>
                    </pic:cNvPr>
                    <pic:cNvPicPr>
                      <a:picLocks noChangeAspect="1" noChangeArrowheads="1"/>
                    </pic:cNvPicPr>
                  </pic:nvPicPr>
                  <pic:blipFill>
                    <a:blip r:embed="rId199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1997" w:history="1">
        <w:r>
          <w:rPr>
            <w:rStyle w:val="Hyperlink"/>
            <w:rFonts w:ascii="roboto" w:eastAsiaTheme="majorEastAsia" w:hAnsi="roboto" w:cs="Arial"/>
            <w:b w:val="0"/>
            <w:bCs w:val="0"/>
          </w:rPr>
          <w:t>Global LVAD Market 2016-2020</w:t>
        </w:r>
      </w:hyperlink>
    </w:p>
    <w:p w:rsidR="0000198A" w:rsidRDefault="0000198A" w:rsidP="00242E0E">
      <w:pPr>
        <w:numPr>
          <w:ilvl w:val="0"/>
          <w:numId w:val="50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61 pages</w:t>
      </w:r>
    </w:p>
    <w:p w:rsidR="0000198A" w:rsidRDefault="0000198A" w:rsidP="00242E0E">
      <w:pPr>
        <w:numPr>
          <w:ilvl w:val="0"/>
          <w:numId w:val="50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overview of the left ventricular assist device (LVAD) market Technavio’s market research an...</w:t>
      </w:r>
    </w:p>
    <w:p w:rsidR="0000198A" w:rsidRDefault="0000198A" w:rsidP="0000198A">
      <w:pPr>
        <w:bidi w:val="0"/>
        <w:rPr>
          <w:rFonts w:ascii="roboto" w:hAnsi="roboto"/>
          <w:color w:val="383737"/>
          <w:sz w:val="20"/>
          <w:szCs w:val="20"/>
        </w:rPr>
      </w:pPr>
      <w:hyperlink r:id="rId19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1" name="Picture 571" descr="Global Blood Pressure Monitoring Testing Market 2016-2020">
              <a:hlinkClick xmlns:a="http://schemas.openxmlformats.org/drawingml/2006/main" r:id="rId1999" tooltip="&quot;Global Blood Pressure Monitoring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Global Blood Pressure Monitoring Testing Market 2016-2020">
                      <a:hlinkClick r:id="rId1999" tooltip="&quot;Global Blood Pressure Monitoring Testing Market 2016-2020&quot;"/>
                    </pic:cNvPr>
                    <pic:cNvPicPr>
                      <a:picLocks noChangeAspect="1" noChangeArrowheads="1"/>
                    </pic:cNvPicPr>
                  </pic:nvPicPr>
                  <pic:blipFill>
                    <a:blip r:embed="rId200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01" w:history="1">
        <w:r>
          <w:rPr>
            <w:rStyle w:val="Hyperlink"/>
            <w:rFonts w:ascii="roboto" w:eastAsiaTheme="majorEastAsia" w:hAnsi="roboto" w:cs="Arial"/>
            <w:b w:val="0"/>
            <w:bCs w:val="0"/>
          </w:rPr>
          <w:t>Global Blood Pressure Monitoring Testing Market 2016-2020</w:t>
        </w:r>
      </w:hyperlink>
    </w:p>
    <w:p w:rsidR="0000198A" w:rsidRDefault="0000198A" w:rsidP="00242E0E">
      <w:pPr>
        <w:numPr>
          <w:ilvl w:val="0"/>
          <w:numId w:val="50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75 pages</w:t>
      </w:r>
    </w:p>
    <w:p w:rsidR="0000198A" w:rsidRDefault="0000198A" w:rsidP="00242E0E">
      <w:pPr>
        <w:numPr>
          <w:ilvl w:val="0"/>
          <w:numId w:val="50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blood pressure (BP) monitoring testing market Technavio’s market research a...</w:t>
      </w:r>
    </w:p>
    <w:p w:rsidR="0000198A" w:rsidRDefault="0000198A" w:rsidP="0000198A">
      <w:pPr>
        <w:bidi w:val="0"/>
        <w:rPr>
          <w:rFonts w:ascii="roboto" w:hAnsi="roboto"/>
          <w:color w:val="383737"/>
          <w:sz w:val="20"/>
          <w:szCs w:val="20"/>
        </w:rPr>
      </w:pPr>
      <w:hyperlink r:id="rId20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70" name="Picture 570" descr="Global Hemostats and Tissue Sealants Market 2016-2020">
              <a:hlinkClick xmlns:a="http://schemas.openxmlformats.org/drawingml/2006/main" r:id="rId2003" tooltip="&quot;Global Hemostats and Tissue Seala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Global Hemostats and Tissue Sealants Market 2016-2020">
                      <a:hlinkClick r:id="rId2003" tooltip="&quot;Global Hemostats and Tissue Sealants Market 2016-2020&quot;"/>
                    </pic:cNvPr>
                    <pic:cNvPicPr>
                      <a:picLocks noChangeAspect="1" noChangeArrowheads="1"/>
                    </pic:cNvPicPr>
                  </pic:nvPicPr>
                  <pic:blipFill>
                    <a:blip r:embed="rId200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05" w:history="1">
        <w:r>
          <w:rPr>
            <w:rStyle w:val="Hyperlink"/>
            <w:rFonts w:ascii="roboto" w:eastAsiaTheme="majorEastAsia" w:hAnsi="roboto" w:cs="Arial"/>
            <w:b w:val="0"/>
            <w:bCs w:val="0"/>
          </w:rPr>
          <w:t>Global Hemostats And Tissue Sealants Market 2016-2020</w:t>
        </w:r>
      </w:hyperlink>
    </w:p>
    <w:p w:rsidR="0000198A" w:rsidRDefault="0000198A" w:rsidP="00242E0E">
      <w:pPr>
        <w:numPr>
          <w:ilvl w:val="0"/>
          <w:numId w:val="50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00198A" w:rsidRDefault="0000198A" w:rsidP="00242E0E">
      <w:pPr>
        <w:numPr>
          <w:ilvl w:val="0"/>
          <w:numId w:val="50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hemostats and tissue sealants market Technavio’s market research analyst pre...</w:t>
      </w:r>
    </w:p>
    <w:p w:rsidR="0000198A" w:rsidRDefault="0000198A" w:rsidP="0000198A">
      <w:pPr>
        <w:bidi w:val="0"/>
        <w:rPr>
          <w:rFonts w:ascii="roboto" w:hAnsi="roboto"/>
          <w:color w:val="383737"/>
          <w:sz w:val="20"/>
          <w:szCs w:val="20"/>
        </w:rPr>
      </w:pPr>
      <w:hyperlink r:id="rId20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9" name="Picture 569" descr="Global Vascular Stents Market 2016-2020">
              <a:hlinkClick xmlns:a="http://schemas.openxmlformats.org/drawingml/2006/main" r:id="rId2007" tooltip="&quot;Global Vascular Ste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Global Vascular Stents Market 2016-2020">
                      <a:hlinkClick r:id="rId2007" tooltip="&quot;Global Vascular Stents Market 2016-2020&quot;"/>
                    </pic:cNvPr>
                    <pic:cNvPicPr>
                      <a:picLocks noChangeAspect="1" noChangeArrowheads="1"/>
                    </pic:cNvPicPr>
                  </pic:nvPicPr>
                  <pic:blipFill>
                    <a:blip r:embed="rId200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09" w:history="1">
        <w:r>
          <w:rPr>
            <w:rStyle w:val="Hyperlink"/>
            <w:rFonts w:ascii="roboto" w:eastAsiaTheme="majorEastAsia" w:hAnsi="roboto" w:cs="Arial"/>
            <w:b w:val="0"/>
            <w:bCs w:val="0"/>
          </w:rPr>
          <w:t>Global Vascular Stents Market 2016-2020</w:t>
        </w:r>
      </w:hyperlink>
    </w:p>
    <w:p w:rsidR="0000198A" w:rsidRDefault="0000198A" w:rsidP="00242E0E">
      <w:pPr>
        <w:numPr>
          <w:ilvl w:val="0"/>
          <w:numId w:val="50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0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50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vascular stents market Extensive research carried out by the analyst at Technavio ...</w:t>
      </w:r>
    </w:p>
    <w:p w:rsidR="0000198A" w:rsidRDefault="0000198A" w:rsidP="0000198A">
      <w:pPr>
        <w:bidi w:val="0"/>
        <w:rPr>
          <w:rFonts w:ascii="roboto" w:hAnsi="roboto"/>
          <w:color w:val="383737"/>
          <w:sz w:val="20"/>
          <w:szCs w:val="20"/>
        </w:rPr>
      </w:pPr>
      <w:hyperlink r:id="rId20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68" name="Picture 568" descr="Global Dental Implants Market 2016-2020">
              <a:hlinkClick xmlns:a="http://schemas.openxmlformats.org/drawingml/2006/main" r:id="rId2011" tooltip="&quot;Global Dental Impla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Global Dental Implants Market 2016-2020">
                      <a:hlinkClick r:id="rId2011" tooltip="&quot;Global Dental Implants Market 2016-2020&quot;"/>
                    </pic:cNvPr>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13" w:history="1">
        <w:r>
          <w:rPr>
            <w:rStyle w:val="Hyperlink"/>
            <w:rFonts w:ascii="roboto" w:eastAsiaTheme="majorEastAsia" w:hAnsi="roboto" w:cs="Arial"/>
            <w:b w:val="0"/>
            <w:bCs w:val="0"/>
          </w:rPr>
          <w:t>Global Dental Implants Market 2016-2020</w:t>
        </w:r>
      </w:hyperlink>
    </w:p>
    <w:p w:rsidR="0000198A" w:rsidRDefault="0000198A" w:rsidP="00242E0E">
      <w:pPr>
        <w:numPr>
          <w:ilvl w:val="0"/>
          <w:numId w:val="51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00198A" w:rsidRDefault="0000198A" w:rsidP="00242E0E">
      <w:pPr>
        <w:numPr>
          <w:ilvl w:val="0"/>
          <w:numId w:val="51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Market outlook of the global dental implants market Technavio’s market research analyst predicts ...</w:t>
      </w:r>
    </w:p>
    <w:p w:rsidR="0000198A" w:rsidRDefault="0000198A" w:rsidP="0000198A">
      <w:pPr>
        <w:bidi w:val="0"/>
        <w:rPr>
          <w:rFonts w:ascii="roboto" w:hAnsi="roboto"/>
          <w:color w:val="383737"/>
          <w:sz w:val="20"/>
          <w:szCs w:val="20"/>
        </w:rPr>
      </w:pPr>
      <w:hyperlink r:id="rId2014" w:history="1">
        <w:r>
          <w:rPr>
            <w:rStyle w:val="Hyperlink"/>
            <w:rFonts w:ascii="roboto" w:hAnsi="roboto"/>
            <w:color w:val="32CD32"/>
            <w:sz w:val="21"/>
            <w:szCs w:val="21"/>
          </w:rPr>
          <w:t>View Repor</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7" name="Picture 597" descr="Global Heart Valves Market 2016-2020">
              <a:hlinkClick xmlns:a="http://schemas.openxmlformats.org/drawingml/2006/main" r:id="rId2015" tooltip="&quot;Global Heart Valv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Global Heart Valves Market 2016-2020">
                      <a:hlinkClick r:id="rId2015" tooltip="&quot;Global Heart Valves Market 2016-2020&quot;"/>
                    </pic:cNvPr>
                    <pic:cNvPicPr>
                      <a:picLocks noChangeAspect="1" noChangeArrowheads="1"/>
                    </pic:cNvPicPr>
                  </pic:nvPicPr>
                  <pic:blipFill>
                    <a:blip r:embed="rId201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17" w:history="1">
        <w:r>
          <w:rPr>
            <w:rStyle w:val="Hyperlink"/>
            <w:rFonts w:ascii="roboto" w:eastAsiaTheme="majorEastAsia" w:hAnsi="roboto" w:cs="Arial"/>
            <w:b w:val="0"/>
            <w:bCs w:val="0"/>
          </w:rPr>
          <w:t>Global Heart Valves Market 2016-2020</w:t>
        </w:r>
      </w:hyperlink>
    </w:p>
    <w:p w:rsidR="0000198A" w:rsidRDefault="0000198A" w:rsidP="00242E0E">
      <w:pPr>
        <w:numPr>
          <w:ilvl w:val="0"/>
          <w:numId w:val="51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67 pages</w:t>
      </w:r>
    </w:p>
    <w:p w:rsidR="0000198A" w:rsidRDefault="0000198A" w:rsidP="00242E0E">
      <w:pPr>
        <w:numPr>
          <w:ilvl w:val="0"/>
          <w:numId w:val="51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heart valves market The market research analyst at Technavio has predicted ...</w:t>
      </w:r>
    </w:p>
    <w:p w:rsidR="0000198A" w:rsidRDefault="0000198A" w:rsidP="0000198A">
      <w:pPr>
        <w:bidi w:val="0"/>
        <w:rPr>
          <w:rFonts w:ascii="roboto" w:hAnsi="roboto"/>
          <w:color w:val="383737"/>
          <w:sz w:val="20"/>
          <w:szCs w:val="20"/>
        </w:rPr>
      </w:pPr>
      <w:hyperlink r:id="rId20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6" name="Picture 596" descr="Global Spine Biologics Market 2016-2020">
              <a:hlinkClick xmlns:a="http://schemas.openxmlformats.org/drawingml/2006/main" r:id="rId2019" tooltip="&quot;Global Spine Biolog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Global Spine Biologics Market 2016-2020">
                      <a:hlinkClick r:id="rId2019" tooltip="&quot;Global Spine Biologics Market 2016-2020&quot;"/>
                    </pic:cNvPr>
                    <pic:cNvPicPr>
                      <a:picLocks noChangeAspect="1" noChangeArrowheads="1"/>
                    </pic:cNvPicPr>
                  </pic:nvPicPr>
                  <pic:blipFill>
                    <a:blip r:embed="rId202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21" w:history="1">
        <w:r>
          <w:rPr>
            <w:rStyle w:val="Hyperlink"/>
            <w:rFonts w:ascii="roboto" w:eastAsiaTheme="majorEastAsia" w:hAnsi="roboto" w:cs="Arial"/>
            <w:b w:val="0"/>
            <w:bCs w:val="0"/>
          </w:rPr>
          <w:t>Global Spine Biologics Market 2016-2020</w:t>
        </w:r>
      </w:hyperlink>
    </w:p>
    <w:p w:rsidR="0000198A" w:rsidRDefault="0000198A" w:rsidP="00242E0E">
      <w:pPr>
        <w:numPr>
          <w:ilvl w:val="0"/>
          <w:numId w:val="51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79 pages</w:t>
      </w:r>
    </w:p>
    <w:p w:rsidR="0000198A" w:rsidRDefault="0000198A" w:rsidP="00242E0E">
      <w:pPr>
        <w:numPr>
          <w:ilvl w:val="0"/>
          <w:numId w:val="51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spine biologics market According to the market research analysts at Techanvio, the ...</w:t>
      </w:r>
    </w:p>
    <w:p w:rsidR="0000198A" w:rsidRDefault="0000198A" w:rsidP="0000198A">
      <w:pPr>
        <w:bidi w:val="0"/>
        <w:rPr>
          <w:rFonts w:ascii="roboto" w:hAnsi="roboto"/>
          <w:color w:val="383737"/>
          <w:sz w:val="20"/>
          <w:szCs w:val="20"/>
        </w:rPr>
      </w:pPr>
      <w:hyperlink r:id="rId20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5" name="Picture 595" descr="Global Hemoglobin Testing Market 2016-2020">
              <a:hlinkClick xmlns:a="http://schemas.openxmlformats.org/drawingml/2006/main" r:id="rId2023" tooltip="&quot;Global Hemoglobin Test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Global Hemoglobin Testing Market 2016-2020">
                      <a:hlinkClick r:id="rId2023" tooltip="&quot;Global Hemoglobin Testing Market 2016-2020&quot;"/>
                    </pic:cNvPr>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25" w:history="1">
        <w:r>
          <w:rPr>
            <w:rStyle w:val="Hyperlink"/>
            <w:rFonts w:ascii="roboto" w:eastAsiaTheme="majorEastAsia" w:hAnsi="roboto" w:cs="Arial"/>
            <w:b w:val="0"/>
            <w:bCs w:val="0"/>
          </w:rPr>
          <w:t>Global Hemoglobin Testing Market 2016-2020</w:t>
        </w:r>
      </w:hyperlink>
    </w:p>
    <w:p w:rsidR="0000198A" w:rsidRDefault="0000198A" w:rsidP="00242E0E">
      <w:pPr>
        <w:numPr>
          <w:ilvl w:val="0"/>
          <w:numId w:val="51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51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hemoglobin testing market According to the analysts at Technavio, the global...</w:t>
      </w:r>
    </w:p>
    <w:p w:rsidR="0000198A" w:rsidRDefault="0000198A" w:rsidP="0000198A">
      <w:pPr>
        <w:bidi w:val="0"/>
        <w:rPr>
          <w:rFonts w:ascii="roboto" w:hAnsi="roboto"/>
          <w:color w:val="383737"/>
          <w:sz w:val="20"/>
          <w:szCs w:val="20"/>
        </w:rPr>
      </w:pPr>
      <w:hyperlink r:id="rId20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4" name="Picture 594" descr="Global Cataract Devices Market 2016-2020">
              <a:hlinkClick xmlns:a="http://schemas.openxmlformats.org/drawingml/2006/main" r:id="rId2027" tooltip="&quot;Global Cataract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Global Cataract Devices Market 2016-2020">
                      <a:hlinkClick r:id="rId2027" tooltip="&quot;Global Cataract Devices Market 2016-2020&quot;"/>
                    </pic:cNvPr>
                    <pic:cNvPicPr>
                      <a:picLocks noChangeAspect="1" noChangeArrowheads="1"/>
                    </pic:cNvPicPr>
                  </pic:nvPicPr>
                  <pic:blipFill>
                    <a:blip r:embed="rId202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29" w:history="1">
        <w:r>
          <w:rPr>
            <w:rStyle w:val="Hyperlink"/>
            <w:rFonts w:ascii="roboto" w:eastAsiaTheme="majorEastAsia" w:hAnsi="roboto" w:cs="Arial"/>
            <w:b w:val="0"/>
            <w:bCs w:val="0"/>
          </w:rPr>
          <w:t>Global Cataract Devices Market 2016-2020</w:t>
        </w:r>
      </w:hyperlink>
    </w:p>
    <w:p w:rsidR="0000198A" w:rsidRDefault="0000198A" w:rsidP="00242E0E">
      <w:pPr>
        <w:numPr>
          <w:ilvl w:val="0"/>
          <w:numId w:val="51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51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cataract devices market Technavio’s market research analyst predicts the global cat...</w:t>
      </w:r>
    </w:p>
    <w:p w:rsidR="0000198A" w:rsidRDefault="0000198A" w:rsidP="0000198A">
      <w:pPr>
        <w:bidi w:val="0"/>
        <w:rPr>
          <w:rFonts w:ascii="roboto" w:hAnsi="roboto"/>
          <w:color w:val="383737"/>
          <w:sz w:val="20"/>
          <w:szCs w:val="20"/>
        </w:rPr>
      </w:pPr>
      <w:hyperlink r:id="rId20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3" name="Picture 593" descr="Global Cardiac Resynchronization Therapy Defibrillator Market 2016-2020">
              <a:hlinkClick xmlns:a="http://schemas.openxmlformats.org/drawingml/2006/main" r:id="rId2031" tooltip="&quot;Global Cardiac Resynchronization Therapy Defibrillator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Global Cardiac Resynchronization Therapy Defibrillator Market 2016-2020">
                      <a:hlinkClick r:id="rId2031" tooltip="&quot;Global Cardiac Resynchronization Therapy Defibrillator Market 2016-2020&quot;"/>
                    </pic:cNvPr>
                    <pic:cNvPicPr>
                      <a:picLocks noChangeAspect="1" noChangeArrowheads="1"/>
                    </pic:cNvPicPr>
                  </pic:nvPicPr>
                  <pic:blipFill>
                    <a:blip r:embed="rId203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33" w:history="1">
        <w:r>
          <w:rPr>
            <w:rStyle w:val="Hyperlink"/>
            <w:rFonts w:ascii="roboto" w:eastAsiaTheme="majorEastAsia" w:hAnsi="roboto" w:cs="Arial"/>
            <w:b w:val="0"/>
            <w:bCs w:val="0"/>
          </w:rPr>
          <w:t>Global Cardiac Resynchronization Therapy Defibrillator Market 2016-2020</w:t>
        </w:r>
      </w:hyperlink>
    </w:p>
    <w:p w:rsidR="0000198A" w:rsidRDefault="0000198A" w:rsidP="00242E0E">
      <w:pPr>
        <w:numPr>
          <w:ilvl w:val="0"/>
          <w:numId w:val="51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56 pages</w:t>
      </w:r>
    </w:p>
    <w:p w:rsidR="0000198A" w:rsidRDefault="0000198A" w:rsidP="00242E0E">
      <w:pPr>
        <w:numPr>
          <w:ilvl w:val="0"/>
          <w:numId w:val="51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cardiac resynchronization therapy defibrillator (CRT-D) market Technavio’s market ...</w:t>
      </w:r>
    </w:p>
    <w:p w:rsidR="0000198A" w:rsidRDefault="0000198A" w:rsidP="0000198A">
      <w:pPr>
        <w:bidi w:val="0"/>
        <w:rPr>
          <w:rFonts w:ascii="roboto" w:hAnsi="roboto"/>
          <w:color w:val="383737"/>
          <w:sz w:val="20"/>
          <w:szCs w:val="20"/>
        </w:rPr>
      </w:pPr>
      <w:hyperlink r:id="rId203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2" name="Picture 592" descr="Global Catheter Stabilization Device Market 2016-2020">
              <a:hlinkClick xmlns:a="http://schemas.openxmlformats.org/drawingml/2006/main" r:id="rId2035" tooltip="&quot;Global Catheter Stabilization Devic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Global Catheter Stabilization Device Market 2016-2020">
                      <a:hlinkClick r:id="rId2035" tooltip="&quot;Global Catheter Stabilization Device Market 2016-2020&quot;"/>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37" w:history="1">
        <w:r>
          <w:rPr>
            <w:rStyle w:val="Hyperlink"/>
            <w:rFonts w:ascii="roboto" w:eastAsiaTheme="majorEastAsia" w:hAnsi="roboto" w:cs="Arial"/>
            <w:b w:val="0"/>
            <w:bCs w:val="0"/>
          </w:rPr>
          <w:t>Global Catheter Stabilization Device Market 2016-2020</w:t>
        </w:r>
      </w:hyperlink>
    </w:p>
    <w:p w:rsidR="0000198A" w:rsidRDefault="0000198A" w:rsidP="00242E0E">
      <w:pPr>
        <w:numPr>
          <w:ilvl w:val="0"/>
          <w:numId w:val="51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59 pages</w:t>
      </w:r>
    </w:p>
    <w:p w:rsidR="0000198A" w:rsidRDefault="0000198A" w:rsidP="00242E0E">
      <w:pPr>
        <w:numPr>
          <w:ilvl w:val="0"/>
          <w:numId w:val="51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An outlook of the global catheter stabilization device market Technavio’s market research analyst ...</w:t>
      </w:r>
    </w:p>
    <w:p w:rsidR="0000198A" w:rsidRDefault="0000198A" w:rsidP="0000198A">
      <w:pPr>
        <w:bidi w:val="0"/>
        <w:rPr>
          <w:rFonts w:ascii="roboto" w:hAnsi="roboto"/>
          <w:color w:val="383737"/>
          <w:sz w:val="20"/>
          <w:szCs w:val="20"/>
        </w:rPr>
      </w:pPr>
      <w:hyperlink r:id="rId203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1" name="Picture 591" descr="Global Insulin Pumps Market 2016-2020">
              <a:hlinkClick xmlns:a="http://schemas.openxmlformats.org/drawingml/2006/main" r:id="rId2039" tooltip="&quot;Global Insulin Pump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Global Insulin Pumps Market 2016-2020">
                      <a:hlinkClick r:id="rId2039" tooltip="&quot;Global Insulin Pumps Market 2016-2020&quot;"/>
                    </pic:cNvPr>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41" w:history="1">
        <w:r>
          <w:rPr>
            <w:rStyle w:val="Hyperlink"/>
            <w:rFonts w:ascii="roboto" w:eastAsiaTheme="majorEastAsia" w:hAnsi="roboto" w:cs="Arial"/>
            <w:b w:val="0"/>
            <w:bCs w:val="0"/>
          </w:rPr>
          <w:t>Global Insulin Pumps Market 2016-2020</w:t>
        </w:r>
      </w:hyperlink>
    </w:p>
    <w:p w:rsidR="0000198A" w:rsidRDefault="0000198A" w:rsidP="00242E0E">
      <w:pPr>
        <w:numPr>
          <w:ilvl w:val="0"/>
          <w:numId w:val="51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57 pages</w:t>
      </w:r>
    </w:p>
    <w:p w:rsidR="0000198A" w:rsidRDefault="0000198A" w:rsidP="00242E0E">
      <w:pPr>
        <w:numPr>
          <w:ilvl w:val="0"/>
          <w:numId w:val="51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insulin pumps market Technavio’s market research analysts have deduced that ...</w:t>
      </w:r>
    </w:p>
    <w:p w:rsidR="0000198A" w:rsidRDefault="0000198A" w:rsidP="0000198A">
      <w:pPr>
        <w:bidi w:val="0"/>
        <w:rPr>
          <w:rFonts w:ascii="roboto" w:hAnsi="roboto"/>
          <w:color w:val="383737"/>
          <w:sz w:val="20"/>
          <w:szCs w:val="20"/>
        </w:rPr>
      </w:pPr>
      <w:hyperlink r:id="rId204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90" name="Picture 590" descr="Global Bioactive wound care Market 2016-2020">
              <a:hlinkClick xmlns:a="http://schemas.openxmlformats.org/drawingml/2006/main" r:id="rId2043" tooltip="&quot;Global Bioactive wound car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Global Bioactive wound care Market 2016-2020">
                      <a:hlinkClick r:id="rId2043" tooltip="&quot;Global Bioactive wound care Market 2016-2020&quot;"/>
                    </pic:cNvPr>
                    <pic:cNvPicPr>
                      <a:picLocks noChangeAspect="1" noChangeArrowheads="1"/>
                    </pic:cNvPicPr>
                  </pic:nvPicPr>
                  <pic:blipFill>
                    <a:blip r:embed="rId204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45" w:history="1">
        <w:r>
          <w:rPr>
            <w:rStyle w:val="Hyperlink"/>
            <w:rFonts w:ascii="roboto" w:eastAsiaTheme="majorEastAsia" w:hAnsi="roboto" w:cs="Arial"/>
            <w:b w:val="0"/>
            <w:bCs w:val="0"/>
          </w:rPr>
          <w:t>Global Bioactive Wound Care Market 2016-2020</w:t>
        </w:r>
      </w:hyperlink>
    </w:p>
    <w:p w:rsidR="0000198A" w:rsidRDefault="0000198A" w:rsidP="00242E0E">
      <w:pPr>
        <w:numPr>
          <w:ilvl w:val="0"/>
          <w:numId w:val="51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67 pages</w:t>
      </w:r>
    </w:p>
    <w:p w:rsidR="0000198A" w:rsidRDefault="0000198A" w:rsidP="00242E0E">
      <w:pPr>
        <w:numPr>
          <w:ilvl w:val="0"/>
          <w:numId w:val="51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bioactive wound care market Market research analysts at Technavio have esti...</w:t>
      </w:r>
    </w:p>
    <w:p w:rsidR="0000198A" w:rsidRDefault="0000198A" w:rsidP="0000198A">
      <w:pPr>
        <w:bidi w:val="0"/>
        <w:rPr>
          <w:rFonts w:ascii="roboto" w:hAnsi="roboto"/>
          <w:color w:val="383737"/>
          <w:sz w:val="20"/>
          <w:szCs w:val="20"/>
        </w:rPr>
      </w:pPr>
      <w:hyperlink r:id="rId204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9" name="Picture 589" descr="Global Ophthalmic Lasers Market 2016-2020">
              <a:hlinkClick xmlns:a="http://schemas.openxmlformats.org/drawingml/2006/main" r:id="rId2047" tooltip="&quot;Global Ophthalmic Las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Global Ophthalmic Lasers Market 2016-2020">
                      <a:hlinkClick r:id="rId2047" tooltip="&quot;Global Ophthalmic Lasers Market 2016-2020&quot;"/>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49" w:history="1">
        <w:r>
          <w:rPr>
            <w:rStyle w:val="Hyperlink"/>
            <w:rFonts w:ascii="roboto" w:eastAsiaTheme="majorEastAsia" w:hAnsi="roboto" w:cs="Arial"/>
            <w:b w:val="0"/>
            <w:bCs w:val="0"/>
          </w:rPr>
          <w:t>Global Ophthalmic Lasers Market 2016-2020</w:t>
        </w:r>
      </w:hyperlink>
    </w:p>
    <w:p w:rsidR="0000198A" w:rsidRDefault="0000198A" w:rsidP="00242E0E">
      <w:pPr>
        <w:numPr>
          <w:ilvl w:val="0"/>
          <w:numId w:val="51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1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51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ophthalmic lasers market Technavio’s market research analyst predicts the g...</w:t>
      </w:r>
    </w:p>
    <w:p w:rsidR="0000198A" w:rsidRDefault="0000198A" w:rsidP="0000198A">
      <w:pPr>
        <w:bidi w:val="0"/>
        <w:rPr>
          <w:rFonts w:ascii="roboto" w:hAnsi="roboto"/>
          <w:color w:val="383737"/>
          <w:sz w:val="20"/>
          <w:szCs w:val="20"/>
        </w:rPr>
      </w:pPr>
      <w:hyperlink r:id="rId205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8" name="Picture 588" descr="Global Diagnostic Wearable Medical Devices Market 2016-2020">
              <a:hlinkClick xmlns:a="http://schemas.openxmlformats.org/drawingml/2006/main" r:id="rId2051" tooltip="&quot;Global Diagnostic Wearable Medical Devic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Global Diagnostic Wearable Medical Devices Market 2016-2020">
                      <a:hlinkClick r:id="rId2051" tooltip="&quot;Global Diagnostic Wearable Medical Devices Market 2016-2020&quot;"/>
                    </pic:cNvPr>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53" w:history="1">
        <w:r>
          <w:rPr>
            <w:rStyle w:val="Hyperlink"/>
            <w:rFonts w:ascii="roboto" w:eastAsiaTheme="majorEastAsia" w:hAnsi="roboto" w:cs="Arial"/>
            <w:b w:val="0"/>
            <w:bCs w:val="0"/>
          </w:rPr>
          <w:t>Global Diagnostic Wearable Medical Devices Market 2016-2020</w:t>
        </w:r>
      </w:hyperlink>
    </w:p>
    <w:p w:rsidR="0000198A" w:rsidRDefault="0000198A" w:rsidP="00242E0E">
      <w:pPr>
        <w:numPr>
          <w:ilvl w:val="0"/>
          <w:numId w:val="52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2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77 pages</w:t>
      </w:r>
    </w:p>
    <w:p w:rsidR="0000198A" w:rsidRDefault="0000198A" w:rsidP="00242E0E">
      <w:pPr>
        <w:numPr>
          <w:ilvl w:val="0"/>
          <w:numId w:val="52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diagnostic wearable medical devices market The diagnostic wearable medical devices ...</w:t>
      </w:r>
    </w:p>
    <w:p w:rsidR="0000198A" w:rsidRDefault="0000198A" w:rsidP="0000198A">
      <w:pPr>
        <w:bidi w:val="0"/>
        <w:rPr>
          <w:rFonts w:ascii="roboto" w:hAnsi="roboto"/>
          <w:color w:val="383737"/>
          <w:sz w:val="20"/>
          <w:szCs w:val="20"/>
        </w:rPr>
      </w:pPr>
      <w:hyperlink r:id="rId205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7" name="Picture 587" descr="rhEPO Market in China 2016-2020">
              <a:hlinkClick xmlns:a="http://schemas.openxmlformats.org/drawingml/2006/main" r:id="rId2055" tooltip="&quot;rhEPO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rhEPO Market in China 2016-2020">
                      <a:hlinkClick r:id="rId2055" tooltip="&quot;rhEPO Market in China 2016-2020&quot;"/>
                    </pic:cNvPr>
                    <pic:cNvPicPr>
                      <a:picLocks noChangeAspect="1" noChangeArrowheads="1"/>
                    </pic:cNvPicPr>
                  </pic:nvPicPr>
                  <pic:blipFill>
                    <a:blip r:embed="rId2056">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57" w:history="1">
        <w:r>
          <w:rPr>
            <w:rStyle w:val="Hyperlink"/>
            <w:rFonts w:ascii="roboto" w:eastAsiaTheme="majorEastAsia" w:hAnsi="roboto" w:cs="Arial"/>
            <w:b w:val="0"/>
            <w:bCs w:val="0"/>
          </w:rPr>
          <w:t>RhEPO Market In China 2016-2020</w:t>
        </w:r>
      </w:hyperlink>
    </w:p>
    <w:p w:rsidR="0000198A" w:rsidRDefault="0000198A" w:rsidP="00242E0E">
      <w:pPr>
        <w:numPr>
          <w:ilvl w:val="0"/>
          <w:numId w:val="52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2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65 pages</w:t>
      </w:r>
    </w:p>
    <w:p w:rsidR="0000198A" w:rsidRDefault="0000198A" w:rsidP="00242E0E">
      <w:pPr>
        <w:numPr>
          <w:ilvl w:val="0"/>
          <w:numId w:val="52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rhEPO market in China Erythropoietin (EPO), also known as hematopoietin, is a glyco...</w:t>
      </w:r>
    </w:p>
    <w:p w:rsidR="0000198A" w:rsidRDefault="0000198A" w:rsidP="0000198A">
      <w:pPr>
        <w:bidi w:val="0"/>
        <w:rPr>
          <w:rFonts w:ascii="roboto" w:hAnsi="roboto"/>
          <w:color w:val="383737"/>
          <w:sz w:val="20"/>
          <w:szCs w:val="20"/>
        </w:rPr>
      </w:pPr>
      <w:hyperlink r:id="rId205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6" name="Picture 586" descr="Global H1N1 Vaccines Market 2016-2020">
              <a:hlinkClick xmlns:a="http://schemas.openxmlformats.org/drawingml/2006/main" r:id="rId2059" tooltip="&quot;Global H1N1 Vaccine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Global H1N1 Vaccines Market 2016-2020">
                      <a:hlinkClick r:id="rId2059" tooltip="&quot;Global H1N1 Vaccines Market 2016-2020&quot;"/>
                    </pic:cNvPr>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61" w:history="1">
        <w:r>
          <w:rPr>
            <w:rStyle w:val="Hyperlink"/>
            <w:rFonts w:ascii="roboto" w:eastAsiaTheme="majorEastAsia" w:hAnsi="roboto" w:cs="Arial"/>
            <w:b w:val="0"/>
            <w:bCs w:val="0"/>
          </w:rPr>
          <w:t>Global H1N1 Vaccines Market 2016-2020</w:t>
        </w:r>
      </w:hyperlink>
    </w:p>
    <w:p w:rsidR="0000198A" w:rsidRDefault="0000198A" w:rsidP="00242E0E">
      <w:pPr>
        <w:numPr>
          <w:ilvl w:val="0"/>
          <w:numId w:val="52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2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83 pages</w:t>
      </w:r>
    </w:p>
    <w:p w:rsidR="0000198A" w:rsidRDefault="0000198A" w:rsidP="00242E0E">
      <w:pPr>
        <w:numPr>
          <w:ilvl w:val="0"/>
          <w:numId w:val="52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H1N1 vaccines market  According to the analysts at Technavio, the global H1N1 vacc...</w:t>
      </w:r>
    </w:p>
    <w:p w:rsidR="0000198A" w:rsidRDefault="0000198A" w:rsidP="0000198A">
      <w:pPr>
        <w:bidi w:val="0"/>
        <w:rPr>
          <w:rFonts w:ascii="roboto" w:hAnsi="roboto"/>
          <w:color w:val="383737"/>
          <w:sz w:val="20"/>
          <w:szCs w:val="20"/>
        </w:rPr>
      </w:pPr>
      <w:hyperlink r:id="rId206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5" name="Picture 585" descr="Global DNA Sequencing Products Market 2016-2020">
              <a:hlinkClick xmlns:a="http://schemas.openxmlformats.org/drawingml/2006/main" r:id="rId2063" tooltip="&quot;Global DNA Sequencing Produc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Global DNA Sequencing Products Market 2016-2020">
                      <a:hlinkClick r:id="rId2063" tooltip="&quot;Global DNA Sequencing Products Market 2016-2020&quot;"/>
                    </pic:cNvPr>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65" w:history="1">
        <w:r>
          <w:rPr>
            <w:rStyle w:val="Hyperlink"/>
            <w:rFonts w:ascii="roboto" w:eastAsiaTheme="majorEastAsia" w:hAnsi="roboto" w:cs="Arial"/>
            <w:b w:val="0"/>
            <w:bCs w:val="0"/>
          </w:rPr>
          <w:t>Global DNA Sequencing Products Market 2016-2020</w:t>
        </w:r>
      </w:hyperlink>
    </w:p>
    <w:p w:rsidR="0000198A" w:rsidRDefault="0000198A" w:rsidP="00242E0E">
      <w:pPr>
        <w:numPr>
          <w:ilvl w:val="0"/>
          <w:numId w:val="52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2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64 pages</w:t>
      </w:r>
    </w:p>
    <w:p w:rsidR="0000198A" w:rsidRDefault="0000198A" w:rsidP="00242E0E">
      <w:pPr>
        <w:numPr>
          <w:ilvl w:val="0"/>
          <w:numId w:val="52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DNA sequencing products market Technavio’s market research analyst predicts the gl...</w:t>
      </w:r>
    </w:p>
    <w:p w:rsidR="0000198A" w:rsidRDefault="0000198A" w:rsidP="0000198A">
      <w:pPr>
        <w:bidi w:val="0"/>
        <w:rPr>
          <w:rFonts w:ascii="roboto" w:hAnsi="roboto"/>
          <w:color w:val="383737"/>
          <w:sz w:val="20"/>
          <w:szCs w:val="20"/>
        </w:rPr>
      </w:pPr>
      <w:hyperlink r:id="rId206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4" name="Picture 584" descr="Global Chronic Lymphocytic Leukemia Therapeutics Market 2016-2020">
              <a:hlinkClick xmlns:a="http://schemas.openxmlformats.org/drawingml/2006/main" r:id="rId2067" tooltip="&quot;Global Chronic Lymphocytic Leukemia Therapeu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Global Chronic Lymphocytic Leukemia Therapeutics Market 2016-2020">
                      <a:hlinkClick r:id="rId2067" tooltip="&quot;Global Chronic Lymphocytic Leukemia Therapeutics Market 2016-2020&quot;"/>
                    </pic:cNvPr>
                    <pic:cNvPicPr>
                      <a:picLocks noChangeAspect="1" noChangeArrowheads="1"/>
                    </pic:cNvPicPr>
                  </pic:nvPicPr>
                  <pic:blipFill>
                    <a:blip r:embed="rId2068">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69" w:history="1">
        <w:r>
          <w:rPr>
            <w:rStyle w:val="Hyperlink"/>
            <w:rFonts w:ascii="roboto" w:eastAsiaTheme="majorEastAsia" w:hAnsi="roboto" w:cs="Arial"/>
            <w:b w:val="0"/>
            <w:bCs w:val="0"/>
          </w:rPr>
          <w:t>Global Chronic Lymphocytic Leukemia Therapeutics Market 2016-2020</w:t>
        </w:r>
      </w:hyperlink>
    </w:p>
    <w:p w:rsidR="0000198A" w:rsidRDefault="0000198A" w:rsidP="00242E0E">
      <w:pPr>
        <w:numPr>
          <w:ilvl w:val="0"/>
          <w:numId w:val="52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Jun 2016</w:t>
      </w:r>
    </w:p>
    <w:p w:rsidR="0000198A" w:rsidRDefault="0000198A" w:rsidP="00242E0E">
      <w:pPr>
        <w:numPr>
          <w:ilvl w:val="0"/>
          <w:numId w:val="52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78 pages</w:t>
      </w:r>
    </w:p>
    <w:p w:rsidR="0000198A" w:rsidRDefault="0000198A" w:rsidP="00242E0E">
      <w:pPr>
        <w:numPr>
          <w:ilvl w:val="0"/>
          <w:numId w:val="52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Global outlook of the chronic lymphocytic leukemia (CLL) therapeutics market According to the anal...</w:t>
      </w:r>
    </w:p>
    <w:p w:rsidR="0000198A" w:rsidRDefault="0000198A" w:rsidP="0000198A">
      <w:pPr>
        <w:bidi w:val="0"/>
        <w:rPr>
          <w:rFonts w:ascii="roboto" w:hAnsi="roboto"/>
          <w:color w:val="383737"/>
          <w:sz w:val="20"/>
          <w:szCs w:val="20"/>
        </w:rPr>
      </w:pPr>
      <w:hyperlink r:id="rId207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810000" cy="3473450"/>
            <wp:effectExtent l="0" t="0" r="0" b="0"/>
            <wp:docPr id="583" name="Picture 583" descr="Global Anesthesia Video Laryngoscope Market 2016-2020">
              <a:hlinkClick xmlns:a="http://schemas.openxmlformats.org/drawingml/2006/main" r:id="rId2071" tooltip="&quot;Global Anesthesia Video Laryngoscop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Global Anesthesia Video Laryngoscope Market 2016-2020">
                      <a:hlinkClick r:id="rId2071" tooltip="&quot;Global Anesthesia Video Laryngoscope Market 2016-2020&quot;"/>
                    </pic:cNvPr>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3810000" cy="3473450"/>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73" w:history="1">
        <w:r>
          <w:rPr>
            <w:rStyle w:val="Hyperlink"/>
            <w:rFonts w:ascii="roboto" w:eastAsiaTheme="majorEastAsia" w:hAnsi="roboto" w:cs="Arial"/>
            <w:b w:val="0"/>
            <w:bCs w:val="0"/>
          </w:rPr>
          <w:t>Global Anesthesia Video Laryngoscope Market 2016-2020</w:t>
        </w:r>
      </w:hyperlink>
    </w:p>
    <w:p w:rsidR="0000198A" w:rsidRDefault="0000198A" w:rsidP="00242E0E">
      <w:pPr>
        <w:numPr>
          <w:ilvl w:val="0"/>
          <w:numId w:val="52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2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64 pages</w:t>
      </w:r>
    </w:p>
    <w:p w:rsidR="0000198A" w:rsidRDefault="0000198A" w:rsidP="00242E0E">
      <w:pPr>
        <w:numPr>
          <w:ilvl w:val="0"/>
          <w:numId w:val="52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anesthesia video laryngoscope market Technavio’s market research analysts es...</w:t>
      </w:r>
    </w:p>
    <w:p w:rsidR="0000198A" w:rsidRDefault="0000198A" w:rsidP="0000198A">
      <w:pPr>
        <w:bidi w:val="0"/>
        <w:rPr>
          <w:rFonts w:ascii="roboto" w:hAnsi="roboto"/>
          <w:color w:val="383737"/>
          <w:sz w:val="20"/>
          <w:szCs w:val="20"/>
        </w:rPr>
      </w:pPr>
      <w:hyperlink r:id="rId207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12" name="Picture 612" descr="Global Medical Device Manufacturing Outsourcing Market 2016-2020">
              <a:hlinkClick xmlns:a="http://schemas.openxmlformats.org/drawingml/2006/main" r:id="rId2075" tooltip="&quot;Global Medical Device Manufacturing Outsourcing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Global Medical Device Manufacturing Outsourcing Market 2016-2020">
                      <a:hlinkClick r:id="rId2075" tooltip="&quot;Global Medical Device Manufacturing Outsourcing Market 2016-2020&quot;"/>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77" w:history="1">
        <w:r>
          <w:rPr>
            <w:rStyle w:val="Hyperlink"/>
            <w:rFonts w:ascii="roboto" w:eastAsiaTheme="majorEastAsia" w:hAnsi="roboto" w:cs="Arial"/>
            <w:b w:val="0"/>
            <w:bCs w:val="0"/>
          </w:rPr>
          <w:t>Global Medical Device Manufacturing Outsourcing Market 2016-2020</w:t>
        </w:r>
      </w:hyperlink>
    </w:p>
    <w:p w:rsidR="0000198A" w:rsidRDefault="0000198A" w:rsidP="00242E0E">
      <w:pPr>
        <w:numPr>
          <w:ilvl w:val="0"/>
          <w:numId w:val="52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2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88 pages</w:t>
      </w:r>
    </w:p>
    <w:p w:rsidR="0000198A" w:rsidRDefault="0000198A" w:rsidP="00242E0E">
      <w:pPr>
        <w:numPr>
          <w:ilvl w:val="0"/>
          <w:numId w:val="52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medical device manufacturing outsourcing market Technavio’s market research...</w:t>
      </w:r>
    </w:p>
    <w:p w:rsidR="0000198A" w:rsidRDefault="0000198A" w:rsidP="0000198A">
      <w:pPr>
        <w:bidi w:val="0"/>
        <w:rPr>
          <w:rFonts w:ascii="roboto" w:hAnsi="roboto"/>
          <w:color w:val="383737"/>
          <w:sz w:val="20"/>
          <w:szCs w:val="20"/>
        </w:rPr>
      </w:pPr>
      <w:hyperlink r:id="rId207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11" name="Picture 611" descr="Infectious Disease Treatment Market in China 2016-2020">
              <a:hlinkClick xmlns:a="http://schemas.openxmlformats.org/drawingml/2006/main" r:id="rId2079" tooltip="&quot;Infectious Disease Treatment Market in China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Infectious Disease Treatment Market in China 2016-2020">
                      <a:hlinkClick r:id="rId2079" tooltip="&quot;Infectious Disease Treatment Market in China 2016-2020&quot;"/>
                    </pic:cNvPr>
                    <pic:cNvPicPr>
                      <a:picLocks noChangeAspect="1" noChangeArrowheads="1"/>
                    </pic:cNvPicPr>
                  </pic:nvPicPr>
                  <pic:blipFill>
                    <a:blip r:embed="rId208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81" w:history="1">
        <w:r>
          <w:rPr>
            <w:rStyle w:val="Hyperlink"/>
            <w:rFonts w:ascii="roboto" w:eastAsiaTheme="majorEastAsia" w:hAnsi="roboto" w:cs="Arial"/>
            <w:b w:val="0"/>
            <w:bCs w:val="0"/>
          </w:rPr>
          <w:t>Infectious Disease Treatment Market In China 2016-2020</w:t>
        </w:r>
      </w:hyperlink>
    </w:p>
    <w:p w:rsidR="0000198A" w:rsidRDefault="0000198A" w:rsidP="00242E0E">
      <w:pPr>
        <w:numPr>
          <w:ilvl w:val="0"/>
          <w:numId w:val="52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2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125 pages</w:t>
      </w:r>
    </w:p>
    <w:p w:rsidR="0000198A" w:rsidRDefault="0000198A" w:rsidP="00242E0E">
      <w:pPr>
        <w:numPr>
          <w:ilvl w:val="0"/>
          <w:numId w:val="52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infectious disease treatment market in China According to the market research analy...</w:t>
      </w:r>
    </w:p>
    <w:p w:rsidR="0000198A" w:rsidRDefault="0000198A" w:rsidP="0000198A">
      <w:pPr>
        <w:bidi w:val="0"/>
        <w:rPr>
          <w:rFonts w:ascii="roboto" w:hAnsi="roboto"/>
          <w:color w:val="383737"/>
          <w:sz w:val="20"/>
          <w:szCs w:val="20"/>
        </w:rPr>
      </w:pPr>
      <w:hyperlink r:id="rId208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10" name="Picture 610" descr="Global Generic Drugs Market 2016-2020">
              <a:hlinkClick xmlns:a="http://schemas.openxmlformats.org/drawingml/2006/main" r:id="rId2083" tooltip="&quot;Global Generic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Global Generic Drugs Market 2016-2020">
                      <a:hlinkClick r:id="rId2083" tooltip="&quot;Global Generic Drugs Market 2016-2020&quot;"/>
                    </pic:cNvPr>
                    <pic:cNvPicPr>
                      <a:picLocks noChangeAspect="1" noChangeArrowheads="1"/>
                    </pic:cNvPicPr>
                  </pic:nvPicPr>
                  <pic:blipFill>
                    <a:blip r:embed="rId208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85" w:history="1">
        <w:r>
          <w:rPr>
            <w:rStyle w:val="Hyperlink"/>
            <w:rFonts w:ascii="roboto" w:eastAsiaTheme="majorEastAsia" w:hAnsi="roboto" w:cs="Arial"/>
            <w:b w:val="0"/>
            <w:bCs w:val="0"/>
          </w:rPr>
          <w:t>Global Generic Drugs Market 2016-2020</w:t>
        </w:r>
      </w:hyperlink>
    </w:p>
    <w:p w:rsidR="0000198A" w:rsidRDefault="0000198A" w:rsidP="00242E0E">
      <w:pPr>
        <w:numPr>
          <w:ilvl w:val="0"/>
          <w:numId w:val="52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2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111 pages</w:t>
      </w:r>
    </w:p>
    <w:p w:rsidR="0000198A" w:rsidRDefault="0000198A" w:rsidP="00242E0E">
      <w:pPr>
        <w:numPr>
          <w:ilvl w:val="0"/>
          <w:numId w:val="52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generic drugs market Extensive research carried out by the market research analyst...</w:t>
      </w:r>
    </w:p>
    <w:p w:rsidR="0000198A" w:rsidRDefault="0000198A" w:rsidP="0000198A">
      <w:pPr>
        <w:bidi w:val="0"/>
        <w:rPr>
          <w:rFonts w:ascii="roboto" w:hAnsi="roboto"/>
          <w:color w:val="383737"/>
          <w:sz w:val="20"/>
          <w:szCs w:val="20"/>
        </w:rPr>
      </w:pPr>
      <w:hyperlink r:id="rId208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9" name="Picture 609" descr="Global Anesthesia Face Masks Market 2016-2020">
              <a:hlinkClick xmlns:a="http://schemas.openxmlformats.org/drawingml/2006/main" r:id="rId2087" tooltip="&quot;Global Anesthesia Face Mask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Global Anesthesia Face Masks Market 2016-2020">
                      <a:hlinkClick r:id="rId2087" tooltip="&quot;Global Anesthesia Face Masks Market 2016-2020&quot;"/>
                    </pic:cNvPr>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89" w:history="1">
        <w:r>
          <w:rPr>
            <w:rStyle w:val="Hyperlink"/>
            <w:rFonts w:ascii="roboto" w:eastAsiaTheme="majorEastAsia" w:hAnsi="roboto" w:cs="Arial"/>
            <w:b w:val="0"/>
            <w:bCs w:val="0"/>
          </w:rPr>
          <w:t>Global Anesthesia Face Masks Market 2016-2020</w:t>
        </w:r>
      </w:hyperlink>
    </w:p>
    <w:p w:rsidR="0000198A" w:rsidRDefault="0000198A" w:rsidP="00242E0E">
      <w:pPr>
        <w:numPr>
          <w:ilvl w:val="0"/>
          <w:numId w:val="52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2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52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anesthesia face masks market Technavio’s market research analyst predicts th...</w:t>
      </w:r>
    </w:p>
    <w:p w:rsidR="0000198A" w:rsidRDefault="0000198A" w:rsidP="0000198A">
      <w:pPr>
        <w:bidi w:val="0"/>
        <w:rPr>
          <w:rFonts w:ascii="roboto" w:hAnsi="roboto"/>
          <w:color w:val="383737"/>
          <w:sz w:val="20"/>
          <w:szCs w:val="20"/>
        </w:rPr>
      </w:pPr>
      <w:hyperlink r:id="rId209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8" name="Picture 608" descr="Global Spinal Implants Market 2016-2020">
              <a:hlinkClick xmlns:a="http://schemas.openxmlformats.org/drawingml/2006/main" r:id="rId2091" tooltip="&quot;Global Spinal Implant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Global Spinal Implants Market 2016-2020">
                      <a:hlinkClick r:id="rId2091" tooltip="&quot;Global Spinal Implants Market 2016-2020&quot;"/>
                    </pic:cNvPr>
                    <pic:cNvPicPr>
                      <a:picLocks noChangeAspect="1" noChangeArrowheads="1"/>
                    </pic:cNvPicPr>
                  </pic:nvPicPr>
                  <pic:blipFill>
                    <a:blip r:embed="rId209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93" w:history="1">
        <w:r>
          <w:rPr>
            <w:rStyle w:val="Hyperlink"/>
            <w:rFonts w:ascii="roboto" w:eastAsiaTheme="majorEastAsia" w:hAnsi="roboto" w:cs="Arial"/>
            <w:b w:val="0"/>
            <w:bCs w:val="0"/>
          </w:rPr>
          <w:t>Global Spinal Implants Market 2016-2020</w:t>
        </w:r>
      </w:hyperlink>
    </w:p>
    <w:p w:rsidR="0000198A" w:rsidRDefault="0000198A" w:rsidP="00242E0E">
      <w:pPr>
        <w:numPr>
          <w:ilvl w:val="0"/>
          <w:numId w:val="53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82 pages</w:t>
      </w:r>
    </w:p>
    <w:p w:rsidR="0000198A" w:rsidRDefault="0000198A" w:rsidP="00242E0E">
      <w:pPr>
        <w:numPr>
          <w:ilvl w:val="0"/>
          <w:numId w:val="53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spinal implants market The global spinal implants market is envisaged to witness st...</w:t>
      </w:r>
    </w:p>
    <w:p w:rsidR="0000198A" w:rsidRDefault="0000198A" w:rsidP="0000198A">
      <w:pPr>
        <w:bidi w:val="0"/>
        <w:rPr>
          <w:rFonts w:ascii="roboto" w:hAnsi="roboto"/>
          <w:color w:val="383737"/>
          <w:sz w:val="20"/>
          <w:szCs w:val="20"/>
        </w:rPr>
      </w:pPr>
      <w:hyperlink r:id="rId209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7" name="Picture 607" descr="Global Anesthesia Resuscitators Market 2016-2020">
              <a:hlinkClick xmlns:a="http://schemas.openxmlformats.org/drawingml/2006/main" r:id="rId2095" tooltip="&quot;Global Anesthesia Resuscitato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Global Anesthesia Resuscitators Market 2016-2020">
                      <a:hlinkClick r:id="rId2095" tooltip="&quot;Global Anesthesia Resuscitators Market 2016-2020&quot;"/>
                    </pic:cNvPr>
                    <pic:cNvPicPr>
                      <a:picLocks noChangeAspect="1" noChangeArrowheads="1"/>
                    </pic:cNvPicPr>
                  </pic:nvPicPr>
                  <pic:blipFill>
                    <a:blip r:embed="rId209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097" w:history="1">
        <w:r>
          <w:rPr>
            <w:rStyle w:val="Hyperlink"/>
            <w:rFonts w:ascii="roboto" w:eastAsiaTheme="majorEastAsia" w:hAnsi="roboto" w:cs="Arial"/>
            <w:b w:val="0"/>
            <w:bCs w:val="0"/>
          </w:rPr>
          <w:t>Global Anesthesia Resuscitators Market 2016-2020</w:t>
        </w:r>
      </w:hyperlink>
    </w:p>
    <w:p w:rsidR="0000198A" w:rsidRDefault="0000198A" w:rsidP="00242E0E">
      <w:pPr>
        <w:numPr>
          <w:ilvl w:val="0"/>
          <w:numId w:val="531"/>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1"/>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66 pages</w:t>
      </w:r>
    </w:p>
    <w:p w:rsidR="0000198A" w:rsidRDefault="0000198A" w:rsidP="00242E0E">
      <w:pPr>
        <w:numPr>
          <w:ilvl w:val="0"/>
          <w:numId w:val="531"/>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resuscitators market Extensive research carried out by the analysts at ...</w:t>
      </w:r>
    </w:p>
    <w:p w:rsidR="0000198A" w:rsidRDefault="0000198A" w:rsidP="0000198A">
      <w:pPr>
        <w:bidi w:val="0"/>
        <w:rPr>
          <w:rFonts w:ascii="roboto" w:hAnsi="roboto"/>
          <w:color w:val="383737"/>
          <w:sz w:val="20"/>
          <w:szCs w:val="20"/>
        </w:rPr>
      </w:pPr>
      <w:hyperlink r:id="rId209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6" name="Picture 606" descr="Global Transplant Diagnostics Market 2016-2020">
              <a:hlinkClick xmlns:a="http://schemas.openxmlformats.org/drawingml/2006/main" r:id="rId2099" tooltip="&quot;Global Transplant Diagnostic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Global Transplant Diagnostics Market 2016-2020">
                      <a:hlinkClick r:id="rId2099" tooltip="&quot;Global Transplant Diagnostics Market 2016-2020&quot;"/>
                    </pic:cNvPr>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01" w:history="1">
        <w:r>
          <w:rPr>
            <w:rStyle w:val="Hyperlink"/>
            <w:rFonts w:ascii="roboto" w:eastAsiaTheme="majorEastAsia" w:hAnsi="roboto" w:cs="Arial"/>
            <w:b w:val="0"/>
            <w:bCs w:val="0"/>
          </w:rPr>
          <w:t>Global Transplant Diagnostics Market 2016-2020</w:t>
        </w:r>
      </w:hyperlink>
    </w:p>
    <w:p w:rsidR="0000198A" w:rsidRDefault="0000198A" w:rsidP="00242E0E">
      <w:pPr>
        <w:numPr>
          <w:ilvl w:val="0"/>
          <w:numId w:val="532"/>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2"/>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81 pages</w:t>
      </w:r>
    </w:p>
    <w:p w:rsidR="0000198A" w:rsidRDefault="0000198A" w:rsidP="00242E0E">
      <w:pPr>
        <w:numPr>
          <w:ilvl w:val="0"/>
          <w:numId w:val="532"/>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transplant diagnostics market Technavio’s market research analyst predicts ...</w:t>
      </w:r>
    </w:p>
    <w:p w:rsidR="0000198A" w:rsidRDefault="0000198A" w:rsidP="0000198A">
      <w:pPr>
        <w:bidi w:val="0"/>
        <w:rPr>
          <w:rFonts w:ascii="roboto" w:hAnsi="roboto"/>
          <w:color w:val="383737"/>
          <w:sz w:val="20"/>
          <w:szCs w:val="20"/>
        </w:rPr>
      </w:pPr>
      <w:hyperlink r:id="rId210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5" name="Picture 605" descr="Global Colostomy Bags Market 2016-2020">
              <a:hlinkClick xmlns:a="http://schemas.openxmlformats.org/drawingml/2006/main" r:id="rId2103" tooltip="&quot;Global Colostomy Ba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Global Colostomy Bags Market 2016-2020">
                      <a:hlinkClick r:id="rId2103" tooltip="&quot;Global Colostomy Bags Market 2016-2020&quot;"/>
                    </pic:cNvPr>
                    <pic:cNvPicPr>
                      <a:picLocks noChangeAspect="1" noChangeArrowheads="1"/>
                    </pic:cNvPicPr>
                  </pic:nvPicPr>
                  <pic:blipFill>
                    <a:blip r:embed="rId210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05" w:history="1">
        <w:r>
          <w:rPr>
            <w:rStyle w:val="Hyperlink"/>
            <w:rFonts w:ascii="roboto" w:eastAsiaTheme="majorEastAsia" w:hAnsi="roboto" w:cs="Arial"/>
            <w:b w:val="0"/>
            <w:bCs w:val="0"/>
          </w:rPr>
          <w:t>Global Colostomy Bags Market 2016-2020</w:t>
        </w:r>
      </w:hyperlink>
    </w:p>
    <w:p w:rsidR="0000198A" w:rsidRDefault="0000198A" w:rsidP="00242E0E">
      <w:pPr>
        <w:numPr>
          <w:ilvl w:val="0"/>
          <w:numId w:val="533"/>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3"/>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533"/>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colostomy bags market  Technavio’s market research analyst predicts the glo...</w:t>
      </w:r>
    </w:p>
    <w:p w:rsidR="0000198A" w:rsidRDefault="0000198A" w:rsidP="0000198A">
      <w:pPr>
        <w:bidi w:val="0"/>
        <w:rPr>
          <w:rFonts w:ascii="roboto" w:hAnsi="roboto"/>
          <w:color w:val="383737"/>
          <w:sz w:val="20"/>
          <w:szCs w:val="20"/>
        </w:rPr>
      </w:pPr>
      <w:hyperlink r:id="rId210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4" name="Picture 604" descr="Global Ambulatory Blood Pressure Monitoring Systems Market 2016-2020">
              <a:hlinkClick xmlns:a="http://schemas.openxmlformats.org/drawingml/2006/main" r:id="rId2107" tooltip="&quot;Global Ambulatory Blood Pressure Monitoring System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Global Ambulatory Blood Pressure Monitoring Systems Market 2016-2020">
                      <a:hlinkClick r:id="rId2107" tooltip="&quot;Global Ambulatory Blood Pressure Monitoring Systems Market 2016-2020&quot;"/>
                    </pic:cNvPr>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09" w:history="1">
        <w:r>
          <w:rPr>
            <w:rStyle w:val="Hyperlink"/>
            <w:rFonts w:ascii="roboto" w:eastAsiaTheme="majorEastAsia" w:hAnsi="roboto" w:cs="Arial"/>
            <w:b w:val="0"/>
            <w:bCs w:val="0"/>
          </w:rPr>
          <w:t>Global Ambulatory Blood Pressure Monitoring Systems Market 2016-2020</w:t>
        </w:r>
      </w:hyperlink>
    </w:p>
    <w:p w:rsidR="0000198A" w:rsidRDefault="0000198A" w:rsidP="00242E0E">
      <w:pPr>
        <w:numPr>
          <w:ilvl w:val="0"/>
          <w:numId w:val="534"/>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4"/>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73 pages</w:t>
      </w:r>
    </w:p>
    <w:p w:rsidR="0000198A" w:rsidRDefault="0000198A" w:rsidP="00242E0E">
      <w:pPr>
        <w:numPr>
          <w:ilvl w:val="0"/>
          <w:numId w:val="534"/>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ambulatory blood pressure monitoring system market Technavio’s market resea...</w:t>
      </w:r>
    </w:p>
    <w:p w:rsidR="0000198A" w:rsidRDefault="0000198A" w:rsidP="0000198A">
      <w:pPr>
        <w:bidi w:val="0"/>
        <w:rPr>
          <w:rFonts w:ascii="roboto" w:hAnsi="roboto"/>
          <w:color w:val="383737"/>
          <w:sz w:val="20"/>
          <w:szCs w:val="20"/>
        </w:rPr>
      </w:pPr>
      <w:hyperlink r:id="rId211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3" name="Picture 603" descr="Global Anesthesia Laryngeal Masks Market 2016-2020">
              <a:hlinkClick xmlns:a="http://schemas.openxmlformats.org/drawingml/2006/main" r:id="rId2111" tooltip="&quot;Global Anesthesia Laryngeal Mask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Global Anesthesia Laryngeal Masks Market 2016-2020">
                      <a:hlinkClick r:id="rId2111" tooltip="&quot;Global Anesthesia Laryngeal Masks Market 2016-2020&quot;"/>
                    </pic:cNvPr>
                    <pic:cNvPicPr>
                      <a:picLocks noChangeAspect="1" noChangeArrowheads="1"/>
                    </pic:cNvPicPr>
                  </pic:nvPicPr>
                  <pic:blipFill>
                    <a:blip r:embed="rId211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13" w:history="1">
        <w:r>
          <w:rPr>
            <w:rStyle w:val="Hyperlink"/>
            <w:rFonts w:ascii="roboto" w:eastAsiaTheme="majorEastAsia" w:hAnsi="roboto" w:cs="Arial"/>
            <w:b w:val="0"/>
            <w:bCs w:val="0"/>
          </w:rPr>
          <w:t>Global Anesthesia Laryngeal Masks Market 2016-2020</w:t>
        </w:r>
      </w:hyperlink>
    </w:p>
    <w:p w:rsidR="0000198A" w:rsidRDefault="0000198A" w:rsidP="00242E0E">
      <w:pPr>
        <w:numPr>
          <w:ilvl w:val="0"/>
          <w:numId w:val="535"/>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5"/>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535"/>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anesthesia laryngeal masks market Extensive research carried out by the analysts a...</w:t>
      </w:r>
    </w:p>
    <w:p w:rsidR="0000198A" w:rsidRDefault="0000198A" w:rsidP="0000198A">
      <w:pPr>
        <w:bidi w:val="0"/>
        <w:rPr>
          <w:rFonts w:ascii="roboto" w:hAnsi="roboto"/>
          <w:color w:val="383737"/>
          <w:sz w:val="20"/>
          <w:szCs w:val="20"/>
        </w:rPr>
      </w:pPr>
      <w:hyperlink r:id="rId2114"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2" name="Picture 602" descr="Global Intrathecal Pumps Market 2016-2020">
              <a:hlinkClick xmlns:a="http://schemas.openxmlformats.org/drawingml/2006/main" r:id="rId2115" tooltip="&quot;Global Intrathecal Pump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Global Intrathecal Pumps Market 2016-2020">
                      <a:hlinkClick r:id="rId2115" tooltip="&quot;Global Intrathecal Pumps Market 2016-2020&quot;"/>
                    </pic:cNvPr>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17" w:history="1">
        <w:r>
          <w:rPr>
            <w:rStyle w:val="Hyperlink"/>
            <w:rFonts w:ascii="roboto" w:eastAsiaTheme="majorEastAsia" w:hAnsi="roboto" w:cs="Arial"/>
            <w:b w:val="0"/>
            <w:bCs w:val="0"/>
          </w:rPr>
          <w:t>Global Intrathecal Pumps Market 2016-2020</w:t>
        </w:r>
      </w:hyperlink>
    </w:p>
    <w:p w:rsidR="0000198A" w:rsidRDefault="0000198A" w:rsidP="00242E0E">
      <w:pPr>
        <w:numPr>
          <w:ilvl w:val="0"/>
          <w:numId w:val="536"/>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6"/>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63 pages</w:t>
      </w:r>
    </w:p>
    <w:p w:rsidR="0000198A" w:rsidRDefault="0000198A" w:rsidP="00242E0E">
      <w:pPr>
        <w:numPr>
          <w:ilvl w:val="0"/>
          <w:numId w:val="536"/>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intrathecal pumps market Technavio’s market research analyst predicts the g...</w:t>
      </w:r>
    </w:p>
    <w:p w:rsidR="0000198A" w:rsidRDefault="0000198A" w:rsidP="0000198A">
      <w:pPr>
        <w:bidi w:val="0"/>
        <w:rPr>
          <w:rFonts w:ascii="roboto" w:hAnsi="roboto"/>
          <w:color w:val="383737"/>
          <w:sz w:val="20"/>
          <w:szCs w:val="20"/>
        </w:rPr>
      </w:pPr>
      <w:hyperlink r:id="rId2118"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1" name="Picture 601" descr="Global Pneumatic Nebulizers Market 2016-2020">
              <a:hlinkClick xmlns:a="http://schemas.openxmlformats.org/drawingml/2006/main" r:id="rId2119" tooltip="&quot;Global Pneumatic Nebulizer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Global Pneumatic Nebulizers Market 2016-2020">
                      <a:hlinkClick r:id="rId2119" tooltip="&quot;Global Pneumatic Nebulizers Market 2016-2020&quot;"/>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21" w:history="1">
        <w:r>
          <w:rPr>
            <w:rStyle w:val="Hyperlink"/>
            <w:rFonts w:ascii="roboto" w:eastAsiaTheme="majorEastAsia" w:hAnsi="roboto" w:cs="Arial"/>
            <w:b w:val="0"/>
            <w:bCs w:val="0"/>
          </w:rPr>
          <w:t>Global Pneumatic Nebulizers Market 2016-2020</w:t>
        </w:r>
      </w:hyperlink>
    </w:p>
    <w:p w:rsidR="0000198A" w:rsidRDefault="0000198A" w:rsidP="00242E0E">
      <w:pPr>
        <w:numPr>
          <w:ilvl w:val="0"/>
          <w:numId w:val="537"/>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7"/>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64 pages</w:t>
      </w:r>
    </w:p>
    <w:p w:rsidR="0000198A" w:rsidRDefault="0000198A" w:rsidP="00242E0E">
      <w:pPr>
        <w:numPr>
          <w:ilvl w:val="0"/>
          <w:numId w:val="537"/>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Outlook of the global pneumatic nebulizers market Technavio’s market research analyst predicts the...</w:t>
      </w:r>
    </w:p>
    <w:p w:rsidR="0000198A" w:rsidRDefault="0000198A" w:rsidP="0000198A">
      <w:pPr>
        <w:bidi w:val="0"/>
        <w:rPr>
          <w:rFonts w:ascii="roboto" w:hAnsi="roboto"/>
          <w:color w:val="383737"/>
          <w:sz w:val="20"/>
          <w:szCs w:val="20"/>
        </w:rPr>
      </w:pPr>
      <w:hyperlink r:id="rId2122"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600" name="Picture 600" descr="Global Osteoarthritis Pain Drugs Market 2016-2020">
              <a:hlinkClick xmlns:a="http://schemas.openxmlformats.org/drawingml/2006/main" r:id="rId2123" tooltip="&quot;Global Osteoarthritis Pain Drugs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Global Osteoarthritis Pain Drugs Market 2016-2020">
                      <a:hlinkClick r:id="rId2123" tooltip="&quot;Global Osteoarthritis Pain Drugs Market 2016-2020&quot;"/>
                    </pic:cNvPr>
                    <pic:cNvPicPr>
                      <a:picLocks noChangeAspect="1" noChangeArrowheads="1"/>
                    </pic:cNvPicPr>
                  </pic:nvPicPr>
                  <pic:blipFill>
                    <a:blip r:embed="rId2124">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25" w:history="1">
        <w:r>
          <w:rPr>
            <w:rStyle w:val="Hyperlink"/>
            <w:rFonts w:ascii="roboto" w:eastAsiaTheme="majorEastAsia" w:hAnsi="roboto" w:cs="Arial"/>
            <w:b w:val="0"/>
            <w:bCs w:val="0"/>
          </w:rPr>
          <w:t>Global Osteoarthritis Pain Drugs Market 2016-2020</w:t>
        </w:r>
      </w:hyperlink>
    </w:p>
    <w:p w:rsidR="0000198A" w:rsidRDefault="0000198A" w:rsidP="00242E0E">
      <w:pPr>
        <w:numPr>
          <w:ilvl w:val="0"/>
          <w:numId w:val="538"/>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8"/>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60 pages</w:t>
      </w:r>
    </w:p>
    <w:p w:rsidR="0000198A" w:rsidRDefault="0000198A" w:rsidP="00242E0E">
      <w:pPr>
        <w:numPr>
          <w:ilvl w:val="0"/>
          <w:numId w:val="538"/>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osteoarthritis pain drugs market Technavio’s market research analyst predic...</w:t>
      </w:r>
    </w:p>
    <w:p w:rsidR="0000198A" w:rsidRDefault="0000198A" w:rsidP="0000198A">
      <w:pPr>
        <w:bidi w:val="0"/>
        <w:rPr>
          <w:rFonts w:ascii="roboto" w:hAnsi="roboto"/>
          <w:color w:val="383737"/>
          <w:sz w:val="20"/>
          <w:szCs w:val="20"/>
        </w:rPr>
      </w:pPr>
      <w:hyperlink r:id="rId2126"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99" name="Picture 599" descr="Global Regenerative Medicine Market 2016-2020">
              <a:hlinkClick xmlns:a="http://schemas.openxmlformats.org/drawingml/2006/main" r:id="rId2127" tooltip="&quot;Global Regenerative Medicine Market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Global Regenerative Medicine Market 2016-2020">
                      <a:hlinkClick r:id="rId2127" tooltip="&quot;Global Regenerative Medicine Market 2016-2020&quot;"/>
                    </pic:cNvPr>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29" w:history="1">
        <w:r>
          <w:rPr>
            <w:rStyle w:val="Hyperlink"/>
            <w:rFonts w:ascii="roboto" w:eastAsiaTheme="majorEastAsia" w:hAnsi="roboto" w:cs="Arial"/>
            <w:b w:val="0"/>
            <w:bCs w:val="0"/>
          </w:rPr>
          <w:t>Global Regenerative Medicine Market 2016-2020</w:t>
        </w:r>
      </w:hyperlink>
    </w:p>
    <w:p w:rsidR="0000198A" w:rsidRDefault="0000198A" w:rsidP="00242E0E">
      <w:pPr>
        <w:numPr>
          <w:ilvl w:val="0"/>
          <w:numId w:val="539"/>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39"/>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117 pages</w:t>
      </w:r>
    </w:p>
    <w:p w:rsidR="0000198A" w:rsidRDefault="0000198A" w:rsidP="00242E0E">
      <w:pPr>
        <w:numPr>
          <w:ilvl w:val="0"/>
          <w:numId w:val="539"/>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global regenerative medicine market Technavio’s market research analyst predicts t...</w:t>
      </w:r>
    </w:p>
    <w:p w:rsidR="0000198A" w:rsidRDefault="0000198A" w:rsidP="0000198A">
      <w:pPr>
        <w:bidi w:val="0"/>
        <w:rPr>
          <w:rFonts w:ascii="roboto" w:hAnsi="roboto"/>
          <w:color w:val="383737"/>
          <w:sz w:val="20"/>
          <w:szCs w:val="20"/>
        </w:rPr>
      </w:pPr>
      <w:hyperlink r:id="rId2130" w:history="1">
        <w:r>
          <w:rPr>
            <w:rStyle w:val="Hyperlink"/>
            <w:rFonts w:ascii="roboto" w:hAnsi="roboto"/>
            <w:color w:val="32CD32"/>
            <w:sz w:val="21"/>
            <w:szCs w:val="21"/>
          </w:rPr>
          <w:t>View Report</w:t>
        </w:r>
      </w:hyperlink>
    </w:p>
    <w:p w:rsidR="0000198A" w:rsidRDefault="0000198A" w:rsidP="0000198A">
      <w:pPr>
        <w:bidi w:val="0"/>
        <w:rPr>
          <w:rFonts w:ascii="roboto" w:hAnsi="roboto"/>
          <w:color w:val="383737"/>
          <w:sz w:val="20"/>
          <w:szCs w:val="20"/>
        </w:rPr>
      </w:pPr>
      <w:r>
        <w:rPr>
          <w:rFonts w:ascii="roboto" w:hAnsi="roboto"/>
          <w:noProof/>
          <w:color w:val="383737"/>
          <w:sz w:val="20"/>
          <w:szCs w:val="20"/>
        </w:rPr>
        <w:lastRenderedPageBreak/>
        <w:drawing>
          <wp:inline distT="0" distB="0" distL="0" distR="0">
            <wp:extent cx="3788410" cy="3461385"/>
            <wp:effectExtent l="0" t="0" r="2540" b="5715"/>
            <wp:docPr id="598" name="Picture 598" descr="Anticoagulants Market in the US 2016-2020">
              <a:hlinkClick xmlns:a="http://schemas.openxmlformats.org/drawingml/2006/main" r:id="rId2131" tooltip="&quot;Anticoagulants Market in the US 2016-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Anticoagulants Market in the US 2016-2020">
                      <a:hlinkClick r:id="rId2131" tooltip="&quot;Anticoagulants Market in the US 2016-2020&quot;"/>
                    </pic:cNvPr>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3788410" cy="3461385"/>
                    </a:xfrm>
                    <a:prstGeom prst="rect">
                      <a:avLst/>
                    </a:prstGeom>
                    <a:noFill/>
                    <a:ln>
                      <a:noFill/>
                    </a:ln>
                  </pic:spPr>
                </pic:pic>
              </a:graphicData>
            </a:graphic>
          </wp:inline>
        </w:drawing>
      </w:r>
    </w:p>
    <w:p w:rsidR="0000198A" w:rsidRDefault="0000198A" w:rsidP="0000198A">
      <w:pPr>
        <w:pStyle w:val="Heading5"/>
        <w:spacing w:before="0" w:beforeAutospacing="0" w:after="0" w:afterAutospacing="0" w:line="270" w:lineRule="atLeast"/>
        <w:rPr>
          <w:rFonts w:ascii="Arial" w:hAnsi="Arial" w:cs="Arial"/>
          <w:b w:val="0"/>
          <w:bCs w:val="0"/>
          <w:color w:val="000000"/>
        </w:rPr>
      </w:pPr>
      <w:hyperlink r:id="rId2133" w:history="1">
        <w:r>
          <w:rPr>
            <w:rStyle w:val="Hyperlink"/>
            <w:rFonts w:ascii="roboto" w:eastAsiaTheme="majorEastAsia" w:hAnsi="roboto" w:cs="Arial"/>
            <w:b w:val="0"/>
            <w:bCs w:val="0"/>
          </w:rPr>
          <w:t>Anticoagulants Market In The US 2016-2020</w:t>
        </w:r>
      </w:hyperlink>
    </w:p>
    <w:p w:rsidR="0000198A" w:rsidRDefault="0000198A" w:rsidP="00242E0E">
      <w:pPr>
        <w:numPr>
          <w:ilvl w:val="0"/>
          <w:numId w:val="540"/>
        </w:numPr>
        <w:pBdr>
          <w:right w:val="single" w:sz="12" w:space="4" w:color="DBDBDB"/>
        </w:pBdr>
        <w:bidi w:val="0"/>
        <w:spacing w:before="100" w:beforeAutospacing="1" w:after="100" w:afterAutospacing="1" w:line="180" w:lineRule="atLeast"/>
        <w:ind w:right="75"/>
        <w:rPr>
          <w:rFonts w:ascii="inherit" w:hAnsi="inherit" w:cs="Times New Roman"/>
          <w:color w:val="333333"/>
          <w:sz w:val="20"/>
          <w:szCs w:val="20"/>
        </w:rPr>
      </w:pPr>
      <w:r>
        <w:rPr>
          <w:rFonts w:ascii="roboto" w:hAnsi="roboto"/>
          <w:color w:val="B0B0B0"/>
          <w:sz w:val="20"/>
          <w:szCs w:val="20"/>
        </w:rPr>
        <w:t>May 2016</w:t>
      </w:r>
    </w:p>
    <w:p w:rsidR="0000198A" w:rsidRDefault="0000198A" w:rsidP="00242E0E">
      <w:pPr>
        <w:numPr>
          <w:ilvl w:val="0"/>
          <w:numId w:val="540"/>
        </w:numPr>
        <w:pBdr>
          <w:right w:val="single" w:sz="12" w:space="4" w:color="DBDBDB"/>
        </w:pBdr>
        <w:bidi w:val="0"/>
        <w:spacing w:before="100" w:beforeAutospacing="1" w:after="100" w:afterAutospacing="1" w:line="180" w:lineRule="atLeast"/>
        <w:ind w:right="75"/>
        <w:rPr>
          <w:rFonts w:ascii="inherit" w:hAnsi="inherit"/>
          <w:color w:val="333333"/>
          <w:sz w:val="20"/>
          <w:szCs w:val="20"/>
        </w:rPr>
      </w:pPr>
      <w:r>
        <w:rPr>
          <w:rFonts w:ascii="roboto" w:hAnsi="roboto"/>
          <w:color w:val="B0B0B0"/>
          <w:sz w:val="20"/>
          <w:szCs w:val="20"/>
        </w:rPr>
        <w:t>89 pages</w:t>
      </w:r>
    </w:p>
    <w:p w:rsidR="0000198A" w:rsidRDefault="0000198A" w:rsidP="00242E0E">
      <w:pPr>
        <w:numPr>
          <w:ilvl w:val="0"/>
          <w:numId w:val="540"/>
        </w:numPr>
        <w:bidi w:val="0"/>
        <w:spacing w:beforeAutospacing="1" w:after="100" w:afterAutospacing="1" w:line="180" w:lineRule="atLeast"/>
        <w:ind w:right="75"/>
        <w:rPr>
          <w:rFonts w:ascii="inherit" w:hAnsi="inherit"/>
          <w:color w:val="385A15"/>
          <w:sz w:val="24"/>
          <w:szCs w:val="24"/>
        </w:rPr>
      </w:pPr>
      <w:r>
        <w:rPr>
          <w:rStyle w:val="price-old"/>
          <w:rFonts w:ascii="roboto" w:hAnsi="roboto"/>
          <w:strike/>
          <w:color w:val="777777"/>
          <w:sz w:val="21"/>
          <w:szCs w:val="21"/>
        </w:rPr>
        <w:t>USD 2500</w:t>
      </w:r>
      <w:r>
        <w:rPr>
          <w:rStyle w:val="price-spl-new"/>
          <w:rFonts w:ascii="roboto" w:hAnsi="roboto"/>
          <w:color w:val="FA824C"/>
          <w:sz w:val="21"/>
          <w:szCs w:val="21"/>
        </w:rPr>
        <w:t>USD 2250</w:t>
      </w:r>
    </w:p>
    <w:p w:rsidR="0000198A" w:rsidRDefault="0000198A" w:rsidP="0000198A">
      <w:pPr>
        <w:bidi w:val="0"/>
        <w:spacing w:after="0" w:line="240" w:lineRule="auto"/>
        <w:rPr>
          <w:rFonts w:ascii="roboto" w:hAnsi="roboto"/>
          <w:color w:val="383737"/>
          <w:sz w:val="20"/>
          <w:szCs w:val="20"/>
        </w:rPr>
      </w:pPr>
      <w:r>
        <w:rPr>
          <w:rFonts w:ascii="roboto" w:hAnsi="roboto"/>
          <w:color w:val="000000"/>
          <w:sz w:val="21"/>
          <w:szCs w:val="21"/>
        </w:rPr>
        <w:t>Overview of the anticoagulants market in the US Technavio’s market research analyst predicts the a...</w:t>
      </w:r>
    </w:p>
    <w:p w:rsidR="0000198A" w:rsidRDefault="0000198A" w:rsidP="0000198A">
      <w:pPr>
        <w:bidi w:val="0"/>
        <w:rPr>
          <w:rFonts w:ascii="roboto" w:hAnsi="roboto"/>
          <w:color w:val="383737"/>
          <w:sz w:val="20"/>
          <w:szCs w:val="20"/>
        </w:rPr>
      </w:pPr>
      <w:hyperlink r:id="rId2134" w:history="1">
        <w:r>
          <w:rPr>
            <w:rStyle w:val="Hyperlink"/>
            <w:rFonts w:ascii="roboto" w:hAnsi="roboto"/>
            <w:color w:val="32CD32"/>
            <w:sz w:val="21"/>
            <w:szCs w:val="21"/>
          </w:rPr>
          <w:t>View Report</w:t>
        </w:r>
      </w:hyperlink>
    </w:p>
    <w:p w:rsidR="00DE45C5" w:rsidRDefault="00DE45C5" w:rsidP="00DE45C5">
      <w:pPr>
        <w:bidi w:val="0"/>
        <w:rPr>
          <w:rFonts w:cs="B Koodak"/>
          <w:color w:val="00B0F0"/>
        </w:rPr>
      </w:pPr>
    </w:p>
    <w:p w:rsidR="00993B28" w:rsidRDefault="00993B28" w:rsidP="00993B28">
      <w:pPr>
        <w:bidi w:val="0"/>
        <w:rPr>
          <w:rFonts w:cs="B Koodak"/>
          <w:color w:val="00B0F0"/>
        </w:rPr>
      </w:pPr>
    </w:p>
    <w:p w:rsidR="00993B28" w:rsidRPr="00E05E5F" w:rsidRDefault="00993B28" w:rsidP="00993B28">
      <w:pPr>
        <w:pStyle w:val="NoSpacing"/>
        <w:bidi w:val="0"/>
        <w:rPr>
          <w:bdr w:val="none" w:sz="0" w:space="0" w:color="auto" w:frame="1"/>
        </w:rPr>
      </w:pPr>
      <w:r w:rsidRPr="00E05E5F">
        <w:lastRenderedPageBreak/>
        <w:fldChar w:fldCharType="begin"/>
      </w:r>
      <w:r w:rsidRPr="00E05E5F">
        <w:instrText xml:space="preserve"> HYPERLINK "https://store.frost.com/canadian-healthcare-and-life-sciences-industry.html" \o "Canadian Healthcare and Life Sciences Industry" </w:instrText>
      </w:r>
      <w:r w:rsidRPr="00E05E5F">
        <w:fldChar w:fldCharType="separate"/>
      </w:r>
      <w:r w:rsidRPr="00E05E5F">
        <w:rPr>
          <w:noProof/>
          <w:bdr w:val="none" w:sz="0" w:space="0" w:color="auto" w:frame="1"/>
        </w:rPr>
        <w:drawing>
          <wp:inline distT="0" distB="0" distL="0" distR="0" wp14:anchorId="0F5E7F6D" wp14:editId="374B3930">
            <wp:extent cx="533400" cy="622300"/>
            <wp:effectExtent l="0" t="0" r="0" b="6350"/>
            <wp:docPr id="613" name="Picture 613" descr="Canadian Healthcare and Life Sciences Industry">
              <a:hlinkClick xmlns:a="http://schemas.openxmlformats.org/drawingml/2006/main" r:id="rId2135" tooltip="&quot;Canadian Healthcare and Life Sciences Indust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274" descr="Canadian Healthcare and Life Sciences Industry">
                      <a:hlinkClick r:id="rId2135" tooltip="&quot;Canadian Healthcare and Life Sciences Industry&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24 </w:t>
      </w:r>
      <w:r w:rsidRPr="00E05E5F">
        <w:rPr>
          <w:i/>
          <w:iCs/>
          <w:color w:val="FFFFFF"/>
          <w:sz w:val="20"/>
          <w:szCs w:val="20"/>
          <w:bdr w:val="none" w:sz="0" w:space="0" w:color="auto" w:frame="1"/>
        </w:rPr>
        <w:br/>
        <w:t>Jan 2011</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37" w:tooltip="Canadian Healthcare and Life Sciences Industry" w:history="1">
        <w:r w:rsidRPr="00E05E5F">
          <w:rPr>
            <w:color w:val="3A9AD9"/>
            <w:sz w:val="30"/>
            <w:szCs w:val="30"/>
            <w:u w:val="single"/>
          </w:rPr>
          <w:t>Canadian Healthcare and Life Sciences Industry</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The following deliverable provides an overview of the healthcare and life sciences industry in Canada. Macro qualitative and quantitative information is provided on a variety of aspects of major industry sub-segments, industry metrics and areas including: overall healthcare system, medical devices, pharma, biotechnology, bioclusters and emerging te...</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1,050</w:t>
      </w:r>
    </w:p>
    <w:p w:rsidR="00993B28" w:rsidRPr="00E05E5F" w:rsidRDefault="00993B28" w:rsidP="00993B28">
      <w:pPr>
        <w:pStyle w:val="NoSpacing"/>
        <w:bidi w:val="0"/>
      </w:pPr>
      <w:hyperlink r:id="rId213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"https://store.frost.com/strategic-analysis-of-world-it-spending-in-life-sciences-industry.html" \o "Strategic Analysis of  World IT Spending in Life Sciences Industry" </w:instrText>
      </w:r>
      <w:r w:rsidRPr="00E05E5F">
        <w:fldChar w:fldCharType="separate"/>
      </w:r>
      <w:r w:rsidRPr="00E05E5F">
        <w:rPr>
          <w:noProof/>
          <w:bdr w:val="none" w:sz="0" w:space="0" w:color="auto" w:frame="1"/>
        </w:rPr>
        <w:drawing>
          <wp:inline distT="0" distB="0" distL="0" distR="0" wp14:anchorId="5BDDAFF1" wp14:editId="62B391A8">
            <wp:extent cx="533400" cy="622300"/>
            <wp:effectExtent l="0" t="0" r="0" b="6350"/>
            <wp:docPr id="614" name="Picture 614" descr="Strategic Analysis of  World IT Spending in Life Sciences Industry">
              <a:hlinkClick xmlns:a="http://schemas.openxmlformats.org/drawingml/2006/main" r:id="rId2139" tooltip="&quot;Strategic Analysis of  World IT Spending in Life Sciences Indust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099" descr="Strategic Analysis of  World IT Spending in Life Sciences Industry">
                      <a:hlinkClick r:id="rId2139" tooltip="&quot;Strategic Analysis of  World IT Spending in Life Sciences Industry&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Nov 2005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40" w:tooltip="Strategic Analysis of  World IT Spending in Life Sciences Industry" w:history="1">
        <w:r w:rsidRPr="00E05E5F">
          <w:rPr>
            <w:color w:val="3A9AD9"/>
            <w:sz w:val="30"/>
            <w:szCs w:val="30"/>
            <w:u w:val="single"/>
          </w:rPr>
          <w:t>Strategic Analysis of World IT Spending in Life Sciences Industry</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strategic analysis service provides detailed analysis of IT markets in life sciences. The service focuses not just only on the revenues and competitor analysis but also on strategies for achieving success in this highly competitive market</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14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"https://store.frost.com/frost-sullivans-2014-life-sciences-outlook.html" \o "Frost &amp; Sullivans 2014 Life Sciences Outlook" </w:instrText>
      </w:r>
      <w:r w:rsidRPr="00E05E5F">
        <w:fldChar w:fldCharType="separate"/>
      </w:r>
      <w:r w:rsidRPr="00E05E5F">
        <w:rPr>
          <w:noProof/>
          <w:bdr w:val="none" w:sz="0" w:space="0" w:color="auto" w:frame="1"/>
        </w:rPr>
        <w:drawing>
          <wp:inline distT="0" distB="0" distL="0" distR="0" wp14:anchorId="1DE7C375" wp14:editId="5F4228C8">
            <wp:extent cx="533400" cy="622300"/>
            <wp:effectExtent l="0" t="0" r="0" b="6350"/>
            <wp:docPr id="615" name="Picture 615" descr="Frost &amp; Sullivans 2014 Life Sciences Outlook">
              <a:hlinkClick xmlns:a="http://schemas.openxmlformats.org/drawingml/2006/main" r:id="rId2142" tooltip="&quot;Frost &amp; Sullivans 2014 Life Sciences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71" descr="Frost &amp; Sullivans 2014 Life Sciences Outlook">
                      <a:hlinkClick r:id="rId2142" tooltip="&quot;Frost &amp; Sullivans 2014 Life Sciences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18 </w:t>
      </w:r>
      <w:r w:rsidRPr="00E05E5F">
        <w:rPr>
          <w:i/>
          <w:iCs/>
          <w:color w:val="FFFFFF"/>
          <w:sz w:val="20"/>
          <w:szCs w:val="20"/>
          <w:bdr w:val="none" w:sz="0" w:space="0" w:color="auto" w:frame="1"/>
        </w:rPr>
        <w:br/>
        <w:t>Apr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44" w:tooltip="Frost &amp; Sullivans 2014 Life Sciences Outlook" w:history="1">
        <w:r w:rsidRPr="00E05E5F">
          <w:rPr>
            <w:color w:val="3A9AD9"/>
            <w:sz w:val="30"/>
            <w:szCs w:val="30"/>
            <w:u w:val="single"/>
          </w:rPr>
          <w:t>Frost &amp; Sullivans 2014 Life Sciences Outlook</w:t>
        </w:r>
      </w:hyperlink>
    </w:p>
    <w:p w:rsidR="00993B28" w:rsidRPr="00E05E5F" w:rsidRDefault="00993B28" w:rsidP="00993B28">
      <w:pPr>
        <w:pStyle w:val="NoSpacing"/>
        <w:bidi w:val="0"/>
        <w:rPr>
          <w:b/>
          <w:bCs/>
        </w:rPr>
      </w:pPr>
      <w:r w:rsidRPr="00E05E5F">
        <w:rPr>
          <w:b/>
          <w:bCs/>
        </w:rPr>
        <w:t>Innovative Transformations and Value Creations in Life Sciences</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In 2013, healthcare moved towards access, transparency,  investments, and spending. In 2014, Frost &amp; Sullivan anticipates new launches to occur across the life sciences spectrum, from preventive medicine to treating complex diseases. This market insight touches upon major events that occurred in 2013 and how 2014 is expected to shape up, includi...</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1,350</w:t>
      </w:r>
    </w:p>
    <w:p w:rsidR="00993B28" w:rsidRPr="00E05E5F" w:rsidRDefault="00993B28" w:rsidP="00993B28">
      <w:pPr>
        <w:pStyle w:val="NoSpacing"/>
        <w:bidi w:val="0"/>
      </w:pPr>
      <w:hyperlink r:id="rId214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"https://store.frost.com/vital-signs-the-healthcare-news-march-issue.html" \o "Vital Signs - The Healthcare News - March Issue" </w:instrText>
      </w:r>
      <w:r w:rsidRPr="00E05E5F">
        <w:fldChar w:fldCharType="separate"/>
      </w:r>
      <w:r w:rsidRPr="00E05E5F">
        <w:rPr>
          <w:noProof/>
          <w:bdr w:val="none" w:sz="0" w:space="0" w:color="auto" w:frame="1"/>
        </w:rPr>
        <w:drawing>
          <wp:inline distT="0" distB="0" distL="0" distR="0" wp14:anchorId="0823733A" wp14:editId="53082121">
            <wp:extent cx="533400" cy="622300"/>
            <wp:effectExtent l="0" t="0" r="0" b="6350"/>
            <wp:docPr id="616" name="Picture 616" descr="Vital Signs - The Healthcare News - March Issue">
              <a:hlinkClick xmlns:a="http://schemas.openxmlformats.org/drawingml/2006/main" r:id="rId2146" tooltip="&quot;Vital Signs - The Healthcare News - March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31" descr="Vital Signs - The Healthcare News - March Issue">
                      <a:hlinkClick r:id="rId2146" tooltip="&quot;Vital Signs - The Healthcare News - March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Mar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47" w:tooltip="Vital Signs - The Healthcare News - March Issue" w:history="1">
        <w:r w:rsidRPr="00E05E5F">
          <w:rPr>
            <w:color w:val="3A9AD9"/>
            <w:sz w:val="30"/>
            <w:szCs w:val="30"/>
            <w:u w:val="single"/>
          </w:rPr>
          <w:t>Vital Signs - The Healthcare News - March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March 28, 2013, discusses perspectives of different Frost &amp; Sullivan analysts on recent noteworthy news items for various markets including Life Sciences and Advanced Medical Technology.</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1,275</w:t>
      </w:r>
    </w:p>
    <w:p w:rsidR="00993B28" w:rsidRPr="00E05E5F" w:rsidRDefault="00993B28" w:rsidP="00993B28">
      <w:pPr>
        <w:pStyle w:val="NoSpacing"/>
        <w:bidi w:val="0"/>
      </w:pPr>
      <w:hyperlink r:id="rId214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"https://store.frost.com/vital-signs-the-healthcare-news-april-issue.html" \o "Vital Signs - The Healthcare News - April Issue" </w:instrText>
      </w:r>
      <w:r w:rsidRPr="00E05E5F">
        <w:fldChar w:fldCharType="separate"/>
      </w:r>
      <w:r w:rsidRPr="00E05E5F">
        <w:rPr>
          <w:noProof/>
          <w:bdr w:val="none" w:sz="0" w:space="0" w:color="auto" w:frame="1"/>
        </w:rPr>
        <w:drawing>
          <wp:inline distT="0" distB="0" distL="0" distR="0" wp14:anchorId="79EBDD81" wp14:editId="689D9AFE">
            <wp:extent cx="533400" cy="622300"/>
            <wp:effectExtent l="0" t="0" r="0" b="6350"/>
            <wp:docPr id="617" name="Picture 617" descr="Vital Signs - The Healthcare News - April Issue">
              <a:hlinkClick xmlns:a="http://schemas.openxmlformats.org/drawingml/2006/main" r:id="rId2149" tooltip="&quot;Vital Signs - The Healthcare News - April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32" descr="Vital Signs - The Healthcare News - April Issue">
                      <a:hlinkClick r:id="rId2149" tooltip="&quot;Vital Signs - The Healthcare News - April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01 </w:t>
      </w:r>
      <w:r w:rsidRPr="00E05E5F">
        <w:rPr>
          <w:i/>
          <w:iCs/>
          <w:color w:val="FFFFFF"/>
          <w:sz w:val="20"/>
          <w:szCs w:val="20"/>
          <w:bdr w:val="none" w:sz="0" w:space="0" w:color="auto" w:frame="1"/>
        </w:rPr>
        <w:br/>
        <w:t>May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50" w:tooltip="Vital Signs - The Healthcare News - April Issue" w:history="1">
        <w:r w:rsidRPr="00E05E5F">
          <w:rPr>
            <w:color w:val="3A9AD9"/>
            <w:sz w:val="30"/>
            <w:szCs w:val="30"/>
            <w:u w:val="single"/>
          </w:rPr>
          <w:t>Vital Signs - The Healthcare News - April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April 30, 2013, discusses perspectives of different Frost &amp; Sullivan analysts on recent noteworthy news items for various markets including Life Sciences and Advanced Medical Technology.</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1,275</w:t>
      </w:r>
    </w:p>
    <w:p w:rsidR="00993B28" w:rsidRPr="00E05E5F" w:rsidRDefault="00993B28" w:rsidP="00993B28">
      <w:pPr>
        <w:pStyle w:val="NoSpacing"/>
        <w:bidi w:val="0"/>
      </w:pPr>
      <w:hyperlink r:id="rId215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"https://store.frost.com/european-markets-for-grid-computing-in-life-sciences-r-d.html" \o "European Markets for Grid Computing in Life Sciences R&amp;D" </w:instrText>
      </w:r>
      <w:r w:rsidRPr="00E05E5F">
        <w:fldChar w:fldCharType="separate"/>
      </w:r>
      <w:r w:rsidRPr="00E05E5F">
        <w:rPr>
          <w:noProof/>
          <w:bdr w:val="none" w:sz="0" w:space="0" w:color="auto" w:frame="1"/>
        </w:rPr>
        <w:drawing>
          <wp:inline distT="0" distB="0" distL="0" distR="0" wp14:anchorId="014FE94E" wp14:editId="71B5FF71">
            <wp:extent cx="533400" cy="622300"/>
            <wp:effectExtent l="0" t="0" r="0" b="6350"/>
            <wp:docPr id="618" name="Picture 618" descr="European Markets for Grid Computing in Life Sciences R&amp;D">
              <a:hlinkClick xmlns:a="http://schemas.openxmlformats.org/drawingml/2006/main" r:id="rId2152" tooltip="&quot;European Markets for Grid Computing in Life Sciences R&amp;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7126" descr="European Markets for Grid Computing in Life Sciences R&amp;D">
                      <a:hlinkClick r:id="rId2152" tooltip="&quot;European Markets for Grid Computing in Life Sciences R&amp;D&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12 </w:t>
      </w:r>
      <w:r w:rsidRPr="00E05E5F">
        <w:rPr>
          <w:i/>
          <w:iCs/>
          <w:color w:val="FFFFFF"/>
          <w:sz w:val="20"/>
          <w:szCs w:val="20"/>
          <w:bdr w:val="none" w:sz="0" w:space="0" w:color="auto" w:frame="1"/>
        </w:rPr>
        <w:br/>
        <w:t>Dec 2006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53" w:tooltip="European Markets for Grid Computing in Life Sciences R&amp;D" w:history="1">
        <w:r w:rsidRPr="00E05E5F">
          <w:rPr>
            <w:color w:val="3A9AD9"/>
            <w:sz w:val="30"/>
            <w:szCs w:val="30"/>
            <w:u w:val="single"/>
          </w:rPr>
          <w:t>European Markets for Grid Computing in Life Sciences R&amp;D</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This research service discusses the market for grid computing in the Life sciences sector.</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15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"https://store.frost.com/vital-signs-healthcare-news-the-analysts-perspective-february-issue.html" \o "Vital Signs - Healthcare News - The Analysts Perspective - February Issue" </w:instrText>
      </w:r>
      <w:r w:rsidRPr="00E05E5F">
        <w:fldChar w:fldCharType="separate"/>
      </w:r>
      <w:r w:rsidRPr="00E05E5F">
        <w:rPr>
          <w:noProof/>
          <w:bdr w:val="none" w:sz="0" w:space="0" w:color="auto" w:frame="1"/>
        </w:rPr>
        <w:drawing>
          <wp:inline distT="0" distB="0" distL="0" distR="0" wp14:anchorId="6E159566" wp14:editId="4D115F78">
            <wp:extent cx="533400" cy="622300"/>
            <wp:effectExtent l="0" t="0" r="0" b="6350"/>
            <wp:docPr id="619" name="Picture 619" descr="Vital Signs - Healthcare News - The Analysts Perspective - February Issue">
              <a:hlinkClick xmlns:a="http://schemas.openxmlformats.org/drawingml/2006/main" r:id="rId2155" tooltip="&quot;Vital Signs - Healthcare News - The Analysts Perspective - Februar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29" descr="Vital Signs - Healthcare News - The Analysts Perspective - February Issue">
                      <a:hlinkClick r:id="rId2155" tooltip="&quot;Vital Signs - Healthcare News - The Analysts Perspective - February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Feb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56" w:tooltip="Vital Signs - Healthcare News - The Analysts Perspective - February Issue" w:history="1">
        <w:r w:rsidRPr="00E05E5F">
          <w:rPr>
            <w:color w:val="3A9AD9"/>
            <w:sz w:val="30"/>
            <w:szCs w:val="30"/>
            <w:u w:val="single"/>
          </w:rPr>
          <w:t>Vital Signs - Healthcare News - The Analysts Perspective - February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February 28, 2013, discusses perspectives of different Frost &amp; Sullivan analysts on recent noteworthy news items for various markets including Life Sciences and Advanced Medical Technology.</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1,275</w:t>
      </w:r>
    </w:p>
    <w:p w:rsidR="00993B28" w:rsidRPr="00E05E5F" w:rsidRDefault="00993B28" w:rsidP="00993B28">
      <w:pPr>
        <w:pStyle w:val="NoSpacing"/>
        <w:bidi w:val="0"/>
      </w:pPr>
      <w:hyperlink r:id="rId215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"https://store.frost.com/life-sciences-funding-in-europe-2006-phase-i.html" \o "Life Sciences Funding in Europe (2006)- Phase I" </w:instrText>
      </w:r>
      <w:r w:rsidRPr="00E05E5F">
        <w:fldChar w:fldCharType="separate"/>
      </w:r>
      <w:r w:rsidRPr="00E05E5F">
        <w:rPr>
          <w:noProof/>
          <w:bdr w:val="none" w:sz="0" w:space="0" w:color="auto" w:frame="1"/>
        </w:rPr>
        <w:drawing>
          <wp:inline distT="0" distB="0" distL="0" distR="0" wp14:anchorId="2E884A59" wp14:editId="3D99044F">
            <wp:extent cx="533400" cy="622300"/>
            <wp:effectExtent l="0" t="0" r="0" b="6350"/>
            <wp:docPr id="620" name="Picture 620" descr="Life Sciences Funding in Europe (2006)- Phase I">
              <a:hlinkClick xmlns:a="http://schemas.openxmlformats.org/drawingml/2006/main" r:id="rId2158" tooltip="&quot;Life Sciences Funding in Europe (2006)- Phase 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7131" descr="Life Sciences Funding in Europe (2006)- Phase I">
                      <a:hlinkClick r:id="rId2158" tooltip="&quot;Life Sciences Funding in Europe (2006)- Phase I&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01 </w:t>
      </w:r>
      <w:r w:rsidRPr="00E05E5F">
        <w:rPr>
          <w:i/>
          <w:iCs/>
          <w:color w:val="FFFFFF"/>
          <w:sz w:val="20"/>
          <w:szCs w:val="20"/>
          <w:bdr w:val="none" w:sz="0" w:space="0" w:color="auto" w:frame="1"/>
        </w:rPr>
        <w:br/>
        <w:t>Nov 2006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59" w:tooltip="Life Sciences Funding in Europe (2006)- Phase I" w:history="1">
        <w:r w:rsidRPr="00E05E5F">
          <w:rPr>
            <w:color w:val="3A9AD9"/>
            <w:sz w:val="30"/>
            <w:szCs w:val="30"/>
            <w:u w:val="single"/>
          </w:rPr>
          <w:t>Life Sciences Funding in Europe (2006)- Phase I</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The research service provides the sources of life sciences funding in Europe with specific funding analysis of Germany, UK, France, Scandinavia and Spain. Denmark, Finland, Norway and Sweden are included in Scandinavia.</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16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"https://store.frost.com/life-sciences-funding-2008.html" \o "Life Sciences Funding - 2008" </w:instrText>
      </w:r>
      <w:r w:rsidRPr="00E05E5F">
        <w:fldChar w:fldCharType="separate"/>
      </w:r>
      <w:r w:rsidRPr="00E05E5F">
        <w:rPr>
          <w:noProof/>
          <w:bdr w:val="none" w:sz="0" w:space="0" w:color="auto" w:frame="1"/>
        </w:rPr>
        <w:drawing>
          <wp:inline distT="0" distB="0" distL="0" distR="0" wp14:anchorId="32472B95" wp14:editId="6F5FC7A5">
            <wp:extent cx="533400" cy="622300"/>
            <wp:effectExtent l="0" t="0" r="0" b="6350"/>
            <wp:docPr id="621" name="Picture 621" descr="Life Sciences Funding - 2008">
              <a:hlinkClick xmlns:a="http://schemas.openxmlformats.org/drawingml/2006/main" r:id="rId2161" tooltip="&quot;Life Sciences Funding - 200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7620" descr="Life Sciences Funding - 2008">
                      <a:hlinkClick r:id="rId2161" tooltip="&quot;Life Sciences Funding - 2008&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Dec 2009</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62" w:tooltip="Life Sciences Funding - 2008" w:history="1">
        <w:r w:rsidRPr="00E05E5F">
          <w:rPr>
            <w:color w:val="3A9AD9"/>
            <w:sz w:val="30"/>
            <w:szCs w:val="30"/>
            <w:u w:val="single"/>
          </w:rPr>
          <w:t>Life Sciences Funding - 2008</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This study covers the life sciences funding scenario in Europe covering the UK, Germany, Italy, Spain, France and Italy for 2008.</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16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"https://store.frost.com/2014-life-sciences-outlook-in-turkey.html" \o "2014 Life Sciences Outlook in Turkey" </w:instrText>
      </w:r>
      <w:r w:rsidRPr="00E05E5F">
        <w:fldChar w:fldCharType="separate"/>
      </w:r>
      <w:r w:rsidRPr="00E05E5F">
        <w:rPr>
          <w:noProof/>
          <w:bdr w:val="none" w:sz="0" w:space="0" w:color="auto" w:frame="1"/>
        </w:rPr>
        <w:drawing>
          <wp:inline distT="0" distB="0" distL="0" distR="0" wp14:anchorId="487B00F3" wp14:editId="31E0356E">
            <wp:extent cx="533400" cy="622300"/>
            <wp:effectExtent l="0" t="0" r="0" b="6350"/>
            <wp:docPr id="622" name="Picture 622" descr="2014 Life Sciences Outlook in Turkey">
              <a:hlinkClick xmlns:a="http://schemas.openxmlformats.org/drawingml/2006/main" r:id="rId2164" tooltip="&quot;2014 Life Sciences Outlook in Turk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379" descr="2014 Life Sciences Outlook in Turkey">
                      <a:hlinkClick r:id="rId2164" tooltip="&quot;2014 Life Sciences Outlook in Turkey&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04 </w:t>
      </w:r>
      <w:r w:rsidRPr="00E05E5F">
        <w:rPr>
          <w:i/>
          <w:iCs/>
          <w:color w:val="FFFFFF"/>
          <w:sz w:val="20"/>
          <w:szCs w:val="20"/>
          <w:bdr w:val="none" w:sz="0" w:space="0" w:color="auto" w:frame="1"/>
        </w:rPr>
        <w:br/>
        <w:t>Nov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65" w:tooltip="2014 Life Sciences Outlook in Turkey" w:history="1">
        <w:r w:rsidRPr="00E05E5F">
          <w:rPr>
            <w:color w:val="3A9AD9"/>
            <w:sz w:val="30"/>
            <w:szCs w:val="30"/>
            <w:u w:val="single"/>
          </w:rPr>
          <w:t>2014 Life Sciences Outlook in Turkey</w:t>
        </w:r>
      </w:hyperlink>
    </w:p>
    <w:p w:rsidR="00993B28" w:rsidRPr="00E05E5F" w:rsidRDefault="00993B28" w:rsidP="00993B28">
      <w:pPr>
        <w:pStyle w:val="NoSpacing"/>
        <w:bidi w:val="0"/>
        <w:rPr>
          <w:b/>
          <w:bCs/>
        </w:rPr>
      </w:pPr>
      <w:r w:rsidRPr="00E05E5F">
        <w:rPr>
          <w:b/>
          <w:bCs/>
        </w:rPr>
        <w:t>Rapid Economic Development and Healthcare Reforms Set the Stage for the Future</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The diabetes diagnostics markets in the United States and Europe have been in a mature stage for many years. Growth is sustained due to the high prevalence of diabetes in both regions. The segments covered in the study are self-monitoring of blood glucose (SMBG), point-of-care testing (POCT), and lab-based HbA1c testing. The emerging market of non-...</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2,205</w:t>
      </w:r>
    </w:p>
    <w:p w:rsidR="00993B28" w:rsidRPr="00E05E5F" w:rsidRDefault="00993B28" w:rsidP="00993B28">
      <w:pPr>
        <w:pStyle w:val="NoSpacing"/>
        <w:bidi w:val="0"/>
      </w:pPr>
      <w:hyperlink r:id="rId2166" w:tooltip="Read More" w:history="1">
        <w:r w:rsidRPr="00E05E5F">
          <w:rPr>
            <w:b/>
            <w:bCs/>
            <w:caps/>
            <w:color w:val="FFFFFF"/>
            <w:spacing w:val="19"/>
            <w:sz w:val="20"/>
            <w:szCs w:val="20"/>
            <w:u w:val="single"/>
            <w:bdr w:val="single" w:sz="6" w:space="5" w:color="3D96D7" w:frame="1"/>
            <w:shd w:val="clear" w:color="auto" w:fill="3D96D7"/>
          </w:rPr>
          <w:t> READ MORE</w:t>
        </w:r>
      </w:hyperlink>
    </w:p>
    <w:p w:rsidR="00993B28" w:rsidRPr="00E05E5F" w:rsidRDefault="00993B28" w:rsidP="00993B28">
      <w:pPr>
        <w:pStyle w:val="NoSpacing"/>
        <w:bidi w:val="0"/>
        <w:rPr>
          <w:bdr w:val="none" w:sz="0" w:space="0" w:color="auto" w:frame="1"/>
        </w:rPr>
      </w:pPr>
      <w:r w:rsidRPr="00E05E5F">
        <w:lastRenderedPageBreak/>
        <w:fldChar w:fldCharType="begin"/>
      </w:r>
      <w:r w:rsidRPr="00E05E5F">
        <w:instrText xml:space="preserve"> HYPERLINK "https://store.frost.com/vital-signs-healthcare-news-the-analysts-perspective-june-issue.html?" \o "Vital Signs - Healthcare News - The Analysts Perspective June Issue" </w:instrText>
      </w:r>
      <w:r w:rsidRPr="00E05E5F">
        <w:fldChar w:fldCharType="separate"/>
      </w:r>
      <w:r w:rsidRPr="00E05E5F">
        <w:rPr>
          <w:noProof/>
          <w:bdr w:val="none" w:sz="0" w:space="0" w:color="auto" w:frame="1"/>
        </w:rPr>
        <w:drawing>
          <wp:inline distT="0" distB="0" distL="0" distR="0" wp14:anchorId="016E9DEC" wp14:editId="0BAD1BDD">
            <wp:extent cx="533400" cy="622300"/>
            <wp:effectExtent l="0" t="0" r="0" b="6350"/>
            <wp:docPr id="623" name="Picture 623" descr="Vital Signs - Healthcare News - The Analysts Perspective June Issue">
              <a:hlinkClick xmlns:a="http://schemas.openxmlformats.org/drawingml/2006/main" r:id="rId2167" tooltip="&quot;Vital Signs - Healthcare News - The Analysts Perspective June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33" descr="Vital Signs - Healthcare News - The Analysts Perspective June Issue">
                      <a:hlinkClick r:id="rId2167" tooltip="&quot;Vital Signs - Healthcare News - The Analysts Perspective June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26 </w:t>
      </w:r>
      <w:r w:rsidRPr="00E05E5F">
        <w:rPr>
          <w:i/>
          <w:iCs/>
          <w:color w:val="FFFFFF"/>
          <w:sz w:val="20"/>
          <w:szCs w:val="20"/>
          <w:bdr w:val="none" w:sz="0" w:space="0" w:color="auto" w:frame="1"/>
        </w:rPr>
        <w:br/>
        <w:t>Jun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68" w:tooltip="Vital Signs - Healthcare News - The Analysts Perspective June Issue" w:history="1">
        <w:r w:rsidRPr="00E05E5F">
          <w:rPr>
            <w:color w:val="3A9AD9"/>
            <w:sz w:val="30"/>
            <w:szCs w:val="30"/>
            <w:u w:val="single"/>
          </w:rPr>
          <w:t>Vital Signs - Healthcare News - The Analysts Perspective June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June 30, 2013,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1,275</w:t>
      </w:r>
    </w:p>
    <w:p w:rsidR="00993B28" w:rsidRPr="00E05E5F" w:rsidRDefault="00993B28" w:rsidP="00993B28">
      <w:pPr>
        <w:pStyle w:val="NoSpacing"/>
        <w:bidi w:val="0"/>
      </w:pPr>
      <w:hyperlink r:id="rId216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"https://store.frost.com/china-s-2013-life-sciences-industry-outlook-and-regulatory-review.html?" \o "China</w:instrText>
      </w:r>
      <w:r w:rsidRPr="00E05E5F">
        <w:instrText xml:space="preserve">s 2013 Life Sciences Industry Outlook and Regulatory Review " </w:instrText>
      </w:r>
      <w:r w:rsidRPr="00E05E5F">
        <w:fldChar w:fldCharType="separate"/>
      </w:r>
      <w:r w:rsidRPr="00E05E5F">
        <w:rPr>
          <w:noProof/>
          <w:bdr w:val="none" w:sz="0" w:space="0" w:color="auto" w:frame="1"/>
        </w:rPr>
        <w:drawing>
          <wp:inline distT="0" distB="0" distL="0" distR="0" wp14:anchorId="0B129873" wp14:editId="636F245E">
            <wp:extent cx="533400" cy="622300"/>
            <wp:effectExtent l="0" t="0" r="0" b="6350"/>
            <wp:docPr id="624" name="Picture 624" descr="Chinas 2013 Life Sciences Industry Outlook and Regulatory Review ">
              <a:hlinkClick xmlns:a="http://schemas.openxmlformats.org/drawingml/2006/main" r:id="rId2170" tooltip="&quot;Chinas 2013 Life Sciences Industry Outlook and Regulatory Review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15" descr="Chinas 2013 Life Sciences Industry Outlook and Regulatory Review ">
                      <a:hlinkClick r:id="rId2170" tooltip="&quot;Chinas 2013 Life Sciences Industry Outlook and Regulatory Review &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Oct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71" w:tooltip="Chinas 2013 Life Sciences Industry Outlook and Regulatory Review " w:history="1">
        <w:r w:rsidRPr="00E05E5F">
          <w:rPr>
            <w:color w:val="3A9AD9"/>
            <w:sz w:val="30"/>
            <w:szCs w:val="30"/>
            <w:u w:val="single"/>
          </w:rPr>
          <w:t>China</w:t>
        </w:r>
        <w:r w:rsidRPr="00E05E5F">
          <w:rPr>
            <w:color w:val="3A9AD9"/>
            <w:sz w:val="30"/>
            <w:szCs w:val="30"/>
            <w:u w:val="single"/>
          </w:rPr>
          <w:t>s 2013 Life Sciences Industry Outlook and Regulatory Review</w:t>
        </w:r>
      </w:hyperlink>
    </w:p>
    <w:p w:rsidR="00993B28" w:rsidRPr="00E05E5F" w:rsidRDefault="00993B28" w:rsidP="00993B28">
      <w:pPr>
        <w:pStyle w:val="NoSpacing"/>
        <w:bidi w:val="0"/>
        <w:rPr>
          <w:b/>
          <w:bCs/>
        </w:rPr>
      </w:pPr>
      <w:r w:rsidRPr="00E05E5F">
        <w:rPr>
          <w:b/>
          <w:bCs/>
        </w:rPr>
        <w:t>Government Investments Could Make China the Third-largest Pharmaceutical Market in the World</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China is predicted to become the third-largest pharmaceutical market in the world by the end of 2013 due to the government</w:t>
      </w:r>
      <w:r w:rsidRPr="00E05E5F">
        <w:t>s considerable investment in the healthcare industry and the population</w:t>
      </w:r>
      <w:r w:rsidRPr="00E05E5F">
        <w:t>s unmet healthcare needs. The life sciences industry is broad and involves a wide range of disciplines. This research service focuses on the trends and mar...</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4,208</w:t>
      </w:r>
    </w:p>
    <w:p w:rsidR="00993B28" w:rsidRPr="00E05E5F" w:rsidRDefault="00993B28" w:rsidP="00993B28">
      <w:pPr>
        <w:pStyle w:val="NoSpacing"/>
        <w:bidi w:val="0"/>
      </w:pPr>
      <w:hyperlink r:id="rId217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"https://store.frost.com/regulatory-trends-in-the-us-life-sciences-industry.html?" \o "Regulatory Trends in the US Life Sciences Industry" </w:instrText>
      </w:r>
      <w:r w:rsidRPr="00E05E5F">
        <w:fldChar w:fldCharType="separate"/>
      </w:r>
      <w:r w:rsidRPr="00E05E5F">
        <w:rPr>
          <w:noProof/>
          <w:bdr w:val="none" w:sz="0" w:space="0" w:color="auto" w:frame="1"/>
        </w:rPr>
        <w:drawing>
          <wp:inline distT="0" distB="0" distL="0" distR="0" wp14:anchorId="39D30F44" wp14:editId="70FD6F14">
            <wp:extent cx="533400" cy="622300"/>
            <wp:effectExtent l="0" t="0" r="0" b="6350"/>
            <wp:docPr id="625" name="Picture 625" descr="Regulatory Trends in the US Life Sciences Industry">
              <a:hlinkClick xmlns:a="http://schemas.openxmlformats.org/drawingml/2006/main" r:id="rId2173" tooltip="&quot;Regulatory Trends in the US Life Sciences Indust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349" descr="Regulatory Trends in the US Life Sciences Industry">
                      <a:hlinkClick r:id="rId2173" tooltip="&quot;Regulatory Trends in the US Life Sciences Industry&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23 </w:t>
      </w:r>
      <w:r w:rsidRPr="00E05E5F">
        <w:rPr>
          <w:i/>
          <w:iCs/>
          <w:color w:val="FFFFFF"/>
          <w:sz w:val="20"/>
          <w:szCs w:val="20"/>
          <w:bdr w:val="none" w:sz="0" w:space="0" w:color="auto" w:frame="1"/>
        </w:rPr>
        <w:br/>
        <w:t>May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74" w:tooltip="Regulatory Trends in the US Life Sciences Industry" w:history="1">
        <w:r w:rsidRPr="00E05E5F">
          <w:rPr>
            <w:color w:val="3A9AD9"/>
            <w:sz w:val="30"/>
            <w:szCs w:val="30"/>
            <w:u w:val="single"/>
          </w:rPr>
          <w:t>Regulatory Trends in the US Life Sciences Industry</w:t>
        </w:r>
      </w:hyperlink>
    </w:p>
    <w:p w:rsidR="00993B28" w:rsidRPr="00E05E5F" w:rsidRDefault="00993B28" w:rsidP="00993B28">
      <w:pPr>
        <w:pStyle w:val="NoSpacing"/>
        <w:bidi w:val="0"/>
        <w:rPr>
          <w:b/>
          <w:bCs/>
        </w:rPr>
      </w:pPr>
      <w:r w:rsidRPr="00E05E5F">
        <w:rPr>
          <w:b/>
          <w:bCs/>
        </w:rPr>
        <w:t>Efficiency of FDA Review Process Expedites Access to Care</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Biomarkers will certainly change the way healthcare is provided. They are being increasingly used in early drug development and for clinical use as well, boosting their demand. The penetration of biomarkers in various therapeutic applications, the impact of market trends and dynamics are analysed in this study. This research service offers market o...</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1,350</w:t>
      </w:r>
    </w:p>
    <w:p w:rsidR="00993B28" w:rsidRPr="00E05E5F" w:rsidRDefault="00993B28" w:rsidP="00993B28">
      <w:pPr>
        <w:pStyle w:val="NoSpacing"/>
        <w:bidi w:val="0"/>
      </w:pPr>
      <w:hyperlink r:id="rId217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"https://store.frost.com/european-life-sciences-landscape-genetic-technology-toe.html?" \o "European Life Sciences Landscape - Genetic Technology TOE" </w:instrText>
      </w:r>
      <w:r w:rsidRPr="00E05E5F">
        <w:fldChar w:fldCharType="separate"/>
      </w:r>
      <w:r w:rsidRPr="00E05E5F">
        <w:rPr>
          <w:noProof/>
          <w:bdr w:val="none" w:sz="0" w:space="0" w:color="auto" w:frame="1"/>
        </w:rPr>
        <w:drawing>
          <wp:inline distT="0" distB="0" distL="0" distR="0" wp14:anchorId="459B4821" wp14:editId="712AE92F">
            <wp:extent cx="533400" cy="622300"/>
            <wp:effectExtent l="0" t="0" r="0" b="6350"/>
            <wp:docPr id="626" name="Picture 626" descr="European Life Sciences Landscape - Genetic Technology TOE">
              <a:hlinkClick xmlns:a="http://schemas.openxmlformats.org/drawingml/2006/main" r:id="rId2176" tooltip="&quot;European Life Sciences Landscape - Genetic Technology T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0981" descr="European Life Sciences Landscape - Genetic Technology TOE">
                      <a:hlinkClick r:id="rId2176" tooltip="&quot;European Life Sciences Landscape - Genetic Technology TO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22 </w:t>
      </w:r>
      <w:r w:rsidRPr="00E05E5F">
        <w:rPr>
          <w:i/>
          <w:iCs/>
          <w:color w:val="FFFFFF"/>
          <w:sz w:val="20"/>
          <w:szCs w:val="20"/>
          <w:bdr w:val="none" w:sz="0" w:space="0" w:color="auto" w:frame="1"/>
        </w:rPr>
        <w:br/>
        <w:t>Jul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77" w:tooltip="European Life Sciences Landscape - Genetic Technology TOE" w:history="1">
        <w:r w:rsidRPr="00E05E5F">
          <w:rPr>
            <w:color w:val="3A9AD9"/>
            <w:sz w:val="30"/>
            <w:szCs w:val="30"/>
            <w:u w:val="single"/>
          </w:rPr>
          <w:t>European Life Sciences Landscape - Genetic Technology TOE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edition of the Genetic Technology TOE depicts trends in the current landscape and the new life sciences trends across Europe. In this TOE, silica-based drug delivery solutions, light-based technologies in life sciences, advancements in topical skin treatments, and gene discovery platforms for novel drug products and stem cells in cancer therap...</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17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"https://store.frost.com/growing-burden-of-lifestyle-diseases-in-emerging-countries.html?" \o "Growing Burden of Lifestyle Diseases in Emerging Countries" </w:instrText>
      </w:r>
      <w:r w:rsidRPr="00E05E5F">
        <w:fldChar w:fldCharType="separate"/>
      </w:r>
      <w:r w:rsidRPr="00E05E5F">
        <w:rPr>
          <w:noProof/>
          <w:bdr w:val="none" w:sz="0" w:space="0" w:color="auto" w:frame="1"/>
        </w:rPr>
        <w:drawing>
          <wp:inline distT="0" distB="0" distL="0" distR="0" wp14:anchorId="1640B00E" wp14:editId="4AAEC5DA">
            <wp:extent cx="533400" cy="622300"/>
            <wp:effectExtent l="0" t="0" r="0" b="6350"/>
            <wp:docPr id="627" name="Picture 627" descr="Growing Burden of Lifestyle Diseases in Emerging Countries">
              <a:hlinkClick xmlns:a="http://schemas.openxmlformats.org/drawingml/2006/main" r:id="rId2179" tooltip="&quot;Growing Burden of Lifestyle Diseases in Emerging Coun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128" descr="Growing Burden of Lifestyle Diseases in Emerging Countries">
                      <a:hlinkClick r:id="rId2179" tooltip="&quot;Growing Burden of Lifestyle Diseases in Emerging Countri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Feb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80" w:tooltip="Growing Burden of Lifestyle Diseases in Emerging Countries" w:history="1">
        <w:r w:rsidRPr="00E05E5F">
          <w:rPr>
            <w:color w:val="3A9AD9"/>
            <w:sz w:val="30"/>
            <w:szCs w:val="30"/>
            <w:u w:val="single"/>
          </w:rPr>
          <w:t>Growing Burden of Lifestyle Diseases in Emerging Countries</w:t>
        </w:r>
      </w:hyperlink>
    </w:p>
    <w:p w:rsidR="00993B28" w:rsidRPr="00E05E5F" w:rsidRDefault="00993B28" w:rsidP="00993B28">
      <w:pPr>
        <w:pStyle w:val="NoSpacing"/>
        <w:bidi w:val="0"/>
        <w:rPr>
          <w:b/>
          <w:bCs/>
        </w:rPr>
      </w:pPr>
      <w:r w:rsidRPr="00E05E5F">
        <w:rPr>
          <w:b/>
          <w:bCs/>
        </w:rPr>
        <w:t>The Healthcare and Life Sciences Growth Trajectory Beyond BRICS</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While low and middle income group countries are typically characterized by a high burden of communicable diseases, the trend appears to be changing. By 2030, NCDs are expected to account for nearly 55% of the disease burden of these country groups. A growing middle aged population increases the risk of NCDs in the low and middle income country grou...</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18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"https://store.frost.com/pharmaceuticals-and-life-sciences-it-market-in-malaysia.html?" \o "Pharmaceuticals and Life Sciences IT Market in Malaysia" </w:instrText>
      </w:r>
      <w:r w:rsidRPr="00E05E5F">
        <w:fldChar w:fldCharType="separate"/>
      </w:r>
      <w:r w:rsidRPr="00E05E5F">
        <w:rPr>
          <w:noProof/>
          <w:bdr w:val="none" w:sz="0" w:space="0" w:color="auto" w:frame="1"/>
        </w:rPr>
        <w:drawing>
          <wp:inline distT="0" distB="0" distL="0" distR="0" wp14:anchorId="2DE921F3" wp14:editId="63C83460">
            <wp:extent cx="533400" cy="622300"/>
            <wp:effectExtent l="0" t="0" r="0" b="6350"/>
            <wp:docPr id="628" name="Picture 628" descr="Pharmaceuticals and Life Sciences IT Market in Malaysia">
              <a:hlinkClick xmlns:a="http://schemas.openxmlformats.org/drawingml/2006/main" r:id="rId2182" tooltip="&quot;Pharmaceuticals and Life Sciences IT Market in Malays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9004" descr="Pharmaceuticals and Life Sciences IT Market in Malaysia">
                      <a:hlinkClick r:id="rId2182" tooltip="&quot;Pharmaceuticals and Life Sciences IT Market in Malaysia&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30 </w:t>
      </w:r>
      <w:r w:rsidRPr="00E05E5F">
        <w:rPr>
          <w:i/>
          <w:iCs/>
          <w:color w:val="FFFFFF"/>
          <w:sz w:val="20"/>
          <w:szCs w:val="20"/>
          <w:bdr w:val="none" w:sz="0" w:space="0" w:color="auto" w:frame="1"/>
        </w:rPr>
        <w:br/>
        <w:t>Dec 2008</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83" w:tooltip="Pharmaceuticals and Life Sciences IT Market in Malaysia" w:history="1">
        <w:r w:rsidRPr="00E05E5F">
          <w:rPr>
            <w:color w:val="3A9AD9"/>
            <w:sz w:val="30"/>
            <w:szCs w:val="30"/>
            <w:u w:val="single"/>
          </w:rPr>
          <w:t>Pharmaceuticals and Life Sciences IT Market in Malaysia</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This research service provides the latest update on the pharmaceuticals and life sciences IT Market in Malaysia, as well as, the competitive market landscape in terms of major participants and future trends. The research service identifies the market opportunities and evolving trends that will influence market entry, expansion and domination in yea...</w:t>
      </w:r>
    </w:p>
    <w:p w:rsidR="00993B28" w:rsidRPr="00E05E5F" w:rsidRDefault="00993B28" w:rsidP="00993B28">
      <w:pPr>
        <w:pStyle w:val="NoSpacing"/>
        <w:bidi w:val="0"/>
        <w:rPr>
          <w:sz w:val="30"/>
          <w:szCs w:val="30"/>
        </w:rPr>
      </w:pPr>
      <w:r w:rsidRPr="00E05E5F">
        <w:rPr>
          <w:strike/>
          <w:color w:val="666666"/>
          <w:sz w:val="24"/>
          <w:szCs w:val="24"/>
        </w:rPr>
        <w:t>USD 6,950</w:t>
      </w:r>
    </w:p>
    <w:p w:rsidR="00993B28" w:rsidRPr="00E05E5F" w:rsidRDefault="00993B28" w:rsidP="00993B28">
      <w:pPr>
        <w:pStyle w:val="NoSpacing"/>
        <w:bidi w:val="0"/>
        <w:rPr>
          <w:color w:val="3399CC"/>
          <w:sz w:val="30"/>
          <w:szCs w:val="30"/>
        </w:rPr>
      </w:pPr>
      <w:r w:rsidRPr="00E05E5F">
        <w:rPr>
          <w:color w:val="FF6633"/>
          <w:sz w:val="30"/>
          <w:szCs w:val="30"/>
        </w:rPr>
        <w:t>USD 4,865</w:t>
      </w:r>
    </w:p>
    <w:p w:rsidR="00993B28" w:rsidRPr="00E05E5F" w:rsidRDefault="00993B28" w:rsidP="00993B28">
      <w:pPr>
        <w:pStyle w:val="NoSpacing"/>
        <w:bidi w:val="0"/>
      </w:pPr>
      <w:hyperlink r:id="rId218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"https://store.frost.com/australian-pharmaceuticals-and-life-sciences-it-market.html?" \o "Australian Pharmaceuticals and Life Sciences IT Market " </w:instrText>
      </w:r>
      <w:r w:rsidRPr="00E05E5F">
        <w:fldChar w:fldCharType="separate"/>
      </w:r>
      <w:r w:rsidRPr="00E05E5F">
        <w:rPr>
          <w:noProof/>
          <w:bdr w:val="none" w:sz="0" w:space="0" w:color="auto" w:frame="1"/>
        </w:rPr>
        <w:drawing>
          <wp:inline distT="0" distB="0" distL="0" distR="0" wp14:anchorId="128E438F" wp14:editId="76C28203">
            <wp:extent cx="533400" cy="622300"/>
            <wp:effectExtent l="0" t="0" r="0" b="6350"/>
            <wp:docPr id="629" name="Picture 629" descr="Australian Pharmaceuticals and Life Sciences IT Market ">
              <a:hlinkClick xmlns:a="http://schemas.openxmlformats.org/drawingml/2006/main" r:id="rId2185" tooltip="&quot;Australian Pharmaceuticals and Life Sciences IT Marke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9005" descr="Australian Pharmaceuticals and Life Sciences IT Market ">
                      <a:hlinkClick r:id="rId2185" tooltip="&quot;Australian Pharmaceuticals and Life Sciences IT Market &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Jan 2009</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86" w:tooltip="Australian Pharmaceuticals and Life Sciences IT Market " w:history="1">
        <w:r w:rsidRPr="00E05E5F">
          <w:rPr>
            <w:color w:val="3A9AD9"/>
            <w:sz w:val="30"/>
            <w:szCs w:val="30"/>
            <w:u w:val="single"/>
          </w:rPr>
          <w:t>Australian Pharmaceuticals and Life Sciences IT Market</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This research service provides the latest update on the pharmaceuticals and life sciences IT Market in Australia, as well as, the competitive market landscape in terms of major participants and future trends. The research service identifies the market opportunities and evolving trends that will influence market entry, expansion and domination in ye...</w:t>
      </w:r>
    </w:p>
    <w:p w:rsidR="00993B28" w:rsidRPr="00E05E5F" w:rsidRDefault="00993B28" w:rsidP="00993B28">
      <w:pPr>
        <w:pStyle w:val="NoSpacing"/>
        <w:bidi w:val="0"/>
        <w:rPr>
          <w:sz w:val="30"/>
          <w:szCs w:val="30"/>
        </w:rPr>
      </w:pPr>
      <w:r w:rsidRPr="00E05E5F">
        <w:rPr>
          <w:strike/>
          <w:color w:val="666666"/>
          <w:sz w:val="24"/>
          <w:szCs w:val="24"/>
        </w:rPr>
        <w:t>USD 10,000</w:t>
      </w:r>
    </w:p>
    <w:p w:rsidR="00993B28" w:rsidRPr="00E05E5F" w:rsidRDefault="00993B28" w:rsidP="00993B28">
      <w:pPr>
        <w:pStyle w:val="NoSpacing"/>
        <w:bidi w:val="0"/>
        <w:rPr>
          <w:color w:val="3399CC"/>
          <w:sz w:val="30"/>
          <w:szCs w:val="30"/>
        </w:rPr>
      </w:pPr>
      <w:r w:rsidRPr="00E05E5F">
        <w:rPr>
          <w:color w:val="FF6633"/>
          <w:sz w:val="30"/>
          <w:szCs w:val="30"/>
        </w:rPr>
        <w:t>USD 7,000</w:t>
      </w:r>
    </w:p>
    <w:p w:rsidR="00993B28" w:rsidRPr="00E05E5F" w:rsidRDefault="00993B28" w:rsidP="00993B28">
      <w:pPr>
        <w:pStyle w:val="NoSpacing"/>
        <w:bidi w:val="0"/>
      </w:pPr>
      <w:hyperlink r:id="rId218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"https://store.frost.com/singaporean-pharmaceuticals-and-life-sciences-it-market.html?" \o "Singaporean Pharmaceuticals and Life Sciences IT Market" </w:instrText>
      </w:r>
      <w:r w:rsidRPr="00E05E5F">
        <w:fldChar w:fldCharType="separate"/>
      </w:r>
      <w:r w:rsidRPr="00E05E5F">
        <w:rPr>
          <w:noProof/>
          <w:bdr w:val="none" w:sz="0" w:space="0" w:color="auto" w:frame="1"/>
        </w:rPr>
        <w:drawing>
          <wp:inline distT="0" distB="0" distL="0" distR="0" wp14:anchorId="1F02AEB8" wp14:editId="44F5859C">
            <wp:extent cx="533400" cy="622300"/>
            <wp:effectExtent l="0" t="0" r="0" b="6350"/>
            <wp:docPr id="630" name="Picture 630" descr="Singaporean Pharmaceuticals and Life Sciences IT Market">
              <a:hlinkClick xmlns:a="http://schemas.openxmlformats.org/drawingml/2006/main" r:id="rId2188" tooltip="&quot;Singaporean Pharmaceuticals and Life Sciences IT Mar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9006" descr="Singaporean Pharmaceuticals and Life Sciences IT Market">
                      <a:hlinkClick r:id="rId2188" tooltip="&quot;Singaporean Pharmaceuticals and Life Sciences IT Market&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29 </w:t>
      </w:r>
      <w:r w:rsidRPr="00E05E5F">
        <w:rPr>
          <w:i/>
          <w:iCs/>
          <w:color w:val="FFFFFF"/>
          <w:sz w:val="20"/>
          <w:szCs w:val="20"/>
          <w:bdr w:val="none" w:sz="0" w:space="0" w:color="auto" w:frame="1"/>
        </w:rPr>
        <w:br/>
        <w:t>Dec 2008</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89" w:tooltip="Singaporean Pharmaceuticals and Life Sciences IT Market" w:history="1">
        <w:r w:rsidRPr="00E05E5F">
          <w:rPr>
            <w:color w:val="3A9AD9"/>
            <w:sz w:val="30"/>
            <w:szCs w:val="30"/>
            <w:u w:val="single"/>
          </w:rPr>
          <w:t>Singaporean Pharmaceuticals and Life Sciences IT Market</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This research service provides the latest update on the pharmaceuticals and life sciences IT Market in Singapore, as well as, the competitive market landscape in terms of major participants and future trends. The research service identifies the market opportunities and evolving trends that will influence market entry, expansion and domination in ye...</w:t>
      </w:r>
    </w:p>
    <w:p w:rsidR="00993B28" w:rsidRPr="00E05E5F" w:rsidRDefault="00993B28" w:rsidP="00993B28">
      <w:pPr>
        <w:pStyle w:val="NoSpacing"/>
        <w:bidi w:val="0"/>
        <w:rPr>
          <w:sz w:val="30"/>
          <w:szCs w:val="30"/>
        </w:rPr>
      </w:pPr>
      <w:r w:rsidRPr="00E05E5F">
        <w:rPr>
          <w:strike/>
          <w:color w:val="666666"/>
          <w:sz w:val="24"/>
          <w:szCs w:val="24"/>
        </w:rPr>
        <w:t>USD 6,950</w:t>
      </w:r>
    </w:p>
    <w:p w:rsidR="00993B28" w:rsidRPr="00E05E5F" w:rsidRDefault="00993B28" w:rsidP="00993B28">
      <w:pPr>
        <w:pStyle w:val="NoSpacing"/>
        <w:bidi w:val="0"/>
        <w:rPr>
          <w:color w:val="3399CC"/>
          <w:sz w:val="30"/>
          <w:szCs w:val="30"/>
        </w:rPr>
      </w:pPr>
      <w:r w:rsidRPr="00E05E5F">
        <w:rPr>
          <w:color w:val="FF6633"/>
          <w:sz w:val="30"/>
          <w:szCs w:val="30"/>
        </w:rPr>
        <w:t>USD 4,865</w:t>
      </w:r>
    </w:p>
    <w:p w:rsidR="00993B28" w:rsidRPr="00E05E5F" w:rsidRDefault="00993B28" w:rsidP="00993B28">
      <w:pPr>
        <w:pStyle w:val="NoSpacing"/>
        <w:bidi w:val="0"/>
      </w:pPr>
      <w:hyperlink r:id="rId219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"https://store.frost.com/vital-signs-healthcare-news-the-analyst-s-perspective-february-issue.html?" \o "Vital Signs - Healthcare News - The Analyst's Perspective - February Issue" </w:instrText>
      </w:r>
      <w:r w:rsidRPr="00E05E5F">
        <w:fldChar w:fldCharType="separate"/>
      </w:r>
      <w:r w:rsidRPr="00E05E5F">
        <w:rPr>
          <w:noProof/>
          <w:bdr w:val="none" w:sz="0" w:space="0" w:color="auto" w:frame="1"/>
        </w:rPr>
        <w:drawing>
          <wp:inline distT="0" distB="0" distL="0" distR="0" wp14:anchorId="1A13976D" wp14:editId="7CA4FDB2">
            <wp:extent cx="533400" cy="622300"/>
            <wp:effectExtent l="0" t="0" r="0" b="6350"/>
            <wp:docPr id="631" name="Picture 631" descr="Vital Signs - Healthcare News - The Analyst's Perspective - February Issue">
              <a:hlinkClick xmlns:a="http://schemas.openxmlformats.org/drawingml/2006/main" r:id="rId2191" tooltip="&quot;Vital Signs - Healthcare News - The Analyst's Perspective - Februar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32" descr="Vital Signs - Healthcare News - The Analyst's Perspective - February Issue">
                      <a:hlinkClick r:id="rId2191" tooltip="&quot;Vital Signs - Healthcare News - The Analyst's Perspective - February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20 </w:t>
      </w:r>
      <w:r w:rsidRPr="00E05E5F">
        <w:rPr>
          <w:i/>
          <w:iCs/>
          <w:color w:val="FFFFFF"/>
          <w:sz w:val="20"/>
          <w:szCs w:val="20"/>
          <w:bdr w:val="none" w:sz="0" w:space="0" w:color="auto" w:frame="1"/>
        </w:rPr>
        <w:br/>
        <w:t>Feb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92" w:tooltip="Vital Signs - Healthcare News - The Analyst's Perspective - February Issue" w:history="1">
        <w:r w:rsidRPr="00E05E5F">
          <w:rPr>
            <w:color w:val="3A9AD9"/>
            <w:sz w:val="30"/>
            <w:szCs w:val="30"/>
            <w:u w:val="single"/>
          </w:rPr>
          <w:t>Vital Signs - Healthcare News - The Analyst's Perspective - February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February 20, 2012, discusses perspectives of different Frost &amp; Sullivan analysts on recent noteworthy news items for various markets including Life Sciences and Advanced Med Tech.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19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"https://store.frost.com/vital-signs-healthcare-news-the-analyst-perspective-march-issue.html?" \o "Vital Signs - Healthcare News - The Analyst Perspective - March Issue" </w:instrText>
      </w:r>
      <w:r w:rsidRPr="00E05E5F">
        <w:fldChar w:fldCharType="separate"/>
      </w:r>
      <w:r w:rsidRPr="00E05E5F">
        <w:rPr>
          <w:noProof/>
          <w:bdr w:val="none" w:sz="0" w:space="0" w:color="auto" w:frame="1"/>
        </w:rPr>
        <w:drawing>
          <wp:inline distT="0" distB="0" distL="0" distR="0" wp14:anchorId="60A59258" wp14:editId="4AEC1D66">
            <wp:extent cx="533400" cy="622300"/>
            <wp:effectExtent l="0" t="0" r="0" b="6350"/>
            <wp:docPr id="632" name="Picture 632" descr="Vital Signs - Healthcare News - The Analyst Perspective - March Issue">
              <a:hlinkClick xmlns:a="http://schemas.openxmlformats.org/drawingml/2006/main" r:id="rId2194" tooltip="&quot;Vital Signs - Healthcare News - The Analyst Perspective - March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33" descr="Vital Signs - Healthcare News - The Analyst Perspective - March Issue">
                      <a:hlinkClick r:id="rId2194" tooltip="&quot;Vital Signs - Healthcare News - The Analyst Perspective - March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16 </w:t>
      </w:r>
      <w:r w:rsidRPr="00E05E5F">
        <w:rPr>
          <w:i/>
          <w:iCs/>
          <w:color w:val="FFFFFF"/>
          <w:sz w:val="20"/>
          <w:szCs w:val="20"/>
          <w:bdr w:val="none" w:sz="0" w:space="0" w:color="auto" w:frame="1"/>
        </w:rPr>
        <w:br/>
        <w:t>Mar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95" w:tooltip="Vital Signs - Healthcare News - The Analyst Perspective - March Issue" w:history="1">
        <w:r w:rsidRPr="00E05E5F">
          <w:rPr>
            <w:color w:val="3A9AD9"/>
            <w:sz w:val="30"/>
            <w:szCs w:val="30"/>
            <w:u w:val="single"/>
          </w:rPr>
          <w:t>Vital Signs - Healthcare News - The Analyst Perspective - March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March 16, 2012, discusses perspectives of different Frost &amp; Sullivan analysts on recent noteworthy news items for various markets including Life Sciences and Advanced Med Tech.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19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"https://store.frost.com/innovations-in-life-sciences-solar-cells-healthcare-and-poultry-farms.html?" \o "Innovations in Life sciences, Solar cells, Healthcare, and Poultry Farms" </w:instrText>
      </w:r>
      <w:r w:rsidRPr="00E05E5F">
        <w:fldChar w:fldCharType="separate"/>
      </w:r>
      <w:r w:rsidRPr="00E05E5F">
        <w:rPr>
          <w:noProof/>
          <w:bdr w:val="none" w:sz="0" w:space="0" w:color="auto" w:frame="1"/>
        </w:rPr>
        <w:drawing>
          <wp:inline distT="0" distB="0" distL="0" distR="0" wp14:anchorId="5F30AD51" wp14:editId="6975DF67">
            <wp:extent cx="533400" cy="622300"/>
            <wp:effectExtent l="0" t="0" r="0" b="6350"/>
            <wp:docPr id="633" name="Picture 633" descr="Innovations in Life sciences, Solar cells, Healthcare, and Poultry Farms">
              <a:hlinkClick xmlns:a="http://schemas.openxmlformats.org/drawingml/2006/main" r:id="rId2197" tooltip="&quot;Innovations in Life sciences, Solar cells, Healthcare, and Poultry Far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2806" descr="Innovations in Life sciences, Solar cells, Healthcare, and Poultry Farms">
                      <a:hlinkClick r:id="rId2197" tooltip="&quot;Innovations in Life sciences, Solar cells, Healthcare, and Poultry Farms&quot;"/>
                    </pic:cNvPr>
                    <pic:cNvPicPr>
                      <a:picLocks noChangeAspect="1" noChangeArrowheads="1"/>
                    </pic:cNvPicPr>
                  </pic:nvPicPr>
                  <pic:blipFill>
                    <a:blip r:embed="rId2198">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14 </w:t>
      </w:r>
      <w:r w:rsidRPr="00E05E5F">
        <w:rPr>
          <w:i/>
          <w:iCs/>
          <w:color w:val="FFFFFF"/>
          <w:sz w:val="20"/>
          <w:szCs w:val="20"/>
          <w:bdr w:val="none" w:sz="0" w:space="0" w:color="auto" w:frame="1"/>
        </w:rPr>
        <w:br/>
        <w:t>Apr 2017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199" w:tooltip="Innovations in Life sciences, Solar cells, Healthcare, and Poultry Farms" w:history="1">
        <w:r w:rsidRPr="00E05E5F">
          <w:rPr>
            <w:color w:val="3A9AD9"/>
            <w:sz w:val="30"/>
            <w:szCs w:val="30"/>
            <w:u w:val="single"/>
          </w:rPr>
          <w:t>Innovations in Life sciences, Solar cells, Healthcare, and Poultry Farms</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edition of the Inside R&amp;D TOE depicts innovations in life sciences, solar cells, and poultry farms. This TOE also emphasizes on developments in healthcare related to rapid diagnosis of tuberculosis. Inside R&amp;D TechVision Opportunity Engine (TOE) covers global innovations that are in research and development in virtually all technology areas. ...</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20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"https://store.frost.com/vital-signs-impact-of-strategic-acquisitions-on-life-sciences-market-2016.html?" \o "Vital Signs - Impact of Strategic Acquisitions on Life Sciences Market, 2016" </w:instrText>
      </w:r>
      <w:r w:rsidRPr="00E05E5F">
        <w:fldChar w:fldCharType="separate"/>
      </w:r>
      <w:r w:rsidRPr="00E05E5F">
        <w:rPr>
          <w:noProof/>
          <w:bdr w:val="none" w:sz="0" w:space="0" w:color="auto" w:frame="1"/>
        </w:rPr>
        <w:drawing>
          <wp:inline distT="0" distB="0" distL="0" distR="0" wp14:anchorId="6A087098" wp14:editId="60D472EC">
            <wp:extent cx="533400" cy="622300"/>
            <wp:effectExtent l="0" t="0" r="0" b="6350"/>
            <wp:docPr id="634" name="Picture 634" descr="Vital Signs - Impact of Strategic Acquisitions on Life Sciences Market, 2016">
              <a:hlinkClick xmlns:a="http://schemas.openxmlformats.org/drawingml/2006/main" r:id="rId2201" tooltip="&quot;Vital Signs - Impact of Strategic Acquisitions on Life Sciences Market, 201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7877" descr="Vital Signs - Impact of Strategic Acquisitions on Life Sciences Market, 2016">
                      <a:hlinkClick r:id="rId2201" tooltip="&quot;Vital Signs - Impact of Strategic Acquisitions on Life Sciences Market, 2016&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12 </w:t>
      </w:r>
      <w:r w:rsidRPr="00E05E5F">
        <w:rPr>
          <w:i/>
          <w:iCs/>
          <w:color w:val="FFFFFF"/>
          <w:sz w:val="20"/>
          <w:szCs w:val="20"/>
          <w:bdr w:val="none" w:sz="0" w:space="0" w:color="auto" w:frame="1"/>
        </w:rPr>
        <w:br/>
        <w:t>Feb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02" w:tooltip="Vital Signs - Impact of Strategic Acquisitions on Life Sciences Market, 2016" w:history="1">
        <w:r w:rsidRPr="00E05E5F">
          <w:rPr>
            <w:color w:val="3A9AD9"/>
            <w:sz w:val="30"/>
            <w:szCs w:val="30"/>
            <w:u w:val="single"/>
          </w:rPr>
          <w:t>Vital Signs - Impact of Strategic Acquisitions on Life Sciences Market, 2016</w:t>
        </w:r>
      </w:hyperlink>
    </w:p>
    <w:p w:rsidR="00993B28" w:rsidRPr="00E05E5F" w:rsidRDefault="00993B28" w:rsidP="00993B28">
      <w:pPr>
        <w:pStyle w:val="NoSpacing"/>
        <w:bidi w:val="0"/>
        <w:rPr>
          <w:b/>
          <w:bCs/>
        </w:rPr>
      </w:pPr>
      <w:r w:rsidRPr="00E05E5F">
        <w:rPr>
          <w:b/>
          <w:bCs/>
        </w:rPr>
        <w:t>Portfolio Expansions Follow Acquisitions by Panasonic Healthcare Holdings Co.,Thermo Fisher Scientific and Abbott Laboratories</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Vital Signs issues discusses Panasonic Healthcare's completed acquisition of Bayer's Diabetes Care Unit, Thermo Fisher Scientific's acquisition of Affymetrix, several moves in the single cell-genomics market by Bio-Rad, Illumina, Qiagen, and 10x Genomics, and Abbott's acquisition of Alere.</w:t>
      </w:r>
    </w:p>
    <w:p w:rsidR="00993B28" w:rsidRPr="00E05E5F" w:rsidRDefault="00993B28" w:rsidP="00993B28">
      <w:pPr>
        <w:pStyle w:val="NoSpacing"/>
        <w:bidi w:val="0"/>
        <w:rPr>
          <w:sz w:val="30"/>
          <w:szCs w:val="30"/>
        </w:rPr>
      </w:pPr>
      <w:r w:rsidRPr="00E05E5F">
        <w:rPr>
          <w:color w:val="FF6633"/>
          <w:sz w:val="30"/>
          <w:szCs w:val="30"/>
        </w:rPr>
        <w:t>USD 450</w:t>
      </w:r>
    </w:p>
    <w:p w:rsidR="00993B28" w:rsidRPr="00E05E5F" w:rsidRDefault="00993B28" w:rsidP="00993B28">
      <w:pPr>
        <w:pStyle w:val="NoSpacing"/>
        <w:bidi w:val="0"/>
      </w:pPr>
      <w:hyperlink r:id="rId220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"https://store.frost.com/vital-signs-the-new-economics-of-healthcare-evaluating-medical-technologies-based-on-actual-value-as-a-growth-strategy-for-healthcare-providers.html?" \o "options_container" </w:instrText>
      </w:r>
      <w:r w:rsidRPr="00E05E5F">
        <w:fldChar w:fldCharType="separate"/>
      </w:r>
      <w:r w:rsidRPr="00E05E5F">
        <w:rPr>
          <w:noProof/>
          <w:bdr w:val="none" w:sz="0" w:space="0" w:color="auto" w:frame="1"/>
        </w:rPr>
        <w:drawing>
          <wp:inline distT="0" distB="0" distL="0" distR="0" wp14:anchorId="5149C3AA" wp14:editId="15E43B3C">
            <wp:extent cx="533400" cy="622300"/>
            <wp:effectExtent l="0" t="0" r="0" b="6350"/>
            <wp:docPr id="635" name="Picture 635" descr="options_container">
              <a:hlinkClick xmlns:a="http://schemas.openxmlformats.org/drawingml/2006/main" r:id="rId2204" tooltip="&quot;options_contain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443" descr="options_container">
                      <a:hlinkClick r:id="rId2204" tooltip="&quot;options_container&quot;"/>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19 </w:t>
      </w:r>
      <w:r w:rsidRPr="00E05E5F">
        <w:rPr>
          <w:i/>
          <w:iCs/>
          <w:color w:val="FFFFFF"/>
          <w:sz w:val="20"/>
          <w:szCs w:val="20"/>
          <w:bdr w:val="none" w:sz="0" w:space="0" w:color="auto" w:frame="1"/>
        </w:rPr>
        <w:br/>
        <w:t>Oct 2009</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06" w:tooltip="Vital Signs - The New Economics of Healthcare: Evaluating Medical Technologies Based on Actual Value as a Growth Strategy for Healthcare Providers" w:history="1">
        <w:r w:rsidRPr="00E05E5F">
          <w:rPr>
            <w:color w:val="3A9AD9"/>
            <w:sz w:val="30"/>
            <w:szCs w:val="30"/>
            <w:u w:val="single"/>
          </w:rPr>
          <w:t>Vital Signs - The New Economics of Healthcare: Evaluating Medical Technologies Based on Actual Value as a Growth Strategy for Healthcare Providers</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October 19, 2009, provides an analysis of evaluating medical technologies based on actual value as a growth strategy for healthcare providers with the I-Flow ON-Q® Pain Relief System as a case study. Additionally, a company spotlight is provided for Cardo Medical, an emerging company focused on cutting-edge r...</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1,050</w:t>
      </w:r>
    </w:p>
    <w:p w:rsidR="00993B28" w:rsidRPr="00E05E5F" w:rsidRDefault="00993B28" w:rsidP="00993B28">
      <w:pPr>
        <w:pStyle w:val="NoSpacing"/>
        <w:bidi w:val="0"/>
      </w:pPr>
      <w:hyperlink r:id="rId220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"https://store.frost.com/vital-signs-life-sciences-and-drug-discovery-technologies-market-consolidation-unique-aims-of-mergers-acquisitions.html?" \o "Vital Signs - Life Sciences and Drug Discovery Technologies Market Consolidation - Unique Aims of Mergers &amp; Acquisitions" </w:instrText>
      </w:r>
      <w:r w:rsidRPr="00E05E5F">
        <w:fldChar w:fldCharType="separate"/>
      </w:r>
      <w:r w:rsidRPr="00E05E5F">
        <w:rPr>
          <w:noProof/>
          <w:bdr w:val="none" w:sz="0" w:space="0" w:color="auto" w:frame="1"/>
        </w:rPr>
        <w:drawing>
          <wp:inline distT="0" distB="0" distL="0" distR="0" wp14:anchorId="6FC1248A" wp14:editId="5FA3C7BA">
            <wp:extent cx="533400" cy="622300"/>
            <wp:effectExtent l="0" t="0" r="0" b="6350"/>
            <wp:docPr id="636" name="Picture 636" descr="Vital Signs - Life Sciences and Drug Discovery Technologies Market Consolidation - Unique Aims of Mergers &amp; Acquisitions">
              <a:hlinkClick xmlns:a="http://schemas.openxmlformats.org/drawingml/2006/main" r:id="rId2208" tooltip="&quot;Vital Signs - Life Sciences and Drug Discovery Technologies Market Consolidation - Unique Aims of Mergers &amp; Acquisi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4868" descr="Vital Signs - Life Sciences and Drug Discovery Technologies Market Consolidation - Unique Aims of Mergers &amp; Acquisitions">
                      <a:hlinkClick r:id="rId2208" tooltip="&quot;Vital Signs - Life Sciences and Drug Discovery Technologies Market Consolidation - Unique Aims of Mergers &amp; Acquisition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09 </w:t>
      </w:r>
      <w:r w:rsidRPr="00E05E5F">
        <w:rPr>
          <w:i/>
          <w:iCs/>
          <w:color w:val="FFFFFF"/>
          <w:sz w:val="20"/>
          <w:szCs w:val="20"/>
          <w:bdr w:val="none" w:sz="0" w:space="0" w:color="auto" w:frame="1"/>
        </w:rPr>
        <w:br/>
        <w:t>Apr 2007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09" w:tooltip="Vital Signs - Life Sciences and Drug Discovery Technologies Market Consolidation - Unique Aims of Mergers &amp; Acquisitions" w:history="1">
        <w:r w:rsidRPr="00E05E5F">
          <w:rPr>
            <w:color w:val="3A9AD9"/>
            <w:sz w:val="30"/>
            <w:szCs w:val="30"/>
            <w:u w:val="single"/>
          </w:rPr>
          <w:t>Vital Signs - Life Sciences and Drug Discovery Technologies Market Consolidation - Unique Aims of Mergers &amp; Acquisitions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April 9, 2007, provides a strategic overview of the impact of consolidation in the life sciences and drug discovery technologies market. Additionally, an emerging company profile is provided for Network Biosystems, a developer of DNA analysis technologies for forensics, clinical diagnostics, homeland security,...</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lastRenderedPageBreak/>
        <w:t>USD 1,050</w:t>
      </w:r>
    </w:p>
    <w:p w:rsidR="00993B28" w:rsidRPr="00E05E5F" w:rsidRDefault="00993B28" w:rsidP="00993B28">
      <w:pPr>
        <w:pStyle w:val="NoSpacing"/>
        <w:bidi w:val="0"/>
      </w:pPr>
      <w:hyperlink r:id="rId221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"https://store.frost.com/life-sciences-funding-in-europe-2005-phase-i-sources-of-funding.html?" \o "Life Sciences Funding in Europe 2005 (Phase I) - Sources of Funding" </w:instrText>
      </w:r>
      <w:r w:rsidRPr="00E05E5F">
        <w:fldChar w:fldCharType="separate"/>
      </w:r>
      <w:r w:rsidRPr="00E05E5F">
        <w:rPr>
          <w:noProof/>
          <w:bdr w:val="none" w:sz="0" w:space="0" w:color="auto" w:frame="1"/>
        </w:rPr>
        <w:drawing>
          <wp:inline distT="0" distB="0" distL="0" distR="0" wp14:anchorId="293225AE" wp14:editId="03DC4866">
            <wp:extent cx="533400" cy="622300"/>
            <wp:effectExtent l="0" t="0" r="0" b="6350"/>
            <wp:docPr id="637" name="Picture 637" descr="Life Sciences Funding in Europe 2005 (Phase I) - Sources of Funding">
              <a:hlinkClick xmlns:a="http://schemas.openxmlformats.org/drawingml/2006/main" r:id="rId2211" tooltip="&quot;Life Sciences Funding in Europe 2005 (Phase I) - Sources of Fund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093" descr="Life Sciences Funding in Europe 2005 (Phase I) - Sources of Funding">
                      <a:hlinkClick r:id="rId2211" tooltip="&quot;Life Sciences Funding in Europe 2005 (Phase I) - Sources of Funding&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01 </w:t>
      </w:r>
      <w:r w:rsidRPr="00E05E5F">
        <w:rPr>
          <w:i/>
          <w:iCs/>
          <w:color w:val="FFFFFF"/>
          <w:sz w:val="20"/>
          <w:szCs w:val="20"/>
          <w:bdr w:val="none" w:sz="0" w:space="0" w:color="auto" w:frame="1"/>
        </w:rPr>
        <w:br/>
        <w:t>Sep 2005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12" w:tooltip="Life Sciences Funding in Europe 2005 (Phase I) - Sources of Funding" w:history="1">
        <w:r w:rsidRPr="00E05E5F">
          <w:rPr>
            <w:color w:val="3A9AD9"/>
            <w:sz w:val="30"/>
            <w:szCs w:val="30"/>
            <w:u w:val="single"/>
          </w:rPr>
          <w:t>Life Sciences Funding in Europe 2005 (Phase I) - Sources of Funding</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This research service examines and monitors life science funding trends in Europe. Funding analysis and challenges are discussed for United Kingdom, Germany and France and from the European Commission's perspective.</w:t>
      </w:r>
    </w:p>
    <w:p w:rsidR="00993B28" w:rsidRPr="00E05E5F" w:rsidRDefault="00993B28" w:rsidP="00993B28">
      <w:pPr>
        <w:pStyle w:val="NoSpacing"/>
        <w:bidi w:val="0"/>
        <w:rPr>
          <w:sz w:val="30"/>
          <w:szCs w:val="30"/>
        </w:rPr>
      </w:pPr>
      <w:r w:rsidRPr="00E05E5F">
        <w:rPr>
          <w:strike/>
          <w:color w:val="666666"/>
          <w:sz w:val="24"/>
          <w:szCs w:val="24"/>
        </w:rPr>
        <w:t>USD 6,950</w:t>
      </w:r>
    </w:p>
    <w:p w:rsidR="00993B28" w:rsidRPr="00E05E5F" w:rsidRDefault="00993B28" w:rsidP="00993B28">
      <w:pPr>
        <w:pStyle w:val="NoSpacing"/>
        <w:bidi w:val="0"/>
        <w:rPr>
          <w:color w:val="3399CC"/>
          <w:sz w:val="30"/>
          <w:szCs w:val="30"/>
        </w:rPr>
      </w:pPr>
      <w:r w:rsidRPr="00E05E5F">
        <w:rPr>
          <w:color w:val="FF6633"/>
          <w:sz w:val="30"/>
          <w:szCs w:val="30"/>
        </w:rPr>
        <w:t>USD 4,865</w:t>
      </w:r>
    </w:p>
    <w:p w:rsidR="00993B28" w:rsidRPr="00E05E5F" w:rsidRDefault="00993B28" w:rsidP="00993B28">
      <w:pPr>
        <w:pStyle w:val="NoSpacing"/>
        <w:bidi w:val="0"/>
      </w:pPr>
      <w:hyperlink r:id="rId221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"https://store.frost.com/gil-100-sales-and-investment-attractiveness-index-for-healthcare.html?" \o "GIL-100 Sales and Investment Attractiveness Index for Healthcare" </w:instrText>
      </w:r>
      <w:r w:rsidRPr="00E05E5F">
        <w:fldChar w:fldCharType="separate"/>
      </w:r>
      <w:r w:rsidRPr="00E05E5F">
        <w:rPr>
          <w:noProof/>
          <w:bdr w:val="none" w:sz="0" w:space="0" w:color="auto" w:frame="1"/>
        </w:rPr>
        <w:drawing>
          <wp:inline distT="0" distB="0" distL="0" distR="0" wp14:anchorId="34D22FC5" wp14:editId="7E7F73AD">
            <wp:extent cx="533400" cy="622300"/>
            <wp:effectExtent l="0" t="0" r="0" b="6350"/>
            <wp:docPr id="638" name="Picture 638" descr="GIL-100 Sales and Investment Attractiveness Index for Healthcare">
              <a:hlinkClick xmlns:a="http://schemas.openxmlformats.org/drawingml/2006/main" r:id="rId2214" tooltip="&quot;GIL-100 Sales and Investment Attractiveness Index for Health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16" descr="GIL-100 Sales and Investment Attractiveness Index for Healthcare">
                      <a:hlinkClick r:id="rId2214" tooltip="&quot;GIL-100 Sales and Investment Attractiveness Index for Healthcar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25 </w:t>
      </w:r>
      <w:r w:rsidRPr="00E05E5F">
        <w:rPr>
          <w:i/>
          <w:iCs/>
          <w:color w:val="FFFFFF"/>
          <w:sz w:val="20"/>
          <w:szCs w:val="20"/>
          <w:bdr w:val="none" w:sz="0" w:space="0" w:color="auto" w:frame="1"/>
        </w:rPr>
        <w:br/>
        <w:t>Jan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15" w:tooltip="GIL-100 Sales and Investment Attractiveness Index for Healthcare" w:history="1">
        <w:r w:rsidRPr="00E05E5F">
          <w:rPr>
            <w:color w:val="3A9AD9"/>
            <w:sz w:val="30"/>
            <w:szCs w:val="30"/>
            <w:u w:val="single"/>
          </w:rPr>
          <w:t>GIL-100 Sales and Investment Attractiveness Index for Healthcare</w:t>
        </w:r>
      </w:hyperlink>
    </w:p>
    <w:p w:rsidR="00993B28" w:rsidRPr="00E05E5F" w:rsidRDefault="00993B28" w:rsidP="00993B28">
      <w:pPr>
        <w:pStyle w:val="NoSpacing"/>
        <w:bidi w:val="0"/>
        <w:rPr>
          <w:b/>
          <w:bCs/>
        </w:rPr>
      </w:pPr>
      <w:r w:rsidRPr="00E05E5F">
        <w:rPr>
          <w:b/>
          <w:bCs/>
        </w:rPr>
        <w:t>Country Attractiveness for Healthcare</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Where should one invest or sell in the aftermath of the financial crisis of 2008 and the on-going European debt crisis? While rich countries have shown very slow growth rates, emerging markets have shown much greater resilience. To increase profitability, you can either find new markets to increase sales, or seek opportunities to invest. Emerging ...</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lastRenderedPageBreak/>
        <w:t>USD 1,275</w:t>
      </w:r>
    </w:p>
    <w:p w:rsidR="00993B28" w:rsidRPr="00E05E5F" w:rsidRDefault="00993B28" w:rsidP="00993B28">
      <w:pPr>
        <w:pStyle w:val="NoSpacing"/>
        <w:bidi w:val="0"/>
      </w:pPr>
      <w:hyperlink r:id="rId221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"https://store.frost.com/market-trends-digitalisation-decentralisation-and-democratisation-of-healthcare-in-australia.html?" \o "Market Trends - Digitalisation, Decentralisation and Democratisation of Healthcare in Australia" </w:instrText>
      </w:r>
      <w:r w:rsidRPr="00E05E5F">
        <w:fldChar w:fldCharType="separate"/>
      </w:r>
      <w:r w:rsidRPr="00E05E5F">
        <w:rPr>
          <w:noProof/>
          <w:bdr w:val="none" w:sz="0" w:space="0" w:color="auto" w:frame="1"/>
        </w:rPr>
        <w:drawing>
          <wp:inline distT="0" distB="0" distL="0" distR="0" wp14:anchorId="7A85AF40" wp14:editId="75A130BE">
            <wp:extent cx="533400" cy="622300"/>
            <wp:effectExtent l="0" t="0" r="0" b="6350"/>
            <wp:docPr id="639" name="Picture 639" descr="Market Trends - Digitalisation, Decentralisation and Democratisation of Healthcare in Australia">
              <a:hlinkClick xmlns:a="http://schemas.openxmlformats.org/drawingml/2006/main" r:id="rId2217" tooltip="&quot;Market Trends - Digitalisation, Decentralisation and Democratisation of Healthcare in Austral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76" descr="Market Trends - Digitalisation, Decentralisation and Democratisation of Healthcare in Australia">
                      <a:hlinkClick r:id="rId2217" tooltip="&quot;Market Trends - Digitalisation, Decentralisation and Democratisation of Healthcare in Australia&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05 </w:t>
      </w:r>
      <w:r w:rsidRPr="00E05E5F">
        <w:rPr>
          <w:i/>
          <w:iCs/>
          <w:color w:val="FFFFFF"/>
          <w:sz w:val="20"/>
          <w:szCs w:val="20"/>
          <w:bdr w:val="none" w:sz="0" w:space="0" w:color="auto" w:frame="1"/>
        </w:rPr>
        <w:br/>
        <w:t>May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18" w:tooltip="Market Trends - Digitalisation, Decentralisation and Democratisation of Healthcare in Australia" w:history="1">
        <w:r w:rsidRPr="00E05E5F">
          <w:rPr>
            <w:color w:val="3A9AD9"/>
            <w:sz w:val="30"/>
            <w:szCs w:val="30"/>
            <w:u w:val="single"/>
          </w:rPr>
          <w:t>Market Trends - Digitalisation, Decentralisation and Democratisation of Healthcare in Australia</w:t>
        </w:r>
      </w:hyperlink>
    </w:p>
    <w:p w:rsidR="00993B28" w:rsidRPr="00E05E5F" w:rsidRDefault="00993B28" w:rsidP="00993B28">
      <w:pPr>
        <w:pStyle w:val="NoSpacing"/>
        <w:bidi w:val="0"/>
        <w:rPr>
          <w:b/>
          <w:bCs/>
        </w:rPr>
      </w:pPr>
      <w:r w:rsidRPr="00E05E5F">
        <w:rPr>
          <w:b/>
          <w:bCs/>
        </w:rPr>
        <w:t>A Market Insight by Frost &amp; Sullivan</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Frost &amp; Sullivan presented the 2015 Australia Healthcare Outlook at a live event in Sydney in March. This document compiles key trends and opinions presented at the event with supporting data and figures. 2015 predictions in the areas of healthcare financing, aged care, primary care, and emerging technologies have been detailed here.</w:t>
      </w:r>
    </w:p>
    <w:p w:rsidR="00993B28" w:rsidRPr="00E05E5F" w:rsidRDefault="00993B28" w:rsidP="00993B28">
      <w:pPr>
        <w:pStyle w:val="NoSpacing"/>
        <w:bidi w:val="0"/>
        <w:rPr>
          <w:sz w:val="30"/>
          <w:szCs w:val="30"/>
        </w:rPr>
      </w:pPr>
      <w:r w:rsidRPr="00E05E5F">
        <w:rPr>
          <w:color w:val="FF6633"/>
          <w:sz w:val="30"/>
          <w:szCs w:val="30"/>
        </w:rPr>
        <w:t>USD 850</w:t>
      </w:r>
    </w:p>
    <w:p w:rsidR="00993B28" w:rsidRPr="00E05E5F" w:rsidRDefault="00993B28" w:rsidP="00993B28">
      <w:pPr>
        <w:pStyle w:val="NoSpacing"/>
        <w:bidi w:val="0"/>
      </w:pPr>
      <w:hyperlink r:id="rId221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"https://store.frost.com/emerging-u-s-edetailing-markets-for-life-sciences.html?" \o "Emerging U.S. EDetailing Markets for Life Sciences" </w:instrText>
      </w:r>
      <w:r w:rsidRPr="00E05E5F">
        <w:fldChar w:fldCharType="separate"/>
      </w:r>
      <w:r w:rsidRPr="00E05E5F">
        <w:rPr>
          <w:noProof/>
          <w:bdr w:val="none" w:sz="0" w:space="0" w:color="auto" w:frame="1"/>
        </w:rPr>
        <w:drawing>
          <wp:inline distT="0" distB="0" distL="0" distR="0" wp14:anchorId="43D7EB06" wp14:editId="4D6024B6">
            <wp:extent cx="533400" cy="622300"/>
            <wp:effectExtent l="0" t="0" r="0" b="6350"/>
            <wp:docPr id="640" name="Picture 640" descr="Emerging U.S. EDetailing Markets for Life Sciences">
              <a:hlinkClick xmlns:a="http://schemas.openxmlformats.org/drawingml/2006/main" r:id="rId2220" tooltip="&quot;Emerging U.S. EDetailing Markets for Life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851" descr="Emerging U.S. EDetailing Markets for Life Sciences">
                      <a:hlinkClick r:id="rId2220" tooltip="&quot;Emerging U.S. EDetailing Markets for Life Scienc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13 </w:t>
      </w:r>
      <w:r w:rsidRPr="00E05E5F">
        <w:rPr>
          <w:i/>
          <w:iCs/>
          <w:color w:val="FFFFFF"/>
          <w:sz w:val="20"/>
          <w:szCs w:val="20"/>
          <w:bdr w:val="none" w:sz="0" w:space="0" w:color="auto" w:frame="1"/>
        </w:rPr>
        <w:br/>
        <w:t>Jul 2005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21" w:tooltip="Emerging U.S. EDetailing Markets for Life Sciences" w:history="1">
        <w:r w:rsidRPr="00E05E5F">
          <w:rPr>
            <w:color w:val="3A9AD9"/>
            <w:sz w:val="30"/>
            <w:szCs w:val="30"/>
            <w:u w:val="single"/>
          </w:rPr>
          <w:t>Emerging U.S. EDetailing Markets for Life Sciences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research study addresses the latest issues and market metrics that are forming in the Emerging U.S. EDetailing Markets for Life Science. It contains major drivers, restraints, challenges and strategies, competitive analysis, pricing dynamics, market trends, business model comparisons, and strategic guidelines for implementation. Included are ...</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lastRenderedPageBreak/>
        <w:t>USD 1,715</w:t>
      </w:r>
    </w:p>
    <w:p w:rsidR="00993B28" w:rsidRPr="00E05E5F" w:rsidRDefault="00993B28" w:rsidP="00993B28">
      <w:pPr>
        <w:pStyle w:val="NoSpacing"/>
        <w:bidi w:val="0"/>
      </w:pPr>
      <w:hyperlink r:id="rId222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"https://store.frost.com/u-s-plm-markets-for-life-sciences.html?" \o "U.S. PLM Markets for Life Sciences" </w:instrText>
      </w:r>
      <w:r w:rsidRPr="00E05E5F">
        <w:fldChar w:fldCharType="separate"/>
      </w:r>
      <w:r w:rsidRPr="00E05E5F">
        <w:rPr>
          <w:noProof/>
          <w:bdr w:val="none" w:sz="0" w:space="0" w:color="auto" w:frame="1"/>
        </w:rPr>
        <w:drawing>
          <wp:inline distT="0" distB="0" distL="0" distR="0" wp14:anchorId="7C6D4AA8" wp14:editId="07D6087E">
            <wp:extent cx="533400" cy="622300"/>
            <wp:effectExtent l="0" t="0" r="0" b="6350"/>
            <wp:docPr id="641" name="Picture 641" descr="U.S. PLM Markets for Life Sciences">
              <a:hlinkClick xmlns:a="http://schemas.openxmlformats.org/drawingml/2006/main" r:id="rId2223" tooltip="&quot;U.S. PLM Markets for Life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794" descr="U.S. PLM Markets for Life Sciences">
                      <a:hlinkClick r:id="rId2223" tooltip="&quot;U.S. PLM Markets for Life Scienc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12 </w:t>
      </w:r>
      <w:r w:rsidRPr="00E05E5F">
        <w:rPr>
          <w:i/>
          <w:iCs/>
          <w:color w:val="FFFFFF"/>
          <w:sz w:val="20"/>
          <w:szCs w:val="20"/>
          <w:bdr w:val="none" w:sz="0" w:space="0" w:color="auto" w:frame="1"/>
        </w:rPr>
        <w:br/>
        <w:t>Oct 2004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24" w:tooltip="U.S. PLM Markets for Life Sciences" w:history="1">
        <w:r w:rsidRPr="00E05E5F">
          <w:rPr>
            <w:color w:val="3A9AD9"/>
            <w:sz w:val="30"/>
            <w:szCs w:val="30"/>
            <w:u w:val="single"/>
          </w:rPr>
          <w:t>U.S. PLM Markets for Life Sciences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report comprehensively covers the market for enterprise product lifecycle management software sold to the life sciences industry in the U.S. Segments are broken out into total market metrics, competitive metrics, and component metrics like product data management, project collaboration software, computer aided design (CAD), and materials manag...</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1,715</w:t>
      </w:r>
    </w:p>
    <w:p w:rsidR="00993B28" w:rsidRPr="00E05E5F" w:rsidRDefault="00993B28" w:rsidP="00993B28">
      <w:pPr>
        <w:pStyle w:val="NoSpacing"/>
        <w:bidi w:val="0"/>
      </w:pPr>
      <w:hyperlink r:id="rId222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"https://store.frost.com/u-s-electronic-lab-notebook-markets-for-life-sciences.html?" \o "U.S. Electronic Lab Notebook Markets for Life Sciences" </w:instrText>
      </w:r>
      <w:r w:rsidRPr="00E05E5F">
        <w:fldChar w:fldCharType="separate"/>
      </w:r>
      <w:r w:rsidRPr="00E05E5F">
        <w:rPr>
          <w:noProof/>
          <w:bdr w:val="none" w:sz="0" w:space="0" w:color="auto" w:frame="1"/>
        </w:rPr>
        <w:drawing>
          <wp:inline distT="0" distB="0" distL="0" distR="0" wp14:anchorId="39108E2F" wp14:editId="4B2B74B2">
            <wp:extent cx="533400" cy="622300"/>
            <wp:effectExtent l="0" t="0" r="0" b="6350"/>
            <wp:docPr id="642" name="Picture 642" descr="U.S. Electronic Lab Notebook Markets for Life Sciences">
              <a:hlinkClick xmlns:a="http://schemas.openxmlformats.org/drawingml/2006/main" r:id="rId2226" tooltip="&quot;U.S. Electronic Lab Notebook Markets for Life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802" descr="U.S. Electronic Lab Notebook Markets for Life Sciences">
                      <a:hlinkClick r:id="rId2226" tooltip="&quot;U.S. Electronic Lab Notebook Markets for Life Scienc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13 </w:t>
      </w:r>
      <w:r w:rsidRPr="00E05E5F">
        <w:rPr>
          <w:i/>
          <w:iCs/>
          <w:color w:val="FFFFFF"/>
          <w:sz w:val="20"/>
          <w:szCs w:val="20"/>
          <w:bdr w:val="none" w:sz="0" w:space="0" w:color="auto" w:frame="1"/>
        </w:rPr>
        <w:br/>
        <w:t>Dec 2004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27" w:tooltip="U.S. Electronic Lab Notebook Markets for Life Sciences" w:history="1">
        <w:r w:rsidRPr="00E05E5F">
          <w:rPr>
            <w:color w:val="3A9AD9"/>
            <w:sz w:val="30"/>
            <w:szCs w:val="30"/>
            <w:u w:val="single"/>
          </w:rPr>
          <w:t>U.S. Electronic Lab Notebook Markets for Life Sciences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white paper report covers the most salient issues and growth statistics affecting the Electronic Laboratory Notebook Markets in the U.S. Included in the white paper are discussions of the various market drivers, restraints and challenges, as well as the overall number of seat licenses issued, growth in license issuances, concurrent user pricin...</w:t>
      </w:r>
    </w:p>
    <w:p w:rsidR="00993B28" w:rsidRPr="00E05E5F" w:rsidRDefault="00993B28" w:rsidP="00993B28">
      <w:pPr>
        <w:pStyle w:val="NoSpacing"/>
        <w:bidi w:val="0"/>
        <w:rPr>
          <w:sz w:val="30"/>
          <w:szCs w:val="30"/>
        </w:rPr>
      </w:pPr>
      <w:r w:rsidRPr="00E05E5F">
        <w:rPr>
          <w:strike/>
          <w:color w:val="666666"/>
          <w:sz w:val="24"/>
          <w:szCs w:val="24"/>
        </w:rPr>
        <w:lastRenderedPageBreak/>
        <w:t>USD 2,450</w:t>
      </w:r>
    </w:p>
    <w:p w:rsidR="00993B28" w:rsidRPr="00E05E5F" w:rsidRDefault="00993B28" w:rsidP="00993B28">
      <w:pPr>
        <w:pStyle w:val="NoSpacing"/>
        <w:bidi w:val="0"/>
        <w:rPr>
          <w:color w:val="3399CC"/>
          <w:sz w:val="30"/>
          <w:szCs w:val="30"/>
        </w:rPr>
      </w:pPr>
      <w:r w:rsidRPr="00E05E5F">
        <w:rPr>
          <w:color w:val="FF6633"/>
          <w:sz w:val="30"/>
          <w:szCs w:val="30"/>
        </w:rPr>
        <w:t>USD 1,715</w:t>
      </w:r>
    </w:p>
    <w:p w:rsidR="00993B28" w:rsidRPr="00E05E5F" w:rsidRDefault="00993B28" w:rsidP="00993B28">
      <w:pPr>
        <w:pStyle w:val="NoSpacing"/>
        <w:bidi w:val="0"/>
      </w:pPr>
      <w:hyperlink r:id="rId222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"https://store.frost.com/world-electronic-regulatory-document-markets-for-life-sciences.html?" \o "World Electronic Regulatory Document Markets for Life Sciences" </w:instrText>
      </w:r>
      <w:r w:rsidRPr="00E05E5F">
        <w:fldChar w:fldCharType="separate"/>
      </w:r>
      <w:r w:rsidRPr="00E05E5F">
        <w:rPr>
          <w:noProof/>
          <w:bdr w:val="none" w:sz="0" w:space="0" w:color="auto" w:frame="1"/>
        </w:rPr>
        <w:drawing>
          <wp:inline distT="0" distB="0" distL="0" distR="0" wp14:anchorId="5D289F6A" wp14:editId="7A787BAC">
            <wp:extent cx="533400" cy="622300"/>
            <wp:effectExtent l="0" t="0" r="0" b="6350"/>
            <wp:docPr id="643" name="Picture 643" descr="World Electronic Regulatory Document Markets for Life Sciences">
              <a:hlinkClick xmlns:a="http://schemas.openxmlformats.org/drawingml/2006/main" r:id="rId2229" tooltip="&quot;World Electronic Regulatory Document Markets for Life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456" descr="World Electronic Regulatory Document Markets for Life Sciences">
                      <a:hlinkClick r:id="rId2229" tooltip="&quot;World Electronic Regulatory Document Markets for Life Scienc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14 </w:t>
      </w:r>
      <w:r w:rsidRPr="00E05E5F">
        <w:rPr>
          <w:i/>
          <w:iCs/>
          <w:color w:val="FFFFFF"/>
          <w:sz w:val="20"/>
          <w:szCs w:val="20"/>
          <w:bdr w:val="none" w:sz="0" w:space="0" w:color="auto" w:frame="1"/>
        </w:rPr>
        <w:br/>
        <w:t>Aug 2002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30" w:tooltip="World Electronic Regulatory Document Markets for Life Sciences" w:history="1">
        <w:r w:rsidRPr="00E05E5F">
          <w:rPr>
            <w:color w:val="3A9AD9"/>
            <w:sz w:val="30"/>
            <w:szCs w:val="30"/>
            <w:u w:val="single"/>
          </w:rPr>
          <w:t>World Electronic Regulatory Document Markets for Life Sciences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report covers all salient dynamics of the electronic regulatory document systems markets for life sciences for the forecast period of 2001-2005. Its basic segmentation covers the commercial market for electronic publishing software, electronic regulatory document management systems, and systems integrators/consultants, with regard to parameter...</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1,715</w:t>
      </w:r>
    </w:p>
    <w:p w:rsidR="00993B28" w:rsidRPr="00E05E5F" w:rsidRDefault="00993B28" w:rsidP="00993B28">
      <w:pPr>
        <w:pStyle w:val="NoSpacing"/>
        <w:bidi w:val="0"/>
      </w:pPr>
      <w:hyperlink r:id="rId223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"https://store.frost.com/strategic-analysis-u-s-data-mining-and-predictive-analytics-markets-for-life-sciences-r-d.html?" \o "Strategic Analysis - U.S. Data Mining and Predictive Analytics Markets for Life Sciences R&amp;D " </w:instrText>
      </w:r>
      <w:r w:rsidRPr="00E05E5F">
        <w:fldChar w:fldCharType="separate"/>
      </w:r>
      <w:r w:rsidRPr="00E05E5F">
        <w:rPr>
          <w:noProof/>
          <w:bdr w:val="none" w:sz="0" w:space="0" w:color="auto" w:frame="1"/>
        </w:rPr>
        <w:drawing>
          <wp:inline distT="0" distB="0" distL="0" distR="0" wp14:anchorId="7B2D7156" wp14:editId="1961FA30">
            <wp:extent cx="533400" cy="622300"/>
            <wp:effectExtent l="0" t="0" r="0" b="6350"/>
            <wp:docPr id="644" name="Picture 644" descr="Strategic Analysis - U.S. Data Mining and Predictive Analytics Markets for Life Sciences R&amp;D ">
              <a:hlinkClick xmlns:a="http://schemas.openxmlformats.org/drawingml/2006/main" r:id="rId2232" tooltip="&quot;Strategic Analysis - U.S. Data Mining and Predictive Analytics Markets for Life Sciences R&amp;D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703" descr="Strategic Analysis - U.S. Data Mining and Predictive Analytics Markets for Life Sciences R&amp;D ">
                      <a:hlinkClick r:id="rId2232" tooltip="&quot;Strategic Analysis - U.S. Data Mining and Predictive Analytics Markets for Life Sciences R&amp;D &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27 </w:t>
      </w:r>
      <w:r w:rsidRPr="00E05E5F">
        <w:rPr>
          <w:i/>
          <w:iCs/>
          <w:color w:val="FFFFFF"/>
          <w:sz w:val="20"/>
          <w:szCs w:val="20"/>
          <w:bdr w:val="none" w:sz="0" w:space="0" w:color="auto" w:frame="1"/>
        </w:rPr>
        <w:br/>
        <w:t>Feb 2004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33" w:tooltip="Strategic Analysis - U.S. Data Mining and Predictive Analytics Markets for Life Sciences R&amp;D " w:history="1">
        <w:r w:rsidRPr="00E05E5F">
          <w:rPr>
            <w:color w:val="3A9AD9"/>
            <w:sz w:val="30"/>
            <w:szCs w:val="30"/>
            <w:u w:val="single"/>
          </w:rPr>
          <w:t>Strategic Analysis - U.S. Data Mining and Predictive Analytics Markets for Life Sciences R&amp;D</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lastRenderedPageBreak/>
        <w:t>This strategic analysis service report presents a concise snapshot of the most salient aspects driving the commercial data mining and predictive analytics tools markets from 2003-2007 in the U.S. life sciences research industry. It contains all major issues that are affecting the growth of this product, such as major market adoption factors, techno...</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1,715</w:t>
      </w:r>
    </w:p>
    <w:p w:rsidR="00993B28" w:rsidRPr="00E05E5F" w:rsidRDefault="00993B28" w:rsidP="00993B28">
      <w:pPr>
        <w:pStyle w:val="NoSpacing"/>
        <w:bidi w:val="0"/>
      </w:pPr>
      <w:hyperlink r:id="rId223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"https://store.frost.com/startup-companies-across-the-life-sciences-industry-genetic-toe.html?" \o "Startup Companies across the Life Sciences Industry - Genetic TOE" </w:instrText>
      </w:r>
      <w:r w:rsidRPr="00E05E5F">
        <w:fldChar w:fldCharType="separate"/>
      </w:r>
      <w:r w:rsidRPr="00E05E5F">
        <w:rPr>
          <w:noProof/>
          <w:bdr w:val="none" w:sz="0" w:space="0" w:color="auto" w:frame="1"/>
        </w:rPr>
        <w:drawing>
          <wp:inline distT="0" distB="0" distL="0" distR="0" wp14:anchorId="5EC7C659" wp14:editId="3111260A">
            <wp:extent cx="533400" cy="622300"/>
            <wp:effectExtent l="0" t="0" r="0" b="6350"/>
            <wp:docPr id="645" name="Picture 645" descr="Startup Companies across the Life Sciences Industry - Genetic TOE">
              <a:hlinkClick xmlns:a="http://schemas.openxmlformats.org/drawingml/2006/main" r:id="rId2235" tooltip="&quot;Startup Companies across the Life Sciences Industry - Genetic T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2137" descr="Startup Companies across the Life Sciences Industry - Genetic TOE">
                      <a:hlinkClick r:id="rId2235" tooltip="&quot;Startup Companies across the Life Sciences Industry - Genetic TO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02 </w:t>
      </w:r>
      <w:r w:rsidRPr="00E05E5F">
        <w:rPr>
          <w:i/>
          <w:iCs/>
          <w:color w:val="FFFFFF"/>
          <w:sz w:val="20"/>
          <w:szCs w:val="20"/>
          <w:bdr w:val="none" w:sz="0" w:space="0" w:color="auto" w:frame="1"/>
        </w:rPr>
        <w:br/>
        <w:t>Dec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36" w:tooltip="Startup Companies across the Life Sciences Industry - Genetic TOE" w:history="1">
        <w:r w:rsidRPr="00E05E5F">
          <w:rPr>
            <w:color w:val="3A9AD9"/>
            <w:sz w:val="30"/>
            <w:szCs w:val="30"/>
            <w:u w:val="single"/>
          </w:rPr>
          <w:t>Startup Companies across the Life Sciences Industry - Genetic TOE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edition of Genetic Technology TOE profiles across startup companies across the life sciences industry. The corresponding patent scenario is also depicted along with industry interactions. The Genetic Technology TechVision Opportunity Engine (TOE) presents the latest R&amp;D developments and advances with an emphasis on opportunities to profit in ...</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23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"https://store.frost.com/start-ups-across-the-life-sciences-industry-genetic-toe.html?" \o "Start-ups across the Life Sciences Industry - Genetic TOE" </w:instrText>
      </w:r>
      <w:r w:rsidRPr="00E05E5F">
        <w:fldChar w:fldCharType="separate"/>
      </w:r>
      <w:r w:rsidRPr="00E05E5F">
        <w:rPr>
          <w:noProof/>
          <w:bdr w:val="none" w:sz="0" w:space="0" w:color="auto" w:frame="1"/>
        </w:rPr>
        <w:drawing>
          <wp:inline distT="0" distB="0" distL="0" distR="0" wp14:anchorId="79ED2213" wp14:editId="194127F1">
            <wp:extent cx="533400" cy="622300"/>
            <wp:effectExtent l="0" t="0" r="0" b="6350"/>
            <wp:docPr id="646" name="Picture 646" descr="Start-ups across the Life Sciences Industry - Genetic TOE">
              <a:hlinkClick xmlns:a="http://schemas.openxmlformats.org/drawingml/2006/main" r:id="rId2238" tooltip="&quot;Start-ups across the Life Sciences Industry - Genetic T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2138" descr="Start-ups across the Life Sciences Industry - Genetic TOE">
                      <a:hlinkClick r:id="rId2238" tooltip="&quot;Start-ups across the Life Sciences Industry - Genetic TO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09 </w:t>
      </w:r>
      <w:r w:rsidRPr="00E05E5F">
        <w:rPr>
          <w:i/>
          <w:iCs/>
          <w:color w:val="FFFFFF"/>
          <w:sz w:val="20"/>
          <w:szCs w:val="20"/>
          <w:bdr w:val="none" w:sz="0" w:space="0" w:color="auto" w:frame="1"/>
        </w:rPr>
        <w:br/>
        <w:t>Dec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39" w:tooltip="Start-ups across the Life Sciences Industry - Genetic TOE" w:history="1">
        <w:r w:rsidRPr="00E05E5F">
          <w:rPr>
            <w:color w:val="3A9AD9"/>
            <w:sz w:val="30"/>
            <w:szCs w:val="30"/>
            <w:u w:val="single"/>
          </w:rPr>
          <w:t>Start-ups across the Life Sciences Industry - Genetic TOE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lastRenderedPageBreak/>
        <w:t>This edition of Genetic Technology TOE profiles life sciences trends in start-ups across the life science industry. The corresponding patent scenario is depicted along with the industry interactions. The Genetic Technology TechVision Opportunity Engine (TOE) presents the latest R&amp;D developments and advances with an emphasis on opportunities to pro...</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24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"https://store.frost.com/microbiome-technologies-energizing-pharma-and-life-sciences.html?" \o "Microbiome Technologies Energizing Pharma and Life Sciences" </w:instrText>
      </w:r>
      <w:r w:rsidRPr="00E05E5F">
        <w:fldChar w:fldCharType="separate"/>
      </w:r>
      <w:r w:rsidRPr="00E05E5F">
        <w:rPr>
          <w:noProof/>
          <w:bdr w:val="none" w:sz="0" w:space="0" w:color="auto" w:frame="1"/>
        </w:rPr>
        <w:drawing>
          <wp:inline distT="0" distB="0" distL="0" distR="0" wp14:anchorId="73A617E6" wp14:editId="45EFBA1B">
            <wp:extent cx="533400" cy="622300"/>
            <wp:effectExtent l="0" t="0" r="0" b="6350"/>
            <wp:docPr id="647" name="Picture 647" descr="Microbiome Technologies Energizing Pharma and Life Sciences">
              <a:hlinkClick xmlns:a="http://schemas.openxmlformats.org/drawingml/2006/main" r:id="rId2241" tooltip="&quot;Microbiome Technologies Energizing Pharma and Life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2881" descr="Microbiome Technologies Energizing Pharma and Life Sciences">
                      <a:hlinkClick r:id="rId2241" tooltip="&quot;Microbiome Technologies Energizing Pharma and Life Science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Jun 2017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42" w:tooltip="Microbiome Technologies Energizing Pharma and Life Sciences" w:history="1">
        <w:r w:rsidRPr="00E05E5F">
          <w:rPr>
            <w:color w:val="3A9AD9"/>
            <w:sz w:val="30"/>
            <w:szCs w:val="30"/>
            <w:u w:val="single"/>
          </w:rPr>
          <w:t>Microbiome Technologies Energizing Pharma and Life Sciences</w:t>
        </w:r>
      </w:hyperlink>
    </w:p>
    <w:p w:rsidR="00993B28" w:rsidRPr="00E05E5F" w:rsidRDefault="00993B28" w:rsidP="00993B28">
      <w:pPr>
        <w:pStyle w:val="NoSpacing"/>
        <w:bidi w:val="0"/>
        <w:rPr>
          <w:b/>
          <w:bCs/>
        </w:rPr>
      </w:pPr>
      <w:r w:rsidRPr="00E05E5F">
        <w:rPr>
          <w:b/>
          <w:bCs/>
        </w:rPr>
        <w:t>A New World of Microbiome Innovations</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Microbiome science has become a key area of research for biopharmaceutical companies. At present, there are multiple start-ups emerging, which are focusing their resources towards the development of novel therapeutics as well as diagnostic/screening technologies and services. In an era of personalized medicine, the current trajectory of growth witn...</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24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"https://store.frost.com/advances-across-the-life-sciences-industry.html?" \o "Advances across the Life Sciences Industry" </w:instrText>
      </w:r>
      <w:r w:rsidRPr="00E05E5F">
        <w:fldChar w:fldCharType="separate"/>
      </w:r>
      <w:r w:rsidRPr="00E05E5F">
        <w:rPr>
          <w:noProof/>
          <w:bdr w:val="none" w:sz="0" w:space="0" w:color="auto" w:frame="1"/>
        </w:rPr>
        <w:drawing>
          <wp:inline distT="0" distB="0" distL="0" distR="0" wp14:anchorId="18C378D9" wp14:editId="1DFFEAE9">
            <wp:extent cx="533400" cy="622300"/>
            <wp:effectExtent l="0" t="0" r="0" b="6350"/>
            <wp:docPr id="648" name="Picture 648" descr="Advances across the Life Sciences Industry">
              <a:hlinkClick xmlns:a="http://schemas.openxmlformats.org/drawingml/2006/main" r:id="rId2244" tooltip="&quot;Advances across the Life Sciences Indust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3097" descr="Advances across the Life Sciences Industry">
                      <a:hlinkClick r:id="rId2244" tooltip="&quot;Advances across the Life Sciences Industry&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14 </w:t>
      </w:r>
      <w:r w:rsidRPr="00E05E5F">
        <w:rPr>
          <w:i/>
          <w:iCs/>
          <w:color w:val="FFFFFF"/>
          <w:sz w:val="20"/>
          <w:szCs w:val="20"/>
          <w:bdr w:val="none" w:sz="0" w:space="0" w:color="auto" w:frame="1"/>
        </w:rPr>
        <w:br/>
        <w:t>Jul 2017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45" w:tooltip="Advances across the Life Sciences Industry" w:history="1">
        <w:r w:rsidRPr="00E05E5F">
          <w:rPr>
            <w:color w:val="3A9AD9"/>
            <w:sz w:val="30"/>
            <w:szCs w:val="30"/>
            <w:u w:val="single"/>
          </w:rPr>
          <w:t>Advances across the Life Sciences Industry</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lastRenderedPageBreak/>
        <w:t>This edition of the Genetic Technology TOE depicts the current landscape and the new trends across the life sciences industry. Biotechnology innovations in drug discovery, 3D printing, and skin testing are exhibited. The corresponding drug validation scenario is depicted, along with industry interactions. Special focus has been placed on clinical ...</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24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"https://store.frost.com/africa-healthcare-industry-outlook-2016.html?" \o "Africa Healthcare Industry Outlook, 2016" </w:instrText>
      </w:r>
      <w:r w:rsidRPr="00E05E5F">
        <w:fldChar w:fldCharType="separate"/>
      </w:r>
      <w:r w:rsidRPr="00E05E5F">
        <w:rPr>
          <w:noProof/>
          <w:bdr w:val="none" w:sz="0" w:space="0" w:color="auto" w:frame="1"/>
        </w:rPr>
        <w:drawing>
          <wp:inline distT="0" distB="0" distL="0" distR="0" wp14:anchorId="7DE3AA75" wp14:editId="220F4517">
            <wp:extent cx="533400" cy="622300"/>
            <wp:effectExtent l="0" t="0" r="0" b="6350"/>
            <wp:docPr id="649" name="Picture 649" descr="Africa Healthcare Industry Outlook, 2016">
              <a:hlinkClick xmlns:a="http://schemas.openxmlformats.org/drawingml/2006/main" r:id="rId2247" tooltip="&quot;Africa Healthcare Industry Outlook, 201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46" descr="Africa Healthcare Industry Outlook, 2016">
                      <a:hlinkClick r:id="rId2247" tooltip="&quot;Africa Healthcare Industry Outlook, 2016&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18 </w:t>
      </w:r>
      <w:r w:rsidRPr="00E05E5F">
        <w:rPr>
          <w:i/>
          <w:iCs/>
          <w:color w:val="FFFFFF"/>
          <w:sz w:val="20"/>
          <w:szCs w:val="20"/>
          <w:bdr w:val="none" w:sz="0" w:space="0" w:color="auto" w:frame="1"/>
        </w:rPr>
        <w:br/>
        <w:t>Apr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48" w:tooltip="Africa Healthcare Industry Outlook, 2016" w:history="1">
        <w:r w:rsidRPr="00E05E5F">
          <w:rPr>
            <w:color w:val="3A9AD9"/>
            <w:sz w:val="30"/>
            <w:szCs w:val="30"/>
            <w:u w:val="single"/>
          </w:rPr>
          <w:t>Africa Healthcare Industry Outlook, 2016</w:t>
        </w:r>
      </w:hyperlink>
    </w:p>
    <w:p w:rsidR="00993B28" w:rsidRPr="00E05E5F" w:rsidRDefault="00993B28" w:rsidP="00993B28">
      <w:pPr>
        <w:pStyle w:val="NoSpacing"/>
        <w:bidi w:val="0"/>
        <w:rPr>
          <w:b/>
          <w:bCs/>
        </w:rPr>
      </w:pPr>
      <w:r w:rsidRPr="00E05E5F">
        <w:rPr>
          <w:b/>
          <w:bCs/>
        </w:rPr>
        <w:t>Value-based Transformations in Home Diagnostic Technologies, Exclusive Drugs, and Improved Point of Care Energise Healthcare Ecosystem</w:t>
      </w:r>
    </w:p>
    <w:p w:rsidR="00993B28" w:rsidRPr="00E05E5F" w:rsidRDefault="00993B28" w:rsidP="00993B28">
      <w:pPr>
        <w:pStyle w:val="NoSpacing"/>
        <w:bidi w:val="0"/>
        <w:rPr>
          <w:i/>
          <w:iCs/>
          <w:sz w:val="18"/>
          <w:szCs w:val="18"/>
        </w:rPr>
      </w:pPr>
      <w:r w:rsidRPr="00E05E5F">
        <w:rPr>
          <w:i/>
          <w:iCs/>
          <w:sz w:val="18"/>
          <w:szCs w:val="18"/>
        </w:rPr>
        <w:t>Region : Africa</w:t>
      </w:r>
    </w:p>
    <w:p w:rsidR="00993B28" w:rsidRPr="00E05E5F" w:rsidRDefault="00993B28" w:rsidP="00993B28">
      <w:pPr>
        <w:pStyle w:val="NoSpacing"/>
        <w:bidi w:val="0"/>
      </w:pPr>
      <w:r w:rsidRPr="00E05E5F">
        <w:t>Africa is experiencing a plethora of changes in the healthcare segment. From being the market of imports and low-value manufacturing, the continent is transforming into a region of tailor-made medical equipment that is compatible with telemedicine solutions. There is an increase in the in-country production of pharmaceuticals, smart phone applicati...</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24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"https://store.frost.com/vital-signs-the-healthcare-news-the-analyst-s-perspective-october-issue.html?" \o "Vital Signs - The Healthcare News - The Analyst's Perspective - October Issue" </w:instrText>
      </w:r>
      <w:r w:rsidRPr="00E05E5F">
        <w:fldChar w:fldCharType="separate"/>
      </w:r>
      <w:r w:rsidRPr="00E05E5F">
        <w:rPr>
          <w:noProof/>
          <w:bdr w:val="none" w:sz="0" w:space="0" w:color="auto" w:frame="1"/>
        </w:rPr>
        <w:drawing>
          <wp:inline distT="0" distB="0" distL="0" distR="0" wp14:anchorId="3EDA3D20" wp14:editId="5567D030">
            <wp:extent cx="533400" cy="622300"/>
            <wp:effectExtent l="0" t="0" r="0" b="6350"/>
            <wp:docPr id="650" name="Picture 650" descr="Vital Signs - The Healthcare News - The Analyst's Perspective - October Issue">
              <a:hlinkClick xmlns:a="http://schemas.openxmlformats.org/drawingml/2006/main" r:id="rId2250" tooltip="&quot;Vital Signs - The Healthcare News - The Analyst's Perspective - October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50" descr="Vital Signs - The Healthcare News - The Analyst's Perspective - October Issue">
                      <a:hlinkClick r:id="rId2250" tooltip="&quot;Vital Signs - The Healthcare News - The Analyst's Perspective - October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06 </w:t>
      </w:r>
      <w:r w:rsidRPr="00E05E5F">
        <w:rPr>
          <w:i/>
          <w:iCs/>
          <w:color w:val="FFFFFF"/>
          <w:sz w:val="20"/>
          <w:szCs w:val="20"/>
          <w:bdr w:val="none" w:sz="0" w:space="0" w:color="auto" w:frame="1"/>
        </w:rPr>
        <w:br/>
        <w:t>Nov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51" w:tooltip="Vital Signs - The Healthcare News - The Analyst's Perspective - October Issue" w:history="1">
        <w:r w:rsidRPr="00E05E5F">
          <w:rPr>
            <w:color w:val="3A9AD9"/>
            <w:sz w:val="30"/>
            <w:szCs w:val="30"/>
            <w:u w:val="single"/>
          </w:rPr>
          <w:t>Vital Signs - The Healthcare News - The Analyst's Perspective - October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lastRenderedPageBreak/>
        <w:t>This issue of Vital Signs, released on October 22, 2012,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25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"https://store.frost.com/2013-apac-healthcare-outlook.html?" \o "2013 APAC Healthcare Outlook" </w:instrText>
      </w:r>
      <w:r w:rsidRPr="00E05E5F">
        <w:fldChar w:fldCharType="separate"/>
      </w:r>
      <w:r w:rsidRPr="00E05E5F">
        <w:rPr>
          <w:noProof/>
          <w:bdr w:val="none" w:sz="0" w:space="0" w:color="auto" w:frame="1"/>
        </w:rPr>
        <w:drawing>
          <wp:inline distT="0" distB="0" distL="0" distR="0" wp14:anchorId="0AAA99EE" wp14:editId="4DE006CB">
            <wp:extent cx="533400" cy="622300"/>
            <wp:effectExtent l="0" t="0" r="0" b="6350"/>
            <wp:docPr id="651" name="Picture 651" descr="2013 APAC Healthcare Outlook">
              <a:hlinkClick xmlns:a="http://schemas.openxmlformats.org/drawingml/2006/main" r:id="rId2253" tooltip="&quot;2013 APAC Healthcare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880" descr="2013 APAC Healthcare Outlook">
                      <a:hlinkClick r:id="rId2253" tooltip="&quot;2013 APAC Healthcare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27 </w:t>
      </w:r>
      <w:r w:rsidRPr="00E05E5F">
        <w:rPr>
          <w:i/>
          <w:iCs/>
          <w:color w:val="FFFFFF"/>
          <w:sz w:val="20"/>
          <w:szCs w:val="20"/>
          <w:bdr w:val="none" w:sz="0" w:space="0" w:color="auto" w:frame="1"/>
        </w:rPr>
        <w:br/>
        <w:t>Mar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54" w:tooltip="2013 APAC Healthcare Outlook" w:history="1">
        <w:r w:rsidRPr="00E05E5F">
          <w:rPr>
            <w:color w:val="3A9AD9"/>
            <w:sz w:val="30"/>
            <w:szCs w:val="30"/>
            <w:u w:val="single"/>
          </w:rPr>
          <w:t>2013 APAC Healthcare Outlook</w:t>
        </w:r>
      </w:hyperlink>
    </w:p>
    <w:p w:rsidR="00993B28" w:rsidRPr="00E05E5F" w:rsidRDefault="00993B28" w:rsidP="00993B28">
      <w:pPr>
        <w:pStyle w:val="NoSpacing"/>
        <w:bidi w:val="0"/>
        <w:rPr>
          <w:b/>
          <w:bCs/>
        </w:rPr>
      </w:pPr>
      <w:r w:rsidRPr="00E05E5F">
        <w:rPr>
          <w:b/>
          <w:bCs/>
        </w:rPr>
        <w:t>Changing Dynamics to Disrupt and Transform Healthcare in Asia-Pacific by 2018</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Healthcare expenditure in Asia-Pacific is expected to continue growing over the next 6 years, as rising demand for better healthcare for patients spurs reforms. This would also increase life expectancy, resulting in a large elderly population requiring long-term care. This study covers the hospital, life sciences, advanced medical technology, and c...</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2,205</w:t>
      </w:r>
    </w:p>
    <w:p w:rsidR="00993B28" w:rsidRPr="00E05E5F" w:rsidRDefault="00993B28" w:rsidP="00993B28">
      <w:pPr>
        <w:pStyle w:val="NoSpacing"/>
        <w:bidi w:val="0"/>
      </w:pPr>
      <w:hyperlink r:id="rId225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"https://store.frost.com/2015-asia-pacific-healthcare-industry-outlook.html?" \o "2015 Asia-Pacific Healthcare Industry Outlook" </w:instrText>
      </w:r>
      <w:r w:rsidRPr="00E05E5F">
        <w:fldChar w:fldCharType="separate"/>
      </w:r>
      <w:r w:rsidRPr="00E05E5F">
        <w:rPr>
          <w:noProof/>
          <w:bdr w:val="none" w:sz="0" w:space="0" w:color="auto" w:frame="1"/>
        </w:rPr>
        <w:drawing>
          <wp:inline distT="0" distB="0" distL="0" distR="0" wp14:anchorId="26717097" wp14:editId="68F91856">
            <wp:extent cx="533400" cy="622300"/>
            <wp:effectExtent l="0" t="0" r="0" b="6350"/>
            <wp:docPr id="652" name="Picture 652" descr="2015 Asia-Pacific Healthcare Industry Outlook">
              <a:hlinkClick xmlns:a="http://schemas.openxmlformats.org/drawingml/2006/main" r:id="rId2256" tooltip="&quot;2015 Asia-Pacific Healthcare Industry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894" descr="2015 Asia-Pacific Healthcare Industry Outlook">
                      <a:hlinkClick r:id="rId2256" tooltip="&quot;2015 Asia-Pacific Healthcare Industry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18 </w:t>
      </w:r>
      <w:r w:rsidRPr="00E05E5F">
        <w:rPr>
          <w:i/>
          <w:iCs/>
          <w:color w:val="FFFFFF"/>
          <w:sz w:val="20"/>
          <w:szCs w:val="20"/>
          <w:bdr w:val="none" w:sz="0" w:space="0" w:color="auto" w:frame="1"/>
        </w:rPr>
        <w:br/>
        <w:t>May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57" w:tooltip="2015 Asia-Pacific Healthcare Industry Outlook" w:history="1">
        <w:r w:rsidRPr="00E05E5F">
          <w:rPr>
            <w:color w:val="3A9AD9"/>
            <w:sz w:val="30"/>
            <w:szCs w:val="30"/>
            <w:u w:val="single"/>
          </w:rPr>
          <w:t>2015 Asia-Pacific Healthcare Industry Outlook</w:t>
        </w:r>
      </w:hyperlink>
    </w:p>
    <w:p w:rsidR="00993B28" w:rsidRPr="00E05E5F" w:rsidRDefault="00993B28" w:rsidP="00993B28">
      <w:pPr>
        <w:pStyle w:val="NoSpacing"/>
        <w:bidi w:val="0"/>
        <w:rPr>
          <w:b/>
          <w:bCs/>
        </w:rPr>
      </w:pPr>
      <w:r w:rsidRPr="00E05E5F">
        <w:rPr>
          <w:b/>
          <w:bCs/>
        </w:rPr>
        <w:t>APAC will Continue to Remain in Global Spotlight for Investment, Innovation, and Growth in Healthcare</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lastRenderedPageBreak/>
        <w:t>The research service provides an analysis of the healthcare market in Asia-Pacific (APAC). It discusses the current technology and country-specific trends and provides predictions. Market participants and key opinion leaders in APAC hospitals were interviewed to obtain their views on trends and opportunities in the healthcare industry. The regional...</w:t>
      </w:r>
    </w:p>
    <w:p w:rsidR="00993B28" w:rsidRPr="00E05E5F" w:rsidRDefault="00993B28" w:rsidP="00993B28">
      <w:pPr>
        <w:pStyle w:val="NoSpacing"/>
        <w:bidi w:val="0"/>
        <w:rPr>
          <w:sz w:val="30"/>
          <w:szCs w:val="30"/>
        </w:rPr>
      </w:pPr>
      <w:r w:rsidRPr="00E05E5F">
        <w:rPr>
          <w:color w:val="FF6633"/>
          <w:sz w:val="30"/>
          <w:szCs w:val="30"/>
        </w:rPr>
        <w:t>USD 2,450</w:t>
      </w:r>
    </w:p>
    <w:p w:rsidR="00993B28" w:rsidRPr="00E05E5F" w:rsidRDefault="00993B28" w:rsidP="00993B28">
      <w:pPr>
        <w:pStyle w:val="NoSpacing"/>
        <w:bidi w:val="0"/>
      </w:pPr>
      <w:hyperlink r:id="rId225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color w:val="333333"/>
          <w:spacing w:val="19"/>
        </w:rPr>
      </w:pPr>
      <w:r w:rsidRPr="00E05E5F">
        <w:rPr>
          <w:color w:val="333333"/>
          <w:spacing w:val="19"/>
        </w:rPr>
        <w:t>31</w:t>
      </w:r>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"https://store.frost.com/vital-signs-healthcare-news-the-analyst-s-perspective-july-issue.html?" \o "Vital Signs - Healthcare News - The Analyst's Perspective - July Issue" </w:instrText>
      </w:r>
      <w:r w:rsidRPr="00E05E5F">
        <w:fldChar w:fldCharType="separate"/>
      </w:r>
      <w:r w:rsidRPr="00E05E5F">
        <w:rPr>
          <w:noProof/>
          <w:bdr w:val="none" w:sz="0" w:space="0" w:color="auto" w:frame="1"/>
        </w:rPr>
        <w:drawing>
          <wp:inline distT="0" distB="0" distL="0" distR="0" wp14:anchorId="37278006" wp14:editId="0167256C">
            <wp:extent cx="533400" cy="622300"/>
            <wp:effectExtent l="0" t="0" r="0" b="6350"/>
            <wp:docPr id="653" name="Picture 653" descr="Vital Signs - Healthcare News - The Analyst's Perspective - July Issue">
              <a:hlinkClick xmlns:a="http://schemas.openxmlformats.org/drawingml/2006/main" r:id="rId2259" tooltip="&quot;Vital Signs - Healthcare News - The Analyst's Perspective - Jul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44" descr="Vital Signs - Healthcare News - The Analyst's Perspective - July Issue">
                      <a:hlinkClick r:id="rId2259" tooltip="&quot;Vital Signs - Healthcare News - The Analyst's Perspective - July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20 </w:t>
      </w:r>
      <w:r w:rsidRPr="00E05E5F">
        <w:rPr>
          <w:i/>
          <w:iCs/>
          <w:color w:val="FFFFFF"/>
          <w:sz w:val="20"/>
          <w:szCs w:val="20"/>
          <w:bdr w:val="none" w:sz="0" w:space="0" w:color="auto" w:frame="1"/>
        </w:rPr>
        <w:br/>
        <w:t>Jul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60" w:tooltip="Vital Signs - Healthcare News - The Analyst's Perspective - July Issue" w:history="1">
        <w:r w:rsidRPr="00E05E5F">
          <w:rPr>
            <w:color w:val="3A9AD9"/>
            <w:sz w:val="30"/>
            <w:szCs w:val="30"/>
            <w:u w:val="single"/>
          </w:rPr>
          <w:t>Vital Signs - Healthcare News - The Analyst's Perspective - July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July 20, 2012,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26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"https://store.frost.com/vital-signs-healthcare-news-the-analyst-s-perspective-august-issue.html?" \o "Vital Signs - Healthcare News - The Analyst's Perspective - August Issue" </w:instrText>
      </w:r>
      <w:r w:rsidRPr="00E05E5F">
        <w:fldChar w:fldCharType="separate"/>
      </w:r>
      <w:r w:rsidRPr="00E05E5F">
        <w:rPr>
          <w:noProof/>
          <w:bdr w:val="none" w:sz="0" w:space="0" w:color="auto" w:frame="1"/>
        </w:rPr>
        <w:drawing>
          <wp:inline distT="0" distB="0" distL="0" distR="0" wp14:anchorId="6D135F66" wp14:editId="1B3FAA9E">
            <wp:extent cx="533400" cy="622300"/>
            <wp:effectExtent l="0" t="0" r="0" b="6350"/>
            <wp:docPr id="654" name="Picture 654" descr="Vital Signs - Healthcare News - The Analyst's Perspective - August Issue">
              <a:hlinkClick xmlns:a="http://schemas.openxmlformats.org/drawingml/2006/main" r:id="rId2262" tooltip="&quot;Vital Signs - Healthcare News - The Analyst's Perspective - August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46" descr="Vital Signs - Healthcare News - The Analyst's Perspective - August Issue">
                      <a:hlinkClick r:id="rId2262" tooltip="&quot;Vital Signs - Healthcare News - The Analyst's Perspective - August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20 </w:t>
      </w:r>
      <w:r w:rsidRPr="00E05E5F">
        <w:rPr>
          <w:i/>
          <w:iCs/>
          <w:color w:val="FFFFFF"/>
          <w:sz w:val="20"/>
          <w:szCs w:val="20"/>
          <w:bdr w:val="none" w:sz="0" w:space="0" w:color="auto" w:frame="1"/>
        </w:rPr>
        <w:br/>
        <w:t>Aug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63" w:tooltip="Vital Signs - Healthcare News - The Analyst's Perspective - August Issue" w:history="1">
        <w:r w:rsidRPr="00E05E5F">
          <w:rPr>
            <w:color w:val="3A9AD9"/>
            <w:sz w:val="30"/>
            <w:szCs w:val="30"/>
            <w:u w:val="single"/>
          </w:rPr>
          <w:t>Vital Signs - Healthcare News - The Analyst's Perspective - August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lastRenderedPageBreak/>
        <w:t>This issue of Vital Signs, released on August 20, 2012,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26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"https://store.frost.com/vital-signs-healthcare-news-the-analyst-s-perspective-september-issue.html?" \o "Vital Signs - Healthcare News - The Analyst's Perspective - September Issue" </w:instrText>
      </w:r>
      <w:r w:rsidRPr="00E05E5F">
        <w:fldChar w:fldCharType="separate"/>
      </w:r>
      <w:r w:rsidRPr="00E05E5F">
        <w:rPr>
          <w:noProof/>
          <w:bdr w:val="none" w:sz="0" w:space="0" w:color="auto" w:frame="1"/>
        </w:rPr>
        <w:drawing>
          <wp:inline distT="0" distB="0" distL="0" distR="0" wp14:anchorId="74813740" wp14:editId="1C3199DF">
            <wp:extent cx="533400" cy="622300"/>
            <wp:effectExtent l="0" t="0" r="0" b="6350"/>
            <wp:docPr id="655" name="Picture 655" descr="Vital Signs - Healthcare News - The Analyst's Perspective - September Issue">
              <a:hlinkClick xmlns:a="http://schemas.openxmlformats.org/drawingml/2006/main" r:id="rId2265" tooltip="&quot;Vital Signs - Healthcare News - The Analyst's Perspective - September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48" descr="Vital Signs - Healthcare News - The Analyst's Perspective - September Issue">
                      <a:hlinkClick r:id="rId2265" tooltip="&quot;Vital Signs - Healthcare News - The Analyst's Perspective - September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Sep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66" w:tooltip="Vital Signs - Healthcare News - The Analyst's Perspective - September Issue" w:history="1">
        <w:r w:rsidRPr="00E05E5F">
          <w:rPr>
            <w:color w:val="3A9AD9"/>
            <w:sz w:val="30"/>
            <w:szCs w:val="30"/>
            <w:u w:val="single"/>
          </w:rPr>
          <w:t>Vital Signs - Healthcare News - The Analyst's Perspective - September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September 28, 2012,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26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"https://store.frost.com/vital-signs-healthcare-news-the-analyst-perspective-november-issue.html?" \o "Vital Signs - Healthcare News - The Analyst Perspective - November Issue" </w:instrText>
      </w:r>
      <w:r w:rsidRPr="00E05E5F">
        <w:fldChar w:fldCharType="separate"/>
      </w:r>
      <w:r w:rsidRPr="00E05E5F">
        <w:rPr>
          <w:noProof/>
          <w:bdr w:val="none" w:sz="0" w:space="0" w:color="auto" w:frame="1"/>
        </w:rPr>
        <w:drawing>
          <wp:inline distT="0" distB="0" distL="0" distR="0" wp14:anchorId="35E8D129" wp14:editId="3FACE0DF">
            <wp:extent cx="533400" cy="622300"/>
            <wp:effectExtent l="0" t="0" r="0" b="6350"/>
            <wp:docPr id="656" name="Picture 656" descr="Vital Signs - Healthcare News - The Analyst Perspective - November Issue">
              <a:hlinkClick xmlns:a="http://schemas.openxmlformats.org/drawingml/2006/main" r:id="rId2268" tooltip="&quot;Vital Signs - Healthcare News - The Analyst Perspective - November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5053" descr="Vital Signs - Healthcare News - The Analyst Perspective - November Issue">
                      <a:hlinkClick r:id="rId2268" tooltip="&quot;Vital Signs - Healthcare News - The Analyst Perspective - November Issu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27 </w:t>
      </w:r>
      <w:r w:rsidRPr="00E05E5F">
        <w:rPr>
          <w:i/>
          <w:iCs/>
          <w:color w:val="FFFFFF"/>
          <w:sz w:val="20"/>
          <w:szCs w:val="20"/>
          <w:bdr w:val="none" w:sz="0" w:space="0" w:color="auto" w:frame="1"/>
        </w:rPr>
        <w:br/>
        <w:t>Nov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69" w:tooltip="Vital Signs - Healthcare News - The Analyst Perspective - November Issue" w:history="1">
        <w:r w:rsidRPr="00E05E5F">
          <w:rPr>
            <w:color w:val="3A9AD9"/>
            <w:sz w:val="30"/>
            <w:szCs w:val="30"/>
            <w:u w:val="single"/>
          </w:rPr>
          <w:t>Vital Signs - Healthcare News - The Analyst Perspective - November Issue</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lastRenderedPageBreak/>
        <w:t>This issue of Vital Signs, released on November 23, 2012,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27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"https://store.frost.com/country-industry-forecast-political-and-policy-analysis-for-the-south-korean-healthcare-industry.html?" \o "options_container" </w:instrText>
      </w:r>
      <w:r w:rsidRPr="00E05E5F">
        <w:fldChar w:fldCharType="separate"/>
      </w:r>
      <w:r w:rsidRPr="00E05E5F">
        <w:rPr>
          <w:noProof/>
          <w:bdr w:val="none" w:sz="0" w:space="0" w:color="auto" w:frame="1"/>
        </w:rPr>
        <w:drawing>
          <wp:inline distT="0" distB="0" distL="0" distR="0" wp14:anchorId="663B8FB8" wp14:editId="16057557">
            <wp:extent cx="533400" cy="622300"/>
            <wp:effectExtent l="0" t="0" r="0" b="6350"/>
            <wp:docPr id="657" name="Picture 657" descr="options_container">
              <a:hlinkClick xmlns:a="http://schemas.openxmlformats.org/drawingml/2006/main" r:id="rId2271" tooltip="&quot;options_contain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441" descr="options_container">
                      <a:hlinkClick r:id="rId2271" tooltip="&quot;options_container&quot;"/>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07 </w:t>
      </w:r>
      <w:r w:rsidRPr="00E05E5F">
        <w:rPr>
          <w:i/>
          <w:iCs/>
          <w:color w:val="FFFFFF"/>
          <w:sz w:val="20"/>
          <w:szCs w:val="20"/>
          <w:bdr w:val="none" w:sz="0" w:space="0" w:color="auto" w:frame="1"/>
        </w:rPr>
        <w:br/>
        <w:t>Feb 2007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72" w:tooltip="Country Industry Forecast - Political and Policy Analysis for the South Korean Healthcare Industry " w:history="1">
        <w:r w:rsidRPr="00E05E5F">
          <w:rPr>
            <w:color w:val="3A9AD9"/>
            <w:sz w:val="30"/>
            <w:szCs w:val="30"/>
            <w:u w:val="single"/>
          </w:rPr>
          <w:t>Country Industry Forecast - Political and Policy Analysis for the South Korean Healthcare Industry </w:t>
        </w:r>
      </w:hyperlink>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After the Asian economic crisis in 1997, the South Korean healthcare industry underwent a phase of overhauling with government initiatives such as the introduction of health insurance and others.These initiatives by the government were aimed at bringing down the costs and increase the competitiveness of the healthcare industry through series of hea...</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315</w:t>
      </w:r>
    </w:p>
    <w:p w:rsidR="00993B28" w:rsidRPr="00E05E5F" w:rsidRDefault="00993B28" w:rsidP="00993B28">
      <w:pPr>
        <w:pStyle w:val="NoSpacing"/>
        <w:bidi w:val="0"/>
      </w:pPr>
      <w:hyperlink r:id="rId227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"https://store.frost.com/country-industry-forecast-economic-analysis-for-the-south-korean-healthcare-industry.html?" \o "options_container" </w:instrText>
      </w:r>
      <w:r w:rsidRPr="00E05E5F">
        <w:fldChar w:fldCharType="separate"/>
      </w:r>
      <w:r w:rsidRPr="00E05E5F">
        <w:rPr>
          <w:noProof/>
          <w:bdr w:val="none" w:sz="0" w:space="0" w:color="auto" w:frame="1"/>
        </w:rPr>
        <w:drawing>
          <wp:inline distT="0" distB="0" distL="0" distR="0" wp14:anchorId="6A7348DE" wp14:editId="63BF6AAD">
            <wp:extent cx="533400" cy="622300"/>
            <wp:effectExtent l="0" t="0" r="0" b="6350"/>
            <wp:docPr id="658" name="Picture 658" descr="options_container">
              <a:hlinkClick xmlns:a="http://schemas.openxmlformats.org/drawingml/2006/main" r:id="rId2274" tooltip="&quot;options_contain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442" descr="options_container">
                      <a:hlinkClick r:id="rId2274" tooltip="&quot;options_container&quot;"/>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16 </w:t>
      </w:r>
      <w:r w:rsidRPr="00E05E5F">
        <w:rPr>
          <w:i/>
          <w:iCs/>
          <w:color w:val="FFFFFF"/>
          <w:sz w:val="20"/>
          <w:szCs w:val="20"/>
          <w:bdr w:val="none" w:sz="0" w:space="0" w:color="auto" w:frame="1"/>
        </w:rPr>
        <w:br/>
        <w:t>Jun 2007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75" w:tooltip="Country Industry Forecast - Economic Analysis for the South Korean Healthcare Industry " w:history="1">
        <w:r w:rsidRPr="00E05E5F">
          <w:rPr>
            <w:color w:val="3A9AD9"/>
            <w:sz w:val="30"/>
            <w:szCs w:val="30"/>
            <w:u w:val="single"/>
          </w:rPr>
          <w:t>Country Industry Forecast - Economic Analysis for the South Korean Healthcare Industry </w:t>
        </w:r>
      </w:hyperlink>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lastRenderedPageBreak/>
        <w:t>Strong economic growth and increasing public healthcare expenditure has contributed to the growth of healthcare industry in South Korea. The Government is currently focusing on upgrading the healthcare centres, increase the number of healthcare facilities and training programs for doctors. These are expected to result in increased coverage of heal...</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315</w:t>
      </w:r>
    </w:p>
    <w:p w:rsidR="00993B28" w:rsidRPr="00E05E5F" w:rsidRDefault="00993B28" w:rsidP="00993B28">
      <w:pPr>
        <w:pStyle w:val="NoSpacing"/>
        <w:bidi w:val="0"/>
      </w:pPr>
      <w:hyperlink r:id="rId227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"https://store.frost.com/future-of-global-retail-healthcare-delivery-markets-forecast-to-2022.html?" \o "Future of Global Retail Healthcare Delivery Markets, Forecast to 2022" </w:instrText>
      </w:r>
      <w:r w:rsidRPr="00E05E5F">
        <w:fldChar w:fldCharType="separate"/>
      </w:r>
      <w:r w:rsidRPr="00E05E5F">
        <w:rPr>
          <w:noProof/>
          <w:bdr w:val="none" w:sz="0" w:space="0" w:color="auto" w:frame="1"/>
        </w:rPr>
        <w:drawing>
          <wp:inline distT="0" distB="0" distL="0" distR="0" wp14:anchorId="416C5C9E" wp14:editId="7529F735">
            <wp:extent cx="533400" cy="622300"/>
            <wp:effectExtent l="0" t="0" r="0" b="6350"/>
            <wp:docPr id="659" name="Picture 659" descr="Future of Global Retail Healthcare Delivery Markets, Forecast to 2022">
              <a:hlinkClick xmlns:a="http://schemas.openxmlformats.org/drawingml/2006/main" r:id="rId2277" tooltip="&quot;Future of Global Retail Healthcare Delivery Markets, Forecast to 202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852" descr="Future of Global Retail Healthcare Delivery Markets, Forecast to 2022">
                      <a:hlinkClick r:id="rId2277" tooltip="&quot;Future of Global Retail Healthcare Delivery Markets, Forecast to 2022&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05 </w:t>
      </w:r>
      <w:r w:rsidRPr="00E05E5F">
        <w:rPr>
          <w:i/>
          <w:iCs/>
          <w:color w:val="FFFFFF"/>
          <w:sz w:val="20"/>
          <w:szCs w:val="20"/>
          <w:bdr w:val="none" w:sz="0" w:space="0" w:color="auto" w:frame="1"/>
        </w:rPr>
        <w:br/>
        <w:t>May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78" w:tooltip="Future of Global Retail Healthcare Delivery Markets, Forecast to 2022" w:history="1">
        <w:r w:rsidRPr="00E05E5F">
          <w:rPr>
            <w:color w:val="3A9AD9"/>
            <w:sz w:val="30"/>
            <w:szCs w:val="30"/>
            <w:u w:val="single"/>
          </w:rPr>
          <w:t>Future of Global Retail Healthcare Delivery Markets, Forecast to 2022</w:t>
        </w:r>
      </w:hyperlink>
    </w:p>
    <w:p w:rsidR="00993B28" w:rsidRPr="00E05E5F" w:rsidRDefault="00993B28" w:rsidP="00993B28">
      <w:pPr>
        <w:pStyle w:val="NoSpacing"/>
        <w:bidi w:val="0"/>
        <w:rPr>
          <w:b/>
          <w:bCs/>
        </w:rPr>
      </w:pPr>
      <w:r w:rsidRPr="00E05E5F">
        <w:rPr>
          <w:b/>
          <w:bCs/>
        </w:rPr>
        <w:t>Escalating Demand for Low-cost Alternatives to Create Market Size of Nearly $4 Billion</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Retail healthcare entails primary care services for minor illnesses provided through clinics located in retail environments, such as a pharmacies, grocery chains, supermarkets, or departmental stores. These retail care clinics, also called convenient care clinics, walk-in clinics, or in-store clinics, are often open beyond regular operating hours o...</w:t>
      </w:r>
    </w:p>
    <w:p w:rsidR="00993B28" w:rsidRPr="00E05E5F" w:rsidRDefault="00993B28" w:rsidP="00993B28">
      <w:pPr>
        <w:pStyle w:val="NoSpacing"/>
        <w:bidi w:val="0"/>
        <w:rPr>
          <w:sz w:val="30"/>
          <w:szCs w:val="30"/>
        </w:rPr>
      </w:pPr>
      <w:r w:rsidRPr="00E05E5F">
        <w:rPr>
          <w:color w:val="FF6633"/>
          <w:sz w:val="30"/>
          <w:szCs w:val="30"/>
        </w:rPr>
        <w:t>USD 3,000</w:t>
      </w:r>
    </w:p>
    <w:p w:rsidR="00993B28" w:rsidRPr="00E05E5F" w:rsidRDefault="00993B28" w:rsidP="00993B28">
      <w:pPr>
        <w:pStyle w:val="NoSpacing"/>
        <w:bidi w:val="0"/>
      </w:pPr>
      <w:hyperlink r:id="rId227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"https://store.frost.com/growth-drivers-for-biomarkers-in-healthcare.html?" \o "Growth Drivers for Biomarkers in Healthcare" </w:instrText>
      </w:r>
      <w:r w:rsidRPr="00E05E5F">
        <w:fldChar w:fldCharType="separate"/>
      </w:r>
      <w:r w:rsidRPr="00E05E5F">
        <w:rPr>
          <w:noProof/>
          <w:bdr w:val="none" w:sz="0" w:space="0" w:color="auto" w:frame="1"/>
        </w:rPr>
        <w:drawing>
          <wp:inline distT="0" distB="0" distL="0" distR="0" wp14:anchorId="65FD95FA" wp14:editId="4C6F7D0C">
            <wp:extent cx="533400" cy="622300"/>
            <wp:effectExtent l="0" t="0" r="0" b="6350"/>
            <wp:docPr id="660" name="Picture 660" descr="Growth Drivers for Biomarkers in Healthcare">
              <a:hlinkClick xmlns:a="http://schemas.openxmlformats.org/drawingml/2006/main" r:id="rId2280" tooltip="&quot;Growth Drivers for Biomarkers in Health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24" descr="Growth Drivers for Biomarkers in Healthcare">
                      <a:hlinkClick r:id="rId2280" tooltip="&quot;Growth Drivers for Biomarkers in Healthcar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05 </w:t>
      </w:r>
      <w:r w:rsidRPr="00E05E5F">
        <w:rPr>
          <w:i/>
          <w:iCs/>
          <w:color w:val="FFFFFF"/>
          <w:sz w:val="20"/>
          <w:szCs w:val="20"/>
          <w:bdr w:val="none" w:sz="0" w:space="0" w:color="auto" w:frame="1"/>
        </w:rPr>
        <w:br/>
        <w:t>Mar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81" w:tooltip="Growth Drivers for Biomarkers in Healthcare" w:history="1">
        <w:r w:rsidRPr="00E05E5F">
          <w:rPr>
            <w:color w:val="3A9AD9"/>
            <w:sz w:val="30"/>
            <w:szCs w:val="30"/>
            <w:u w:val="single"/>
          </w:rPr>
          <w:t>Growth Drivers for Biomarkers in Healthcare</w:t>
        </w:r>
      </w:hyperlink>
    </w:p>
    <w:p w:rsidR="00993B28" w:rsidRPr="00E05E5F" w:rsidRDefault="00993B28" w:rsidP="00993B28">
      <w:pPr>
        <w:pStyle w:val="NoSpacing"/>
        <w:bidi w:val="0"/>
        <w:rPr>
          <w:b/>
          <w:bCs/>
        </w:rPr>
      </w:pPr>
      <w:r w:rsidRPr="00E05E5F">
        <w:rPr>
          <w:b/>
          <w:bCs/>
        </w:rPr>
        <w:t>Managing Success in the Biomarker Industry—Challenges and Opportunities</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lastRenderedPageBreak/>
        <w:t>Biomarkers are no longer mere tools used to measure the criteria of a biological process characteristic. They are being increasingly used in patient stratification and customised medical interventions. This research service presents an overview and analysis of the global biomarker market. It provides revenue forecasts for biomarker on technological...</w:t>
      </w:r>
    </w:p>
    <w:p w:rsidR="00993B28" w:rsidRPr="00E05E5F" w:rsidRDefault="00993B28" w:rsidP="00993B28">
      <w:pPr>
        <w:pStyle w:val="NoSpacing"/>
        <w:bidi w:val="0"/>
        <w:rPr>
          <w:sz w:val="30"/>
          <w:szCs w:val="30"/>
        </w:rPr>
      </w:pPr>
      <w:r w:rsidRPr="00E05E5F">
        <w:rPr>
          <w:color w:val="FF6633"/>
          <w:sz w:val="30"/>
          <w:szCs w:val="30"/>
        </w:rPr>
        <w:t>USD 2,450</w:t>
      </w:r>
    </w:p>
    <w:p w:rsidR="00993B28" w:rsidRPr="00E05E5F" w:rsidRDefault="00993B28" w:rsidP="00993B28">
      <w:pPr>
        <w:pStyle w:val="NoSpacing"/>
        <w:bidi w:val="0"/>
      </w:pPr>
      <w:hyperlink r:id="rId228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"https://store.frost.com/trends-in-preventative-healthcare-technical-insights.html?" \o "Trends in Preventative Healthcare (Technical Insights)" </w:instrText>
      </w:r>
      <w:r w:rsidRPr="00E05E5F">
        <w:fldChar w:fldCharType="separate"/>
      </w:r>
      <w:r w:rsidRPr="00E05E5F">
        <w:rPr>
          <w:noProof/>
          <w:bdr w:val="none" w:sz="0" w:space="0" w:color="auto" w:frame="1"/>
        </w:rPr>
        <w:drawing>
          <wp:inline distT="0" distB="0" distL="0" distR="0" wp14:anchorId="6C1D1E68" wp14:editId="34246EF2">
            <wp:extent cx="533400" cy="622300"/>
            <wp:effectExtent l="0" t="0" r="0" b="6350"/>
            <wp:docPr id="661" name="Picture 661" descr="Trends in Preventative Healthcare (Technical Insights)">
              <a:hlinkClick xmlns:a="http://schemas.openxmlformats.org/drawingml/2006/main" r:id="rId2283" tooltip="&quot;Trends in Preventative Healthcare (Technical Insigh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642" descr="Trends in Preventative Healthcare (Technical Insights)">
                      <a:hlinkClick r:id="rId2283" tooltip="&quot;Trends in Preventative Healthcare (Technical Insights)&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Mar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84" w:tooltip="Trends in Preventative Healthcare (Technical Insights)" w:history="1">
        <w:r w:rsidRPr="00E05E5F">
          <w:rPr>
            <w:color w:val="3A9AD9"/>
            <w:sz w:val="30"/>
            <w:szCs w:val="30"/>
            <w:u w:val="single"/>
          </w:rPr>
          <w:t>Trends in Preventative Healthcare (Technical Insights)</w:t>
        </w:r>
      </w:hyperlink>
    </w:p>
    <w:p w:rsidR="00993B28" w:rsidRPr="00E05E5F" w:rsidRDefault="00993B28" w:rsidP="00993B28">
      <w:pPr>
        <w:pStyle w:val="NoSpacing"/>
        <w:bidi w:val="0"/>
        <w:rPr>
          <w:b/>
          <w:bCs/>
        </w:rPr>
      </w:pPr>
      <w:r w:rsidRPr="00E05E5F">
        <w:rPr>
          <w:b/>
          <w:bCs/>
        </w:rPr>
        <w:t>Impact and assessment of key innovations in preventive healthcare</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Preventative healthcare, or preventive healthcare, accounts for measures that are adopted for disease prevention rather than disease treatment. Millions of people die preventable deaths every year and this can be due to environmental factors, lifestyle choices, and genetic susceptibility. Leading causes for the majority of preventable deaths includ...</w:t>
      </w:r>
    </w:p>
    <w:p w:rsidR="00993B28" w:rsidRPr="00E05E5F" w:rsidRDefault="00993B28" w:rsidP="00993B28">
      <w:pPr>
        <w:pStyle w:val="NoSpacing"/>
        <w:bidi w:val="0"/>
        <w:rPr>
          <w:sz w:val="30"/>
          <w:szCs w:val="30"/>
        </w:rPr>
      </w:pPr>
      <w:r w:rsidRPr="00E05E5F">
        <w:rPr>
          <w:color w:val="FF6633"/>
          <w:sz w:val="30"/>
          <w:szCs w:val="30"/>
        </w:rPr>
        <w:t>USD 3,950</w:t>
      </w:r>
    </w:p>
    <w:p w:rsidR="00993B28" w:rsidRPr="00E05E5F" w:rsidRDefault="00993B28" w:rsidP="00993B28">
      <w:pPr>
        <w:pStyle w:val="NoSpacing"/>
        <w:bidi w:val="0"/>
      </w:pPr>
      <w:hyperlink r:id="rId228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"https://store.frost.com/asia-pacific-regulations-driving-innovation-in-healthcare.html?" \o "Asia-Pacific Regulations Driving Innovation in Healthcare" </w:instrText>
      </w:r>
      <w:r w:rsidRPr="00E05E5F">
        <w:fldChar w:fldCharType="separate"/>
      </w:r>
      <w:r w:rsidRPr="00E05E5F">
        <w:rPr>
          <w:noProof/>
          <w:bdr w:val="none" w:sz="0" w:space="0" w:color="auto" w:frame="1"/>
        </w:rPr>
        <w:drawing>
          <wp:inline distT="0" distB="0" distL="0" distR="0" wp14:anchorId="74C11ACB" wp14:editId="2F2DD8A1">
            <wp:extent cx="533400" cy="622300"/>
            <wp:effectExtent l="0" t="0" r="0" b="6350"/>
            <wp:docPr id="662" name="Picture 662" descr="Asia-Pacific Regulations Driving Innovation in Healthcare">
              <a:hlinkClick xmlns:a="http://schemas.openxmlformats.org/drawingml/2006/main" r:id="rId2286" tooltip="&quot;Asia-Pacific Regulations Driving Innovation in Health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78" descr="Asia-Pacific Regulations Driving Innovation in Healthcare">
                      <a:hlinkClick r:id="rId2286" tooltip="&quot;Asia-Pacific Regulations Driving Innovation in Healthcar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26 </w:t>
      </w:r>
      <w:r w:rsidRPr="00E05E5F">
        <w:rPr>
          <w:i/>
          <w:iCs/>
          <w:color w:val="FFFFFF"/>
          <w:sz w:val="20"/>
          <w:szCs w:val="20"/>
          <w:bdr w:val="none" w:sz="0" w:space="0" w:color="auto" w:frame="1"/>
        </w:rPr>
        <w:br/>
        <w:t>Oct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87" w:tooltip="Asia-Pacific Regulations Driving Innovation in Healthcare" w:history="1">
        <w:r w:rsidRPr="00E05E5F">
          <w:rPr>
            <w:color w:val="3A9AD9"/>
            <w:sz w:val="30"/>
            <w:szCs w:val="30"/>
            <w:u w:val="single"/>
          </w:rPr>
          <w:t>Asia-Pacific Regulations Driving Innovation in Healthcare</w:t>
        </w:r>
      </w:hyperlink>
    </w:p>
    <w:p w:rsidR="00993B28" w:rsidRPr="00E05E5F" w:rsidRDefault="00993B28" w:rsidP="00993B28">
      <w:pPr>
        <w:pStyle w:val="NoSpacing"/>
        <w:bidi w:val="0"/>
        <w:rPr>
          <w:b/>
          <w:bCs/>
        </w:rPr>
      </w:pPr>
      <w:r w:rsidRPr="00E05E5F">
        <w:rPr>
          <w:b/>
          <w:bCs/>
        </w:rPr>
        <w:t>Innovative Public-Private Initiatives Attracting Investment in Research &amp; Development</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lastRenderedPageBreak/>
        <w:t>The following article is an abstract of some recent whitepapers developed by Frost &amp; Sullivan on the evolving regulatory policies impacting healthcare in Asia-Pacific (APAC). Government initiatives and incentives in the APAC have resulted in increasing investment in research and development (R&amp;D) in healthcare, while free trade economics across the...</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28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"https://store.frost.com/drivers-for-healthcare-r-d-investment-in-asia-pacific.html?" \o "Drivers for Healthcare R&amp;D Investment in Asia-Pacific" </w:instrText>
      </w:r>
      <w:r w:rsidRPr="00E05E5F">
        <w:fldChar w:fldCharType="separate"/>
      </w:r>
      <w:r w:rsidRPr="00E05E5F">
        <w:rPr>
          <w:noProof/>
          <w:bdr w:val="none" w:sz="0" w:space="0" w:color="auto" w:frame="1"/>
        </w:rPr>
        <w:drawing>
          <wp:inline distT="0" distB="0" distL="0" distR="0" wp14:anchorId="0CDC6E23" wp14:editId="7F79D96D">
            <wp:extent cx="533400" cy="622300"/>
            <wp:effectExtent l="0" t="0" r="0" b="6350"/>
            <wp:docPr id="663" name="Picture 663" descr="Drivers for Healthcare R&amp;D Investment in Asia-Pacific">
              <a:hlinkClick xmlns:a="http://schemas.openxmlformats.org/drawingml/2006/main" r:id="rId2289" tooltip="&quot;Drivers for Healthcare R&amp;D Investment in Asia-Pacif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75" descr="Drivers for Healthcare R&amp;D Investment in Asia-Pacific">
                      <a:hlinkClick r:id="rId2289" tooltip="&quot;Drivers for Healthcare R&amp;D Investment in Asia-Pacific&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22 </w:t>
      </w:r>
      <w:r w:rsidRPr="00E05E5F">
        <w:rPr>
          <w:i/>
          <w:iCs/>
          <w:color w:val="FFFFFF"/>
          <w:sz w:val="20"/>
          <w:szCs w:val="20"/>
          <w:bdr w:val="none" w:sz="0" w:space="0" w:color="auto" w:frame="1"/>
        </w:rPr>
        <w:br/>
        <w:t>Jan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90" w:tooltip="Drivers for Healthcare R&amp;D Investment in Asia-Pacific" w:history="1">
        <w:r w:rsidRPr="00E05E5F">
          <w:rPr>
            <w:color w:val="3A9AD9"/>
            <w:sz w:val="30"/>
            <w:szCs w:val="30"/>
            <w:u w:val="single"/>
          </w:rPr>
          <w:t>Drivers for Healthcare R&amp;D Investment in Asia-Pacific</w:t>
        </w:r>
      </w:hyperlink>
    </w:p>
    <w:p w:rsidR="00993B28" w:rsidRPr="00E05E5F" w:rsidRDefault="00993B28" w:rsidP="00993B28">
      <w:pPr>
        <w:pStyle w:val="NoSpacing"/>
        <w:bidi w:val="0"/>
        <w:rPr>
          <w:b/>
          <w:bCs/>
        </w:rPr>
      </w:pPr>
      <w:r w:rsidRPr="00E05E5F">
        <w:rPr>
          <w:b/>
          <w:bCs/>
        </w:rPr>
        <w:t>Rise of the APAC R&amp;D Giants</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Investments in Research and Development (R&amp;D) is the key to sustaining innovation and promoting growth in the healthcare industry. Between 2007 and 2012, global investment in R&amp;D in the industry took a detour from US and Europe towards Asia-Pacific (APAC) countries, primarily targeting Australia, Singapore, and South Korea. This research report pre...</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29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"https://store.frost.com/innovations-in-healthcare-mobile-apps-medical-device-toe.html?" \o "Innovations in Healthcare Mobile Apps - Medical Device TOE" </w:instrText>
      </w:r>
      <w:r w:rsidRPr="00E05E5F">
        <w:fldChar w:fldCharType="separate"/>
      </w:r>
      <w:r w:rsidRPr="00E05E5F">
        <w:rPr>
          <w:noProof/>
          <w:bdr w:val="none" w:sz="0" w:space="0" w:color="auto" w:frame="1"/>
        </w:rPr>
        <w:drawing>
          <wp:inline distT="0" distB="0" distL="0" distR="0" wp14:anchorId="00972AF4" wp14:editId="42578BF6">
            <wp:extent cx="533400" cy="622300"/>
            <wp:effectExtent l="0" t="0" r="0" b="6350"/>
            <wp:docPr id="664" name="Picture 664" descr="Innovations in Healthcare Mobile Apps - Medical Device TOE">
              <a:hlinkClick xmlns:a="http://schemas.openxmlformats.org/drawingml/2006/main" r:id="rId2292" tooltip="&quot;Innovations in Healthcare Mobile Apps - Medical Device T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1298" descr="Innovations in Healthcare Mobile Apps - Medical Device TOE">
                      <a:hlinkClick r:id="rId2292" tooltip="&quot;Innovations in Healthcare Mobile Apps - Medical Device TO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19 </w:t>
      </w:r>
      <w:r w:rsidRPr="00E05E5F">
        <w:rPr>
          <w:i/>
          <w:iCs/>
          <w:color w:val="FFFFFF"/>
          <w:sz w:val="20"/>
          <w:szCs w:val="20"/>
          <w:bdr w:val="none" w:sz="0" w:space="0" w:color="auto" w:frame="1"/>
        </w:rPr>
        <w:br/>
        <w:t>Aug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93" w:tooltip="Innovations in Healthcare Mobile Apps - Medical Device TOE" w:history="1">
        <w:r w:rsidRPr="00E05E5F">
          <w:rPr>
            <w:color w:val="3A9AD9"/>
            <w:sz w:val="30"/>
            <w:szCs w:val="30"/>
            <w:u w:val="single"/>
          </w:rPr>
          <w:t>Innovations in Healthcare Mobile Apps - Medical Device TOE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lastRenderedPageBreak/>
        <w:t>This edition of the Medical Device TOE depicts the current landscape and the new trends healthcare mobile apps. The most relevant applications and company profiles are depicted along with industry influencers. The Medical Device TechVision Opportunity Engine (TOE) analyzes and reports on new and emerging technologies and advances in R&amp;D; product ...</w:t>
      </w:r>
    </w:p>
    <w:p w:rsidR="00993B28" w:rsidRPr="00E05E5F" w:rsidRDefault="00993B28" w:rsidP="00993B28">
      <w:pPr>
        <w:pStyle w:val="NoSpacing"/>
        <w:bidi w:val="0"/>
        <w:rPr>
          <w:sz w:val="30"/>
          <w:szCs w:val="30"/>
        </w:rPr>
      </w:pPr>
      <w:r w:rsidRPr="00E05E5F">
        <w:rPr>
          <w:color w:val="FF6633"/>
          <w:sz w:val="30"/>
          <w:szCs w:val="30"/>
        </w:rPr>
        <w:t>USD 950</w:t>
      </w:r>
    </w:p>
    <w:p w:rsidR="00993B28" w:rsidRPr="00E05E5F" w:rsidRDefault="00993B28" w:rsidP="00993B28">
      <w:pPr>
        <w:pStyle w:val="NoSpacing"/>
        <w:bidi w:val="0"/>
      </w:pPr>
      <w:hyperlink r:id="rId229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"https://store.frost.com/emerging-pharma-trends-that-will-revolutionize-the-healthcare-landscape-in-the-asia-pacific.html?" \o "Emerging Pharma Trends that will Revolutionize the Healthcare Landscape in the Asia Pacific" </w:instrText>
      </w:r>
      <w:r w:rsidRPr="00E05E5F">
        <w:fldChar w:fldCharType="separate"/>
      </w:r>
      <w:r w:rsidRPr="00E05E5F">
        <w:rPr>
          <w:noProof/>
          <w:bdr w:val="none" w:sz="0" w:space="0" w:color="auto" w:frame="1"/>
        </w:rPr>
        <w:drawing>
          <wp:inline distT="0" distB="0" distL="0" distR="0" wp14:anchorId="33A1347C" wp14:editId="4A674F5D">
            <wp:extent cx="533400" cy="622300"/>
            <wp:effectExtent l="0" t="0" r="0" b="6350"/>
            <wp:docPr id="665" name="Picture 665" descr="Emerging Pharma Trends that will Revolutionize the Healthcare Landscape in the Asia Pacific">
              <a:hlinkClick xmlns:a="http://schemas.openxmlformats.org/drawingml/2006/main" r:id="rId2295" tooltip="&quot;Emerging Pharma Trends that will Revolutionize the Healthcare Landscape in the Asia Pacif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00" descr="Emerging Pharma Trends that will Revolutionize the Healthcare Landscape in the Asia Pacific">
                      <a:hlinkClick r:id="rId2295" tooltip="&quot;Emerging Pharma Trends that will Revolutionize the Healthcare Landscape in the Asia Pacific&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24 </w:t>
      </w:r>
      <w:r w:rsidRPr="00E05E5F">
        <w:rPr>
          <w:i/>
          <w:iCs/>
          <w:color w:val="FFFFFF"/>
          <w:sz w:val="20"/>
          <w:szCs w:val="20"/>
          <w:bdr w:val="none" w:sz="0" w:space="0" w:color="auto" w:frame="1"/>
        </w:rPr>
        <w:br/>
        <w:t>Jul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96" w:tooltip="Emerging Pharma Trends that will Revolutionize the Healthcare Landscape in the Asia Pacific" w:history="1">
        <w:r w:rsidRPr="00E05E5F">
          <w:rPr>
            <w:color w:val="3A9AD9"/>
            <w:sz w:val="30"/>
            <w:szCs w:val="30"/>
            <w:u w:val="single"/>
          </w:rPr>
          <w:t>Emerging Pharma Trends that will Revolutionize the Healthcare Landscape in the Asia Pacific</w:t>
        </w:r>
      </w:hyperlink>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This issue of Vital Signs, released on July 24, 2014, discusses emerging pharma trends in the Asia Pacific and how the region will act as an anchor to global pharma in coming years, especially in segments such as manufacturing, R&amp;D and clinical trials.</w:t>
      </w:r>
    </w:p>
    <w:p w:rsidR="00993B28" w:rsidRPr="00E05E5F" w:rsidRDefault="00993B28" w:rsidP="00993B28">
      <w:pPr>
        <w:pStyle w:val="NoSpacing"/>
        <w:bidi w:val="0"/>
        <w:rPr>
          <w:sz w:val="30"/>
          <w:szCs w:val="30"/>
        </w:rPr>
      </w:pPr>
      <w:r w:rsidRPr="00E05E5F">
        <w:rPr>
          <w:strike/>
          <w:color w:val="666666"/>
          <w:sz w:val="24"/>
          <w:szCs w:val="24"/>
        </w:rPr>
        <w:t>USD 500</w:t>
      </w:r>
    </w:p>
    <w:p w:rsidR="00993B28" w:rsidRPr="00E05E5F" w:rsidRDefault="00993B28" w:rsidP="00993B28">
      <w:pPr>
        <w:pStyle w:val="NoSpacing"/>
        <w:bidi w:val="0"/>
        <w:rPr>
          <w:color w:val="3399CC"/>
          <w:sz w:val="30"/>
          <w:szCs w:val="30"/>
        </w:rPr>
      </w:pPr>
      <w:r w:rsidRPr="00E05E5F">
        <w:rPr>
          <w:color w:val="FF6633"/>
          <w:sz w:val="30"/>
          <w:szCs w:val="30"/>
        </w:rPr>
        <w:t>USD 450</w:t>
      </w:r>
    </w:p>
    <w:p w:rsidR="00993B28" w:rsidRPr="00E05E5F" w:rsidRDefault="00993B28" w:rsidP="00993B28">
      <w:pPr>
        <w:pStyle w:val="NoSpacing"/>
        <w:bidi w:val="0"/>
      </w:pPr>
      <w:hyperlink r:id="rId229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"https://store.frost.com/top-health-and-wellness-technologies-in-2015-technical-insights.html?" \o "Top Health and Wellness Technologies in 2015 (Technical Insights)" </w:instrText>
      </w:r>
      <w:r w:rsidRPr="00E05E5F">
        <w:fldChar w:fldCharType="separate"/>
      </w:r>
      <w:r w:rsidRPr="00E05E5F">
        <w:rPr>
          <w:noProof/>
          <w:bdr w:val="none" w:sz="0" w:space="0" w:color="auto" w:frame="1"/>
        </w:rPr>
        <w:drawing>
          <wp:inline distT="0" distB="0" distL="0" distR="0" wp14:anchorId="785C8636" wp14:editId="1095C73F">
            <wp:extent cx="533400" cy="622300"/>
            <wp:effectExtent l="0" t="0" r="0" b="6350"/>
            <wp:docPr id="666" name="Picture 666" descr="Top Health and Wellness Technologies in 2015 (Technical Insights)">
              <a:hlinkClick xmlns:a="http://schemas.openxmlformats.org/drawingml/2006/main" r:id="rId2298" tooltip="&quot;Top Health and Wellness Technologies in 2015 (Technical Insigh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646" descr="Top Health and Wellness Technologies in 2015 (Technical Insights)">
                      <a:hlinkClick r:id="rId2298" tooltip="&quot;Top Health and Wellness Technologies in 2015 (Technical Insight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07 </w:t>
      </w:r>
      <w:r w:rsidRPr="00E05E5F">
        <w:rPr>
          <w:i/>
          <w:iCs/>
          <w:color w:val="FFFFFF"/>
          <w:sz w:val="20"/>
          <w:szCs w:val="20"/>
          <w:bdr w:val="none" w:sz="0" w:space="0" w:color="auto" w:frame="1"/>
        </w:rPr>
        <w:br/>
        <w:t>May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299" w:tooltip="Top Health and Wellness Technologies in 2015 (Technical Insights)" w:history="1">
        <w:r w:rsidRPr="00E05E5F">
          <w:rPr>
            <w:color w:val="3A9AD9"/>
            <w:sz w:val="30"/>
            <w:szCs w:val="30"/>
            <w:u w:val="single"/>
          </w:rPr>
          <w:t>Top Health and Wellness Technologies in 2015 (Technical Insights)</w:t>
        </w:r>
      </w:hyperlink>
    </w:p>
    <w:p w:rsidR="00993B28" w:rsidRPr="00E05E5F" w:rsidRDefault="00993B28" w:rsidP="00993B28">
      <w:pPr>
        <w:pStyle w:val="NoSpacing"/>
        <w:bidi w:val="0"/>
        <w:rPr>
          <w:b/>
          <w:bCs/>
        </w:rPr>
      </w:pPr>
      <w:r w:rsidRPr="00E05E5F">
        <w:rPr>
          <w:b/>
          <w:bCs/>
        </w:rPr>
        <w:t>Healthcare Technologies of the Future</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lastRenderedPageBreak/>
        <w:t>Technical Insights division of Frost &amp; Sullivan evaluated technology trends in the Health and Wellness sector and has identified top technology trends that are likely to have an impact in the year 2015. The research service provides an in depth analysis of the top 10 health and wellness technologies that are anticipated to have the highest impact a...</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30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"https://store.frost.com/singapore-private-outpatient-diagnostic-imaging-services-market.html?" \o "Singapore Private Outpatient Diagnostic Imaging Services Market" </w:instrText>
      </w:r>
      <w:r w:rsidRPr="00E05E5F">
        <w:fldChar w:fldCharType="separate"/>
      </w:r>
      <w:r w:rsidRPr="00E05E5F">
        <w:rPr>
          <w:noProof/>
          <w:bdr w:val="none" w:sz="0" w:space="0" w:color="auto" w:frame="1"/>
        </w:rPr>
        <w:drawing>
          <wp:inline distT="0" distB="0" distL="0" distR="0" wp14:anchorId="5D0978A7" wp14:editId="4F66846C">
            <wp:extent cx="533400" cy="622300"/>
            <wp:effectExtent l="0" t="0" r="0" b="6350"/>
            <wp:docPr id="667" name="Picture 667" descr="Singapore Private Outpatient Diagnostic Imaging Services Market">
              <a:hlinkClick xmlns:a="http://schemas.openxmlformats.org/drawingml/2006/main" r:id="rId2301" tooltip="&quot;Singapore Private Outpatient Diagnostic Imaging Services Mar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67" descr="Singapore Private Outpatient Diagnostic Imaging Services Market">
                      <a:hlinkClick r:id="rId2301" tooltip="&quot;Singapore Private Outpatient Diagnostic Imaging Services Market&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Mar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02" w:tooltip="Singapore Private Outpatient Diagnostic Imaging Services Market" w:history="1">
        <w:r w:rsidRPr="00E05E5F">
          <w:rPr>
            <w:color w:val="3A9AD9"/>
            <w:sz w:val="30"/>
            <w:szCs w:val="30"/>
            <w:u w:val="single"/>
          </w:rPr>
          <w:t>Singapore Private Outpatient Diagnostic Imaging Services Market</w:t>
        </w:r>
      </w:hyperlink>
    </w:p>
    <w:p w:rsidR="00993B28" w:rsidRPr="00E05E5F" w:rsidRDefault="00993B28" w:rsidP="00993B28">
      <w:pPr>
        <w:pStyle w:val="NoSpacing"/>
        <w:bidi w:val="0"/>
        <w:rPr>
          <w:b/>
          <w:bCs/>
        </w:rPr>
      </w:pPr>
      <w:r w:rsidRPr="00E05E5F">
        <w:rPr>
          <w:b/>
          <w:bCs/>
        </w:rPr>
        <w:t>Sophisticated Technologies Present Opportunities in a Highly Vibrant Healthcare Industry</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The Singapore private outpatient diagnostic imaging services market offers insights on diagnostic imaging products such as computed tomography scanners, magnetic resonance imaging, X-ray, mammogram, positron emission tomography, and single-photon emission computed tomography used in polyclinics, private hospitals, and diagnostic centers. Procedura...</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30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"https://store.frost.com/profiling-the-top-mergers-and-acquisition-within-medical-devices-space.html?" \o "Profiling the Top Mergers and Acquisition Within Medical Devices Space" </w:instrText>
      </w:r>
      <w:r w:rsidRPr="00E05E5F">
        <w:fldChar w:fldCharType="separate"/>
      </w:r>
      <w:r w:rsidRPr="00E05E5F">
        <w:rPr>
          <w:noProof/>
          <w:bdr w:val="none" w:sz="0" w:space="0" w:color="auto" w:frame="1"/>
        </w:rPr>
        <w:drawing>
          <wp:inline distT="0" distB="0" distL="0" distR="0" wp14:anchorId="2AF2F056" wp14:editId="44FAE98F">
            <wp:extent cx="533400" cy="622300"/>
            <wp:effectExtent l="0" t="0" r="0" b="6350"/>
            <wp:docPr id="668" name="Picture 668" descr="Profiling the Top Mergers and Acquisition Within Medical Devices Space">
              <a:hlinkClick xmlns:a="http://schemas.openxmlformats.org/drawingml/2006/main" r:id="rId2304" tooltip="&quot;Profiling the Top Mergers and Acquisition Within Medical Devices Spa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73" descr="Profiling the Top Mergers and Acquisition Within Medical Devices Space">
                      <a:hlinkClick r:id="rId2304" tooltip="&quot;Profiling the Top Mergers and Acquisition Within Medical Devices Spac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30 </w:t>
      </w:r>
      <w:r w:rsidRPr="00E05E5F">
        <w:rPr>
          <w:i/>
          <w:iCs/>
          <w:color w:val="FFFFFF"/>
          <w:sz w:val="20"/>
          <w:szCs w:val="20"/>
          <w:bdr w:val="none" w:sz="0" w:space="0" w:color="auto" w:frame="1"/>
        </w:rPr>
        <w:br/>
        <w:t>Sep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05" w:tooltip="Profiling the Top Mergers and Acquisition Within Medical Devices Space" w:history="1">
        <w:r w:rsidRPr="00E05E5F">
          <w:rPr>
            <w:color w:val="3A9AD9"/>
            <w:sz w:val="30"/>
            <w:szCs w:val="30"/>
            <w:u w:val="single"/>
          </w:rPr>
          <w:t>Profiling the Top Mergers and Acquisition Within Medical Devices Space</w:t>
        </w:r>
      </w:hyperlink>
    </w:p>
    <w:p w:rsidR="00993B28" w:rsidRPr="00E05E5F" w:rsidRDefault="00993B28" w:rsidP="00993B28">
      <w:pPr>
        <w:pStyle w:val="NoSpacing"/>
        <w:bidi w:val="0"/>
        <w:rPr>
          <w:b/>
          <w:bCs/>
        </w:rPr>
      </w:pPr>
      <w:r w:rsidRPr="00E05E5F">
        <w:rPr>
          <w:b/>
          <w:bCs/>
        </w:rPr>
        <w:t>Changing Healthcare Dynamics Driving the M&amp;A</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lastRenderedPageBreak/>
        <w:t>The landscape of healthcare is rapidly changing worldwide as governments are reducing healthcare spending through means such as reimbursement cuts. The medical devices market bears the direct brunt of these measures. To overcome this, medical device companies are involved in active mergers and acquisitions (M&amp;A). The study analyses the key factors ...</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30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"https://store.frost.com/collaboration-between-medical-devices-pharmaceuticals-and-biotechnology.html?" \o "Collaboration between Medical Devices, Pharmaceuticals, and Biotechnology" </w:instrText>
      </w:r>
      <w:r w:rsidRPr="00E05E5F">
        <w:fldChar w:fldCharType="separate"/>
      </w:r>
      <w:r w:rsidRPr="00E05E5F">
        <w:rPr>
          <w:noProof/>
          <w:bdr w:val="none" w:sz="0" w:space="0" w:color="auto" w:frame="1"/>
        </w:rPr>
        <w:drawing>
          <wp:inline distT="0" distB="0" distL="0" distR="0" wp14:anchorId="68DEF660" wp14:editId="4C9EC280">
            <wp:extent cx="533400" cy="622300"/>
            <wp:effectExtent l="0" t="0" r="0" b="6350"/>
            <wp:docPr id="669" name="Picture 669" descr="Collaboration between Medical Devices, Pharmaceuticals, and Biotechnology">
              <a:hlinkClick xmlns:a="http://schemas.openxmlformats.org/drawingml/2006/main" r:id="rId2307" tooltip="&quot;Collaboration between Medical Devices, Pharmaceuticals, and Biotechn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654" descr="Collaboration between Medical Devices, Pharmaceuticals, and Biotechnology">
                      <a:hlinkClick r:id="rId2307" tooltip="&quot;Collaboration between Medical Devices, Pharmaceuticals, and Biotechnology&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29 </w:t>
      </w:r>
      <w:r w:rsidRPr="00E05E5F">
        <w:rPr>
          <w:i/>
          <w:iCs/>
          <w:color w:val="FFFFFF"/>
          <w:sz w:val="20"/>
          <w:szCs w:val="20"/>
          <w:bdr w:val="none" w:sz="0" w:space="0" w:color="auto" w:frame="1"/>
        </w:rPr>
        <w:br/>
        <w:t>Dec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08" w:tooltip="Collaboration between Medical Devices, Pharmaceuticals, and Biotechnology" w:history="1">
        <w:r w:rsidRPr="00E05E5F">
          <w:rPr>
            <w:color w:val="3A9AD9"/>
            <w:sz w:val="30"/>
            <w:szCs w:val="30"/>
            <w:u w:val="single"/>
          </w:rPr>
          <w:t>Collaboration between Medical Devices, Pharmaceuticals, and Biotechnology</w:t>
        </w:r>
      </w:hyperlink>
    </w:p>
    <w:p w:rsidR="00993B28" w:rsidRPr="00E05E5F" w:rsidRDefault="00993B28" w:rsidP="00993B28">
      <w:pPr>
        <w:pStyle w:val="NoSpacing"/>
        <w:bidi w:val="0"/>
        <w:rPr>
          <w:b/>
          <w:bCs/>
        </w:rPr>
      </w:pPr>
      <w:r w:rsidRPr="00E05E5F">
        <w:rPr>
          <w:b/>
          <w:bCs/>
        </w:rPr>
        <w:t>Strategic Partnerships that are Transforming the Healthcare Industry</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In an increasingly convergent industry such as healthcare, business collaborations are not only a necessity, but an inevitability. It is interesting to note that technologies and market segments that receive the most funding and research focus, are also the areas that are ripe for collaborative partnerships. Market segments such as personalized med...</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30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"https://store.frost.com/us-hemostasis-market.html?" \o "US Hemostasis Market" </w:instrText>
      </w:r>
      <w:r w:rsidRPr="00E05E5F">
        <w:fldChar w:fldCharType="separate"/>
      </w:r>
      <w:r w:rsidRPr="00E05E5F">
        <w:rPr>
          <w:noProof/>
          <w:bdr w:val="none" w:sz="0" w:space="0" w:color="auto" w:frame="1"/>
        </w:rPr>
        <w:drawing>
          <wp:inline distT="0" distB="0" distL="0" distR="0" wp14:anchorId="01988B7C" wp14:editId="542BC580">
            <wp:extent cx="533400" cy="622300"/>
            <wp:effectExtent l="0" t="0" r="0" b="6350"/>
            <wp:docPr id="670" name="Picture 670" descr="US Hemostasis Market">
              <a:hlinkClick xmlns:a="http://schemas.openxmlformats.org/drawingml/2006/main" r:id="rId2310" tooltip="&quot;US Hemostasis Mar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334" descr="US Hemostasis Market">
                      <a:hlinkClick r:id="rId2310" tooltip="&quot;US Hemostasis Market&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05 </w:t>
      </w:r>
      <w:r w:rsidRPr="00E05E5F">
        <w:rPr>
          <w:i/>
          <w:iCs/>
          <w:color w:val="FFFFFF"/>
          <w:sz w:val="20"/>
          <w:szCs w:val="20"/>
          <w:bdr w:val="none" w:sz="0" w:space="0" w:color="auto" w:frame="1"/>
        </w:rPr>
        <w:br/>
        <w:t>Dec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11" w:tooltip="US Hemostasis Market" w:history="1">
        <w:r w:rsidRPr="00E05E5F">
          <w:rPr>
            <w:color w:val="3A9AD9"/>
            <w:sz w:val="30"/>
            <w:szCs w:val="30"/>
            <w:u w:val="single"/>
          </w:rPr>
          <w:t>US Hemostasis Market</w:t>
        </w:r>
      </w:hyperlink>
    </w:p>
    <w:p w:rsidR="00993B28" w:rsidRPr="00E05E5F" w:rsidRDefault="00993B28" w:rsidP="00993B28">
      <w:pPr>
        <w:pStyle w:val="NoSpacing"/>
        <w:bidi w:val="0"/>
        <w:rPr>
          <w:b/>
          <w:bCs/>
        </w:rPr>
      </w:pPr>
      <w:r w:rsidRPr="00E05E5F">
        <w:rPr>
          <w:b/>
          <w:bCs/>
        </w:rPr>
        <w:t>Increase in the Number of Patients within the Healthcare System Triggers Reagent Market Growth</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lastRenderedPageBreak/>
        <w:t>The Affordable Care Act has created an upswing in the number of patients entering the US healthcare system, boosting the volume of routine and specialized testing performed in laboratories. This market insight analyzes the instrumentation and reagent segment activity within the US hemostasis market. Key trends and a comparative analysis between the...</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2,205</w:t>
      </w:r>
    </w:p>
    <w:p w:rsidR="00993B28" w:rsidRPr="00E05E5F" w:rsidRDefault="00993B28" w:rsidP="00993B28">
      <w:pPr>
        <w:pStyle w:val="NoSpacing"/>
        <w:bidi w:val="0"/>
      </w:pPr>
      <w:hyperlink r:id="rId231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"https://store.frost.com/2016-top-technologies-in-medical-devices-and-imaging-techvision-19861.html?" \o "2016 Top Technologies in Medical Devices and Imaging (TechVision)" </w:instrText>
      </w:r>
      <w:r w:rsidRPr="00E05E5F">
        <w:fldChar w:fldCharType="separate"/>
      </w:r>
      <w:r w:rsidRPr="00E05E5F">
        <w:rPr>
          <w:noProof/>
          <w:bdr w:val="none" w:sz="0" w:space="0" w:color="auto" w:frame="1"/>
        </w:rPr>
        <w:drawing>
          <wp:inline distT="0" distB="0" distL="0" distR="0" wp14:anchorId="2E4494D9" wp14:editId="180F0381">
            <wp:extent cx="533400" cy="622300"/>
            <wp:effectExtent l="0" t="0" r="0" b="6350"/>
            <wp:docPr id="671" name="Picture 671" descr="2016 Top Technologies in Medical Devices and Imaging (TechVision)">
              <a:hlinkClick xmlns:a="http://schemas.openxmlformats.org/drawingml/2006/main" r:id="rId2313" tooltip="&quot;2016 Top Technologies in Medical Devices and Imaging (TechVi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835" descr="2016 Top Technologies in Medical Devices and Imaging (TechVision)">
                      <a:hlinkClick r:id="rId2313" tooltip="&quot;2016 Top Technologies in Medical Devices and Imaging (TechVision)&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29 </w:t>
      </w:r>
      <w:r w:rsidRPr="00E05E5F">
        <w:rPr>
          <w:i/>
          <w:iCs/>
          <w:color w:val="FFFFFF"/>
          <w:sz w:val="20"/>
          <w:szCs w:val="20"/>
          <w:bdr w:val="none" w:sz="0" w:space="0" w:color="auto" w:frame="1"/>
        </w:rPr>
        <w:br/>
        <w:t>Apr 2016</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14" w:tooltip="2016 Top Technologies in Medical Devices and Imaging (TechVision)" w:history="1">
        <w:r w:rsidRPr="00E05E5F">
          <w:rPr>
            <w:color w:val="3A9AD9"/>
            <w:sz w:val="30"/>
            <w:szCs w:val="30"/>
            <w:u w:val="single"/>
          </w:rPr>
          <w:t>2016 Top Technologies in Medical Devices and Imaging (TechVision)</w:t>
        </w:r>
      </w:hyperlink>
    </w:p>
    <w:p w:rsidR="00993B28" w:rsidRPr="00E05E5F" w:rsidRDefault="00993B28" w:rsidP="00993B28">
      <w:pPr>
        <w:pStyle w:val="NoSpacing"/>
        <w:bidi w:val="0"/>
        <w:rPr>
          <w:b/>
          <w:bCs/>
        </w:rPr>
      </w:pPr>
      <w:r w:rsidRPr="00E05E5F">
        <w:rPr>
          <w:b/>
          <w:bCs/>
        </w:rPr>
        <w:t>High-impact Technologies Poised to Propel the Healthcare Industry</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TechVision's Medical Devices and Imaging technology cluster's latest research service profiles ten technologies that are expected to have a huge impact on the healthcare industry in the next two years. This report provides an overview of the ten technologies, and provides key pointers that are needed for strategic decision-making. Each of these tec...</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31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"https://store.frost.com/futuretech-alert-biosensors-the-key-to-organs-on-a-chip.html?" \o "Futuretech Alert. Biosensors--The Key to Organs on a Chip" </w:instrText>
      </w:r>
      <w:r w:rsidRPr="00E05E5F">
        <w:fldChar w:fldCharType="separate"/>
      </w:r>
      <w:r w:rsidRPr="00E05E5F">
        <w:rPr>
          <w:noProof/>
          <w:bdr w:val="none" w:sz="0" w:space="0" w:color="auto" w:frame="1"/>
        </w:rPr>
        <w:drawing>
          <wp:inline distT="0" distB="0" distL="0" distR="0" wp14:anchorId="130627F5" wp14:editId="6E37AF67">
            <wp:extent cx="533400" cy="622300"/>
            <wp:effectExtent l="0" t="0" r="0" b="6350"/>
            <wp:docPr id="672" name="Picture 672" descr="Futuretech Alert. Biosensors--The Key to Organs on a Chip">
              <a:hlinkClick xmlns:a="http://schemas.openxmlformats.org/drawingml/2006/main" r:id="rId2316" tooltip="&quot;Futuretech Alert. Biosensors--The Key to Organs on a C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1241" descr="Futuretech Alert. Biosensors--The Key to Organs on a Chip">
                      <a:hlinkClick r:id="rId2316" tooltip="&quot;Futuretech Alert. Biosensors--The Key to Organs on a Chip&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13 </w:t>
      </w:r>
      <w:r w:rsidRPr="00E05E5F">
        <w:rPr>
          <w:i/>
          <w:iCs/>
          <w:color w:val="FFFFFF"/>
          <w:sz w:val="20"/>
          <w:szCs w:val="20"/>
          <w:bdr w:val="none" w:sz="0" w:space="0" w:color="auto" w:frame="1"/>
        </w:rPr>
        <w:br/>
        <w:t>Feb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17" w:tooltip="Futuretech Alert. Biosensors--The Key to Organs on a Chip" w:history="1">
        <w:r w:rsidRPr="00E05E5F">
          <w:rPr>
            <w:color w:val="3A9AD9"/>
            <w:sz w:val="30"/>
            <w:szCs w:val="30"/>
            <w:u w:val="single"/>
          </w:rPr>
          <w:t>Futuretech Alert. Biosensors--The Key to Organs on a Chip</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profiles developments, drivers, challenges, and applications of biosensors in healthcare.</w:t>
      </w:r>
    </w:p>
    <w:p w:rsidR="00993B28" w:rsidRPr="00E05E5F" w:rsidRDefault="00993B28" w:rsidP="00993B28">
      <w:pPr>
        <w:pStyle w:val="NoSpacing"/>
        <w:bidi w:val="0"/>
        <w:rPr>
          <w:sz w:val="30"/>
          <w:szCs w:val="30"/>
        </w:rPr>
      </w:pPr>
      <w:r w:rsidRPr="00E05E5F">
        <w:rPr>
          <w:color w:val="FF6633"/>
          <w:sz w:val="30"/>
          <w:szCs w:val="30"/>
        </w:rPr>
        <w:lastRenderedPageBreak/>
        <w:t>USD 750</w:t>
      </w:r>
    </w:p>
    <w:p w:rsidR="00993B28" w:rsidRPr="00E05E5F" w:rsidRDefault="00993B28" w:rsidP="00993B28">
      <w:pPr>
        <w:pStyle w:val="NoSpacing"/>
        <w:bidi w:val="0"/>
      </w:pPr>
      <w:hyperlink r:id="rId231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"https://store.frost.com/top-technologies-in-lifesciences-technical-insights.html?" \o "Top Technologies in Lifesciences (Technical Insights)" </w:instrText>
      </w:r>
      <w:r w:rsidRPr="00E05E5F">
        <w:fldChar w:fldCharType="separate"/>
      </w:r>
      <w:r w:rsidRPr="00E05E5F">
        <w:rPr>
          <w:noProof/>
          <w:bdr w:val="none" w:sz="0" w:space="0" w:color="auto" w:frame="1"/>
        </w:rPr>
        <w:drawing>
          <wp:inline distT="0" distB="0" distL="0" distR="0" wp14:anchorId="6950F49B" wp14:editId="61C4D79E">
            <wp:extent cx="533400" cy="622300"/>
            <wp:effectExtent l="0" t="0" r="0" b="6350"/>
            <wp:docPr id="673" name="Picture 673" descr="Top Technologies in Lifesciences (Technical Insights)">
              <a:hlinkClick xmlns:a="http://schemas.openxmlformats.org/drawingml/2006/main" r:id="rId2319" tooltip="&quot;Top Technologies in Lifesciences (Technical Insigh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6529" descr="Top Technologies in Lifesciences (Technical Insights)">
                      <a:hlinkClick r:id="rId2319" tooltip="&quot;Top Technologies in Lifesciences (Technical Insights)&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30 </w:t>
      </w:r>
      <w:r w:rsidRPr="00E05E5F">
        <w:rPr>
          <w:i/>
          <w:iCs/>
          <w:color w:val="FFFFFF"/>
          <w:sz w:val="20"/>
          <w:szCs w:val="20"/>
          <w:bdr w:val="none" w:sz="0" w:space="0" w:color="auto" w:frame="1"/>
        </w:rPr>
        <w:br/>
        <w:t>Mar 2011</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20" w:tooltip="Top Technologies in Lifesciences (Technical Insights)" w:history="1">
        <w:r w:rsidRPr="00E05E5F">
          <w:rPr>
            <w:color w:val="3A9AD9"/>
            <w:sz w:val="30"/>
            <w:szCs w:val="30"/>
            <w:u w:val="single"/>
          </w:rPr>
          <w:t>Top Technologies in Lifesciences (Technical Insights)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research service provides a list of key technology trends in Lifesciences and Biotech that are likely to have an impact in the year 2011-2015.</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32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"https://store.frost.com/malaysia-healthcare-outlook.html?" \o "Malaysia Healthcare Outlook" </w:instrText>
      </w:r>
      <w:r w:rsidRPr="00E05E5F">
        <w:fldChar w:fldCharType="separate"/>
      </w:r>
      <w:r w:rsidRPr="00E05E5F">
        <w:rPr>
          <w:noProof/>
          <w:bdr w:val="none" w:sz="0" w:space="0" w:color="auto" w:frame="1"/>
        </w:rPr>
        <w:drawing>
          <wp:inline distT="0" distB="0" distL="0" distR="0" wp14:anchorId="5790A529" wp14:editId="631CEAC9">
            <wp:extent cx="533400" cy="622300"/>
            <wp:effectExtent l="0" t="0" r="0" b="6350"/>
            <wp:docPr id="674" name="Picture 674" descr="Malaysia Healthcare Outlook">
              <a:hlinkClick xmlns:a="http://schemas.openxmlformats.org/drawingml/2006/main" r:id="rId2322" tooltip="&quot;Malaysia Healthcare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884" descr="Malaysia Healthcare Outlook">
                      <a:hlinkClick r:id="rId2322" tooltip="&quot;Malaysia Healthcare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12 </w:t>
      </w:r>
      <w:r w:rsidRPr="00E05E5F">
        <w:rPr>
          <w:i/>
          <w:iCs/>
          <w:color w:val="FFFFFF"/>
          <w:sz w:val="20"/>
          <w:szCs w:val="20"/>
          <w:bdr w:val="none" w:sz="0" w:space="0" w:color="auto" w:frame="1"/>
        </w:rPr>
        <w:br/>
        <w:t>Aug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23" w:tooltip="Malaysia Healthcare Outlook" w:history="1">
        <w:r w:rsidRPr="00E05E5F">
          <w:rPr>
            <w:color w:val="3A9AD9"/>
            <w:sz w:val="30"/>
            <w:szCs w:val="30"/>
            <w:u w:val="single"/>
          </w:rPr>
          <w:t>Malaysia Healthcare Outlook</w:t>
        </w:r>
      </w:hyperlink>
    </w:p>
    <w:p w:rsidR="00993B28" w:rsidRPr="00E05E5F" w:rsidRDefault="00993B28" w:rsidP="00993B28">
      <w:pPr>
        <w:pStyle w:val="NoSpacing"/>
        <w:bidi w:val="0"/>
        <w:rPr>
          <w:b/>
          <w:bCs/>
        </w:rPr>
      </w:pPr>
      <w:r w:rsidRPr="00E05E5F">
        <w:rPr>
          <w:b/>
          <w:bCs/>
        </w:rPr>
        <w:t>Showcasing Value Propositions for Investors</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The Malaysia healthcare outlook addresses the investment opportunities across various segments. The study explores the developments in the hospital industry, IVD and POCT industry, pharmaceutical industry, biotechnology industry, medical devices industry, connected health industry, and the aged care industry in the country. The study explores oppor...</w:t>
      </w:r>
    </w:p>
    <w:p w:rsidR="00993B28" w:rsidRPr="00E05E5F" w:rsidRDefault="00993B28" w:rsidP="00993B28">
      <w:pPr>
        <w:pStyle w:val="NoSpacing"/>
        <w:bidi w:val="0"/>
        <w:rPr>
          <w:sz w:val="30"/>
          <w:szCs w:val="30"/>
        </w:rPr>
      </w:pPr>
      <w:r w:rsidRPr="00E05E5F">
        <w:rPr>
          <w:strike/>
          <w:color w:val="666666"/>
          <w:sz w:val="24"/>
          <w:szCs w:val="24"/>
        </w:rPr>
        <w:t>USD 3,950</w:t>
      </w:r>
    </w:p>
    <w:p w:rsidR="00993B28" w:rsidRPr="00E05E5F" w:rsidRDefault="00993B28" w:rsidP="00993B28">
      <w:pPr>
        <w:pStyle w:val="NoSpacing"/>
        <w:bidi w:val="0"/>
        <w:rPr>
          <w:color w:val="3399CC"/>
          <w:sz w:val="30"/>
          <w:szCs w:val="30"/>
        </w:rPr>
      </w:pPr>
      <w:r w:rsidRPr="00E05E5F">
        <w:rPr>
          <w:color w:val="FF6633"/>
          <w:sz w:val="30"/>
          <w:szCs w:val="30"/>
        </w:rPr>
        <w:t>USD 3,555</w:t>
      </w:r>
    </w:p>
    <w:p w:rsidR="00993B28" w:rsidRPr="00E05E5F" w:rsidRDefault="00993B28" w:rsidP="00993B28">
      <w:pPr>
        <w:pStyle w:val="NoSpacing"/>
        <w:bidi w:val="0"/>
      </w:pPr>
      <w:hyperlink r:id="rId232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"https://store.frost.com/vietnam-healthcare-outlook.html?" \o "Vietnam Healthcare Outlook" </w:instrText>
      </w:r>
      <w:r w:rsidRPr="00E05E5F">
        <w:fldChar w:fldCharType="separate"/>
      </w:r>
      <w:r w:rsidRPr="00E05E5F">
        <w:rPr>
          <w:noProof/>
          <w:bdr w:val="none" w:sz="0" w:space="0" w:color="auto" w:frame="1"/>
        </w:rPr>
        <w:drawing>
          <wp:inline distT="0" distB="0" distL="0" distR="0" wp14:anchorId="67681981" wp14:editId="1FA746B4">
            <wp:extent cx="533400" cy="622300"/>
            <wp:effectExtent l="0" t="0" r="0" b="6350"/>
            <wp:docPr id="675" name="Picture 675" descr="Vietnam Healthcare Outlook">
              <a:hlinkClick xmlns:a="http://schemas.openxmlformats.org/drawingml/2006/main" r:id="rId2325" tooltip="&quot;Vietnam Healthcare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00" descr="Vietnam Healthcare Outlook">
                      <a:hlinkClick r:id="rId2325" tooltip="&quot;Vietnam Healthcare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10 </w:t>
      </w:r>
      <w:r w:rsidRPr="00E05E5F">
        <w:rPr>
          <w:i/>
          <w:iCs/>
          <w:color w:val="FFFFFF"/>
          <w:sz w:val="20"/>
          <w:szCs w:val="20"/>
          <w:bdr w:val="none" w:sz="0" w:space="0" w:color="auto" w:frame="1"/>
        </w:rPr>
        <w:br/>
        <w:t>Jun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26" w:tooltip="Vietnam Healthcare Outlook" w:history="1">
        <w:r w:rsidRPr="00E05E5F">
          <w:rPr>
            <w:color w:val="3A9AD9"/>
            <w:sz w:val="30"/>
            <w:szCs w:val="30"/>
            <w:u w:val="single"/>
          </w:rPr>
          <w:t>Vietnam Healthcare Outlook</w:t>
        </w:r>
      </w:hyperlink>
    </w:p>
    <w:p w:rsidR="00993B28" w:rsidRPr="00E05E5F" w:rsidRDefault="00993B28" w:rsidP="00993B28">
      <w:pPr>
        <w:pStyle w:val="NoSpacing"/>
        <w:bidi w:val="0"/>
        <w:rPr>
          <w:b/>
          <w:bCs/>
        </w:rPr>
      </w:pPr>
      <w:r w:rsidRPr="00E05E5F">
        <w:rPr>
          <w:b/>
          <w:bCs/>
        </w:rPr>
        <w:t>Value Propositions and Market Entry Guides for Investors</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This research service provides an analysis for the healthcare market in Vietnam. In addition to an overview of the total healthcare market, it presents detailed analyses of current trends, market sizes, revenue forecasts, and drivers and restraints for the hospital (private and public) market, and for the manufacturing and distribution of medical d...</w:t>
      </w:r>
    </w:p>
    <w:p w:rsidR="00993B28" w:rsidRPr="00E05E5F" w:rsidRDefault="00993B28" w:rsidP="00993B28">
      <w:pPr>
        <w:pStyle w:val="NoSpacing"/>
        <w:bidi w:val="0"/>
        <w:rPr>
          <w:sz w:val="30"/>
          <w:szCs w:val="30"/>
        </w:rPr>
      </w:pPr>
      <w:r w:rsidRPr="00E05E5F">
        <w:rPr>
          <w:color w:val="FF6633"/>
          <w:sz w:val="30"/>
          <w:szCs w:val="30"/>
        </w:rPr>
        <w:t>USD 4,950</w:t>
      </w:r>
    </w:p>
    <w:p w:rsidR="00993B28" w:rsidRPr="00E05E5F" w:rsidRDefault="00993B28" w:rsidP="00993B28">
      <w:pPr>
        <w:pStyle w:val="NoSpacing"/>
        <w:bidi w:val="0"/>
      </w:pPr>
      <w:hyperlink r:id="rId232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"https://store.frost.com/healthcare-landscape-and-outlook-in-turkey.html?" \o "Healthcare Landscape and Outlook in Turkey" </w:instrText>
      </w:r>
      <w:r w:rsidRPr="00E05E5F">
        <w:fldChar w:fldCharType="separate"/>
      </w:r>
      <w:r w:rsidRPr="00E05E5F">
        <w:rPr>
          <w:noProof/>
          <w:bdr w:val="none" w:sz="0" w:space="0" w:color="auto" w:frame="1"/>
        </w:rPr>
        <w:drawing>
          <wp:inline distT="0" distB="0" distL="0" distR="0" wp14:anchorId="6F501CE3" wp14:editId="6F7124D3">
            <wp:extent cx="533400" cy="622300"/>
            <wp:effectExtent l="0" t="0" r="0" b="6350"/>
            <wp:docPr id="676" name="Picture 676" descr="Healthcare Landscape and Outlook in Turkey">
              <a:hlinkClick xmlns:a="http://schemas.openxmlformats.org/drawingml/2006/main" r:id="rId2328" tooltip="&quot;Healthcare Landscape and Outlook in Turk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016" descr="Healthcare Landscape and Outlook in Turkey">
                      <a:hlinkClick r:id="rId2328" tooltip="&quot;Healthcare Landscape and Outlook in Turkey&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06 </w:t>
      </w:r>
      <w:r w:rsidRPr="00E05E5F">
        <w:rPr>
          <w:i/>
          <w:iCs/>
          <w:color w:val="FFFFFF"/>
          <w:sz w:val="20"/>
          <w:szCs w:val="20"/>
          <w:bdr w:val="none" w:sz="0" w:space="0" w:color="auto" w:frame="1"/>
        </w:rPr>
        <w:br/>
        <w:t>May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29" w:tooltip="Healthcare Landscape and Outlook in Turkey" w:history="1">
        <w:r w:rsidRPr="00E05E5F">
          <w:rPr>
            <w:color w:val="3A9AD9"/>
            <w:sz w:val="30"/>
            <w:szCs w:val="30"/>
            <w:u w:val="single"/>
          </w:rPr>
          <w:t>Healthcare Landscape and Outlook in Turkey</w:t>
        </w:r>
      </w:hyperlink>
    </w:p>
    <w:p w:rsidR="00993B28" w:rsidRPr="00E05E5F" w:rsidRDefault="00993B28" w:rsidP="00993B28">
      <w:pPr>
        <w:pStyle w:val="NoSpacing"/>
        <w:bidi w:val="0"/>
        <w:rPr>
          <w:b/>
          <w:bCs/>
        </w:rPr>
      </w:pPr>
      <w:r w:rsidRPr="00E05E5F">
        <w:rPr>
          <w:b/>
          <w:bCs/>
        </w:rPr>
        <w:t>Top Growth Opportunities by 2015</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The study analyses the Turkish healthcare landscape, market outlook and growth opportunities by covering private healthcare services, pharmaceuticals, medical devices, medical imaging and clinical diagnostics segments. Rapid economic growth and healthcare transformation program generated a significant increase in healthcare expenditure in Turkey. T...</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4,208</w:t>
      </w:r>
    </w:p>
    <w:p w:rsidR="00993B28" w:rsidRPr="00E05E5F" w:rsidRDefault="00993B28" w:rsidP="00993B28">
      <w:pPr>
        <w:pStyle w:val="NoSpacing"/>
        <w:bidi w:val="0"/>
      </w:pPr>
      <w:hyperlink r:id="rId233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"https://store.frost.com/indonesia-healthcare-outlook.html?" \o "Indonesia Healthcare Outlook" </w:instrText>
      </w:r>
      <w:r w:rsidRPr="00E05E5F">
        <w:fldChar w:fldCharType="separate"/>
      </w:r>
      <w:r w:rsidRPr="00E05E5F">
        <w:rPr>
          <w:noProof/>
          <w:bdr w:val="none" w:sz="0" w:space="0" w:color="auto" w:frame="1"/>
        </w:rPr>
        <w:drawing>
          <wp:inline distT="0" distB="0" distL="0" distR="0" wp14:anchorId="629EB64D" wp14:editId="7DC4875A">
            <wp:extent cx="533400" cy="622300"/>
            <wp:effectExtent l="0" t="0" r="0" b="6350"/>
            <wp:docPr id="677" name="Picture 677" descr="Indonesia Healthcare Outlook">
              <a:hlinkClick xmlns:a="http://schemas.openxmlformats.org/drawingml/2006/main" r:id="rId2331" tooltip="&quot;Indonesia Healthcare Outl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56" descr="Indonesia Healthcare Outlook">
                      <a:hlinkClick r:id="rId2331" tooltip="&quot;Indonesia Healthcare Outlook&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14 </w:t>
      </w:r>
      <w:r w:rsidRPr="00E05E5F">
        <w:rPr>
          <w:i/>
          <w:iCs/>
          <w:color w:val="FFFFFF"/>
          <w:sz w:val="20"/>
          <w:szCs w:val="20"/>
          <w:bdr w:val="none" w:sz="0" w:space="0" w:color="auto" w:frame="1"/>
        </w:rPr>
        <w:br/>
        <w:t>Jan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32" w:tooltip="Indonesia Healthcare Outlook" w:history="1">
        <w:r w:rsidRPr="00E05E5F">
          <w:rPr>
            <w:color w:val="3A9AD9"/>
            <w:sz w:val="30"/>
            <w:szCs w:val="30"/>
            <w:u w:val="single"/>
          </w:rPr>
          <w:t>Indonesia Healthcare Outlook</w:t>
        </w:r>
      </w:hyperlink>
    </w:p>
    <w:p w:rsidR="00993B28" w:rsidRPr="00E05E5F" w:rsidRDefault="00993B28" w:rsidP="00993B28">
      <w:pPr>
        <w:pStyle w:val="NoSpacing"/>
        <w:bidi w:val="0"/>
        <w:rPr>
          <w:b/>
          <w:bCs/>
        </w:rPr>
      </w:pPr>
      <w:r w:rsidRPr="00E05E5F">
        <w:rPr>
          <w:b/>
          <w:bCs/>
        </w:rPr>
        <w:t>Value Propositions and Market Entry Guides for Investors</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Indonesia has become one of the most attractive markets for investors during 2014-2015. Implementation of the Jaminan Kesehatan Nasional (JKN) scheme, initiated in January 2014, has been one of the major drivers besides the initiatives by the new government elected in 2014. As per the initial reports, patient volumes have significantly increased af...</w:t>
      </w:r>
    </w:p>
    <w:p w:rsidR="00993B28" w:rsidRPr="00E05E5F" w:rsidRDefault="00993B28" w:rsidP="00993B28">
      <w:pPr>
        <w:pStyle w:val="NoSpacing"/>
        <w:bidi w:val="0"/>
        <w:rPr>
          <w:sz w:val="30"/>
          <w:szCs w:val="30"/>
        </w:rPr>
      </w:pPr>
      <w:r w:rsidRPr="00E05E5F">
        <w:rPr>
          <w:color w:val="FF6633"/>
          <w:sz w:val="30"/>
          <w:szCs w:val="30"/>
        </w:rPr>
        <w:t>USD 3,950</w:t>
      </w:r>
    </w:p>
    <w:p w:rsidR="00993B28" w:rsidRPr="00E05E5F" w:rsidRDefault="00993B28" w:rsidP="00993B28">
      <w:pPr>
        <w:pStyle w:val="NoSpacing"/>
        <w:bidi w:val="0"/>
      </w:pPr>
      <w:hyperlink r:id="rId233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"https://store.frost.com/market-trends-impact-of-indonesia-s-national-healthcare-scheme.html?" \o "Market Trends Impact of Indonesia</w:instrText>
      </w:r>
      <w:r w:rsidRPr="00E05E5F">
        <w:rPr>
          <w:rFonts w:hint="eastAsia"/>
        </w:rPr>
        <w:instrText>’</w:instrText>
      </w:r>
      <w:r w:rsidRPr="00E05E5F">
        <w:instrText xml:space="preserve">s National Healthcare Scheme" </w:instrText>
      </w:r>
      <w:r w:rsidRPr="00E05E5F">
        <w:fldChar w:fldCharType="separate"/>
      </w:r>
      <w:r w:rsidRPr="00E05E5F">
        <w:rPr>
          <w:noProof/>
          <w:bdr w:val="none" w:sz="0" w:space="0" w:color="auto" w:frame="1"/>
        </w:rPr>
        <w:drawing>
          <wp:inline distT="0" distB="0" distL="0" distR="0" wp14:anchorId="778990A9" wp14:editId="737FA518">
            <wp:extent cx="533400" cy="622300"/>
            <wp:effectExtent l="0" t="0" r="0" b="6350"/>
            <wp:docPr id="678" name="Picture 678" descr="Market Trends Impact of Indonesia’s National Healthcare Scheme">
              <a:hlinkClick xmlns:a="http://schemas.openxmlformats.org/drawingml/2006/main" r:id="rId2334" tooltip="&quot;Market Trends Impact of Indonesia’s National Healthcare Sche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117" descr="Market Trends Impact of Indonesia’s National Healthcare Scheme">
                      <a:hlinkClick r:id="rId2334" tooltip="&quot;Market Trends Impact of Indonesia’s National Healthcare Schem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15 </w:t>
      </w:r>
      <w:r w:rsidRPr="00E05E5F">
        <w:rPr>
          <w:i/>
          <w:iCs/>
          <w:color w:val="FFFFFF"/>
          <w:sz w:val="20"/>
          <w:szCs w:val="20"/>
          <w:bdr w:val="none" w:sz="0" w:space="0" w:color="auto" w:frame="1"/>
        </w:rPr>
        <w:br/>
        <w:t>Jul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35" w:tooltip="Market Trends Impact of Indonesia’s National Healthcare Scheme" w:history="1">
        <w:r w:rsidRPr="00E05E5F">
          <w:rPr>
            <w:color w:val="3A9AD9"/>
            <w:sz w:val="30"/>
            <w:szCs w:val="30"/>
            <w:u w:val="single"/>
          </w:rPr>
          <w:t>Market Trends Impact of Indonesia’s National Healthcare Scheme</w:t>
        </w:r>
      </w:hyperlink>
    </w:p>
    <w:p w:rsidR="00993B28" w:rsidRPr="00E05E5F" w:rsidRDefault="00993B28" w:rsidP="00993B28">
      <w:pPr>
        <w:pStyle w:val="NoSpacing"/>
        <w:bidi w:val="0"/>
        <w:rPr>
          <w:b/>
          <w:bCs/>
        </w:rPr>
      </w:pPr>
      <w:r w:rsidRPr="00E05E5F">
        <w:rPr>
          <w:b/>
          <w:bCs/>
        </w:rPr>
        <w:t>Insights for Market Participants</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Indonesia has gathered much attention after implementation of the National Healthcare Scheme or JKN. Due to the heavy demand of healthcare services and supplies, the market is expected to be an attraction for the next 2-3 years. The report evaluates the current scenario and shares the actual market conditions, hurdles and drivers for existing and n...</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33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"https://store.frost.com/impact-of-us-healthcare-reform-on-the-in-vitro-diagnostics-market.html?" \o "Impact of US Healthcare Reform on the In Vitro Diagnostics Market" </w:instrText>
      </w:r>
      <w:r w:rsidRPr="00E05E5F">
        <w:fldChar w:fldCharType="separate"/>
      </w:r>
      <w:r w:rsidRPr="00E05E5F">
        <w:rPr>
          <w:noProof/>
          <w:bdr w:val="none" w:sz="0" w:space="0" w:color="auto" w:frame="1"/>
        </w:rPr>
        <w:drawing>
          <wp:inline distT="0" distB="0" distL="0" distR="0" wp14:anchorId="02ED73BF" wp14:editId="6A7E1AC2">
            <wp:extent cx="533400" cy="622300"/>
            <wp:effectExtent l="0" t="0" r="0" b="6350"/>
            <wp:docPr id="679" name="Picture 679" descr="Impact of US Healthcare Reform on the In Vitro Diagnostics Market">
              <a:hlinkClick xmlns:a="http://schemas.openxmlformats.org/drawingml/2006/main" r:id="rId2337" tooltip="&quot;Impact of US Healthcare Reform on the In Vitro Diagnostics Mar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329" descr="Impact of US Healthcare Reform on the In Vitro Diagnostics Market">
                      <a:hlinkClick r:id="rId2337" tooltip="&quot;Impact of US Healthcare Reform on the In Vitro Diagnostics Market&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26 </w:t>
      </w:r>
      <w:r w:rsidRPr="00E05E5F">
        <w:rPr>
          <w:i/>
          <w:iCs/>
          <w:color w:val="FFFFFF"/>
          <w:sz w:val="20"/>
          <w:szCs w:val="20"/>
          <w:bdr w:val="none" w:sz="0" w:space="0" w:color="auto" w:frame="1"/>
        </w:rPr>
        <w:br/>
        <w:t>Jun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38" w:tooltip="Impact of US Healthcare Reform on the In Vitro Diagnostics Market" w:history="1">
        <w:r w:rsidRPr="00E05E5F">
          <w:rPr>
            <w:color w:val="3A9AD9"/>
            <w:sz w:val="30"/>
            <w:szCs w:val="30"/>
            <w:u w:val="single"/>
          </w:rPr>
          <w:t>Impact of US Healthcare Reform on the In Vitro Diagnostics Market</w:t>
        </w:r>
      </w:hyperlink>
    </w:p>
    <w:p w:rsidR="00993B28" w:rsidRPr="00E05E5F" w:rsidRDefault="00993B28" w:rsidP="00993B28">
      <w:pPr>
        <w:pStyle w:val="NoSpacing"/>
        <w:bidi w:val="0"/>
        <w:rPr>
          <w:b/>
          <w:bCs/>
        </w:rPr>
      </w:pPr>
      <w:r w:rsidRPr="00E05E5F">
        <w:rPr>
          <w:b/>
          <w:bCs/>
        </w:rPr>
        <w:t>Patient Influx and Increased Testing Will Steer Clinical Labs toward ACO Models</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Market Insight highlights the effects of the US Patient Protection and Affordable Care Act on the in vitro diagnostics (IVD) market, diagnostic test service providers, and IVD manufacturers. The deliverable also focuses on global trends and the outlook for the IVD market. Estimates and trends for all IVD segments</w:t>
      </w:r>
      <w:r w:rsidRPr="00E05E5F">
        <w:t>immunochemistry, point-of-care...</w:t>
      </w:r>
    </w:p>
    <w:p w:rsidR="00993B28" w:rsidRPr="00E05E5F" w:rsidRDefault="00993B28" w:rsidP="00993B28">
      <w:pPr>
        <w:pStyle w:val="NoSpacing"/>
        <w:bidi w:val="0"/>
        <w:rPr>
          <w:sz w:val="30"/>
          <w:szCs w:val="30"/>
        </w:rPr>
      </w:pPr>
      <w:r w:rsidRPr="00E05E5F">
        <w:rPr>
          <w:strike/>
          <w:color w:val="666666"/>
          <w:sz w:val="24"/>
          <w:szCs w:val="24"/>
        </w:rPr>
        <w:t>USD 2,450</w:t>
      </w:r>
    </w:p>
    <w:p w:rsidR="00993B28" w:rsidRPr="00E05E5F" w:rsidRDefault="00993B28" w:rsidP="00993B28">
      <w:pPr>
        <w:pStyle w:val="NoSpacing"/>
        <w:bidi w:val="0"/>
        <w:rPr>
          <w:color w:val="3399CC"/>
          <w:sz w:val="30"/>
          <w:szCs w:val="30"/>
        </w:rPr>
      </w:pPr>
      <w:r w:rsidRPr="00E05E5F">
        <w:rPr>
          <w:color w:val="FF6633"/>
          <w:sz w:val="30"/>
          <w:szCs w:val="30"/>
        </w:rPr>
        <w:t>USD 2,205</w:t>
      </w:r>
    </w:p>
    <w:p w:rsidR="00993B28" w:rsidRPr="00E05E5F" w:rsidRDefault="00993B28" w:rsidP="00993B28">
      <w:pPr>
        <w:pStyle w:val="NoSpacing"/>
        <w:bidi w:val="0"/>
      </w:pPr>
      <w:hyperlink r:id="rId233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"https://store.frost.com/diagnostic-and-therapeutic-developments-across-global-healthcare.html?" \o "Diagnostic and Therapeutic Developments across Global Healthcare" </w:instrText>
      </w:r>
      <w:r w:rsidRPr="00E05E5F">
        <w:fldChar w:fldCharType="separate"/>
      </w:r>
      <w:r w:rsidRPr="00E05E5F">
        <w:rPr>
          <w:noProof/>
          <w:bdr w:val="none" w:sz="0" w:space="0" w:color="auto" w:frame="1"/>
        </w:rPr>
        <w:drawing>
          <wp:inline distT="0" distB="0" distL="0" distR="0" wp14:anchorId="02D58369" wp14:editId="541F1215">
            <wp:extent cx="533400" cy="622300"/>
            <wp:effectExtent l="0" t="0" r="0" b="6350"/>
            <wp:docPr id="680" name="Picture 680" descr="Diagnostic and Therapeutic Developments across Global Healthcare">
              <a:hlinkClick xmlns:a="http://schemas.openxmlformats.org/drawingml/2006/main" r:id="rId2340" tooltip="&quot;Diagnostic and Therapeutic Developments across Global Health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2692" descr="Diagnostic and Therapeutic Developments across Global Healthcare">
                      <a:hlinkClick r:id="rId2340" tooltip="&quot;Diagnostic and Therapeutic Developments across Global Healthcare&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05 </w:t>
      </w:r>
      <w:r w:rsidRPr="00E05E5F">
        <w:rPr>
          <w:i/>
          <w:iCs/>
          <w:color w:val="FFFFFF"/>
          <w:sz w:val="20"/>
          <w:szCs w:val="20"/>
          <w:bdr w:val="none" w:sz="0" w:space="0" w:color="auto" w:frame="1"/>
        </w:rPr>
        <w:br/>
        <w:t>May 2017</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41" w:tooltip="Diagnostic and Therapeutic Developments across Global Healthcare" w:history="1">
        <w:r w:rsidRPr="00E05E5F">
          <w:rPr>
            <w:color w:val="3A9AD9"/>
            <w:sz w:val="30"/>
            <w:szCs w:val="30"/>
            <w:u w:val="single"/>
          </w:rPr>
          <w:t>Diagnostic and Therapeutic Developments across Global Healthcare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Genetic Technology TOE depicts recent diagnostic and therapeutic advances across the global healthcare industry. Clinical trial scenario for monoclonal antibody therapies for migraine are also depicted. The Genetic Technology TechVision Opportunity Engine (TOE) presents the latest R&amp;D developments and advances with an emphasis on opportunitie...</w:t>
      </w:r>
    </w:p>
    <w:p w:rsidR="00993B28" w:rsidRPr="00E05E5F" w:rsidRDefault="00993B28" w:rsidP="00993B28">
      <w:pPr>
        <w:pStyle w:val="NoSpacing"/>
        <w:bidi w:val="0"/>
        <w:rPr>
          <w:sz w:val="30"/>
          <w:szCs w:val="30"/>
        </w:rPr>
      </w:pPr>
      <w:r w:rsidRPr="00E05E5F">
        <w:rPr>
          <w:color w:val="FF6633"/>
          <w:sz w:val="30"/>
          <w:szCs w:val="30"/>
        </w:rPr>
        <w:t>USD 250</w:t>
      </w:r>
    </w:p>
    <w:p w:rsidR="00993B28" w:rsidRPr="00E05E5F" w:rsidRDefault="00993B28" w:rsidP="00993B28">
      <w:pPr>
        <w:pStyle w:val="NoSpacing"/>
        <w:bidi w:val="0"/>
      </w:pPr>
      <w:hyperlink r:id="rId234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"https://store.frost.com/profiling-of-top-50-healthcare-service-providers-in-asia-pacific.html?" \o "Profiling of Top 50 Healthcare Service Providers in Asia-Pacific" </w:instrText>
      </w:r>
      <w:r w:rsidRPr="00E05E5F">
        <w:fldChar w:fldCharType="separate"/>
      </w:r>
      <w:r w:rsidRPr="00E05E5F">
        <w:rPr>
          <w:noProof/>
          <w:bdr w:val="none" w:sz="0" w:space="0" w:color="auto" w:frame="1"/>
        </w:rPr>
        <w:drawing>
          <wp:inline distT="0" distB="0" distL="0" distR="0" wp14:anchorId="47059FA6" wp14:editId="3DCA82FD">
            <wp:extent cx="533400" cy="622300"/>
            <wp:effectExtent l="0" t="0" r="0" b="6350"/>
            <wp:docPr id="681" name="Picture 681" descr="Profiling of Top 50 Healthcare Service Providers in Asia-Pacific">
              <a:hlinkClick xmlns:a="http://schemas.openxmlformats.org/drawingml/2006/main" r:id="rId2343" tooltip="&quot;Profiling of Top 50 Healthcare Service Providers in Asia-Pacif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870" descr="Profiling of Top 50 Healthcare Service Providers in Asia-Pacific">
                      <a:hlinkClick r:id="rId2343" tooltip="&quot;Profiling of Top 50 Healthcare Service Providers in Asia-Pacific&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May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44" w:tooltip="Profiling of Top 50 Healthcare Service Providers in Asia-Pacific" w:history="1">
        <w:r w:rsidRPr="00E05E5F">
          <w:rPr>
            <w:color w:val="3A9AD9"/>
            <w:sz w:val="30"/>
            <w:szCs w:val="30"/>
            <w:u w:val="single"/>
          </w:rPr>
          <w:t>Profiling of Top 50 Healthcare Service Providers in Asia-Pacific</w:t>
        </w:r>
      </w:hyperlink>
    </w:p>
    <w:p w:rsidR="00993B28" w:rsidRPr="00E05E5F" w:rsidRDefault="00993B28" w:rsidP="00993B28">
      <w:pPr>
        <w:pStyle w:val="NoSpacing"/>
        <w:bidi w:val="0"/>
        <w:rPr>
          <w:b/>
          <w:bCs/>
        </w:rPr>
      </w:pPr>
      <w:r w:rsidRPr="00E05E5F">
        <w:rPr>
          <w:b/>
          <w:bCs/>
        </w:rPr>
        <w:t>A Deep-dive Analysis of the Business and Financial Health of Leading Companies in the Region</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Increased competition between healthcare providers which has lead to increased development of competitive features, such as premium care facilities, aesthetic and wellness medicine facilities, improved patient customer service, and so on. This has also stimulated the increased application of technology in both medical devices and information and c...</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4,455</w:t>
      </w:r>
    </w:p>
    <w:p w:rsidR="00993B28" w:rsidRPr="00E05E5F" w:rsidRDefault="00993B28" w:rsidP="00993B28">
      <w:pPr>
        <w:pStyle w:val="NoSpacing"/>
        <w:bidi w:val="0"/>
      </w:pPr>
      <w:hyperlink r:id="rId234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"https://store.frost.com/market-trends-technologies-to-reduce-healthcare-system-fragmentation-in-australia.html?" \o "Market Trends - Technologies to Reduce Healthcare System Fragmentation in Australia" </w:instrText>
      </w:r>
      <w:r w:rsidRPr="00E05E5F">
        <w:fldChar w:fldCharType="separate"/>
      </w:r>
      <w:r w:rsidRPr="00E05E5F">
        <w:rPr>
          <w:noProof/>
          <w:bdr w:val="none" w:sz="0" w:space="0" w:color="auto" w:frame="1"/>
        </w:rPr>
        <w:drawing>
          <wp:inline distT="0" distB="0" distL="0" distR="0" wp14:anchorId="1D0FFC07" wp14:editId="09446366">
            <wp:extent cx="533400" cy="622300"/>
            <wp:effectExtent l="0" t="0" r="0" b="6350"/>
            <wp:docPr id="682" name="Picture 682" descr="Market Trends - Technologies to Reduce Healthcare System Fragmentation in Australia">
              <a:hlinkClick xmlns:a="http://schemas.openxmlformats.org/drawingml/2006/main" r:id="rId2346" tooltip="&quot;Market Trends - Technologies to Reduce Healthcare System Fragmentation in Austral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77" descr="Market Trends - Technologies to Reduce Healthcare System Fragmentation in Australia">
                      <a:hlinkClick r:id="rId2346" tooltip="&quot;Market Trends - Technologies to Reduce Healthcare System Fragmentation in Australia&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04 </w:t>
      </w:r>
      <w:r w:rsidRPr="00E05E5F">
        <w:rPr>
          <w:i/>
          <w:iCs/>
          <w:color w:val="FFFFFF"/>
          <w:sz w:val="20"/>
          <w:szCs w:val="20"/>
          <w:bdr w:val="none" w:sz="0" w:space="0" w:color="auto" w:frame="1"/>
        </w:rPr>
        <w:br/>
        <w:t>May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47" w:tooltip="Market Trends - Technologies to Reduce Healthcare System Fragmentation in Australia" w:history="1">
        <w:r w:rsidRPr="00E05E5F">
          <w:rPr>
            <w:color w:val="3A9AD9"/>
            <w:sz w:val="30"/>
            <w:szCs w:val="30"/>
            <w:u w:val="single"/>
          </w:rPr>
          <w:t>Market Trends - Technologies to Reduce Healthcare System Fragmentation in Australia</w:t>
        </w:r>
      </w:hyperlink>
    </w:p>
    <w:p w:rsidR="00993B28" w:rsidRPr="00E05E5F" w:rsidRDefault="00993B28" w:rsidP="00993B28">
      <w:pPr>
        <w:pStyle w:val="NoSpacing"/>
        <w:bidi w:val="0"/>
        <w:rPr>
          <w:b/>
          <w:bCs/>
        </w:rPr>
      </w:pPr>
      <w:r w:rsidRPr="00E05E5F">
        <w:rPr>
          <w:b/>
          <w:bCs/>
        </w:rPr>
        <w:t>A Market Insight by Frost &amp; Sullivan</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Frost &amp; Sullivan presented the 2015 Australia Healthcare Information Technology (IT) Outlook at a live event in Sydney in March. This document compiles key trends and opinions presented at the event with supporting data and figures. 2015 predictions highlight key challenges and unmet healthcare industry needs that can be addressed through meaningfu...</w:t>
      </w:r>
    </w:p>
    <w:p w:rsidR="00993B28" w:rsidRPr="00E05E5F" w:rsidRDefault="00993B28" w:rsidP="00993B28">
      <w:pPr>
        <w:pStyle w:val="NoSpacing"/>
        <w:bidi w:val="0"/>
        <w:rPr>
          <w:sz w:val="30"/>
          <w:szCs w:val="30"/>
        </w:rPr>
      </w:pPr>
      <w:r w:rsidRPr="00E05E5F">
        <w:rPr>
          <w:color w:val="FF6633"/>
          <w:sz w:val="30"/>
          <w:szCs w:val="30"/>
        </w:rPr>
        <w:t>USD 850</w:t>
      </w:r>
    </w:p>
    <w:p w:rsidR="00993B28" w:rsidRPr="00E05E5F" w:rsidRDefault="00993B28" w:rsidP="00993B28">
      <w:pPr>
        <w:pStyle w:val="NoSpacing"/>
        <w:bidi w:val="0"/>
      </w:pPr>
      <w:hyperlink r:id="rId234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fldChar w:fldCharType="begin"/>
      </w:r>
      <w:r w:rsidRPr="00E05E5F">
        <w:instrText xml:space="preserve"> HYPERLINK "https://store.frost.com/vital-signs-healthcare-news-the-analysts-perspective-july-2013-issue.html?" \o "Vital Signs - Healthcare News - The Analysts Perspective July 2013 Issue" </w:instrText>
      </w:r>
      <w:r w:rsidRPr="00E05E5F">
        <w:fldChar w:fldCharType="separate"/>
      </w:r>
      <w:r w:rsidRPr="00E05E5F">
        <w:rPr>
          <w:noProof/>
          <w:bdr w:val="none" w:sz="0" w:space="0" w:color="auto" w:frame="1"/>
        </w:rPr>
        <w:drawing>
          <wp:inline distT="0" distB="0" distL="0" distR="0" wp14:anchorId="1FA60524" wp14:editId="3F1FFBB0">
            <wp:extent cx="533400" cy="622300"/>
            <wp:effectExtent l="0" t="0" r="0" b="6350"/>
            <wp:docPr id="683" name="Picture 683" descr="Vital Signs - Healthcare News - The Analysts Perspective July 2013 Issue">
              <a:hlinkClick xmlns:a="http://schemas.openxmlformats.org/drawingml/2006/main" r:id="rId2349" tooltip="&quot;Vital Signs - Healthcare News - The Analysts Perspective July 2013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85" descr="Vital Signs - Healthcare News - The Analysts Perspective July 2013 Issue">
                      <a:hlinkClick r:id="rId2349" tooltip="&quot;Vital Signs - Healthcare News - The Analysts Perspective July 2013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Jul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50" w:tooltip="Vital Signs - Healthcare News - The Analysts Perspective July 2013 Issue" w:history="1">
        <w:r w:rsidRPr="00E05E5F">
          <w:rPr>
            <w:color w:val="3A9AD9"/>
            <w:sz w:val="30"/>
            <w:szCs w:val="30"/>
            <w:u w:val="single"/>
          </w:rPr>
          <w:t>Vital Signs - Healthcare News - The Analysts Perspective July 2013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July 31, 2013, discusses perspectives of different Frost &amp; Sullivan analysts on recent noteworthy news items for various markets including Pharma/Biotech, In Vitro Diagnostics,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383</w:t>
      </w:r>
    </w:p>
    <w:p w:rsidR="00993B28" w:rsidRPr="00E05E5F" w:rsidRDefault="00993B28" w:rsidP="00993B28">
      <w:pPr>
        <w:pStyle w:val="NoSpacing"/>
        <w:bidi w:val="0"/>
      </w:pPr>
      <w:hyperlink r:id="rId235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"https://store.frost.com/vital-signs-healthcare-news-the-analysts-perspective-august-2013-issue.html?" \o "Vital Signs - Healthcare News - The Analysts Perspective August 2013 Issue" </w:instrText>
      </w:r>
      <w:r w:rsidRPr="00E05E5F">
        <w:fldChar w:fldCharType="separate"/>
      </w:r>
      <w:r w:rsidRPr="00E05E5F">
        <w:rPr>
          <w:noProof/>
          <w:bdr w:val="none" w:sz="0" w:space="0" w:color="auto" w:frame="1"/>
        </w:rPr>
        <w:drawing>
          <wp:inline distT="0" distB="0" distL="0" distR="0" wp14:anchorId="49075EF6" wp14:editId="3AD2DCE8">
            <wp:extent cx="533400" cy="622300"/>
            <wp:effectExtent l="0" t="0" r="0" b="6350"/>
            <wp:docPr id="684" name="Picture 684" descr="Vital Signs - Healthcare News - The Analysts Perspective August 2013 Issue">
              <a:hlinkClick xmlns:a="http://schemas.openxmlformats.org/drawingml/2006/main" r:id="rId2352" tooltip="&quot;Vital Signs - Healthcare News - The Analysts Perspective August 2013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87" descr="Vital Signs - Healthcare News - The Analysts Perspective August 2013 Issue">
                      <a:hlinkClick r:id="rId2352" tooltip="&quot;Vital Signs - Healthcare News - The Analysts Perspective August 2013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Aug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53" w:tooltip="Vital Signs - Healthcare News - The Analysts Perspective August 2013 Issue" w:history="1">
        <w:r w:rsidRPr="00E05E5F">
          <w:rPr>
            <w:color w:val="3A9AD9"/>
            <w:sz w:val="30"/>
            <w:szCs w:val="30"/>
            <w:u w:val="single"/>
          </w:rPr>
          <w:t>Vital Signs - Healthcare News - The Analysts Perspective August 2013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August 31, 2013, discusses perspectives of different Frost &amp; Sullivan analysts on recent noteworthy news items for various markets including Pharma/Biotech,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383</w:t>
      </w:r>
    </w:p>
    <w:p w:rsidR="00993B28" w:rsidRPr="00E05E5F" w:rsidRDefault="00993B28" w:rsidP="00993B28">
      <w:pPr>
        <w:pStyle w:val="NoSpacing"/>
        <w:bidi w:val="0"/>
      </w:pPr>
      <w:hyperlink r:id="rId235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"https://store.frost.com/vital-signs-healthcare-news-the-analysts-perspective-september-2013-issue.html?" \o "Vital Signs - Healthcare News - The Analysts Perspective September 2013 Issue" </w:instrText>
      </w:r>
      <w:r w:rsidRPr="00E05E5F">
        <w:fldChar w:fldCharType="separate"/>
      </w:r>
      <w:r w:rsidRPr="00E05E5F">
        <w:rPr>
          <w:noProof/>
          <w:bdr w:val="none" w:sz="0" w:space="0" w:color="auto" w:frame="1"/>
        </w:rPr>
        <w:drawing>
          <wp:inline distT="0" distB="0" distL="0" distR="0" wp14:anchorId="46718C71" wp14:editId="0D25B4EE">
            <wp:extent cx="533400" cy="622300"/>
            <wp:effectExtent l="0" t="0" r="0" b="6350"/>
            <wp:docPr id="685" name="Picture 685" descr="Vital Signs - Healthcare News - The Analysts Perspective September 2013 Issue">
              <a:hlinkClick xmlns:a="http://schemas.openxmlformats.org/drawingml/2006/main" r:id="rId2355" tooltip="&quot;Vital Signs - Healthcare News - The Analysts Perspective September 2013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88" descr="Vital Signs - Healthcare News - The Analysts Perspective September 2013 Issue">
                      <a:hlinkClick r:id="rId2355" tooltip="&quot;Vital Signs - Healthcare News - The Analysts Perspective September 2013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30 </w:t>
      </w:r>
      <w:r w:rsidRPr="00E05E5F">
        <w:rPr>
          <w:i/>
          <w:iCs/>
          <w:color w:val="FFFFFF"/>
          <w:sz w:val="20"/>
          <w:szCs w:val="20"/>
          <w:bdr w:val="none" w:sz="0" w:space="0" w:color="auto" w:frame="1"/>
        </w:rPr>
        <w:br/>
        <w:t>Sep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56" w:tooltip="Vital Signs - Healthcare News - The Analysts Perspective September 2013 Issue" w:history="1">
        <w:r w:rsidRPr="00E05E5F">
          <w:rPr>
            <w:color w:val="3A9AD9"/>
            <w:sz w:val="30"/>
            <w:szCs w:val="30"/>
            <w:u w:val="single"/>
          </w:rPr>
          <w:t>Vital Signs - Healthcare News - The Analysts Perspective September 2013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September 30, 2013, discusses perspectives of different Frost &amp; Sullivan analysts on recent noteworthy news items for various markets including Pharma/Biotech, In Vitro Diagnostics,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383</w:t>
      </w:r>
    </w:p>
    <w:p w:rsidR="00993B28" w:rsidRPr="00E05E5F" w:rsidRDefault="00993B28" w:rsidP="00993B28">
      <w:pPr>
        <w:pStyle w:val="NoSpacing"/>
        <w:bidi w:val="0"/>
      </w:pPr>
      <w:hyperlink r:id="rId235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"https://store.frost.com/vital-signs-healthcare-news-the-analysts-perspective-october-2013-issue.html?" \o "Vital Signs - Healthcare News - The Analysts Perspective October 2013 Issue" </w:instrText>
      </w:r>
      <w:r w:rsidRPr="00E05E5F">
        <w:fldChar w:fldCharType="separate"/>
      </w:r>
      <w:r w:rsidRPr="00E05E5F">
        <w:rPr>
          <w:noProof/>
          <w:bdr w:val="none" w:sz="0" w:space="0" w:color="auto" w:frame="1"/>
        </w:rPr>
        <w:drawing>
          <wp:inline distT="0" distB="0" distL="0" distR="0" wp14:anchorId="7A9AB4D2" wp14:editId="1C17DC7E">
            <wp:extent cx="533400" cy="622300"/>
            <wp:effectExtent l="0" t="0" r="0" b="6350"/>
            <wp:docPr id="686" name="Picture 686" descr="Vital Signs - Healthcare News - The Analysts Perspective October 2013 Issue">
              <a:hlinkClick xmlns:a="http://schemas.openxmlformats.org/drawingml/2006/main" r:id="rId2358" tooltip="&quot;Vital Signs - Healthcare News - The Analysts Perspective October 2013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89" descr="Vital Signs - Healthcare News - The Analysts Perspective October 2013 Issue">
                      <a:hlinkClick r:id="rId2358" tooltip="&quot;Vital Signs - Healthcare News - The Analysts Perspective October 2013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Oct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59" w:tooltip="Vital Signs - Healthcare News - The Analysts Perspective October 2013 Issue" w:history="1">
        <w:r w:rsidRPr="00E05E5F">
          <w:rPr>
            <w:color w:val="3A9AD9"/>
            <w:sz w:val="30"/>
            <w:szCs w:val="30"/>
            <w:u w:val="single"/>
          </w:rPr>
          <w:t>Vital Signs - Healthcare News - The Analysts Perspective October 2013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October 31, 2013, discusses perspectives of different Frost &amp; Sullivan analysts on recent noteworthy news items for various markets including Pharma/Biotech, In Vitro Diagnostics, and Advanced Medical Technology.</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383</w:t>
      </w:r>
    </w:p>
    <w:p w:rsidR="00993B28" w:rsidRPr="00E05E5F" w:rsidRDefault="00993B28" w:rsidP="00993B28">
      <w:pPr>
        <w:pStyle w:val="NoSpacing"/>
        <w:bidi w:val="0"/>
      </w:pPr>
      <w:hyperlink r:id="rId236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"https://store.frost.com/vital-signs-healthcare-news-the-analysts-perspective-december-2013-issue.html?" \o "Vital Signs - Healthcare News - The Analysts Perspective December 2013 Issue" </w:instrText>
      </w:r>
      <w:r w:rsidRPr="00E05E5F">
        <w:fldChar w:fldCharType="separate"/>
      </w:r>
      <w:r w:rsidRPr="00E05E5F">
        <w:rPr>
          <w:noProof/>
          <w:bdr w:val="none" w:sz="0" w:space="0" w:color="auto" w:frame="1"/>
        </w:rPr>
        <w:drawing>
          <wp:inline distT="0" distB="0" distL="0" distR="0" wp14:anchorId="5A729F85" wp14:editId="7A5E91AC">
            <wp:extent cx="533400" cy="622300"/>
            <wp:effectExtent l="0" t="0" r="0" b="6350"/>
            <wp:docPr id="687" name="Picture 687" descr="Vital Signs - Healthcare News - The Analysts Perspective December 2013 Issue">
              <a:hlinkClick xmlns:a="http://schemas.openxmlformats.org/drawingml/2006/main" r:id="rId2361" tooltip="&quot;Vital Signs - Healthcare News - The Analysts Perspective December 2013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91" descr="Vital Signs - Healthcare News - The Analysts Perspective December 2013 Issue">
                      <a:hlinkClick r:id="rId2361" tooltip="&quot;Vital Signs - Healthcare News - The Analysts Perspective December 2013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17 </w:t>
      </w:r>
      <w:r w:rsidRPr="00E05E5F">
        <w:rPr>
          <w:i/>
          <w:iCs/>
          <w:color w:val="FFFFFF"/>
          <w:sz w:val="20"/>
          <w:szCs w:val="20"/>
          <w:bdr w:val="none" w:sz="0" w:space="0" w:color="auto" w:frame="1"/>
        </w:rPr>
        <w:br/>
        <w:t>Jan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62" w:tooltip="Vital Signs - Healthcare News - The Analysts Perspective December 2013 Issue" w:history="1">
        <w:r w:rsidRPr="00E05E5F">
          <w:rPr>
            <w:color w:val="3A9AD9"/>
            <w:sz w:val="30"/>
            <w:szCs w:val="30"/>
            <w:u w:val="single"/>
          </w:rPr>
          <w:t>Vital Signs - Healthcare News - The Analysts Perspective December 2013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January 17, 2014, discusses perspectives of different Frost &amp; Sullivan analysts on recent noteworthy news items for our core markets including Pharma/Biotech, In Vitro Diagnostics,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6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"https://store.frost.com/vital-signs-healthcare-news-the-analysts-perspective-february-2014-issue.html?" \o "Vital Signs - Healthcare News - The Analysts Perspective February 2014 Issue" </w:instrText>
      </w:r>
      <w:r w:rsidRPr="00E05E5F">
        <w:fldChar w:fldCharType="separate"/>
      </w:r>
      <w:r w:rsidRPr="00E05E5F">
        <w:rPr>
          <w:noProof/>
          <w:bdr w:val="none" w:sz="0" w:space="0" w:color="auto" w:frame="1"/>
        </w:rPr>
        <w:drawing>
          <wp:inline distT="0" distB="0" distL="0" distR="0" wp14:anchorId="190763F4" wp14:editId="4B9253D8">
            <wp:extent cx="533400" cy="622300"/>
            <wp:effectExtent l="0" t="0" r="0" b="6350"/>
            <wp:docPr id="688" name="Picture 688" descr="Vital Signs - Healthcare News - The Analysts Perspective February 2014 Issue">
              <a:hlinkClick xmlns:a="http://schemas.openxmlformats.org/drawingml/2006/main" r:id="rId2364" tooltip="&quot;Vital Signs - Healthcare News - The Analysts Perspective February 2014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94" descr="Vital Signs - Healthcare News - The Analysts Perspective February 2014 Issue">
                      <a:hlinkClick r:id="rId2364" tooltip="&quot;Vital Signs - Healthcare News - The Analysts Perspective February 2014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Feb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65" w:tooltip="Vital Signs - Healthcare News - The Analysts Perspective February 2014 Issue" w:history="1">
        <w:r w:rsidRPr="00E05E5F">
          <w:rPr>
            <w:color w:val="3A9AD9"/>
            <w:sz w:val="30"/>
            <w:szCs w:val="30"/>
            <w:u w:val="single"/>
          </w:rPr>
          <w:t>Vital Signs - Healthcare News - The Analysts Perspective February 2014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February 28, 2014, discusses three M&amp;A transactions this month by Nestle, Myriad Genetics, and Fludigm and what these deals mean for the industry. Additionally, Illuminas first stab at personalized medicine through a partnership with Amgen is explored.</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6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"https://store.frost.com/vital-signs-healthcare-news-the-analysts-perspective-may-issue.html?" \o "Vital Signs - Healthcare News - The Analysts Perspective - May Issue" </w:instrText>
      </w:r>
      <w:r w:rsidRPr="00E05E5F">
        <w:fldChar w:fldCharType="separate"/>
      </w:r>
      <w:r w:rsidRPr="00E05E5F">
        <w:rPr>
          <w:noProof/>
          <w:bdr w:val="none" w:sz="0" w:space="0" w:color="auto" w:frame="1"/>
        </w:rPr>
        <w:drawing>
          <wp:inline distT="0" distB="0" distL="0" distR="0" wp14:anchorId="47A754E5" wp14:editId="79709D58">
            <wp:extent cx="533400" cy="622300"/>
            <wp:effectExtent l="0" t="0" r="0" b="6350"/>
            <wp:docPr id="689" name="Picture 689" descr="Vital Signs - Healthcare News - The Analysts Perspective - May Issue">
              <a:hlinkClick xmlns:a="http://schemas.openxmlformats.org/drawingml/2006/main" r:id="rId2367" tooltip="&quot;Vital Signs - Healthcare News - The Analysts Perspective - Ma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97" descr="Vital Signs - Healthcare News - The Analysts Perspective - May Issue">
                      <a:hlinkClick r:id="rId2367" tooltip="&quot;Vital Signs - Healthcare News - The Analysts Perspective - May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02 </w:t>
      </w:r>
      <w:r w:rsidRPr="00E05E5F">
        <w:rPr>
          <w:i/>
          <w:iCs/>
          <w:color w:val="FFFFFF"/>
          <w:sz w:val="20"/>
          <w:szCs w:val="20"/>
          <w:bdr w:val="none" w:sz="0" w:space="0" w:color="auto" w:frame="1"/>
        </w:rPr>
        <w:br/>
        <w:t>Jun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68" w:tooltip="Vital Signs - Healthcare News - The Analysts Perspective - May Issue" w:history="1">
        <w:r w:rsidRPr="00E05E5F">
          <w:rPr>
            <w:color w:val="3A9AD9"/>
            <w:sz w:val="30"/>
            <w:szCs w:val="30"/>
            <w:u w:val="single"/>
          </w:rPr>
          <w:t>Vital Signs - Healthcare News - The Analysts Perspective - May Issue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of Vital Signs, released on June 2, 2014, discusses the latest strategy surrounding mega deals in the pharma/biotech industry, Eurofins agreement to acquire ViroCor-IBT Laboratories, Qiagens acquisition of BIOBASE, and the FDAs latest announcement on regulatory requirements for biosimilars.</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6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"https://store.frost.com/vital-signs-healthcare-news-the-analysts-perspective-june-2014.html?" \o "Vital Signs - Healthcare News - The Analysts Perspective - June 2014" </w:instrText>
      </w:r>
      <w:r w:rsidRPr="00E05E5F">
        <w:fldChar w:fldCharType="separate"/>
      </w:r>
      <w:r w:rsidRPr="00E05E5F">
        <w:rPr>
          <w:noProof/>
          <w:bdr w:val="none" w:sz="0" w:space="0" w:color="auto" w:frame="1"/>
        </w:rPr>
        <w:drawing>
          <wp:inline distT="0" distB="0" distL="0" distR="0" wp14:anchorId="70513619" wp14:editId="7695441B">
            <wp:extent cx="533400" cy="622300"/>
            <wp:effectExtent l="0" t="0" r="0" b="6350"/>
            <wp:docPr id="690" name="Picture 690" descr="Vital Signs - Healthcare News - The Analysts Perspective - June 2014">
              <a:hlinkClick xmlns:a="http://schemas.openxmlformats.org/drawingml/2006/main" r:id="rId2370" tooltip="&quot;Vital Signs - Healthcare News - The Analysts Perspective - June 201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98" descr="Vital Signs - Healthcare News - The Analysts Perspective - June 2014">
                      <a:hlinkClick r:id="rId2370" tooltip="&quot;Vital Signs - Healthcare News - The Analysts Perspective - June 2014&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01 </w:t>
      </w:r>
      <w:r w:rsidRPr="00E05E5F">
        <w:rPr>
          <w:i/>
          <w:iCs/>
          <w:color w:val="FFFFFF"/>
          <w:sz w:val="20"/>
          <w:szCs w:val="20"/>
          <w:bdr w:val="none" w:sz="0" w:space="0" w:color="auto" w:frame="1"/>
        </w:rPr>
        <w:br/>
        <w:t>Jul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71" w:tooltip="Vital Signs - Healthcare News - The Analysts Perspective - June 2014" w:history="1">
        <w:r w:rsidRPr="00E05E5F">
          <w:rPr>
            <w:color w:val="3A9AD9"/>
            <w:sz w:val="30"/>
            <w:szCs w:val="30"/>
            <w:u w:val="single"/>
          </w:rPr>
          <w:t>Vital Signs - Healthcare News - The Analysts Perspective - June 2014</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of Vital Signs, released on July 1, 2014, discusses the FDA approval of Biogens Eloctate, Qiagens acquisition of Primera Dx, Roches acquisition of Genia Technologies, Cues at-home connected lab test, and the Credihealth Teen Clinic.</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7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"https://store.frost.com/vital-signs-healthcare-news-the-analysts-perspective-july-issue.html?" \o "Vital Signs - Healthcare News - The Analysts Perspective - July Issue" </w:instrText>
      </w:r>
      <w:r w:rsidRPr="00E05E5F">
        <w:fldChar w:fldCharType="separate"/>
      </w:r>
      <w:r w:rsidRPr="00E05E5F">
        <w:rPr>
          <w:noProof/>
          <w:bdr w:val="none" w:sz="0" w:space="0" w:color="auto" w:frame="1"/>
        </w:rPr>
        <w:drawing>
          <wp:inline distT="0" distB="0" distL="0" distR="0" wp14:anchorId="5762B6B8" wp14:editId="010894E1">
            <wp:extent cx="533400" cy="622300"/>
            <wp:effectExtent l="0" t="0" r="0" b="6350"/>
            <wp:docPr id="691" name="Picture 691" descr="Vital Signs - Healthcare News - The Analysts Perspective - July Issue">
              <a:hlinkClick xmlns:a="http://schemas.openxmlformats.org/drawingml/2006/main" r:id="rId2373" tooltip="&quot;Vital Signs - Healthcare News - The Analysts Perspective - Jul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01" descr="Vital Signs - Healthcare News - The Analysts Perspective - July Issue">
                      <a:hlinkClick r:id="rId2373" tooltip="&quot;Vital Signs - Healthcare News - The Analysts Perspective - July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04 </w:t>
      </w:r>
      <w:r w:rsidRPr="00E05E5F">
        <w:rPr>
          <w:i/>
          <w:iCs/>
          <w:color w:val="FFFFFF"/>
          <w:sz w:val="20"/>
          <w:szCs w:val="20"/>
          <w:bdr w:val="none" w:sz="0" w:space="0" w:color="auto" w:frame="1"/>
        </w:rPr>
        <w:br/>
        <w:t>Aug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74" w:tooltip="Vital Signs - Healthcare News - The Analysts Perspective - July Issue" w:history="1">
        <w:r w:rsidRPr="00E05E5F">
          <w:rPr>
            <w:color w:val="3A9AD9"/>
            <w:sz w:val="30"/>
            <w:szCs w:val="30"/>
            <w:u w:val="single"/>
          </w:rPr>
          <w:t>Vital Signs - Healthcare News - The Analysts Perspective - July Issue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of Vital Signs, released on August 5, 2014, discusses the Senators plead to the FDA for the quick action regarding draft guidance on laboratory developed tests (LDTs), Synthetic Biologys Series A funding round, Roches investment in Stratos Genomics, and Indias cap on drug prices.</w:t>
      </w:r>
    </w:p>
    <w:p w:rsidR="00993B28" w:rsidRPr="00E05E5F" w:rsidRDefault="00993B28" w:rsidP="00993B28">
      <w:pPr>
        <w:pStyle w:val="NoSpacing"/>
        <w:bidi w:val="0"/>
        <w:rPr>
          <w:sz w:val="30"/>
          <w:szCs w:val="30"/>
        </w:rPr>
      </w:pPr>
      <w:r w:rsidRPr="00E05E5F">
        <w:rPr>
          <w:strike/>
          <w:color w:val="666666"/>
          <w:sz w:val="24"/>
          <w:szCs w:val="24"/>
        </w:rPr>
        <w:t>USD 500</w:t>
      </w:r>
    </w:p>
    <w:p w:rsidR="00993B28" w:rsidRPr="00E05E5F" w:rsidRDefault="00993B28" w:rsidP="00993B28">
      <w:pPr>
        <w:pStyle w:val="NoSpacing"/>
        <w:bidi w:val="0"/>
        <w:rPr>
          <w:color w:val="3399CC"/>
          <w:sz w:val="30"/>
          <w:szCs w:val="30"/>
        </w:rPr>
      </w:pPr>
      <w:r w:rsidRPr="00E05E5F">
        <w:rPr>
          <w:color w:val="FF6633"/>
          <w:sz w:val="30"/>
          <w:szCs w:val="30"/>
        </w:rPr>
        <w:t>USD 450</w:t>
      </w:r>
    </w:p>
    <w:p w:rsidR="00993B28" w:rsidRPr="00E05E5F" w:rsidRDefault="00993B28" w:rsidP="00993B28">
      <w:pPr>
        <w:pStyle w:val="NoSpacing"/>
        <w:bidi w:val="0"/>
      </w:pPr>
      <w:hyperlink r:id="rId237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"https://store.frost.com/vital-signs-healthcare-news-the-analysts-perspective-october-issue.html?" \o "Vital Signs - Healthcare News - The Analysts Perspective - October Issue" </w:instrText>
      </w:r>
      <w:r w:rsidRPr="00E05E5F">
        <w:fldChar w:fldCharType="separate"/>
      </w:r>
      <w:r w:rsidRPr="00E05E5F">
        <w:rPr>
          <w:noProof/>
          <w:bdr w:val="none" w:sz="0" w:space="0" w:color="auto" w:frame="1"/>
        </w:rPr>
        <w:drawing>
          <wp:inline distT="0" distB="0" distL="0" distR="0" wp14:anchorId="41441BA8" wp14:editId="6CE5E468">
            <wp:extent cx="533400" cy="622300"/>
            <wp:effectExtent l="0" t="0" r="0" b="6350"/>
            <wp:docPr id="692" name="Picture 692" descr="Vital Signs - Healthcare News - The Analysts Perspective - October Issue">
              <a:hlinkClick xmlns:a="http://schemas.openxmlformats.org/drawingml/2006/main" r:id="rId2376" tooltip="&quot;Vital Signs - Healthcare News - The Analysts Perspective - October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505" descr="Vital Signs - Healthcare News - The Analysts Perspective - October Issue">
                      <a:hlinkClick r:id="rId2376" tooltip="&quot;Vital Signs - Healthcare News - The Analysts Perspective - October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06 </w:t>
      </w:r>
      <w:r w:rsidRPr="00E05E5F">
        <w:rPr>
          <w:i/>
          <w:iCs/>
          <w:color w:val="FFFFFF"/>
          <w:sz w:val="20"/>
          <w:szCs w:val="20"/>
          <w:bdr w:val="none" w:sz="0" w:space="0" w:color="auto" w:frame="1"/>
        </w:rPr>
        <w:br/>
        <w:t>Nov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77" w:tooltip="Vital Signs - Healthcare News - The Analysts Perspective - October Issue" w:history="1">
        <w:r w:rsidRPr="00E05E5F">
          <w:rPr>
            <w:color w:val="3A9AD9"/>
            <w:sz w:val="30"/>
            <w:szCs w:val="30"/>
            <w:u w:val="single"/>
          </w:rPr>
          <w:t>Vital Signs - Healthcare News - The Analysts Perspective - October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November 6, 2014, discusses Immucors collaboration with Sirona Genomics, Becton Dickinsons acquisition of GenCell Biosystems, and an update on the Ebola virus.</w:t>
      </w:r>
    </w:p>
    <w:p w:rsidR="00993B28" w:rsidRPr="00E05E5F" w:rsidRDefault="00993B28" w:rsidP="00993B28">
      <w:pPr>
        <w:pStyle w:val="NoSpacing"/>
        <w:bidi w:val="0"/>
        <w:rPr>
          <w:sz w:val="30"/>
          <w:szCs w:val="30"/>
        </w:rPr>
      </w:pPr>
      <w:r w:rsidRPr="00E05E5F">
        <w:rPr>
          <w:strike/>
          <w:color w:val="666666"/>
          <w:sz w:val="24"/>
          <w:szCs w:val="24"/>
        </w:rPr>
        <w:t>USD 500</w:t>
      </w:r>
    </w:p>
    <w:p w:rsidR="00993B28" w:rsidRPr="00E05E5F" w:rsidRDefault="00993B28" w:rsidP="00993B28">
      <w:pPr>
        <w:pStyle w:val="NoSpacing"/>
        <w:bidi w:val="0"/>
        <w:rPr>
          <w:color w:val="3399CC"/>
          <w:sz w:val="30"/>
          <w:szCs w:val="30"/>
        </w:rPr>
      </w:pPr>
      <w:r w:rsidRPr="00E05E5F">
        <w:rPr>
          <w:color w:val="FF6633"/>
          <w:sz w:val="30"/>
          <w:szCs w:val="30"/>
        </w:rPr>
        <w:t>USD 450</w:t>
      </w:r>
    </w:p>
    <w:p w:rsidR="00993B28" w:rsidRPr="00E05E5F" w:rsidRDefault="00993B28" w:rsidP="00993B28">
      <w:pPr>
        <w:pStyle w:val="NoSpacing"/>
        <w:bidi w:val="0"/>
      </w:pPr>
      <w:hyperlink r:id="rId2378"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bdr w:val="none" w:sz="0" w:space="0" w:color="auto" w:frame="1"/>
        </w:rPr>
      </w:pPr>
      <w:r w:rsidRPr="00E05E5F">
        <w:lastRenderedPageBreak/>
        <w:fldChar w:fldCharType="begin"/>
      </w:r>
      <w:r w:rsidRPr="00E05E5F">
        <w:instrText xml:space="preserve"> HYPERLINK "https://store.frost.com/vital-signs-healthcare-news-the-analysts-perspect-march-2014-issue.html?" \o "Vital Signs - Healthcare News - The Analysts Perspect March 2014 Issue" </w:instrText>
      </w:r>
      <w:r w:rsidRPr="00E05E5F">
        <w:fldChar w:fldCharType="separate"/>
      </w:r>
      <w:r w:rsidRPr="00E05E5F">
        <w:rPr>
          <w:noProof/>
          <w:bdr w:val="none" w:sz="0" w:space="0" w:color="auto" w:frame="1"/>
        </w:rPr>
        <w:drawing>
          <wp:inline distT="0" distB="0" distL="0" distR="0" wp14:anchorId="4A78500F" wp14:editId="04A4270B">
            <wp:extent cx="533400" cy="622300"/>
            <wp:effectExtent l="0" t="0" r="0" b="6350"/>
            <wp:docPr id="693" name="Picture 693" descr="Vital Signs - Healthcare News - The Analysts Perspect March 2014 Issue">
              <a:hlinkClick xmlns:a="http://schemas.openxmlformats.org/drawingml/2006/main" r:id="rId2379" tooltip="&quot;Vital Signs - Healthcare News - The Analysts Perspect March 2014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23" descr="Vital Signs - Healthcare News - The Analysts Perspect March 2014 Issue">
                      <a:hlinkClick r:id="rId2379" tooltip="&quot;Vital Signs - Healthcare News - The Analysts Perspect March 2014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31 </w:t>
      </w:r>
      <w:r w:rsidRPr="00E05E5F">
        <w:rPr>
          <w:i/>
          <w:iCs/>
          <w:color w:val="FFFFFF"/>
          <w:sz w:val="20"/>
          <w:szCs w:val="20"/>
          <w:bdr w:val="none" w:sz="0" w:space="0" w:color="auto" w:frame="1"/>
        </w:rPr>
        <w:br/>
        <w:t>Mar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80" w:tooltip="Vital Signs - Healthcare News - The Analysts Perspect March 2014 Issue" w:history="1">
        <w:r w:rsidRPr="00E05E5F">
          <w:rPr>
            <w:color w:val="3A9AD9"/>
            <w:sz w:val="30"/>
            <w:szCs w:val="30"/>
            <w:u w:val="single"/>
          </w:rPr>
          <w:t>Vital Signs - Healthcare News - The Analysts Perspect March 2014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March 31, 2014, discusses the premium price tag of Gileads Sovaldi, Sonys genomic partnership with Illumina, and Craig Venters latest venture, Human Longevity, Inc.</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81"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"https://store.frost.com/healthcare-news-vital-signs-the-analysts-perspective-april-issue.html?" \o "Healthcare News - Vital Signs - The Analysts Perspective - April Issue" </w:instrText>
      </w:r>
      <w:r w:rsidRPr="00E05E5F">
        <w:fldChar w:fldCharType="separate"/>
      </w:r>
      <w:r w:rsidRPr="00E05E5F">
        <w:rPr>
          <w:noProof/>
          <w:bdr w:val="none" w:sz="0" w:space="0" w:color="auto" w:frame="1"/>
        </w:rPr>
        <w:drawing>
          <wp:inline distT="0" distB="0" distL="0" distR="0" wp14:anchorId="287A9170" wp14:editId="012A3142">
            <wp:extent cx="533400" cy="622300"/>
            <wp:effectExtent l="0" t="0" r="0" b="6350"/>
            <wp:docPr id="694" name="Picture 694" descr="Healthcare News - Vital Signs - The Analysts Perspective - April Issue">
              <a:hlinkClick xmlns:a="http://schemas.openxmlformats.org/drawingml/2006/main" r:id="rId2382" tooltip="&quot;Healthcare News - Vital Signs - The Analysts Perspective - April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24" descr="Healthcare News - Vital Signs - The Analysts Perspective - April Issue">
                      <a:hlinkClick r:id="rId2382" tooltip="&quot;Healthcare News - Vital Signs - The Analysts Perspective - April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30 </w:t>
      </w:r>
      <w:r w:rsidRPr="00E05E5F">
        <w:rPr>
          <w:i/>
          <w:iCs/>
          <w:color w:val="FFFFFF"/>
          <w:sz w:val="20"/>
          <w:szCs w:val="20"/>
          <w:bdr w:val="none" w:sz="0" w:space="0" w:color="auto" w:frame="1"/>
        </w:rPr>
        <w:br/>
        <w:t>Apr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83" w:tooltip="Healthcare News - Vital Signs - The Analysts Perspective - April Issue" w:history="1">
        <w:r w:rsidRPr="00E05E5F">
          <w:rPr>
            <w:color w:val="3A9AD9"/>
            <w:sz w:val="30"/>
            <w:szCs w:val="30"/>
            <w:u w:val="single"/>
          </w:rPr>
          <w:t>Healthcare News - Vital Signs - The Analysts Perspective - April Issue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of Vital Signs, released on May 1, 2014, discusses the mega deals brewing in the pharma/biotech industry, Pfizer Incs Xalkori for non-small cell lung cancer, Novartis halt on RNAi development efforts, the high-ranked Malaysian healthcare system, Roches acquisition of IQuums Liat Analyzer, and Bio-Rads acquisition of GnuBio.</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84"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"https://store.frost.com/impact-of-lifting-nuclear-sanctions-on-iran-s-healthcare-market-now-and-later.html?" \o "Impact of Lifting Nuclear Sanctions on Iran</w:instrText>
      </w:r>
      <w:r w:rsidRPr="00E05E5F">
        <w:rPr>
          <w:rFonts w:hint="eastAsia"/>
        </w:rPr>
        <w:instrText>’</w:instrText>
      </w:r>
      <w:r w:rsidRPr="00E05E5F">
        <w:instrText>s Healthcare Market</w:instrText>
      </w:r>
      <w:r w:rsidRPr="00E05E5F">
        <w:rPr>
          <w:rFonts w:hint="eastAsia"/>
        </w:rPr>
        <w:instrText>—</w:instrText>
      </w:r>
      <w:r w:rsidRPr="00E05E5F">
        <w:instrText xml:space="preserve">Now and Later" </w:instrText>
      </w:r>
      <w:r w:rsidRPr="00E05E5F">
        <w:fldChar w:fldCharType="separate"/>
      </w:r>
      <w:r w:rsidRPr="00E05E5F">
        <w:rPr>
          <w:noProof/>
          <w:bdr w:val="none" w:sz="0" w:space="0" w:color="auto" w:frame="1"/>
        </w:rPr>
        <w:drawing>
          <wp:inline distT="0" distB="0" distL="0" distR="0" wp14:anchorId="4AB073F6" wp14:editId="6E5D8D0A">
            <wp:extent cx="533400" cy="622300"/>
            <wp:effectExtent l="0" t="0" r="0" b="6350"/>
            <wp:docPr id="695" name="Picture 695" descr="Impact of Lifting Nuclear Sanctions on Iran’s Healthcare Market—Now and Later">
              <a:hlinkClick xmlns:a="http://schemas.openxmlformats.org/drawingml/2006/main" r:id="rId2385" tooltip="&quot;Impact of Lifting Nuclear Sanctions on Iran’s Healthcare Market—Now and La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118" descr="Impact of Lifting Nuclear Sanctions on Iran’s Healthcare Market—Now and Later">
                      <a:hlinkClick r:id="rId2385" tooltip="&quot;Impact of Lifting Nuclear Sanctions on Iran’s Healthcare Market—Now and Later&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11 </w:t>
      </w:r>
      <w:r w:rsidRPr="00E05E5F">
        <w:rPr>
          <w:i/>
          <w:iCs/>
          <w:color w:val="FFFFFF"/>
          <w:sz w:val="20"/>
          <w:szCs w:val="20"/>
          <w:bdr w:val="none" w:sz="0" w:space="0" w:color="auto" w:frame="1"/>
        </w:rPr>
        <w:br/>
        <w:t>Dec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86" w:tooltip="Impact of Lifting Nuclear Sanctions on Iran’s Healthcare Market—Now and Later" w:history="1">
        <w:r w:rsidRPr="00E05E5F">
          <w:rPr>
            <w:color w:val="3A9AD9"/>
            <w:sz w:val="30"/>
            <w:szCs w:val="30"/>
            <w:u w:val="single"/>
          </w:rPr>
          <w:t>Impact of Lifting Nuclear Sanctions on Iran’s Healthcare Market—Now and Later</w:t>
        </w:r>
      </w:hyperlink>
    </w:p>
    <w:p w:rsidR="00993B28" w:rsidRPr="00E05E5F" w:rsidRDefault="00993B28" w:rsidP="00993B28">
      <w:pPr>
        <w:pStyle w:val="NoSpacing"/>
        <w:bidi w:val="0"/>
        <w:rPr>
          <w:b/>
          <w:bCs/>
        </w:rPr>
      </w:pPr>
      <w:r w:rsidRPr="00E05E5F">
        <w:rPr>
          <w:b/>
          <w:bCs/>
        </w:rPr>
        <w:t>The Lifting of Nuclear Sanctions on Iran will open a Plethora of Opportunities in the Medical Tourism and Pharmaceutical Sectors</w:t>
      </w:r>
    </w:p>
    <w:p w:rsidR="00993B28" w:rsidRPr="00E05E5F" w:rsidRDefault="00993B28" w:rsidP="00993B28">
      <w:pPr>
        <w:pStyle w:val="NoSpacing"/>
        <w:bidi w:val="0"/>
        <w:rPr>
          <w:i/>
          <w:iCs/>
          <w:sz w:val="18"/>
          <w:szCs w:val="18"/>
        </w:rPr>
      </w:pPr>
      <w:r w:rsidRPr="00E05E5F">
        <w:rPr>
          <w:i/>
          <w:iCs/>
          <w:sz w:val="18"/>
          <w:szCs w:val="18"/>
        </w:rPr>
        <w:t>Region : South Asia, Middle East &amp; North Africa</w:t>
      </w:r>
    </w:p>
    <w:p w:rsidR="00993B28" w:rsidRPr="00E05E5F" w:rsidRDefault="00993B28" w:rsidP="00993B28">
      <w:pPr>
        <w:pStyle w:val="NoSpacing"/>
        <w:bidi w:val="0"/>
      </w:pPr>
      <w:r w:rsidRPr="00E05E5F">
        <w:t>Several international sanctions were imposed over Iran over the last decade, restraining its international trade capacity. Yet, Iran is the 17th largest economy in the world; its Gross Domestic Product (GDP) was $415.3 billion in 2014. The nuclear sanctions imposed by the United Nations on Iran resulted in trade bans and restrictions on financial t...</w:t>
      </w:r>
    </w:p>
    <w:p w:rsidR="00993B28" w:rsidRPr="00E05E5F" w:rsidRDefault="00993B28" w:rsidP="00993B28">
      <w:pPr>
        <w:pStyle w:val="NoSpacing"/>
        <w:bidi w:val="0"/>
        <w:rPr>
          <w:sz w:val="30"/>
          <w:szCs w:val="30"/>
        </w:rPr>
      </w:pPr>
      <w:r w:rsidRPr="00E05E5F">
        <w:rPr>
          <w:color w:val="FF6633"/>
          <w:sz w:val="30"/>
          <w:szCs w:val="30"/>
        </w:rPr>
        <w:t>USD 1,500</w:t>
      </w:r>
    </w:p>
    <w:p w:rsidR="00993B28" w:rsidRPr="00E05E5F" w:rsidRDefault="00993B28" w:rsidP="00993B28">
      <w:pPr>
        <w:pStyle w:val="NoSpacing"/>
        <w:bidi w:val="0"/>
      </w:pPr>
      <w:hyperlink r:id="rId238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"https://store.frost.com/impact-of-policies-shaping-asean-healthcare-outlook-till-2020.html?" \o "Impact of Policies Shaping ASEAN Healthcare</w:instrText>
      </w:r>
      <w:r w:rsidRPr="00E05E5F">
        <w:rPr>
          <w:rFonts w:hint="eastAsia"/>
        </w:rPr>
        <w:instrText>—</w:instrText>
      </w:r>
      <w:r w:rsidRPr="00E05E5F">
        <w:instrText xml:space="preserve">Outlook till 2020" </w:instrText>
      </w:r>
      <w:r w:rsidRPr="00E05E5F">
        <w:fldChar w:fldCharType="separate"/>
      </w:r>
      <w:r w:rsidRPr="00E05E5F">
        <w:rPr>
          <w:noProof/>
          <w:bdr w:val="none" w:sz="0" w:space="0" w:color="auto" w:frame="1"/>
        </w:rPr>
        <w:drawing>
          <wp:inline distT="0" distB="0" distL="0" distR="0" wp14:anchorId="15F8BAC9" wp14:editId="02227821">
            <wp:extent cx="533400" cy="622300"/>
            <wp:effectExtent l="0" t="0" r="0" b="6350"/>
            <wp:docPr id="696" name="Picture 696" descr="Impact of Policies Shaping ASEAN Healthcare—Outlook till 2020">
              <a:hlinkClick xmlns:a="http://schemas.openxmlformats.org/drawingml/2006/main" r:id="rId2388" tooltip="&quot;Impact of Policies Shaping ASEAN Healthcare—Outlook till 202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9166" descr="Impact of Policies Shaping ASEAN Healthcare—Outlook till 2020">
                      <a:hlinkClick r:id="rId2388" tooltip="&quot;Impact of Policies Shaping ASEAN Healthcare—Outlook till 2020&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Sep 2015</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89" w:tooltip="Impact of Policies Shaping ASEAN Healthcare—Outlook till 2020" w:history="1">
        <w:r w:rsidRPr="00E05E5F">
          <w:rPr>
            <w:color w:val="3A9AD9"/>
            <w:sz w:val="30"/>
            <w:szCs w:val="30"/>
            <w:u w:val="single"/>
          </w:rPr>
          <w:t>Impact of Policies Shaping ASEAN Healthcare—Outlook till 2020</w:t>
        </w:r>
      </w:hyperlink>
    </w:p>
    <w:p w:rsidR="00993B28" w:rsidRPr="00E05E5F" w:rsidRDefault="00993B28" w:rsidP="00993B28">
      <w:pPr>
        <w:pStyle w:val="NoSpacing"/>
        <w:bidi w:val="0"/>
        <w:rPr>
          <w:b/>
          <w:bCs/>
        </w:rPr>
      </w:pPr>
      <w:r w:rsidRPr="00E05E5F">
        <w:rPr>
          <w:b/>
          <w:bCs/>
        </w:rPr>
        <w:t>Policies Raising Standards and Lowering Barriers Across ASEAN</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The research service provides an analysis of the policies impacting the healthcare market in the Association of Southeast Asian Nations (ASEAN). It includes the current trends, market size, revenue forecast, and market drivers and restraints. Healthcare market participants and key opinion leaders were interviewed to obtain their perception about tr...</w:t>
      </w:r>
    </w:p>
    <w:p w:rsidR="00993B28" w:rsidRPr="00E05E5F" w:rsidRDefault="00993B28" w:rsidP="00993B28">
      <w:pPr>
        <w:pStyle w:val="NoSpacing"/>
        <w:bidi w:val="0"/>
        <w:rPr>
          <w:sz w:val="30"/>
          <w:szCs w:val="30"/>
        </w:rPr>
      </w:pPr>
      <w:r w:rsidRPr="00E05E5F">
        <w:rPr>
          <w:color w:val="FF6633"/>
          <w:sz w:val="30"/>
          <w:szCs w:val="30"/>
        </w:rPr>
        <w:t>USD 2,450</w:t>
      </w:r>
    </w:p>
    <w:p w:rsidR="00993B28" w:rsidRPr="00E05E5F" w:rsidRDefault="00993B28" w:rsidP="00993B28">
      <w:pPr>
        <w:pStyle w:val="NoSpacing"/>
        <w:bidi w:val="0"/>
      </w:pPr>
      <w:hyperlink r:id="rId2390"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"https://store.frost.com/vital-signs-healthcare-news-the-analysts-perspective-september-2014-issue.html?" \o "Vital Signs - Healthcare News - The Analysts Perspective - September 2014 Issue" </w:instrText>
      </w:r>
      <w:r w:rsidRPr="00E05E5F">
        <w:fldChar w:fldCharType="separate"/>
      </w:r>
      <w:r w:rsidRPr="00E05E5F">
        <w:rPr>
          <w:noProof/>
          <w:bdr w:val="none" w:sz="0" w:space="0" w:color="auto" w:frame="1"/>
        </w:rPr>
        <w:drawing>
          <wp:inline distT="0" distB="0" distL="0" distR="0" wp14:anchorId="7F674BEC" wp14:editId="38D896F2">
            <wp:extent cx="533400" cy="622300"/>
            <wp:effectExtent l="0" t="0" r="0" b="6350"/>
            <wp:docPr id="697" name="Picture 697" descr="Vital Signs - Healthcare News - The Analysts Perspective - September 2014 Issue">
              <a:hlinkClick xmlns:a="http://schemas.openxmlformats.org/drawingml/2006/main" r:id="rId2391" tooltip="&quot;Vital Signs - Healthcare News - The Analysts Perspective - September 2014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981" descr="Vital Signs - Healthcare News - The Analysts Perspective - September 2014 Issue">
                      <a:hlinkClick r:id="rId2391" tooltip="&quot;Vital Signs - Healthcare News - The Analysts Perspective - September 2014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03 </w:t>
      </w:r>
      <w:r w:rsidRPr="00E05E5F">
        <w:rPr>
          <w:i/>
          <w:iCs/>
          <w:color w:val="FFFFFF"/>
          <w:sz w:val="20"/>
          <w:szCs w:val="20"/>
          <w:bdr w:val="none" w:sz="0" w:space="0" w:color="auto" w:frame="1"/>
        </w:rPr>
        <w:br/>
        <w:t>Oct 2014</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92" w:tooltip="Vital Signs - Healthcare News - The Analysts Perspective - September 2014 Issue" w:history="1">
        <w:r w:rsidRPr="00E05E5F">
          <w:rPr>
            <w:color w:val="3A9AD9"/>
            <w:sz w:val="30"/>
            <w:szCs w:val="30"/>
            <w:u w:val="single"/>
          </w:rPr>
          <w:t>Vital Signs - Healthcare News - The Analysts Perspective - September 2014 Issue</w:t>
        </w:r>
      </w:hyperlink>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This issue of Vital Signs, released on October 3, 2014, discusses Merck KGaAs acquisition of Sigma-Aldrich, highlights from the 2014 AACC Meeting, Abbotts CE Mark for FreeStyle® Libre, laboratory developed test (LDT) regulations, and the sale of Fortis Healthcares Singapore subsidiary, RadLink-Asia Pte Ltd, and its arm, RadLink Singapore.</w:t>
      </w:r>
    </w:p>
    <w:p w:rsidR="00993B28" w:rsidRPr="00E05E5F" w:rsidRDefault="00993B28" w:rsidP="00993B28">
      <w:pPr>
        <w:pStyle w:val="NoSpacing"/>
        <w:bidi w:val="0"/>
        <w:rPr>
          <w:sz w:val="30"/>
          <w:szCs w:val="30"/>
        </w:rPr>
      </w:pPr>
      <w:r w:rsidRPr="00E05E5F">
        <w:rPr>
          <w:strike/>
          <w:color w:val="666666"/>
          <w:sz w:val="24"/>
          <w:szCs w:val="24"/>
        </w:rPr>
        <w:t>USD 450</w:t>
      </w:r>
    </w:p>
    <w:p w:rsidR="00993B28" w:rsidRPr="00E05E5F" w:rsidRDefault="00993B28" w:rsidP="00993B28">
      <w:pPr>
        <w:pStyle w:val="NoSpacing"/>
        <w:bidi w:val="0"/>
        <w:rPr>
          <w:color w:val="3399CC"/>
          <w:sz w:val="30"/>
          <w:szCs w:val="30"/>
        </w:rPr>
      </w:pPr>
      <w:r w:rsidRPr="00E05E5F">
        <w:rPr>
          <w:color w:val="FF6633"/>
          <w:sz w:val="30"/>
          <w:szCs w:val="30"/>
        </w:rPr>
        <w:t>USD 405</w:t>
      </w:r>
    </w:p>
    <w:p w:rsidR="00993B28" w:rsidRPr="00E05E5F" w:rsidRDefault="00993B28" w:rsidP="00993B28">
      <w:pPr>
        <w:pStyle w:val="NoSpacing"/>
        <w:bidi w:val="0"/>
      </w:pPr>
      <w:hyperlink r:id="rId2393"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"https://store.frost.com/vital-signs-healthcare-news-the-analysts-perspective-january-issue.html?" \o "Vital Signs - Healthcare News - The Analysts Perspective - January Issue" </w:instrText>
      </w:r>
      <w:r w:rsidRPr="00E05E5F">
        <w:fldChar w:fldCharType="separate"/>
      </w:r>
      <w:r w:rsidRPr="00E05E5F">
        <w:rPr>
          <w:noProof/>
          <w:bdr w:val="none" w:sz="0" w:space="0" w:color="auto" w:frame="1"/>
        </w:rPr>
        <w:drawing>
          <wp:inline distT="0" distB="0" distL="0" distR="0" wp14:anchorId="68239635" wp14:editId="3846565B">
            <wp:extent cx="533400" cy="622300"/>
            <wp:effectExtent l="0" t="0" r="0" b="6350"/>
            <wp:docPr id="698" name="Picture 698" descr="Vital Signs - Healthcare News - The Analysts Perspective - January Issue">
              <a:hlinkClick xmlns:a="http://schemas.openxmlformats.org/drawingml/2006/main" r:id="rId2394" tooltip="&quot;Vital Signs - Healthcare News - The Analysts Perspective - January Iss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18428" descr="Vital Signs - Healthcare News - The Analysts Perspective - January Issue">
                      <a:hlinkClick r:id="rId2394" tooltip="&quot;Vital Signs - Healthcare News - The Analysts Perspective - January Issue&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28 </w:t>
      </w:r>
      <w:r w:rsidRPr="00E05E5F">
        <w:rPr>
          <w:i/>
          <w:iCs/>
          <w:color w:val="FFFFFF"/>
          <w:sz w:val="20"/>
          <w:szCs w:val="20"/>
          <w:bdr w:val="none" w:sz="0" w:space="0" w:color="auto" w:frame="1"/>
        </w:rPr>
        <w:br/>
        <w:t>Jan 2013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95" w:tooltip="Vital Signs - Healthcare News - The Analysts Perspective - January Issue" w:history="1">
        <w:r w:rsidRPr="00E05E5F">
          <w:rPr>
            <w:color w:val="3A9AD9"/>
            <w:sz w:val="30"/>
            <w:szCs w:val="30"/>
            <w:u w:val="single"/>
          </w:rPr>
          <w:t>Vital Signs - Healthcare News - The Analysts Perspective - January Issue</w:t>
        </w:r>
      </w:hyperlink>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issue of Vital Signs, released on January 28, 2013, discusses perspectives of different Frost &amp; Sullivan analysts on recent noteworthy news items for various markets including Life Sciences, Advanced Medical Technology and Connected Health.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1,275</w:t>
      </w:r>
    </w:p>
    <w:p w:rsidR="00993B28" w:rsidRPr="00E05E5F" w:rsidRDefault="00993B28" w:rsidP="00993B28">
      <w:pPr>
        <w:pStyle w:val="NoSpacing"/>
        <w:bidi w:val="0"/>
      </w:pPr>
      <w:hyperlink r:id="rId2396"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"https://store.frost.com/strategic-assessment-of-hts-in-the-asia-pacific-life-sciences-market.html?" \o "Strategic Assessment of HTS in the Asia Pacific Life Sciences Market" </w:instrText>
      </w:r>
      <w:r w:rsidRPr="00E05E5F">
        <w:fldChar w:fldCharType="separate"/>
      </w:r>
      <w:r w:rsidRPr="00E05E5F">
        <w:rPr>
          <w:noProof/>
          <w:bdr w:val="none" w:sz="0" w:space="0" w:color="auto" w:frame="1"/>
        </w:rPr>
        <w:drawing>
          <wp:inline distT="0" distB="0" distL="0" distR="0" wp14:anchorId="7D6BB87F" wp14:editId="2891DF5E">
            <wp:extent cx="533400" cy="622300"/>
            <wp:effectExtent l="0" t="0" r="0" b="6350"/>
            <wp:docPr id="699" name="Picture 699" descr="Strategic Assessment of HTS in the Asia Pacific Life Sciences Market">
              <a:hlinkClick xmlns:a="http://schemas.openxmlformats.org/drawingml/2006/main" r:id="rId2397" tooltip="&quot;Strategic Assessment of HTS in the Asia Pacific Life Sciences Mar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3724" descr="Strategic Assessment of HTS in the Asia Pacific Life Sciences Market">
                      <a:hlinkClick r:id="rId2397" tooltip="&quot;Strategic Assessment of HTS in the Asia Pacific Life Sciences Market&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08 </w:t>
      </w:r>
      <w:r w:rsidRPr="00E05E5F">
        <w:rPr>
          <w:i/>
          <w:iCs/>
          <w:color w:val="FFFFFF"/>
          <w:sz w:val="20"/>
          <w:szCs w:val="20"/>
          <w:bdr w:val="none" w:sz="0" w:space="0" w:color="auto" w:frame="1"/>
        </w:rPr>
        <w:br/>
        <w:t>Sep 2003</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398" w:tooltip="Strategic Assessment of HTS in the Asia Pacific Life Sciences Market" w:history="1">
        <w:r w:rsidRPr="00E05E5F">
          <w:rPr>
            <w:color w:val="3A9AD9"/>
            <w:sz w:val="30"/>
            <w:szCs w:val="30"/>
            <w:u w:val="single"/>
          </w:rPr>
          <w:t>Strategic Assessment of HTS in the Asia Pacific Life Sciences Market</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Asia Pacific</w:t>
      </w:r>
    </w:p>
    <w:p w:rsidR="00993B28" w:rsidRPr="00E05E5F" w:rsidRDefault="00993B28" w:rsidP="00993B28">
      <w:pPr>
        <w:pStyle w:val="NoSpacing"/>
        <w:bidi w:val="0"/>
      </w:pPr>
      <w:r w:rsidRPr="00E05E5F">
        <w:t> </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1,050</w:t>
      </w:r>
    </w:p>
    <w:p w:rsidR="00993B28" w:rsidRPr="00E05E5F" w:rsidRDefault="00993B28" w:rsidP="00993B28">
      <w:pPr>
        <w:pStyle w:val="NoSpacing"/>
        <w:bidi w:val="0"/>
      </w:pPr>
      <w:hyperlink r:id="rId2399"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fldChar w:fldCharType="begin"/>
      </w:r>
      <w:r w:rsidRPr="00E05E5F">
        <w:instrText xml:space="preserve"> HYPERLINK "https://store.frost.com/global-life-sciences-trends-and-opportunities-2012-2015.html?" \o "Global Life Sciences Trends and Opportunities 2012-2015" </w:instrText>
      </w:r>
      <w:r w:rsidRPr="00E05E5F">
        <w:fldChar w:fldCharType="separate"/>
      </w:r>
      <w:r w:rsidRPr="00E05E5F">
        <w:rPr>
          <w:noProof/>
          <w:bdr w:val="none" w:sz="0" w:space="0" w:color="auto" w:frame="1"/>
        </w:rPr>
        <w:drawing>
          <wp:inline distT="0" distB="0" distL="0" distR="0" wp14:anchorId="7F32DD1B" wp14:editId="5D594B58">
            <wp:extent cx="533400" cy="622300"/>
            <wp:effectExtent l="0" t="0" r="0" b="6350"/>
            <wp:docPr id="700" name="Picture 700" descr="Global Life Sciences Trends and Opportunities 2012-2015">
              <a:hlinkClick xmlns:a="http://schemas.openxmlformats.org/drawingml/2006/main" r:id="rId2400" tooltip="&quot;Global Life Sciences Trends and Opportunities 2012-201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8874" descr="Global Life Sciences Trends and Opportunities 2012-2015">
                      <a:hlinkClick r:id="rId2400" tooltip="&quot;Global Life Sciences Trends and Opportunities 2012-2015&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13 </w:t>
      </w:r>
      <w:r w:rsidRPr="00E05E5F">
        <w:rPr>
          <w:i/>
          <w:iCs/>
          <w:color w:val="FFFFFF"/>
          <w:sz w:val="20"/>
          <w:szCs w:val="20"/>
          <w:bdr w:val="none" w:sz="0" w:space="0" w:color="auto" w:frame="1"/>
        </w:rPr>
        <w:br/>
        <w:t>Dec 2012</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401" w:tooltip="Global Life Sciences Trends and Opportunities 2012-2015" w:history="1">
        <w:r w:rsidRPr="00E05E5F">
          <w:rPr>
            <w:color w:val="3A9AD9"/>
            <w:sz w:val="30"/>
            <w:szCs w:val="30"/>
            <w:u w:val="single"/>
          </w:rPr>
          <w:t>Global Life Sciences Trends and Opportunities 2012-2015</w:t>
        </w:r>
      </w:hyperlink>
    </w:p>
    <w:p w:rsidR="00993B28" w:rsidRPr="00E05E5F" w:rsidRDefault="00993B28" w:rsidP="00993B28">
      <w:pPr>
        <w:pStyle w:val="NoSpacing"/>
        <w:bidi w:val="0"/>
        <w:rPr>
          <w:b/>
          <w:bCs/>
        </w:rPr>
      </w:pPr>
      <w:r w:rsidRPr="00E05E5F">
        <w:rPr>
          <w:b/>
          <w:bCs/>
        </w:rPr>
        <w:t>Pharma, Diagnostics, and Research Industry Converge to Address Complex Disease Challenge</w:t>
      </w:r>
    </w:p>
    <w:p w:rsidR="00993B28" w:rsidRPr="00E05E5F" w:rsidRDefault="00993B28" w:rsidP="00993B28">
      <w:pPr>
        <w:pStyle w:val="NoSpacing"/>
        <w:bidi w:val="0"/>
        <w:rPr>
          <w:i/>
          <w:iCs/>
          <w:sz w:val="18"/>
          <w:szCs w:val="18"/>
        </w:rPr>
      </w:pPr>
      <w:r w:rsidRPr="00E05E5F">
        <w:rPr>
          <w:i/>
          <w:iCs/>
          <w:sz w:val="18"/>
          <w:szCs w:val="18"/>
        </w:rPr>
        <w:t>Region : Global</w:t>
      </w:r>
    </w:p>
    <w:p w:rsidR="00993B28" w:rsidRPr="00E05E5F" w:rsidRDefault="00993B28" w:rsidP="00993B28">
      <w:pPr>
        <w:pStyle w:val="NoSpacing"/>
        <w:bidi w:val="0"/>
      </w:pPr>
      <w:r w:rsidRPr="00E05E5F">
        <w:t>Frost &amp; Sullivan</w:t>
      </w:r>
      <w:r w:rsidRPr="00E05E5F">
        <w:t>s global life sciences team analyzes the impact of important changes and key trends across the total pharmaceutical/biotechnology, diagnostics, and life sciences research industries. This research deliverable captures the global life sciences trends and opportunities for the period of 2012-2015, as supported by Frost &amp; Sullivan</w:t>
      </w:r>
      <w:r w:rsidRPr="00E05E5F">
        <w:t>s p...</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3,713</w:t>
      </w:r>
    </w:p>
    <w:p w:rsidR="00993B28" w:rsidRPr="00E05E5F" w:rsidRDefault="00993B28" w:rsidP="00993B28">
      <w:pPr>
        <w:pStyle w:val="NoSpacing"/>
        <w:bidi w:val="0"/>
      </w:pPr>
      <w:hyperlink r:id="rId2402"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Pr="00E05E5F" w:rsidRDefault="00993B28" w:rsidP="00993B28">
      <w:pPr>
        <w:pStyle w:val="NoSpacing"/>
        <w:bidi w:val="0"/>
        <w:rPr>
          <w:rFonts w:ascii="Times New Roman" w:hAnsi="Times New Roman"/>
          <w:sz w:val="24"/>
          <w:szCs w:val="24"/>
          <w:bdr w:val="none" w:sz="0" w:space="0" w:color="auto" w:frame="1"/>
        </w:rPr>
      </w:pPr>
      <w:r w:rsidRPr="00E05E5F">
        <w:lastRenderedPageBreak/>
        <w:fldChar w:fldCharType="begin"/>
      </w:r>
      <w:r w:rsidRPr="00E05E5F">
        <w:instrText xml:space="preserve"> HYPERLINK "https://store.frost.com/life-sciences-funding-in-europe-2007.html?" \o "Life Sciences Funding in Europe (2007)" </w:instrText>
      </w:r>
      <w:r w:rsidRPr="00E05E5F">
        <w:fldChar w:fldCharType="separate"/>
      </w:r>
      <w:r w:rsidRPr="00E05E5F">
        <w:rPr>
          <w:noProof/>
          <w:bdr w:val="none" w:sz="0" w:space="0" w:color="auto" w:frame="1"/>
        </w:rPr>
        <w:drawing>
          <wp:inline distT="0" distB="0" distL="0" distR="0" wp14:anchorId="45AC5698" wp14:editId="7F82E712">
            <wp:extent cx="533400" cy="622300"/>
            <wp:effectExtent l="0" t="0" r="0" b="6350"/>
            <wp:docPr id="701" name="Picture 701" descr="Life Sciences Funding in Europe (2007)">
              <a:hlinkClick xmlns:a="http://schemas.openxmlformats.org/drawingml/2006/main" r:id="rId2403" tooltip="&quot;Life Sciences Funding in Europe (20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7283" descr="Life Sciences Funding in Europe (2007)">
                      <a:hlinkClick r:id="rId2403" tooltip="&quot;Life Sciences Funding in Europe (2007)&quot;"/>
                    </pic:cNvPr>
                    <pic:cNvPicPr>
                      <a:picLocks noChangeAspect="1" noChangeArrowheads="1"/>
                    </pic:cNvPicPr>
                  </pic:nvPicPr>
                  <pic:blipFill>
                    <a:blip r:embed="rId2136">
                      <a:extLst>
                        <a:ext uri="{28A0092B-C50C-407E-A947-70E740481C1C}">
                          <a14:useLocalDpi xmlns:a14="http://schemas.microsoft.com/office/drawing/2010/main" val="0"/>
                        </a:ext>
                      </a:extLst>
                    </a:blip>
                    <a:srcRect/>
                    <a:stretch>
                      <a:fillRect/>
                    </a:stretch>
                  </pic:blipFill>
                  <pic:spPr bwMode="auto">
                    <a:xfrm>
                      <a:off x="0" y="0"/>
                      <a:ext cx="533400" cy="622300"/>
                    </a:xfrm>
                    <a:prstGeom prst="rect">
                      <a:avLst/>
                    </a:prstGeom>
                    <a:noFill/>
                    <a:ln>
                      <a:noFill/>
                    </a:ln>
                  </pic:spPr>
                </pic:pic>
              </a:graphicData>
            </a:graphic>
          </wp:inline>
        </w:drawing>
      </w:r>
    </w:p>
    <w:p w:rsidR="00993B28" w:rsidRPr="00E05E5F" w:rsidRDefault="00993B28" w:rsidP="00993B28">
      <w:pPr>
        <w:pStyle w:val="NoSpacing"/>
        <w:bidi w:val="0"/>
        <w:rPr>
          <w:rFonts w:ascii="Times New Roman" w:hAnsi="Times New Roman"/>
          <w:i/>
          <w:iCs/>
          <w:color w:val="FFFFFF"/>
          <w:sz w:val="20"/>
          <w:szCs w:val="20"/>
        </w:rPr>
      </w:pPr>
      <w:r w:rsidRPr="00E05E5F">
        <w:rPr>
          <w:i/>
          <w:iCs/>
          <w:color w:val="FFFFFF"/>
          <w:sz w:val="20"/>
          <w:szCs w:val="20"/>
          <w:bdr w:val="none" w:sz="0" w:space="0" w:color="auto" w:frame="1"/>
        </w:rPr>
        <w:t>01 </w:t>
      </w:r>
      <w:r w:rsidRPr="00E05E5F">
        <w:rPr>
          <w:i/>
          <w:iCs/>
          <w:color w:val="FFFFFF"/>
          <w:sz w:val="20"/>
          <w:szCs w:val="20"/>
          <w:bdr w:val="none" w:sz="0" w:space="0" w:color="auto" w:frame="1"/>
        </w:rPr>
        <w:br/>
        <w:t>Mar 2008</w:t>
      </w:r>
    </w:p>
    <w:p w:rsidR="00993B28" w:rsidRPr="00E05E5F" w:rsidRDefault="00993B28" w:rsidP="00993B28">
      <w:pPr>
        <w:pStyle w:val="NoSpacing"/>
        <w:bidi w:val="0"/>
      </w:pPr>
      <w:r w:rsidRPr="00E05E5F">
        <w:fldChar w:fldCharType="end"/>
      </w:r>
    </w:p>
    <w:p w:rsidR="00993B28" w:rsidRPr="00E05E5F" w:rsidRDefault="00993B28" w:rsidP="00993B28">
      <w:pPr>
        <w:pStyle w:val="NoSpacing"/>
        <w:bidi w:val="0"/>
        <w:rPr>
          <w:b/>
          <w:bCs/>
          <w:sz w:val="27"/>
          <w:szCs w:val="27"/>
        </w:rPr>
      </w:pPr>
      <w:hyperlink r:id="rId2404" w:tooltip="Life Sciences Funding in Europe (2007)" w:history="1">
        <w:r w:rsidRPr="00E05E5F">
          <w:rPr>
            <w:color w:val="3A9AD9"/>
            <w:sz w:val="30"/>
            <w:szCs w:val="30"/>
            <w:u w:val="single"/>
          </w:rPr>
          <w:t>Life Sciences Funding in Europe (2007)</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Europe</w:t>
      </w:r>
    </w:p>
    <w:p w:rsidR="00993B28" w:rsidRPr="00E05E5F" w:rsidRDefault="00993B28" w:rsidP="00993B28">
      <w:pPr>
        <w:pStyle w:val="NoSpacing"/>
        <w:bidi w:val="0"/>
      </w:pPr>
      <w:r w:rsidRPr="00E05E5F">
        <w:t>Life Sciences Funding in Europe (2007) analyses the public, private and charity funding scenario in European Countries. Analysis of the Framework Programme 7 and other funding organisations in Europe has been provided. The countries included in the analysis are the United Kingdom, Germany, France, Italy and Spain. Challenges faced by the European...</w:t>
      </w:r>
    </w:p>
    <w:p w:rsidR="00993B28" w:rsidRPr="00E05E5F" w:rsidRDefault="00993B28" w:rsidP="00993B28">
      <w:pPr>
        <w:pStyle w:val="NoSpacing"/>
        <w:bidi w:val="0"/>
        <w:rPr>
          <w:sz w:val="30"/>
          <w:szCs w:val="30"/>
        </w:rPr>
      </w:pPr>
      <w:r w:rsidRPr="00E05E5F">
        <w:rPr>
          <w:strike/>
          <w:color w:val="666666"/>
          <w:sz w:val="24"/>
          <w:szCs w:val="24"/>
        </w:rPr>
        <w:t>USD 4,950</w:t>
      </w:r>
    </w:p>
    <w:p w:rsidR="00993B28" w:rsidRPr="00E05E5F" w:rsidRDefault="00993B28" w:rsidP="00993B28">
      <w:pPr>
        <w:pStyle w:val="NoSpacing"/>
        <w:bidi w:val="0"/>
        <w:rPr>
          <w:color w:val="3399CC"/>
          <w:sz w:val="30"/>
          <w:szCs w:val="30"/>
        </w:rPr>
      </w:pPr>
      <w:r w:rsidRPr="00E05E5F">
        <w:rPr>
          <w:color w:val="FF6633"/>
          <w:sz w:val="30"/>
          <w:szCs w:val="30"/>
        </w:rPr>
        <w:t>USD 3,465</w:t>
      </w:r>
    </w:p>
    <w:p w:rsidR="00993B28" w:rsidRPr="00E05E5F" w:rsidRDefault="00993B28" w:rsidP="00993B28">
      <w:pPr>
        <w:pStyle w:val="NoSpacing"/>
        <w:bidi w:val="0"/>
      </w:pPr>
      <w:hyperlink r:id="rId2405"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Default="00993B28" w:rsidP="00993B28">
      <w:pPr>
        <w:pStyle w:val="NoSpacing"/>
        <w:bidi w:val="0"/>
      </w:pPr>
    </w:p>
    <w:p w:rsidR="00993B28" w:rsidRPr="00E05E5F" w:rsidRDefault="00993B28" w:rsidP="00993B28">
      <w:pPr>
        <w:pStyle w:val="NoSpacing"/>
        <w:bidi w:val="0"/>
      </w:pPr>
    </w:p>
    <w:p w:rsidR="00993B28" w:rsidRPr="00E05E5F" w:rsidRDefault="00993B28" w:rsidP="00993B28">
      <w:pPr>
        <w:pStyle w:val="NoSpacing"/>
        <w:bidi w:val="0"/>
        <w:rPr>
          <w:b/>
          <w:bCs/>
          <w:sz w:val="27"/>
          <w:szCs w:val="27"/>
        </w:rPr>
      </w:pPr>
      <w:hyperlink r:id="rId2406" w:tooltip="Life SciencesMergers, Acquisitions, and Partnerships" w:history="1">
        <w:r w:rsidRPr="00E05E5F">
          <w:rPr>
            <w:color w:val="3A9AD9"/>
            <w:sz w:val="30"/>
            <w:szCs w:val="30"/>
            <w:u w:val="single"/>
          </w:rPr>
          <w:t>Life Sciences</w:t>
        </w:r>
        <w:r w:rsidRPr="00E05E5F">
          <w:rPr>
            <w:color w:val="3A9AD9"/>
            <w:sz w:val="30"/>
            <w:szCs w:val="30"/>
            <w:u w:val="single"/>
          </w:rPr>
          <w:t>Mergers, Acquisitions, and Partnerships</w:t>
        </w:r>
      </w:hyperlink>
    </w:p>
    <w:p w:rsidR="00993B28" w:rsidRPr="00E05E5F" w:rsidRDefault="00993B28" w:rsidP="00993B28">
      <w:pPr>
        <w:pStyle w:val="NoSpacing"/>
        <w:bidi w:val="0"/>
        <w:rPr>
          <w:b/>
          <w:bCs/>
        </w:rPr>
      </w:pPr>
      <w:r w:rsidRPr="00E05E5F">
        <w:rPr>
          <w:b/>
          <w:bCs/>
        </w:rPr>
        <w:t> </w:t>
      </w:r>
    </w:p>
    <w:p w:rsidR="00993B28" w:rsidRPr="00E05E5F" w:rsidRDefault="00993B28" w:rsidP="00993B28">
      <w:pPr>
        <w:pStyle w:val="NoSpacing"/>
        <w:bidi w:val="0"/>
        <w:rPr>
          <w:i/>
          <w:iCs/>
          <w:sz w:val="18"/>
          <w:szCs w:val="18"/>
        </w:rPr>
      </w:pPr>
      <w:r w:rsidRPr="00E05E5F">
        <w:rPr>
          <w:i/>
          <w:iCs/>
          <w:sz w:val="18"/>
          <w:szCs w:val="18"/>
        </w:rPr>
        <w:t>Region : North America</w:t>
      </w:r>
    </w:p>
    <w:p w:rsidR="00993B28" w:rsidRPr="00E05E5F" w:rsidRDefault="00993B28" w:rsidP="00993B28">
      <w:pPr>
        <w:pStyle w:val="NoSpacing"/>
        <w:bidi w:val="0"/>
      </w:pPr>
      <w:r w:rsidRPr="00E05E5F">
        <w:t>This deliverable provides insights on the many macro issues facing the life sciences industry which have resulted in consolidation and an increasing number in partnerships. This research service presents merger and acquisition activity by select life sciences participants and business strategies for new drug development, including contract research...</w:t>
      </w:r>
    </w:p>
    <w:p w:rsidR="00993B28" w:rsidRPr="00E05E5F" w:rsidRDefault="00993B28" w:rsidP="00993B28">
      <w:pPr>
        <w:pStyle w:val="NoSpacing"/>
        <w:bidi w:val="0"/>
        <w:rPr>
          <w:sz w:val="30"/>
          <w:szCs w:val="30"/>
        </w:rPr>
      </w:pPr>
      <w:r w:rsidRPr="00E05E5F">
        <w:rPr>
          <w:strike/>
          <w:color w:val="666666"/>
          <w:sz w:val="24"/>
          <w:szCs w:val="24"/>
        </w:rPr>
        <w:t>USD 1,500</w:t>
      </w:r>
    </w:p>
    <w:p w:rsidR="00993B28" w:rsidRPr="00E05E5F" w:rsidRDefault="00993B28" w:rsidP="00993B28">
      <w:pPr>
        <w:pStyle w:val="NoSpacing"/>
        <w:bidi w:val="0"/>
        <w:rPr>
          <w:color w:val="3399CC"/>
          <w:sz w:val="30"/>
          <w:szCs w:val="30"/>
        </w:rPr>
      </w:pPr>
      <w:r w:rsidRPr="00E05E5F">
        <w:rPr>
          <w:color w:val="FF6633"/>
          <w:sz w:val="30"/>
          <w:szCs w:val="30"/>
        </w:rPr>
        <w:t>USD 1,125</w:t>
      </w:r>
    </w:p>
    <w:p w:rsidR="00993B28" w:rsidRPr="00E05E5F" w:rsidRDefault="00993B28" w:rsidP="00993B28">
      <w:pPr>
        <w:pStyle w:val="NoSpacing"/>
        <w:bidi w:val="0"/>
      </w:pPr>
      <w:hyperlink r:id="rId2407" w:tooltip="Read More" w:history="1">
        <w:r w:rsidRPr="00E05E5F">
          <w:rPr>
            <w:b/>
            <w:bCs/>
            <w:caps/>
            <w:color w:val="3D96D7"/>
            <w:spacing w:val="19"/>
            <w:sz w:val="20"/>
            <w:szCs w:val="20"/>
            <w:u w:val="single"/>
            <w:bdr w:val="single" w:sz="6" w:space="5" w:color="3D96D7" w:frame="1"/>
            <w:shd w:val="clear" w:color="auto" w:fill="FFFFFF"/>
          </w:rPr>
          <w:t> READ MORE</w:t>
        </w:r>
      </w:hyperlink>
    </w:p>
    <w:p w:rsidR="00993B28" w:rsidRDefault="00993B28" w:rsidP="00993B28">
      <w:pPr>
        <w:pStyle w:val="NoSpacing"/>
        <w:rPr>
          <w:rFonts w:hint="cs"/>
        </w:rPr>
      </w:pPr>
    </w:p>
    <w:p w:rsidR="00993B28" w:rsidRDefault="00993B28" w:rsidP="00993B28">
      <w:pPr>
        <w:bidi w:val="0"/>
        <w:rPr>
          <w:rFonts w:cs="B Koodak"/>
          <w:color w:val="00B0F0"/>
          <w:rtl/>
        </w:rPr>
      </w:pPr>
    </w:p>
    <w:p w:rsidR="00C10454" w:rsidRDefault="00DE45C5" w:rsidP="00DE45C5">
      <w:pPr>
        <w:tabs>
          <w:tab w:val="left" w:pos="4238"/>
        </w:tabs>
        <w:rPr>
          <w:rFonts w:cs="B Koodak"/>
          <w:color w:val="00B0F0"/>
          <w:rtl/>
        </w:rPr>
      </w:pPr>
      <w:r>
        <w:rPr>
          <w:rFonts w:cs="B Koodak"/>
          <w:color w:val="00B0F0"/>
          <w:rtl/>
        </w:rPr>
        <w:lastRenderedPageBreak/>
        <w:tab/>
      </w:r>
    </w:p>
    <w:p w:rsidR="00993B28" w:rsidRPr="004466CB" w:rsidRDefault="00993B28" w:rsidP="00993B28">
      <w:pPr>
        <w:pStyle w:val="NoSpacing"/>
        <w:bidi w:val="0"/>
      </w:pPr>
      <w:hyperlink r:id="rId2408" w:history="1">
        <w:r w:rsidRPr="004466CB">
          <w:rPr>
            <w:color w:val="1C63B5"/>
            <w:bdr w:val="none" w:sz="0" w:space="0" w:color="auto" w:frame="1"/>
          </w:rPr>
          <w:t>World Markets Healthcare - Healthcare Market Trends, Analysis &amp; Reports</w:t>
        </w:r>
      </w:hyperlink>
    </w:p>
    <w:p w:rsidR="00993B28" w:rsidRPr="004466CB" w:rsidRDefault="00993B28" w:rsidP="00993B28">
      <w:pPr>
        <w:pStyle w:val="NoSpacing"/>
        <w:bidi w:val="0"/>
        <w:rPr>
          <w:sz w:val="21"/>
          <w:szCs w:val="21"/>
        </w:rPr>
      </w:pPr>
      <w:r w:rsidRPr="004466CB">
        <w:rPr>
          <w:sz w:val="21"/>
          <w:szCs w:val="21"/>
        </w:rPr>
        <w:t>World Markets Healthcare Identify the next growth opportunity Can you keep pace with shifting policy and market dynamics? Need to optimize your...</w:t>
      </w:r>
    </w:p>
    <w:p w:rsidR="00993B28" w:rsidRPr="004466CB" w:rsidRDefault="00993B28" w:rsidP="00993B28">
      <w:pPr>
        <w:pStyle w:val="NoSpacing"/>
        <w:bidi w:val="0"/>
        <w:rPr>
          <w:color w:val="5A6875"/>
          <w:sz w:val="18"/>
          <w:szCs w:val="18"/>
        </w:rPr>
      </w:pPr>
      <w:hyperlink r:id="rId240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410"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11"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412"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413"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414"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15"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16"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pPr>
      <w:hyperlink r:id="rId2417" w:history="1">
        <w:r w:rsidRPr="004466CB">
          <w:rPr>
            <w:color w:val="1C63B5"/>
            <w:bdr w:val="none" w:sz="0" w:space="0" w:color="auto" w:frame="1"/>
          </w:rPr>
          <w:t>Pricing and Reimbursement Market Analysis - Pharmaceutical P&amp;R Strategic Planning</w:t>
        </w:r>
      </w:hyperlink>
    </w:p>
    <w:p w:rsidR="00993B28" w:rsidRPr="004466CB" w:rsidRDefault="00993B28" w:rsidP="00993B28">
      <w:pPr>
        <w:pStyle w:val="NoSpacing"/>
        <w:bidi w:val="0"/>
        <w:rPr>
          <w:sz w:val="21"/>
          <w:szCs w:val="21"/>
        </w:rPr>
      </w:pPr>
      <w:r w:rsidRPr="004466CB">
        <w:rPr>
          <w:sz w:val="21"/>
          <w:szCs w:val="21"/>
        </w:rPr>
        <w:t>World Markets Pricing and Reimbursement Market Analysis Optimize your drug pricing, reimbursement and market access strategy This service tracks...</w:t>
      </w:r>
    </w:p>
    <w:p w:rsidR="00993B28" w:rsidRPr="004466CB" w:rsidRDefault="00993B28" w:rsidP="00993B28">
      <w:pPr>
        <w:pStyle w:val="NoSpacing"/>
        <w:bidi w:val="0"/>
        <w:rPr>
          <w:color w:val="5A6875"/>
          <w:sz w:val="18"/>
          <w:szCs w:val="18"/>
        </w:rPr>
      </w:pPr>
      <w:hyperlink r:id="rId2418"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419"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20"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421" w:history="1">
        <w:r w:rsidRPr="004466CB">
          <w:rPr>
            <w:color w:val="5A6875"/>
            <w:sz w:val="18"/>
            <w:szCs w:val="18"/>
            <w:bdr w:val="none" w:sz="0" w:space="0" w:color="auto" w:frame="1"/>
          </w:rPr>
          <w:t>Economic risk</w:t>
        </w:r>
      </w:hyperlink>
    </w:p>
    <w:p w:rsidR="00993B28" w:rsidRPr="004466CB" w:rsidRDefault="00993B28" w:rsidP="00993B28">
      <w:pPr>
        <w:pStyle w:val="NoSpacing"/>
        <w:bidi w:val="0"/>
        <w:rPr>
          <w:color w:val="5A6875"/>
          <w:sz w:val="18"/>
          <w:szCs w:val="18"/>
        </w:rPr>
      </w:pPr>
      <w:hyperlink r:id="rId2422"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423"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24"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25"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pPr>
      <w:hyperlink r:id="rId2426" w:history="1">
        <w:r w:rsidRPr="004466CB">
          <w:rPr>
            <w:color w:val="1C63B5"/>
            <w:bdr w:val="none" w:sz="0" w:space="0" w:color="auto" w:frame="1"/>
          </w:rPr>
          <w:t>PharmOnline International - Pharmaceutical Pricing &amp; Reimbursement Database</w:t>
        </w:r>
      </w:hyperlink>
    </w:p>
    <w:p w:rsidR="00993B28" w:rsidRPr="004466CB" w:rsidRDefault="00993B28" w:rsidP="00993B28">
      <w:pPr>
        <w:pStyle w:val="NoSpacing"/>
        <w:bidi w:val="0"/>
        <w:rPr>
          <w:sz w:val="21"/>
          <w:szCs w:val="21"/>
        </w:rPr>
      </w:pPr>
      <w:r w:rsidRPr="004466CB">
        <w:rPr>
          <w:sz w:val="21"/>
          <w:szCs w:val="21"/>
        </w:rPr>
        <w:t>PharmOnline International (POLI) Set the optimal drug price Pressed to make informed global pharmaceutical pricing decisions? Need to negotiate...</w:t>
      </w:r>
    </w:p>
    <w:p w:rsidR="00993B28" w:rsidRPr="004466CB" w:rsidRDefault="00993B28" w:rsidP="00993B28">
      <w:pPr>
        <w:pStyle w:val="NoSpacing"/>
        <w:bidi w:val="0"/>
        <w:rPr>
          <w:color w:val="5A6875"/>
          <w:sz w:val="18"/>
          <w:szCs w:val="18"/>
        </w:rPr>
      </w:pPr>
      <w:hyperlink r:id="rId242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428"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429"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30"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431"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432"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33"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34"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pPr>
      <w:hyperlink r:id="rId2435" w:history="1">
        <w:r w:rsidRPr="004466CB">
          <w:rPr>
            <w:color w:val="1C63B5"/>
            <w:bdr w:val="none" w:sz="0" w:space="0" w:color="auto" w:frame="1"/>
          </w:rPr>
          <w:t>Healthcare Consulting - Reimbursement &amp; Pricing Consulting, Market Research &amp; Analysis</w:t>
        </w:r>
      </w:hyperlink>
    </w:p>
    <w:p w:rsidR="00993B28" w:rsidRPr="004466CB" w:rsidRDefault="00993B28" w:rsidP="00993B28">
      <w:pPr>
        <w:pStyle w:val="NoSpacing"/>
        <w:bidi w:val="0"/>
        <w:rPr>
          <w:sz w:val="21"/>
          <w:szCs w:val="21"/>
        </w:rPr>
      </w:pPr>
      <w:r w:rsidRPr="004466CB">
        <w:rPr>
          <w:sz w:val="21"/>
          <w:szCs w:val="21"/>
        </w:rPr>
        <w:t>Life Sciences Consulting Advance your company’s footprint Looking to price a new drug? Enter an emerging market? We provide customized healthcare...</w:t>
      </w:r>
    </w:p>
    <w:p w:rsidR="00993B28" w:rsidRPr="004466CB" w:rsidRDefault="00993B28" w:rsidP="00993B28">
      <w:pPr>
        <w:pStyle w:val="NoSpacing"/>
        <w:bidi w:val="0"/>
        <w:rPr>
          <w:color w:val="5A6875"/>
          <w:sz w:val="18"/>
          <w:szCs w:val="18"/>
        </w:rPr>
      </w:pPr>
      <w:hyperlink r:id="rId243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437"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438" w:history="1">
        <w:r w:rsidRPr="004466CB">
          <w:rPr>
            <w:color w:val="5A6875"/>
            <w:sz w:val="18"/>
            <w:szCs w:val="18"/>
            <w:bdr w:val="none" w:sz="0" w:space="0" w:color="auto" w:frame="1"/>
          </w:rPr>
          <w:t>Opportunity sizing</w:t>
        </w:r>
      </w:hyperlink>
    </w:p>
    <w:p w:rsidR="00993B28" w:rsidRPr="004466CB" w:rsidRDefault="00993B28" w:rsidP="00993B28">
      <w:pPr>
        <w:pStyle w:val="NoSpacing"/>
        <w:bidi w:val="0"/>
        <w:rPr>
          <w:color w:val="5A6875"/>
          <w:sz w:val="18"/>
          <w:szCs w:val="18"/>
        </w:rPr>
      </w:pPr>
      <w:hyperlink r:id="rId2439"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40"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41"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42"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443" w:history="1">
        <w:r w:rsidRPr="004466CB">
          <w:rPr>
            <w:color w:val="5A6875"/>
            <w:sz w:val="18"/>
            <w:szCs w:val="18"/>
            <w:bdr w:val="none" w:sz="0" w:space="0" w:color="auto" w:frame="1"/>
          </w:rPr>
          <w:t>Marketing</w:t>
        </w:r>
      </w:hyperlink>
    </w:p>
    <w:p w:rsidR="00993B28" w:rsidRPr="004466CB" w:rsidRDefault="00993B28" w:rsidP="00993B28">
      <w:pPr>
        <w:pStyle w:val="NoSpacing"/>
        <w:bidi w:val="0"/>
      </w:pPr>
      <w:hyperlink r:id="rId2444" w:history="1">
        <w:r w:rsidRPr="004466CB">
          <w:rPr>
            <w:color w:val="1C63B5"/>
            <w:bdr w:val="none" w:sz="0" w:space="0" w:color="auto" w:frame="1"/>
          </w:rPr>
          <w:t>Healthcare Modeling - Demand, Workforce, Disease Burden &amp; Market Drivers Modeling</w:t>
        </w:r>
      </w:hyperlink>
    </w:p>
    <w:p w:rsidR="00993B28" w:rsidRPr="004466CB" w:rsidRDefault="00993B28" w:rsidP="00993B28">
      <w:pPr>
        <w:pStyle w:val="NoSpacing"/>
        <w:bidi w:val="0"/>
        <w:rPr>
          <w:sz w:val="21"/>
          <w:szCs w:val="21"/>
        </w:rPr>
      </w:pPr>
      <w:r w:rsidRPr="004466CB">
        <w:rPr>
          <w:sz w:val="21"/>
          <w:szCs w:val="21"/>
        </w:rPr>
        <w:t>Life Sciences Modeling Plan with accuracy and efficiency Do you need to quantify how demographics and disease will impact health care demand?...</w:t>
      </w:r>
    </w:p>
    <w:p w:rsidR="00993B28" w:rsidRPr="004466CB" w:rsidRDefault="00993B28" w:rsidP="00993B28">
      <w:pPr>
        <w:pStyle w:val="NoSpacing"/>
        <w:bidi w:val="0"/>
        <w:rPr>
          <w:color w:val="5A6875"/>
          <w:sz w:val="18"/>
          <w:szCs w:val="18"/>
        </w:rPr>
      </w:pPr>
      <w:hyperlink r:id="rId244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44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447" w:history="1">
        <w:r w:rsidRPr="004466CB">
          <w:rPr>
            <w:color w:val="5A6875"/>
            <w:sz w:val="18"/>
            <w:szCs w:val="18"/>
            <w:bdr w:val="none" w:sz="0" w:space="0" w:color="auto" w:frame="1"/>
          </w:rPr>
          <w:t>Opportunity sizing</w:t>
        </w:r>
      </w:hyperlink>
    </w:p>
    <w:p w:rsidR="00993B28" w:rsidRPr="004466CB" w:rsidRDefault="00993B28" w:rsidP="00993B28">
      <w:pPr>
        <w:pStyle w:val="NoSpacing"/>
        <w:bidi w:val="0"/>
        <w:rPr>
          <w:color w:val="5A6875"/>
          <w:sz w:val="18"/>
          <w:szCs w:val="18"/>
        </w:rPr>
      </w:pPr>
      <w:hyperlink r:id="rId2448"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49"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50"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51"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452" w:history="1">
        <w:r w:rsidRPr="004466CB">
          <w:rPr>
            <w:color w:val="5A6875"/>
            <w:sz w:val="18"/>
            <w:szCs w:val="18"/>
            <w:bdr w:val="none" w:sz="0" w:space="0" w:color="auto" w:frame="1"/>
          </w:rPr>
          <w:t>Marketing</w:t>
        </w:r>
      </w:hyperlink>
    </w:p>
    <w:p w:rsidR="00993B28" w:rsidRPr="004466CB" w:rsidRDefault="00993B28" w:rsidP="00993B28">
      <w:pPr>
        <w:pStyle w:val="NoSpacing"/>
        <w:bidi w:val="0"/>
      </w:pPr>
      <w:hyperlink r:id="rId2453" w:history="1">
        <w:r w:rsidRPr="004466CB">
          <w:rPr>
            <w:color w:val="1C63B5"/>
            <w:bdr w:val="none" w:sz="0" w:space="0" w:color="auto" w:frame="1"/>
          </w:rPr>
          <w:t>Multi-client Studies and Market Research - Healthcare Market Studies, Primary Research</w:t>
        </w:r>
      </w:hyperlink>
    </w:p>
    <w:p w:rsidR="00993B28" w:rsidRPr="004466CB" w:rsidRDefault="00993B28" w:rsidP="00993B28">
      <w:pPr>
        <w:pStyle w:val="NoSpacing"/>
        <w:bidi w:val="0"/>
        <w:rPr>
          <w:sz w:val="21"/>
          <w:szCs w:val="21"/>
        </w:rPr>
      </w:pPr>
      <w:r w:rsidRPr="004466CB">
        <w:rPr>
          <w:sz w:val="21"/>
          <w:szCs w:val="21"/>
        </w:rPr>
        <w:t>Multi-client Studies and Market Research Get insight on key questions and challenges facing the life sciences industry Need to understand how...</w:t>
      </w:r>
    </w:p>
    <w:p w:rsidR="00993B28" w:rsidRPr="004466CB" w:rsidRDefault="00993B28" w:rsidP="00993B28">
      <w:pPr>
        <w:pStyle w:val="NoSpacing"/>
        <w:bidi w:val="0"/>
        <w:rPr>
          <w:color w:val="5A6875"/>
          <w:sz w:val="18"/>
          <w:szCs w:val="18"/>
        </w:rPr>
      </w:pPr>
      <w:hyperlink r:id="rId245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455"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456"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457"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458"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459"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60"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61"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pPr>
      <w:hyperlink r:id="rId2462" w:history="1">
        <w:r w:rsidRPr="004466CB">
          <w:rPr>
            <w:color w:val="1C63B5"/>
            <w:bdr w:val="none" w:sz="0" w:space="0" w:color="auto" w:frame="1"/>
          </w:rPr>
          <w:t>Oncology, Ophthalmology, Cardiovascular &amp; Metabolic Drug Development – Pricing, Cost &amp; Reimbursement Information</w:t>
        </w:r>
      </w:hyperlink>
    </w:p>
    <w:p w:rsidR="00993B28" w:rsidRPr="004466CB" w:rsidRDefault="00993B28" w:rsidP="00993B28">
      <w:pPr>
        <w:pStyle w:val="NoSpacing"/>
        <w:bidi w:val="0"/>
        <w:rPr>
          <w:sz w:val="21"/>
          <w:szCs w:val="21"/>
        </w:rPr>
      </w:pPr>
      <w:r w:rsidRPr="004466CB">
        <w:rPr>
          <w:sz w:val="21"/>
          <w:szCs w:val="21"/>
        </w:rPr>
        <w:t>Therapeutic Services Perfect your go-to-market strategy How can I effectively manage my pipeline and optimize new product launches? These services...</w:t>
      </w:r>
    </w:p>
    <w:p w:rsidR="00993B28" w:rsidRPr="004466CB" w:rsidRDefault="00993B28" w:rsidP="00993B28">
      <w:pPr>
        <w:pStyle w:val="NoSpacing"/>
        <w:bidi w:val="0"/>
        <w:rPr>
          <w:color w:val="5A6875"/>
          <w:sz w:val="18"/>
          <w:szCs w:val="18"/>
        </w:rPr>
      </w:pPr>
      <w:hyperlink r:id="rId2463"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464"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465"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66"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467"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468" w:history="1">
        <w:r w:rsidRPr="004466CB">
          <w:rPr>
            <w:color w:val="5A6875"/>
            <w:sz w:val="18"/>
            <w:szCs w:val="18"/>
            <w:bdr w:val="none" w:sz="0" w:space="0" w:color="auto" w:frame="1"/>
          </w:rPr>
          <w:t>Marketing</w:t>
        </w:r>
      </w:hyperlink>
    </w:p>
    <w:p w:rsidR="00993B28" w:rsidRPr="004466CB" w:rsidRDefault="00993B28" w:rsidP="00993B28">
      <w:pPr>
        <w:pStyle w:val="NoSpacing"/>
        <w:bidi w:val="0"/>
        <w:rPr>
          <w:color w:val="5A6875"/>
          <w:sz w:val="18"/>
          <w:szCs w:val="18"/>
        </w:rPr>
      </w:pPr>
      <w:hyperlink r:id="rId2469" w:history="1">
        <w:r w:rsidRPr="004466CB">
          <w:rPr>
            <w:color w:val="5A6875"/>
            <w:sz w:val="18"/>
            <w:szCs w:val="18"/>
            <w:bdr w:val="none" w:sz="0" w:space="0" w:color="auto" w:frame="1"/>
          </w:rPr>
          <w:t>Librarian</w:t>
        </w:r>
      </w:hyperlink>
    </w:p>
    <w:p w:rsidR="00993B28" w:rsidRPr="004466CB" w:rsidRDefault="00993B28" w:rsidP="00993B28">
      <w:pPr>
        <w:pStyle w:val="NoSpacing"/>
        <w:bidi w:val="0"/>
        <w:rPr>
          <w:color w:val="5A6875"/>
          <w:sz w:val="18"/>
          <w:szCs w:val="18"/>
        </w:rPr>
      </w:pPr>
      <w:hyperlink r:id="rId2470" w:history="1">
        <w:r w:rsidRPr="004466CB">
          <w:rPr>
            <w:color w:val="5A6875"/>
            <w:sz w:val="18"/>
            <w:szCs w:val="18"/>
            <w:bdr w:val="none" w:sz="0" w:space="0" w:color="auto" w:frame="1"/>
          </w:rPr>
          <w:t>Government</w:t>
        </w:r>
      </w:hyperlink>
    </w:p>
    <w:p w:rsidR="00993B28" w:rsidRPr="004466CB" w:rsidRDefault="00993B28" w:rsidP="00993B28">
      <w:pPr>
        <w:pStyle w:val="NoSpacing"/>
        <w:bidi w:val="0"/>
      </w:pPr>
      <w:hyperlink r:id="rId2471" w:history="1">
        <w:r w:rsidRPr="004466CB">
          <w:rPr>
            <w:color w:val="1C63B5"/>
            <w:bdr w:val="none" w:sz="0" w:space="0" w:color="auto" w:frame="1"/>
          </w:rPr>
          <w:t>Medical Industry Device Standards, Codes and Specifications</w:t>
        </w:r>
      </w:hyperlink>
    </w:p>
    <w:p w:rsidR="00993B28" w:rsidRPr="004466CB" w:rsidRDefault="00993B28" w:rsidP="00993B28">
      <w:pPr>
        <w:pStyle w:val="NoSpacing"/>
        <w:bidi w:val="0"/>
        <w:rPr>
          <w:sz w:val="21"/>
          <w:szCs w:val="21"/>
        </w:rPr>
      </w:pPr>
      <w:r w:rsidRPr="004466CB">
        <w:rPr>
          <w:sz w:val="21"/>
          <w:szCs w:val="21"/>
        </w:rPr>
        <w:t>Medical Industry Collections Secure required certification by meeting performance and safety standards Find the latest standards and European...</w:t>
      </w:r>
    </w:p>
    <w:p w:rsidR="00993B28" w:rsidRPr="004466CB" w:rsidRDefault="00993B28" w:rsidP="00993B28">
      <w:pPr>
        <w:pStyle w:val="NoSpacing"/>
        <w:bidi w:val="0"/>
        <w:rPr>
          <w:color w:val="5A6875"/>
          <w:sz w:val="18"/>
          <w:szCs w:val="18"/>
        </w:rPr>
      </w:pPr>
      <w:hyperlink r:id="rId2472"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473"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74"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75"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76" w:history="1">
        <w:r w:rsidRPr="004466CB">
          <w:rPr>
            <w:color w:val="5A6875"/>
            <w:sz w:val="18"/>
            <w:szCs w:val="18"/>
            <w:bdr w:val="none" w:sz="0" w:space="0" w:color="auto" w:frame="1"/>
          </w:rPr>
          <w:t>Manufacturing</w:t>
        </w:r>
      </w:hyperlink>
    </w:p>
    <w:p w:rsidR="00993B28" w:rsidRPr="004466CB" w:rsidRDefault="00993B28" w:rsidP="00993B28">
      <w:pPr>
        <w:pStyle w:val="NoSpacing"/>
        <w:bidi w:val="0"/>
      </w:pPr>
      <w:hyperlink r:id="rId2477" w:history="1">
        <w:r w:rsidRPr="004466CB">
          <w:rPr>
            <w:color w:val="1C63B5"/>
            <w:bdr w:val="none" w:sz="0" w:space="0" w:color="auto" w:frame="1"/>
          </w:rPr>
          <w:t>Association for the Advancement of Medical Instrumentation (AAMI) Standards</w:t>
        </w:r>
      </w:hyperlink>
    </w:p>
    <w:p w:rsidR="00993B28" w:rsidRPr="004466CB" w:rsidRDefault="00993B28" w:rsidP="00993B28">
      <w:pPr>
        <w:pStyle w:val="NoSpacing"/>
        <w:bidi w:val="0"/>
        <w:rPr>
          <w:sz w:val="21"/>
          <w:szCs w:val="21"/>
        </w:rPr>
      </w:pPr>
      <w:r w:rsidRPr="004466CB">
        <w:rPr>
          <w:sz w:val="21"/>
          <w:szCs w:val="21"/>
        </w:rPr>
        <w:t>Association for the Advancement of Medical Instrumentation (AAMI) Increase adoption of high-quality precision medical devices Standards from...</w:t>
      </w:r>
    </w:p>
    <w:p w:rsidR="00993B28" w:rsidRPr="004466CB" w:rsidRDefault="00993B28" w:rsidP="00993B28">
      <w:pPr>
        <w:pStyle w:val="NoSpacing"/>
        <w:bidi w:val="0"/>
        <w:rPr>
          <w:color w:val="5A6875"/>
          <w:sz w:val="18"/>
          <w:szCs w:val="18"/>
        </w:rPr>
      </w:pPr>
      <w:hyperlink r:id="rId2478"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479"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80"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81"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82" w:history="1">
        <w:r w:rsidRPr="004466CB">
          <w:rPr>
            <w:color w:val="5A6875"/>
            <w:sz w:val="18"/>
            <w:szCs w:val="18"/>
            <w:bdr w:val="none" w:sz="0" w:space="0" w:color="auto" w:frame="1"/>
          </w:rPr>
          <w:t>Manufacturing</w:t>
        </w:r>
      </w:hyperlink>
    </w:p>
    <w:p w:rsidR="00993B28" w:rsidRPr="004466CB" w:rsidRDefault="00993B28" w:rsidP="00993B28">
      <w:pPr>
        <w:pStyle w:val="NoSpacing"/>
        <w:bidi w:val="0"/>
      </w:pPr>
      <w:hyperlink r:id="rId2483" w:history="1">
        <w:r w:rsidRPr="004466CB">
          <w:rPr>
            <w:color w:val="1C63B5"/>
            <w:bdr w:val="none" w:sz="0" w:space="0" w:color="auto" w:frame="1"/>
          </w:rPr>
          <w:t>Chartered Institute of Environmental Health (CIEH) Standards</w:t>
        </w:r>
      </w:hyperlink>
    </w:p>
    <w:p w:rsidR="00993B28" w:rsidRPr="004466CB" w:rsidRDefault="00993B28" w:rsidP="00993B28">
      <w:pPr>
        <w:pStyle w:val="NoSpacing"/>
        <w:bidi w:val="0"/>
        <w:rPr>
          <w:sz w:val="21"/>
          <w:szCs w:val="21"/>
        </w:rPr>
      </w:pPr>
      <w:r w:rsidRPr="004466CB">
        <w:rPr>
          <w:sz w:val="21"/>
          <w:szCs w:val="21"/>
        </w:rPr>
        <w:t>Chartered Institute of Environmental Health (CIEH) The Chartered Institute of Environmental Health (CIEH) and IHS collaborative agreement brings...</w:t>
      </w:r>
    </w:p>
    <w:p w:rsidR="00993B28" w:rsidRPr="004466CB" w:rsidRDefault="00993B28" w:rsidP="00993B28">
      <w:pPr>
        <w:pStyle w:val="NoSpacing"/>
        <w:bidi w:val="0"/>
        <w:rPr>
          <w:color w:val="5A6875"/>
          <w:sz w:val="18"/>
          <w:szCs w:val="18"/>
        </w:rPr>
      </w:pPr>
      <w:hyperlink r:id="rId2484"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485"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86"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87"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pPr>
      <w:hyperlink r:id="rId2488" w:history="1">
        <w:r w:rsidRPr="004466CB">
          <w:rPr>
            <w:color w:val="1C63B5"/>
            <w:bdr w:val="none" w:sz="0" w:space="0" w:color="auto" w:frame="1"/>
          </w:rPr>
          <w:t>Clinical and Laboratory Standards Institute (CLSI) Standards</w:t>
        </w:r>
      </w:hyperlink>
    </w:p>
    <w:p w:rsidR="00993B28" w:rsidRPr="004466CB" w:rsidRDefault="00993B28" w:rsidP="00993B28">
      <w:pPr>
        <w:pStyle w:val="NoSpacing"/>
        <w:bidi w:val="0"/>
        <w:rPr>
          <w:sz w:val="21"/>
          <w:szCs w:val="21"/>
        </w:rPr>
      </w:pPr>
      <w:r w:rsidRPr="004466CB">
        <w:rPr>
          <w:sz w:val="21"/>
          <w:szCs w:val="21"/>
        </w:rPr>
        <w:t>Clinical and Laboratory Standards Institute (CLSI) Conduct testing with confidence using standards and guidelines for clinics and laboratories...</w:t>
      </w:r>
    </w:p>
    <w:p w:rsidR="00993B28" w:rsidRPr="004466CB" w:rsidRDefault="00993B28" w:rsidP="00993B28">
      <w:pPr>
        <w:pStyle w:val="NoSpacing"/>
        <w:bidi w:val="0"/>
        <w:rPr>
          <w:color w:val="5A6875"/>
          <w:sz w:val="18"/>
          <w:szCs w:val="18"/>
        </w:rPr>
      </w:pPr>
      <w:hyperlink r:id="rId2489"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490"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91"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92"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pPr>
      <w:hyperlink r:id="rId2493" w:history="1">
        <w:r w:rsidRPr="004466CB">
          <w:rPr>
            <w:color w:val="1C63B5"/>
            <w:bdr w:val="none" w:sz="0" w:space="0" w:color="auto" w:frame="1"/>
          </w:rPr>
          <w:t>European Union Directives</w:t>
        </w:r>
      </w:hyperlink>
    </w:p>
    <w:p w:rsidR="00993B28" w:rsidRPr="004466CB" w:rsidRDefault="00993B28" w:rsidP="00993B28">
      <w:pPr>
        <w:pStyle w:val="NoSpacing"/>
        <w:bidi w:val="0"/>
        <w:rPr>
          <w:sz w:val="21"/>
          <w:szCs w:val="21"/>
        </w:rPr>
      </w:pPr>
      <w:r w:rsidRPr="004466CB">
        <w:rPr>
          <w:sz w:val="21"/>
          <w:szCs w:val="21"/>
        </w:rPr>
        <w:t>European Union Directives Develop safe and effective medical devices for the European Union European Union Directives, covering medical devices...</w:t>
      </w:r>
    </w:p>
    <w:p w:rsidR="00993B28" w:rsidRPr="004466CB" w:rsidRDefault="00993B28" w:rsidP="00993B28">
      <w:pPr>
        <w:pStyle w:val="NoSpacing"/>
        <w:bidi w:val="0"/>
        <w:rPr>
          <w:color w:val="5A6875"/>
          <w:sz w:val="18"/>
          <w:szCs w:val="18"/>
        </w:rPr>
      </w:pPr>
      <w:hyperlink r:id="rId2494"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495"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496"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497"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pPr>
      <w:hyperlink r:id="rId2498" w:history="1">
        <w:r w:rsidRPr="004466CB">
          <w:rPr>
            <w:color w:val="1C63B5"/>
            <w:bdr w:val="none" w:sz="0" w:space="0" w:color="auto" w:frame="1"/>
          </w:rPr>
          <w:t>International Safety Equipment Association (ISEA) Standards</w:t>
        </w:r>
      </w:hyperlink>
    </w:p>
    <w:p w:rsidR="00993B28" w:rsidRPr="004466CB" w:rsidRDefault="00993B28" w:rsidP="00993B28">
      <w:pPr>
        <w:pStyle w:val="NoSpacing"/>
        <w:bidi w:val="0"/>
        <w:rPr>
          <w:sz w:val="21"/>
          <w:szCs w:val="21"/>
        </w:rPr>
      </w:pPr>
      <w:r w:rsidRPr="004466CB">
        <w:rPr>
          <w:sz w:val="21"/>
          <w:szCs w:val="21"/>
        </w:rPr>
        <w:t>International Safety Equipment Association (ISEA) Improve the performance of safety equipment and apparel ISEA, the International Safety Equipment...</w:t>
      </w:r>
    </w:p>
    <w:p w:rsidR="00993B28" w:rsidRPr="004466CB" w:rsidRDefault="00993B28" w:rsidP="00993B28">
      <w:pPr>
        <w:pStyle w:val="NoSpacing"/>
        <w:bidi w:val="0"/>
        <w:rPr>
          <w:color w:val="5A6875"/>
          <w:sz w:val="18"/>
          <w:szCs w:val="18"/>
        </w:rPr>
      </w:pPr>
      <w:hyperlink r:id="rId2499"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500"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501"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02"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pPr>
      <w:hyperlink r:id="rId2503" w:history="1">
        <w:r w:rsidRPr="004466CB">
          <w:rPr>
            <w:color w:val="1C63B5"/>
            <w:bdr w:val="none" w:sz="0" w:space="0" w:color="auto" w:frame="1"/>
          </w:rPr>
          <w:t>Biosimilars and Non-Innovator Biologics in Emerging Markets</w:t>
        </w:r>
      </w:hyperlink>
    </w:p>
    <w:p w:rsidR="00993B28" w:rsidRPr="004466CB" w:rsidRDefault="00993B28" w:rsidP="00993B28">
      <w:pPr>
        <w:pStyle w:val="NoSpacing"/>
        <w:bidi w:val="0"/>
        <w:rPr>
          <w:sz w:val="21"/>
          <w:szCs w:val="21"/>
        </w:rPr>
      </w:pPr>
      <w:r w:rsidRPr="004466CB">
        <w:rPr>
          <w:sz w:val="21"/>
          <w:szCs w:val="21"/>
        </w:rPr>
        <w:t>Biosimilars and Non-Innovator Biologics in Emerging Markets Biosimilars and Non-Innovator Biologics in Emerging Markets: Payer, Regulator and...</w:t>
      </w:r>
    </w:p>
    <w:p w:rsidR="00993B28" w:rsidRPr="004466CB" w:rsidRDefault="00993B28" w:rsidP="00993B28">
      <w:pPr>
        <w:pStyle w:val="NoSpacing"/>
        <w:bidi w:val="0"/>
        <w:rPr>
          <w:color w:val="5A6875"/>
          <w:sz w:val="18"/>
          <w:szCs w:val="18"/>
        </w:rPr>
      </w:pPr>
      <w:hyperlink r:id="rId250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05"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06"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507"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08"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09" w:history="1">
        <w:r w:rsidRPr="004466CB">
          <w:rPr>
            <w:color w:val="1C63B5"/>
            <w:bdr w:val="none" w:sz="0" w:space="0" w:color="auto" w:frame="1"/>
          </w:rPr>
          <w:t>Dynamic Pharmaceutical Pricing 2012</w:t>
        </w:r>
      </w:hyperlink>
    </w:p>
    <w:p w:rsidR="00993B28" w:rsidRPr="004466CB" w:rsidRDefault="00993B28" w:rsidP="00993B28">
      <w:pPr>
        <w:pStyle w:val="NoSpacing"/>
        <w:bidi w:val="0"/>
        <w:rPr>
          <w:sz w:val="21"/>
          <w:szCs w:val="21"/>
        </w:rPr>
      </w:pPr>
      <w:r w:rsidRPr="004466CB">
        <w:rPr>
          <w:sz w:val="21"/>
          <w:szCs w:val="21"/>
        </w:rPr>
        <w:t>Dynamic Pharmaceutical Pricing 2012: What’s Really Behind Drug Prices? Understanding drug prices is challenging. Price drivers are difficult...</w:t>
      </w:r>
    </w:p>
    <w:p w:rsidR="00993B28" w:rsidRPr="004466CB" w:rsidRDefault="00993B28" w:rsidP="00993B28">
      <w:pPr>
        <w:pStyle w:val="NoSpacing"/>
        <w:bidi w:val="0"/>
        <w:rPr>
          <w:color w:val="5A6875"/>
          <w:sz w:val="18"/>
          <w:szCs w:val="18"/>
        </w:rPr>
      </w:pPr>
      <w:hyperlink r:id="rId251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11"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12"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513"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14"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15" w:history="1">
        <w:r w:rsidRPr="004466CB">
          <w:rPr>
            <w:color w:val="1C63B5"/>
            <w:bdr w:val="none" w:sz="0" w:space="0" w:color="auto" w:frame="1"/>
          </w:rPr>
          <w:t>MCS European Pharmacovigilance Reform</w:t>
        </w:r>
      </w:hyperlink>
    </w:p>
    <w:p w:rsidR="00993B28" w:rsidRPr="004466CB" w:rsidRDefault="00993B28" w:rsidP="00993B28">
      <w:pPr>
        <w:pStyle w:val="NoSpacing"/>
        <w:bidi w:val="0"/>
        <w:rPr>
          <w:sz w:val="21"/>
          <w:szCs w:val="21"/>
        </w:rPr>
      </w:pPr>
      <w:r w:rsidRPr="004466CB">
        <w:rPr>
          <w:sz w:val="21"/>
          <w:szCs w:val="21"/>
        </w:rPr>
        <w:t>European Pharmacovigilance Reform Strategic Implications of Ongoing Benefit-Risk Assessment Across the Product Lifecycle Globally, there is...</w:t>
      </w:r>
    </w:p>
    <w:p w:rsidR="00993B28" w:rsidRPr="004466CB" w:rsidRDefault="00993B28" w:rsidP="00993B28">
      <w:pPr>
        <w:pStyle w:val="NoSpacing"/>
        <w:bidi w:val="0"/>
        <w:rPr>
          <w:color w:val="5A6875"/>
          <w:sz w:val="18"/>
          <w:szCs w:val="18"/>
        </w:rPr>
      </w:pPr>
      <w:hyperlink r:id="rId251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17"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18"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519"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520"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21"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22" w:history="1">
        <w:r w:rsidRPr="004466CB">
          <w:rPr>
            <w:color w:val="1C63B5"/>
            <w:bdr w:val="none" w:sz="0" w:space="0" w:color="auto" w:frame="1"/>
          </w:rPr>
          <w:t>The New Reality of Relative Effectiveness Study</w:t>
        </w:r>
      </w:hyperlink>
    </w:p>
    <w:p w:rsidR="00993B28" w:rsidRPr="004466CB" w:rsidRDefault="00993B28" w:rsidP="00993B28">
      <w:pPr>
        <w:pStyle w:val="NoSpacing"/>
        <w:bidi w:val="0"/>
        <w:rPr>
          <w:sz w:val="21"/>
          <w:szCs w:val="21"/>
        </w:rPr>
      </w:pPr>
      <w:r w:rsidRPr="004466CB">
        <w:rPr>
          <w:sz w:val="21"/>
          <w:szCs w:val="21"/>
        </w:rPr>
        <w:t>An International Comparison of Evolving Requirements Relative effectiveness assessment systems are new, complex, and set to shape the future...</w:t>
      </w:r>
    </w:p>
    <w:p w:rsidR="00993B28" w:rsidRPr="004466CB" w:rsidRDefault="00993B28" w:rsidP="00993B28">
      <w:pPr>
        <w:pStyle w:val="NoSpacing"/>
        <w:bidi w:val="0"/>
        <w:rPr>
          <w:color w:val="5A6875"/>
          <w:sz w:val="18"/>
          <w:szCs w:val="18"/>
        </w:rPr>
      </w:pPr>
      <w:hyperlink r:id="rId252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24"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25"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526"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527"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28"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29" w:history="1">
        <w:r w:rsidRPr="004466CB">
          <w:rPr>
            <w:color w:val="1C63B5"/>
            <w:bdr w:val="none" w:sz="0" w:space="0" w:color="auto" w:frame="1"/>
          </w:rPr>
          <w:t>Value-Based Pricing in the UK: How Would it Change Drug Reimbursement</w:t>
        </w:r>
      </w:hyperlink>
    </w:p>
    <w:p w:rsidR="00993B28" w:rsidRPr="004466CB" w:rsidRDefault="00993B28" w:rsidP="00993B28">
      <w:pPr>
        <w:pStyle w:val="NoSpacing"/>
        <w:bidi w:val="0"/>
        <w:rPr>
          <w:sz w:val="21"/>
          <w:szCs w:val="21"/>
        </w:rPr>
      </w:pPr>
      <w:r w:rsidRPr="004466CB">
        <w:rPr>
          <w:sz w:val="21"/>
          <w:szCs w:val="21"/>
        </w:rPr>
        <w:t>Value-Based Pricing in the UK: How Would it Change Drug Reimbursement?</w:t>
      </w:r>
    </w:p>
    <w:p w:rsidR="00993B28" w:rsidRPr="004466CB" w:rsidRDefault="00993B28" w:rsidP="00993B28">
      <w:pPr>
        <w:pStyle w:val="NoSpacing"/>
        <w:bidi w:val="0"/>
        <w:rPr>
          <w:color w:val="5A6875"/>
          <w:sz w:val="18"/>
          <w:szCs w:val="18"/>
        </w:rPr>
      </w:pPr>
      <w:hyperlink r:id="rId253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31"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32"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533"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534"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35"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36" w:history="1">
        <w:r w:rsidRPr="004466CB">
          <w:rPr>
            <w:color w:val="1C63B5"/>
            <w:bdr w:val="none" w:sz="0" w:space="0" w:color="auto" w:frame="1"/>
          </w:rPr>
          <w:t>IHS Global Insight - Payer: Best Practices for Successful Market Access of New Pharmaceuticals</w:t>
        </w:r>
      </w:hyperlink>
    </w:p>
    <w:p w:rsidR="00993B28" w:rsidRPr="004466CB" w:rsidRDefault="00993B28" w:rsidP="00993B28">
      <w:pPr>
        <w:pStyle w:val="NoSpacing"/>
        <w:bidi w:val="0"/>
        <w:rPr>
          <w:sz w:val="21"/>
          <w:szCs w:val="21"/>
        </w:rPr>
      </w:pPr>
      <w:r w:rsidRPr="004466CB">
        <w:rPr>
          <w:sz w:val="21"/>
          <w:szCs w:val="21"/>
        </w:rPr>
        <w:t>Payer - Industry Partnerships: Best Practices for Successful Market Access of New Pharmaceuticals Mounting healthcare costs and growing economic...</w:t>
      </w:r>
    </w:p>
    <w:p w:rsidR="00993B28" w:rsidRPr="004466CB" w:rsidRDefault="00993B28" w:rsidP="00993B28">
      <w:pPr>
        <w:pStyle w:val="NoSpacing"/>
        <w:bidi w:val="0"/>
        <w:rPr>
          <w:color w:val="5A6875"/>
          <w:sz w:val="18"/>
          <w:szCs w:val="18"/>
        </w:rPr>
      </w:pPr>
      <w:hyperlink r:id="rId253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38"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39"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540"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541"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42"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43" w:history="1">
        <w:r w:rsidRPr="004466CB">
          <w:rPr>
            <w:color w:val="1C63B5"/>
            <w:bdr w:val="none" w:sz="0" w:space="0" w:color="auto" w:frame="1"/>
          </w:rPr>
          <w:t>Payer - Industry Partnerships in the Emerging Markets</w:t>
        </w:r>
      </w:hyperlink>
    </w:p>
    <w:p w:rsidR="00993B28" w:rsidRPr="004466CB" w:rsidRDefault="00993B28" w:rsidP="00993B28">
      <w:pPr>
        <w:pStyle w:val="NoSpacing"/>
        <w:bidi w:val="0"/>
        <w:rPr>
          <w:sz w:val="21"/>
          <w:szCs w:val="21"/>
        </w:rPr>
      </w:pPr>
      <w:r w:rsidRPr="004466CB">
        <w:rPr>
          <w:sz w:val="21"/>
          <w:szCs w:val="21"/>
        </w:rPr>
        <w:t>Best Practices for Successful Market Access of New Pharmaceuticals With drug spending slowing in the traditional biopharmaceutical markets...</w:t>
      </w:r>
    </w:p>
    <w:p w:rsidR="00993B28" w:rsidRPr="004466CB" w:rsidRDefault="00993B28" w:rsidP="00993B28">
      <w:pPr>
        <w:pStyle w:val="NoSpacing"/>
        <w:bidi w:val="0"/>
        <w:rPr>
          <w:color w:val="5A6875"/>
          <w:sz w:val="18"/>
          <w:szCs w:val="18"/>
        </w:rPr>
      </w:pPr>
      <w:hyperlink r:id="rId254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45" w:history="1">
        <w:r w:rsidRPr="004466CB">
          <w:rPr>
            <w:color w:val="5A6875"/>
            <w:sz w:val="18"/>
            <w:szCs w:val="18"/>
            <w:bdr w:val="none" w:sz="0" w:space="0" w:color="auto" w:frame="1"/>
          </w:rPr>
          <w:t>Pricing and reimbursement</w:t>
        </w:r>
      </w:hyperlink>
    </w:p>
    <w:p w:rsidR="00993B28" w:rsidRPr="004466CB" w:rsidRDefault="00993B28" w:rsidP="00993B28">
      <w:pPr>
        <w:pStyle w:val="NoSpacing"/>
        <w:bidi w:val="0"/>
        <w:rPr>
          <w:color w:val="5A6875"/>
          <w:sz w:val="18"/>
          <w:szCs w:val="18"/>
        </w:rPr>
      </w:pPr>
      <w:hyperlink r:id="rId2546" w:history="1">
        <w:r w:rsidRPr="004466CB">
          <w:rPr>
            <w:color w:val="5A6875"/>
            <w:sz w:val="18"/>
            <w:szCs w:val="18"/>
            <w:bdr w:val="none" w:sz="0" w:space="0" w:color="auto" w:frame="1"/>
          </w:rPr>
          <w:t>Market Analysis</w:t>
        </w:r>
      </w:hyperlink>
    </w:p>
    <w:p w:rsidR="00993B28" w:rsidRPr="004466CB" w:rsidRDefault="00993B28" w:rsidP="00993B28">
      <w:pPr>
        <w:pStyle w:val="NoSpacing"/>
        <w:bidi w:val="0"/>
        <w:rPr>
          <w:color w:val="5A6875"/>
          <w:sz w:val="18"/>
          <w:szCs w:val="18"/>
        </w:rPr>
      </w:pPr>
      <w:hyperlink r:id="rId2547" w:history="1">
        <w:r w:rsidRPr="004466CB">
          <w:rPr>
            <w:color w:val="5A6875"/>
            <w:sz w:val="18"/>
            <w:szCs w:val="18"/>
            <w:bdr w:val="none" w:sz="0" w:space="0" w:color="auto" w:frame="1"/>
          </w:rPr>
          <w:t>Industry monitoring &amp; trends</w:t>
        </w:r>
      </w:hyperlink>
    </w:p>
    <w:p w:rsidR="00993B28" w:rsidRPr="004466CB" w:rsidRDefault="00993B28" w:rsidP="00993B28">
      <w:pPr>
        <w:pStyle w:val="NoSpacing"/>
        <w:bidi w:val="0"/>
        <w:rPr>
          <w:color w:val="5A6875"/>
          <w:sz w:val="18"/>
          <w:szCs w:val="18"/>
        </w:rPr>
      </w:pPr>
      <w:hyperlink r:id="rId2548" w:history="1">
        <w:r w:rsidRPr="004466CB">
          <w:rPr>
            <w:color w:val="5A6875"/>
            <w:sz w:val="18"/>
            <w:szCs w:val="18"/>
            <w:bdr w:val="none" w:sz="0" w:space="0" w:color="auto" w:frame="1"/>
          </w:rPr>
          <w:t>Life Sciences</w:t>
        </w:r>
      </w:hyperlink>
    </w:p>
    <w:p w:rsidR="00993B28" w:rsidRPr="004466CB" w:rsidRDefault="00993B28" w:rsidP="00993B28">
      <w:pPr>
        <w:pStyle w:val="NoSpacing"/>
        <w:bidi w:val="0"/>
        <w:rPr>
          <w:color w:val="5A6875"/>
          <w:sz w:val="18"/>
          <w:szCs w:val="18"/>
        </w:rPr>
      </w:pPr>
      <w:hyperlink r:id="rId2549"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50" w:history="1">
        <w:r w:rsidRPr="004466CB">
          <w:rPr>
            <w:color w:val="1C63B5"/>
            <w:bdr w:val="none" w:sz="0" w:space="0" w:color="auto" w:frame="1"/>
          </w:rPr>
          <w:t>Chemical Economics Handbooks (CEH)</w:t>
        </w:r>
      </w:hyperlink>
    </w:p>
    <w:p w:rsidR="00993B28" w:rsidRPr="004466CB" w:rsidRDefault="00993B28" w:rsidP="00993B28">
      <w:pPr>
        <w:pStyle w:val="NoSpacing"/>
        <w:bidi w:val="0"/>
        <w:rPr>
          <w:sz w:val="21"/>
          <w:szCs w:val="21"/>
        </w:rPr>
      </w:pPr>
      <w:r w:rsidRPr="004466CB">
        <w:rPr>
          <w:sz w:val="21"/>
          <w:szCs w:val="21"/>
        </w:rPr>
        <w:t>Chemical Economics Handbook® (CEH) Keep pace with the global chemical industry and its competitive markets. Every year, the chemical industry...</w:t>
      </w:r>
    </w:p>
    <w:p w:rsidR="00993B28" w:rsidRPr="004466CB" w:rsidRDefault="00993B28" w:rsidP="00993B28">
      <w:pPr>
        <w:pStyle w:val="NoSpacing"/>
        <w:bidi w:val="0"/>
        <w:rPr>
          <w:color w:val="5A6875"/>
          <w:sz w:val="18"/>
          <w:szCs w:val="18"/>
        </w:rPr>
      </w:pPr>
      <w:hyperlink r:id="rId2551"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552" w:history="1">
        <w:r w:rsidRPr="004466CB">
          <w:rPr>
            <w:color w:val="5A6875"/>
            <w:sz w:val="18"/>
            <w:szCs w:val="18"/>
            <w:bdr w:val="none" w:sz="0" w:space="0" w:color="auto" w:frame="1"/>
          </w:rPr>
          <w:t>Chemicals</w:t>
        </w:r>
      </w:hyperlink>
    </w:p>
    <w:p w:rsidR="00993B28" w:rsidRPr="004466CB" w:rsidRDefault="00993B28" w:rsidP="00993B28">
      <w:pPr>
        <w:pStyle w:val="NoSpacing"/>
        <w:bidi w:val="0"/>
        <w:rPr>
          <w:color w:val="5A6875"/>
          <w:sz w:val="18"/>
          <w:szCs w:val="18"/>
        </w:rPr>
      </w:pPr>
      <w:hyperlink r:id="rId255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554"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555"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556" w:history="1">
        <w:r w:rsidRPr="004466CB">
          <w:rPr>
            <w:color w:val="5A6875"/>
            <w:sz w:val="18"/>
            <w:szCs w:val="18"/>
            <w:bdr w:val="none" w:sz="0" w:space="0" w:color="auto" w:frame="1"/>
          </w:rPr>
          <w:t>Procurement</w:t>
        </w:r>
      </w:hyperlink>
    </w:p>
    <w:p w:rsidR="00993B28" w:rsidRPr="004466CB" w:rsidRDefault="00993B28" w:rsidP="00993B28">
      <w:pPr>
        <w:pStyle w:val="NoSpacing"/>
        <w:bidi w:val="0"/>
        <w:rPr>
          <w:color w:val="5A6875"/>
          <w:sz w:val="18"/>
          <w:szCs w:val="18"/>
        </w:rPr>
      </w:pPr>
      <w:hyperlink r:id="rId2557" w:history="1">
        <w:r w:rsidRPr="004466CB">
          <w:rPr>
            <w:color w:val="5A6875"/>
            <w:sz w:val="18"/>
            <w:szCs w:val="18"/>
            <w:bdr w:val="none" w:sz="0" w:space="0" w:color="auto" w:frame="1"/>
          </w:rPr>
          <w:t>Marketing</w:t>
        </w:r>
      </w:hyperlink>
    </w:p>
    <w:p w:rsidR="00993B28" w:rsidRPr="004466CB" w:rsidRDefault="00993B28" w:rsidP="00993B28">
      <w:pPr>
        <w:pStyle w:val="NoSpacing"/>
        <w:bidi w:val="0"/>
        <w:rPr>
          <w:color w:val="5A6875"/>
          <w:sz w:val="18"/>
          <w:szCs w:val="18"/>
        </w:rPr>
      </w:pPr>
      <w:hyperlink r:id="rId2558" w:history="1">
        <w:r w:rsidRPr="004466CB">
          <w:rPr>
            <w:color w:val="5A6875"/>
            <w:sz w:val="18"/>
            <w:szCs w:val="18"/>
            <w:bdr w:val="none" w:sz="0" w:space="0" w:color="auto" w:frame="1"/>
          </w:rPr>
          <w:t>Manufacturing</w:t>
        </w:r>
      </w:hyperlink>
    </w:p>
    <w:p w:rsidR="00993B28" w:rsidRPr="004466CB" w:rsidRDefault="00993B28" w:rsidP="00993B28">
      <w:pPr>
        <w:pStyle w:val="NoSpacing"/>
        <w:bidi w:val="0"/>
      </w:pPr>
      <w:hyperlink r:id="rId2559" w:history="1">
        <w:r w:rsidRPr="004466CB">
          <w:rPr>
            <w:color w:val="1C63B5"/>
            <w:bdr w:val="none" w:sz="0" w:space="0" w:color="auto" w:frame="1"/>
          </w:rPr>
          <w:t>Specialty Chemicals Update Program (SCUP)</w:t>
        </w:r>
      </w:hyperlink>
    </w:p>
    <w:p w:rsidR="00993B28" w:rsidRPr="004466CB" w:rsidRDefault="00993B28" w:rsidP="00993B28">
      <w:pPr>
        <w:pStyle w:val="NoSpacing"/>
        <w:bidi w:val="0"/>
        <w:rPr>
          <w:sz w:val="21"/>
          <w:szCs w:val="21"/>
        </w:rPr>
      </w:pPr>
      <w:r w:rsidRPr="004466CB">
        <w:rPr>
          <w:sz w:val="21"/>
          <w:szCs w:val="21"/>
        </w:rPr>
        <w:t>Specialty Chemicals Update Program (SCUP) Leverage unique strategic analysis and insight. IHS Specialty Chemicals Update Program (SCUP) (formerly...</w:t>
      </w:r>
    </w:p>
    <w:p w:rsidR="00993B28" w:rsidRPr="004466CB" w:rsidRDefault="00993B28" w:rsidP="00993B28">
      <w:pPr>
        <w:pStyle w:val="NoSpacing"/>
        <w:bidi w:val="0"/>
        <w:rPr>
          <w:color w:val="5A6875"/>
          <w:sz w:val="18"/>
          <w:szCs w:val="18"/>
        </w:rPr>
      </w:pPr>
      <w:hyperlink r:id="rId2560"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561" w:history="1">
        <w:r w:rsidRPr="004466CB">
          <w:rPr>
            <w:color w:val="5A6875"/>
            <w:sz w:val="18"/>
            <w:szCs w:val="18"/>
            <w:bdr w:val="none" w:sz="0" w:space="0" w:color="auto" w:frame="1"/>
          </w:rPr>
          <w:t>Chemicals</w:t>
        </w:r>
      </w:hyperlink>
    </w:p>
    <w:p w:rsidR="00993B28" w:rsidRPr="004466CB" w:rsidRDefault="00993B28" w:rsidP="00993B28">
      <w:pPr>
        <w:pStyle w:val="NoSpacing"/>
        <w:bidi w:val="0"/>
        <w:rPr>
          <w:color w:val="5A6875"/>
          <w:sz w:val="18"/>
          <w:szCs w:val="18"/>
        </w:rPr>
      </w:pPr>
      <w:hyperlink r:id="rId256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563"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564"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565" w:history="1">
        <w:r w:rsidRPr="004466CB">
          <w:rPr>
            <w:color w:val="5A6875"/>
            <w:sz w:val="18"/>
            <w:szCs w:val="18"/>
            <w:bdr w:val="none" w:sz="0" w:space="0" w:color="auto" w:frame="1"/>
          </w:rPr>
          <w:t>Procurement</w:t>
        </w:r>
      </w:hyperlink>
    </w:p>
    <w:p w:rsidR="00993B28" w:rsidRPr="004466CB" w:rsidRDefault="00993B28" w:rsidP="00993B28">
      <w:pPr>
        <w:pStyle w:val="NoSpacing"/>
        <w:bidi w:val="0"/>
        <w:rPr>
          <w:color w:val="5A6875"/>
          <w:sz w:val="18"/>
          <w:szCs w:val="18"/>
        </w:rPr>
      </w:pPr>
      <w:hyperlink r:id="rId2566" w:history="1">
        <w:r w:rsidRPr="004466CB">
          <w:rPr>
            <w:color w:val="5A6875"/>
            <w:sz w:val="18"/>
            <w:szCs w:val="18"/>
            <w:bdr w:val="none" w:sz="0" w:space="0" w:color="auto" w:frame="1"/>
          </w:rPr>
          <w:t>Marketing</w:t>
        </w:r>
      </w:hyperlink>
    </w:p>
    <w:p w:rsidR="00993B28" w:rsidRPr="004466CB" w:rsidRDefault="00993B28" w:rsidP="00993B28">
      <w:pPr>
        <w:pStyle w:val="NoSpacing"/>
        <w:bidi w:val="0"/>
        <w:rPr>
          <w:color w:val="5A6875"/>
          <w:sz w:val="18"/>
          <w:szCs w:val="18"/>
        </w:rPr>
      </w:pPr>
      <w:hyperlink r:id="rId2567" w:history="1">
        <w:r w:rsidRPr="004466CB">
          <w:rPr>
            <w:color w:val="5A6875"/>
            <w:sz w:val="18"/>
            <w:szCs w:val="18"/>
            <w:bdr w:val="none" w:sz="0" w:space="0" w:color="auto" w:frame="1"/>
          </w:rPr>
          <w:t>Manufacturing</w:t>
        </w:r>
      </w:hyperlink>
    </w:p>
    <w:p w:rsidR="00993B28" w:rsidRPr="004466CB" w:rsidRDefault="00993B28" w:rsidP="00993B28">
      <w:pPr>
        <w:pStyle w:val="NoSpacing"/>
        <w:bidi w:val="0"/>
      </w:pPr>
      <w:hyperlink r:id="rId2568" w:history="1">
        <w:r w:rsidRPr="004466CB">
          <w:rPr>
            <w:color w:val="1C63B5"/>
            <w:bdr w:val="none" w:sz="0" w:space="0" w:color="auto" w:frame="1"/>
          </w:rPr>
          <w:t>Standards, Codes &amp; Specs</w:t>
        </w:r>
      </w:hyperlink>
    </w:p>
    <w:p w:rsidR="00993B28" w:rsidRPr="004466CB" w:rsidRDefault="00993B28" w:rsidP="00993B28">
      <w:pPr>
        <w:pStyle w:val="NoSpacing"/>
        <w:bidi w:val="0"/>
        <w:rPr>
          <w:sz w:val="21"/>
          <w:szCs w:val="21"/>
        </w:rPr>
      </w:pPr>
      <w:r w:rsidRPr="004466CB">
        <w:rPr>
          <w:sz w:val="21"/>
          <w:szCs w:val="21"/>
        </w:rPr>
        <w:t>IHS Standards Expert is a powerful, yet easy-to-use standards management solution with the flexibility to meet your needs. Learn more and see...</w:t>
      </w:r>
    </w:p>
    <w:p w:rsidR="00993B28" w:rsidRPr="004466CB" w:rsidRDefault="00993B28" w:rsidP="00993B28">
      <w:pPr>
        <w:pStyle w:val="NoSpacing"/>
        <w:bidi w:val="0"/>
        <w:rPr>
          <w:color w:val="5A6875"/>
          <w:sz w:val="18"/>
          <w:szCs w:val="18"/>
        </w:rPr>
      </w:pPr>
      <w:hyperlink r:id="rId2569" w:history="1">
        <w:r w:rsidRPr="004466CB">
          <w:rPr>
            <w:color w:val="5A6875"/>
            <w:sz w:val="18"/>
            <w:szCs w:val="18"/>
            <w:bdr w:val="none" w:sz="0" w:space="0" w:color="auto" w:frame="1"/>
          </w:rPr>
          <w:t>Standards management</w:t>
        </w:r>
      </w:hyperlink>
    </w:p>
    <w:p w:rsidR="00993B28" w:rsidRPr="004466CB" w:rsidRDefault="00993B28" w:rsidP="00993B28">
      <w:pPr>
        <w:pStyle w:val="NoSpacing"/>
        <w:bidi w:val="0"/>
        <w:rPr>
          <w:color w:val="5A6875"/>
          <w:sz w:val="18"/>
          <w:szCs w:val="18"/>
        </w:rPr>
      </w:pPr>
      <w:hyperlink r:id="rId2570"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571" w:history="1">
        <w:r w:rsidRPr="004466CB">
          <w:rPr>
            <w:color w:val="5A6875"/>
            <w:sz w:val="18"/>
            <w:szCs w:val="18"/>
            <w:bdr w:val="none" w:sz="0" w:space="0" w:color="auto" w:frame="1"/>
          </w:rPr>
          <w:t>Standards and Regulations</w:t>
        </w:r>
      </w:hyperlink>
    </w:p>
    <w:p w:rsidR="00993B28" w:rsidRPr="004466CB" w:rsidRDefault="00993B28" w:rsidP="00993B28">
      <w:pPr>
        <w:pStyle w:val="NoSpacing"/>
        <w:bidi w:val="0"/>
        <w:rPr>
          <w:color w:val="5A6875"/>
          <w:sz w:val="18"/>
          <w:szCs w:val="18"/>
        </w:rPr>
      </w:pPr>
      <w:hyperlink r:id="rId2572" w:history="1">
        <w:r w:rsidRPr="004466CB">
          <w:rPr>
            <w:color w:val="5A6875"/>
            <w:sz w:val="18"/>
            <w:szCs w:val="18"/>
            <w:bdr w:val="none" w:sz="0" w:space="0" w:color="auto" w:frame="1"/>
          </w:rPr>
          <w:t>Engineer</w:t>
        </w:r>
      </w:hyperlink>
    </w:p>
    <w:p w:rsidR="00993B28" w:rsidRPr="004466CB" w:rsidRDefault="00993B28" w:rsidP="00993B28">
      <w:pPr>
        <w:pStyle w:val="NoSpacing"/>
        <w:bidi w:val="0"/>
      </w:pPr>
      <w:hyperlink r:id="rId2573" w:history="1">
        <w:r w:rsidRPr="004466CB">
          <w:rPr>
            <w:color w:val="1C63B5"/>
            <w:bdr w:val="none" w:sz="0" w:space="0" w:color="auto" w:frame="1"/>
          </w:rPr>
          <w:t>Applied Technical Reference</w:t>
        </w:r>
      </w:hyperlink>
    </w:p>
    <w:p w:rsidR="00993B28" w:rsidRPr="004466CB" w:rsidRDefault="00993B28" w:rsidP="00993B28">
      <w:pPr>
        <w:pStyle w:val="NoSpacing"/>
        <w:bidi w:val="0"/>
        <w:rPr>
          <w:sz w:val="21"/>
          <w:szCs w:val="21"/>
        </w:rPr>
      </w:pPr>
      <w:r w:rsidRPr="004466CB">
        <w:rPr>
          <w:sz w:val="21"/>
          <w:szCs w:val="21"/>
        </w:rPr>
        <w:lastRenderedPageBreak/>
        <w:t>Applied Technical Reference Single-point access to engineering and technical publications and relevant content What if your engineers could...</w:t>
      </w:r>
    </w:p>
    <w:p w:rsidR="00993B28" w:rsidRPr="004466CB" w:rsidRDefault="00993B28" w:rsidP="00993B28">
      <w:pPr>
        <w:pStyle w:val="NoSpacing"/>
        <w:bidi w:val="0"/>
        <w:rPr>
          <w:color w:val="5A6875"/>
          <w:sz w:val="18"/>
          <w:szCs w:val="18"/>
        </w:rPr>
      </w:pPr>
      <w:hyperlink r:id="rId257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575" w:history="1">
        <w:r w:rsidRPr="004466CB">
          <w:rPr>
            <w:color w:val="5A6875"/>
            <w:sz w:val="18"/>
            <w:szCs w:val="18"/>
            <w:bdr w:val="none" w:sz="0" w:space="0" w:color="auto" w:frame="1"/>
          </w:rPr>
          <w:t>Internal knowledge management</w:t>
        </w:r>
      </w:hyperlink>
    </w:p>
    <w:p w:rsidR="00993B28" w:rsidRPr="004466CB" w:rsidRDefault="00993B28" w:rsidP="00993B28">
      <w:pPr>
        <w:pStyle w:val="NoSpacing"/>
        <w:bidi w:val="0"/>
        <w:rPr>
          <w:color w:val="5A6875"/>
          <w:sz w:val="18"/>
          <w:szCs w:val="18"/>
        </w:rPr>
      </w:pPr>
      <w:hyperlink r:id="rId2576" w:history="1">
        <w:r w:rsidRPr="004466CB">
          <w:rPr>
            <w:color w:val="5A6875"/>
            <w:sz w:val="18"/>
            <w:szCs w:val="18"/>
            <w:bdr w:val="none" w:sz="0" w:space="0" w:color="auto" w:frame="1"/>
          </w:rPr>
          <w:t>Technical and Specialized Data</w:t>
        </w:r>
      </w:hyperlink>
    </w:p>
    <w:p w:rsidR="00993B28" w:rsidRPr="004466CB" w:rsidRDefault="00993B28" w:rsidP="00993B28">
      <w:pPr>
        <w:pStyle w:val="NoSpacing"/>
        <w:bidi w:val="0"/>
        <w:rPr>
          <w:color w:val="5A6875"/>
          <w:sz w:val="18"/>
          <w:szCs w:val="18"/>
        </w:rPr>
      </w:pPr>
      <w:hyperlink r:id="rId2577" w:history="1">
        <w:r w:rsidRPr="004466CB">
          <w:rPr>
            <w:color w:val="5A6875"/>
            <w:sz w:val="18"/>
            <w:szCs w:val="18"/>
            <w:bdr w:val="none" w:sz="0" w:space="0" w:color="auto" w:frame="1"/>
          </w:rPr>
          <w:t>Engineering Knowledge &amp; Tools</w:t>
        </w:r>
      </w:hyperlink>
    </w:p>
    <w:p w:rsidR="00993B28" w:rsidRPr="004466CB" w:rsidRDefault="00993B28" w:rsidP="00993B28">
      <w:pPr>
        <w:pStyle w:val="NoSpacing"/>
        <w:bidi w:val="0"/>
        <w:rPr>
          <w:color w:val="5A6875"/>
          <w:sz w:val="18"/>
          <w:szCs w:val="18"/>
        </w:rPr>
      </w:pPr>
      <w:hyperlink r:id="rId2578" w:history="1">
        <w:r w:rsidRPr="004466CB">
          <w:rPr>
            <w:color w:val="5A6875"/>
            <w:sz w:val="18"/>
            <w:szCs w:val="18"/>
            <w:bdr w:val="none" w:sz="0" w:space="0" w:color="auto" w:frame="1"/>
          </w:rPr>
          <w:t>Engineer</w:t>
        </w:r>
      </w:hyperlink>
    </w:p>
    <w:p w:rsidR="00993B28" w:rsidRPr="004466CB" w:rsidRDefault="00993B28" w:rsidP="00993B28">
      <w:pPr>
        <w:pStyle w:val="NoSpacing"/>
        <w:bidi w:val="0"/>
      </w:pPr>
      <w:hyperlink r:id="rId2579" w:history="1">
        <w:r w:rsidRPr="004466CB">
          <w:rPr>
            <w:color w:val="1C63B5"/>
            <w:bdr w:val="none" w:sz="0" w:space="0" w:color="auto" w:frame="1"/>
          </w:rPr>
          <w:t>Enterprise Knowledge</w:t>
        </w:r>
      </w:hyperlink>
    </w:p>
    <w:p w:rsidR="00993B28" w:rsidRPr="004466CB" w:rsidRDefault="00993B28" w:rsidP="00993B28">
      <w:pPr>
        <w:pStyle w:val="NoSpacing"/>
        <w:bidi w:val="0"/>
        <w:rPr>
          <w:sz w:val="21"/>
          <w:szCs w:val="21"/>
        </w:rPr>
      </w:pPr>
      <w:r w:rsidRPr="004466CB">
        <w:rPr>
          <w:sz w:val="21"/>
          <w:szCs w:val="21"/>
        </w:rPr>
        <w:t>Find and Reuse Corporate Knowledge Unlock technical knowledge buried in enterprise systems What if you could give your engineers back 1/3 of...</w:t>
      </w:r>
    </w:p>
    <w:p w:rsidR="00993B28" w:rsidRPr="004466CB" w:rsidRDefault="00993B28" w:rsidP="00993B28">
      <w:pPr>
        <w:pStyle w:val="NoSpacing"/>
        <w:bidi w:val="0"/>
        <w:rPr>
          <w:color w:val="5A6875"/>
          <w:sz w:val="18"/>
          <w:szCs w:val="18"/>
        </w:rPr>
      </w:pPr>
      <w:hyperlink r:id="rId258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581" w:history="1">
        <w:r w:rsidRPr="004466CB">
          <w:rPr>
            <w:color w:val="5A6875"/>
            <w:sz w:val="18"/>
            <w:szCs w:val="18"/>
            <w:bdr w:val="none" w:sz="0" w:space="0" w:color="auto" w:frame="1"/>
          </w:rPr>
          <w:t>Problem solving</w:t>
        </w:r>
      </w:hyperlink>
    </w:p>
    <w:p w:rsidR="00993B28" w:rsidRPr="004466CB" w:rsidRDefault="00993B28" w:rsidP="00993B28">
      <w:pPr>
        <w:pStyle w:val="NoSpacing"/>
        <w:bidi w:val="0"/>
        <w:rPr>
          <w:color w:val="5A6875"/>
          <w:sz w:val="18"/>
          <w:szCs w:val="18"/>
        </w:rPr>
      </w:pPr>
      <w:hyperlink r:id="rId2582" w:history="1">
        <w:r w:rsidRPr="004466CB">
          <w:rPr>
            <w:color w:val="5A6875"/>
            <w:sz w:val="18"/>
            <w:szCs w:val="18"/>
            <w:bdr w:val="none" w:sz="0" w:space="0" w:color="auto" w:frame="1"/>
          </w:rPr>
          <w:t>Internal knowledge management</w:t>
        </w:r>
      </w:hyperlink>
    </w:p>
    <w:p w:rsidR="00993B28" w:rsidRPr="004466CB" w:rsidRDefault="00993B28" w:rsidP="00993B28">
      <w:pPr>
        <w:pStyle w:val="NoSpacing"/>
        <w:bidi w:val="0"/>
        <w:rPr>
          <w:color w:val="5A6875"/>
          <w:sz w:val="18"/>
          <w:szCs w:val="18"/>
        </w:rPr>
      </w:pPr>
      <w:hyperlink r:id="rId2583" w:history="1">
        <w:r w:rsidRPr="004466CB">
          <w:rPr>
            <w:color w:val="5A6875"/>
            <w:sz w:val="18"/>
            <w:szCs w:val="18"/>
            <w:bdr w:val="none" w:sz="0" w:space="0" w:color="auto" w:frame="1"/>
          </w:rPr>
          <w:t>Software</w:t>
        </w:r>
      </w:hyperlink>
    </w:p>
    <w:p w:rsidR="00993B28" w:rsidRPr="004466CB" w:rsidRDefault="00993B28" w:rsidP="00993B28">
      <w:pPr>
        <w:pStyle w:val="NoSpacing"/>
        <w:bidi w:val="0"/>
        <w:rPr>
          <w:color w:val="5A6875"/>
          <w:sz w:val="18"/>
          <w:szCs w:val="18"/>
        </w:rPr>
      </w:pPr>
      <w:hyperlink r:id="rId2584" w:history="1">
        <w:r w:rsidRPr="004466CB">
          <w:rPr>
            <w:color w:val="5A6875"/>
            <w:sz w:val="18"/>
            <w:szCs w:val="18"/>
            <w:bdr w:val="none" w:sz="0" w:space="0" w:color="auto" w:frame="1"/>
          </w:rPr>
          <w:t>Engineering Knowledge &amp; Tools</w:t>
        </w:r>
      </w:hyperlink>
    </w:p>
    <w:p w:rsidR="00993B28" w:rsidRPr="004466CB" w:rsidRDefault="00993B28" w:rsidP="00993B28">
      <w:pPr>
        <w:pStyle w:val="NoSpacing"/>
        <w:bidi w:val="0"/>
        <w:rPr>
          <w:color w:val="5A6875"/>
          <w:sz w:val="18"/>
          <w:szCs w:val="18"/>
        </w:rPr>
      </w:pPr>
      <w:hyperlink r:id="rId2585" w:history="1">
        <w:r w:rsidRPr="004466CB">
          <w:rPr>
            <w:color w:val="5A6875"/>
            <w:sz w:val="18"/>
            <w:szCs w:val="18"/>
            <w:bdr w:val="none" w:sz="0" w:space="0" w:color="auto" w:frame="1"/>
          </w:rPr>
          <w:t>Engineer</w:t>
        </w:r>
      </w:hyperlink>
    </w:p>
    <w:p w:rsidR="00993B28" w:rsidRPr="004466CB" w:rsidRDefault="00993B28" w:rsidP="00993B28">
      <w:pPr>
        <w:pStyle w:val="NoSpacing"/>
        <w:bidi w:val="0"/>
      </w:pPr>
      <w:hyperlink r:id="rId2586" w:history="1">
        <w:r w:rsidRPr="004466CB">
          <w:rPr>
            <w:color w:val="1C63B5"/>
            <w:bdr w:val="none" w:sz="0" w:space="0" w:color="auto" w:frame="1"/>
          </w:rPr>
          <w:t>China Regional Service - National, Regional &amp; City-level Economic Forecasts &amp; Analysis</w:t>
        </w:r>
      </w:hyperlink>
    </w:p>
    <w:p w:rsidR="00993B28" w:rsidRPr="004466CB" w:rsidRDefault="00993B28" w:rsidP="00993B28">
      <w:pPr>
        <w:pStyle w:val="NoSpacing"/>
        <w:bidi w:val="0"/>
        <w:rPr>
          <w:sz w:val="21"/>
          <w:szCs w:val="21"/>
        </w:rPr>
      </w:pPr>
      <w:r w:rsidRPr="004466CB">
        <w:rPr>
          <w:sz w:val="21"/>
          <w:szCs w:val="21"/>
        </w:rPr>
        <w:t>China Regional Service Enhance strategy and operations Looking to expand operations in China? Meet the country’s growing consumer demand? This...</w:t>
      </w:r>
    </w:p>
    <w:p w:rsidR="00993B28" w:rsidRPr="004466CB" w:rsidRDefault="00993B28" w:rsidP="00993B28">
      <w:pPr>
        <w:pStyle w:val="NoSpacing"/>
        <w:bidi w:val="0"/>
        <w:rPr>
          <w:color w:val="5A6875"/>
          <w:sz w:val="18"/>
          <w:szCs w:val="18"/>
        </w:rPr>
      </w:pPr>
      <w:hyperlink r:id="rId258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88" w:history="1">
        <w:r w:rsidRPr="004466CB">
          <w:rPr>
            <w:color w:val="5A6875"/>
            <w:sz w:val="18"/>
            <w:szCs w:val="18"/>
            <w:bdr w:val="none" w:sz="0" w:space="0" w:color="auto" w:frame="1"/>
          </w:rPr>
          <w:t>Political risk</w:t>
        </w:r>
      </w:hyperlink>
    </w:p>
    <w:p w:rsidR="00993B28" w:rsidRPr="004466CB" w:rsidRDefault="00993B28" w:rsidP="00993B28">
      <w:pPr>
        <w:pStyle w:val="NoSpacing"/>
        <w:bidi w:val="0"/>
        <w:rPr>
          <w:color w:val="5A6875"/>
          <w:sz w:val="18"/>
          <w:szCs w:val="18"/>
        </w:rPr>
      </w:pPr>
      <w:hyperlink r:id="rId2589" w:history="1">
        <w:r w:rsidRPr="004466CB">
          <w:rPr>
            <w:color w:val="5A6875"/>
            <w:sz w:val="18"/>
            <w:szCs w:val="18"/>
            <w:bdr w:val="none" w:sz="0" w:space="0" w:color="auto" w:frame="1"/>
          </w:rPr>
          <w:t>Economic forecasts and analysis</w:t>
        </w:r>
      </w:hyperlink>
    </w:p>
    <w:p w:rsidR="00993B28" w:rsidRPr="004466CB" w:rsidRDefault="00993B28" w:rsidP="00993B28">
      <w:pPr>
        <w:pStyle w:val="NoSpacing"/>
        <w:bidi w:val="0"/>
        <w:rPr>
          <w:color w:val="5A6875"/>
          <w:sz w:val="18"/>
          <w:szCs w:val="18"/>
        </w:rPr>
      </w:pPr>
      <w:hyperlink r:id="rId2590" w:history="1">
        <w:r w:rsidRPr="004466CB">
          <w:rPr>
            <w:color w:val="5A6875"/>
            <w:sz w:val="18"/>
            <w:szCs w:val="18"/>
            <w:bdr w:val="none" w:sz="0" w:space="0" w:color="auto" w:frame="1"/>
          </w:rPr>
          <w:t>Country Intelligence</w:t>
        </w:r>
      </w:hyperlink>
    </w:p>
    <w:p w:rsidR="00993B28" w:rsidRPr="004466CB" w:rsidRDefault="00993B28" w:rsidP="00993B28">
      <w:pPr>
        <w:pStyle w:val="NoSpacing"/>
        <w:bidi w:val="0"/>
        <w:rPr>
          <w:color w:val="5A6875"/>
          <w:sz w:val="18"/>
          <w:szCs w:val="18"/>
        </w:rPr>
      </w:pPr>
      <w:hyperlink r:id="rId2591"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592"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rPr>
          <w:color w:val="5A6875"/>
          <w:sz w:val="18"/>
          <w:szCs w:val="18"/>
        </w:rPr>
      </w:pPr>
      <w:hyperlink r:id="rId259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594"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pPr>
      <w:hyperlink r:id="rId2595" w:history="1">
        <w:r w:rsidRPr="004466CB">
          <w:rPr>
            <w:color w:val="1C63B5"/>
            <w:bdr w:val="none" w:sz="0" w:space="0" w:color="auto" w:frame="1"/>
          </w:rPr>
          <w:t>Economic and Country Risk Analysis by Industry</w:t>
        </w:r>
      </w:hyperlink>
    </w:p>
    <w:p w:rsidR="00993B28" w:rsidRPr="004466CB" w:rsidRDefault="00993B28" w:rsidP="00993B28">
      <w:pPr>
        <w:pStyle w:val="NoSpacing"/>
        <w:bidi w:val="0"/>
        <w:rPr>
          <w:sz w:val="21"/>
          <w:szCs w:val="21"/>
        </w:rPr>
      </w:pPr>
      <w:r w:rsidRPr="004466CB">
        <w:rPr>
          <w:sz w:val="21"/>
          <w:szCs w:val="21"/>
        </w:rPr>
        <w:t>Global Industry Analysis Evaluate industry opportunities and risks. IHS Economics &amp; Country Risk provides comprehensive data, analysis, and...</w:t>
      </w:r>
    </w:p>
    <w:p w:rsidR="00993B28" w:rsidRPr="004466CB" w:rsidRDefault="00993B28" w:rsidP="00993B28">
      <w:pPr>
        <w:pStyle w:val="NoSpacing"/>
        <w:bidi w:val="0"/>
        <w:rPr>
          <w:color w:val="5A6875"/>
          <w:sz w:val="18"/>
          <w:szCs w:val="18"/>
        </w:rPr>
      </w:pPr>
      <w:hyperlink r:id="rId259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597" w:history="1">
        <w:r w:rsidRPr="004466CB">
          <w:rPr>
            <w:color w:val="5A6875"/>
            <w:sz w:val="18"/>
            <w:szCs w:val="18"/>
            <w:bdr w:val="none" w:sz="0" w:space="0" w:color="auto" w:frame="1"/>
          </w:rPr>
          <w:t>Economic forecasts and analysis</w:t>
        </w:r>
      </w:hyperlink>
    </w:p>
    <w:p w:rsidR="00993B28" w:rsidRPr="004466CB" w:rsidRDefault="00993B28" w:rsidP="00993B28">
      <w:pPr>
        <w:pStyle w:val="NoSpacing"/>
        <w:bidi w:val="0"/>
        <w:rPr>
          <w:color w:val="5A6875"/>
          <w:sz w:val="18"/>
          <w:szCs w:val="18"/>
        </w:rPr>
      </w:pPr>
      <w:hyperlink r:id="rId2598"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pPr>
      <w:hyperlink r:id="rId2599" w:history="1">
        <w:r w:rsidRPr="004466CB">
          <w:rPr>
            <w:color w:val="1C63B5"/>
            <w:bdr w:val="none" w:sz="0" w:space="0" w:color="auto" w:frame="1"/>
          </w:rPr>
          <w:t>Industrial, Security and Medical Technology Industry Research</w:t>
        </w:r>
      </w:hyperlink>
    </w:p>
    <w:p w:rsidR="00993B28" w:rsidRPr="004466CB" w:rsidRDefault="00993B28" w:rsidP="00993B28">
      <w:pPr>
        <w:pStyle w:val="NoSpacing"/>
        <w:bidi w:val="0"/>
        <w:rPr>
          <w:sz w:val="21"/>
          <w:szCs w:val="21"/>
        </w:rPr>
      </w:pPr>
      <w:r w:rsidRPr="004466CB">
        <w:rPr>
          <w:sz w:val="21"/>
          <w:szCs w:val="21"/>
        </w:rPr>
        <w:t>Industrial, Security and Medical Technology Advance your strategic position. Emerging technologies are changing the way we do business in factories...</w:t>
      </w:r>
    </w:p>
    <w:p w:rsidR="00993B28" w:rsidRPr="004466CB" w:rsidRDefault="00993B28" w:rsidP="00993B28">
      <w:pPr>
        <w:pStyle w:val="NoSpacing"/>
        <w:bidi w:val="0"/>
        <w:rPr>
          <w:color w:val="5A6875"/>
          <w:sz w:val="18"/>
          <w:szCs w:val="18"/>
        </w:rPr>
      </w:pPr>
      <w:hyperlink r:id="rId2600"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601" w:history="1">
        <w:r w:rsidRPr="004466CB">
          <w:rPr>
            <w:color w:val="5A6875"/>
            <w:sz w:val="18"/>
            <w:szCs w:val="18"/>
            <w:bdr w:val="none" w:sz="0" w:space="0" w:color="auto" w:frame="1"/>
          </w:rPr>
          <w:t>Electronics</w:t>
        </w:r>
      </w:hyperlink>
    </w:p>
    <w:p w:rsidR="00993B28" w:rsidRPr="004466CB" w:rsidRDefault="00993B28" w:rsidP="00993B28">
      <w:pPr>
        <w:pStyle w:val="NoSpacing"/>
        <w:bidi w:val="0"/>
        <w:rPr>
          <w:color w:val="5A6875"/>
          <w:sz w:val="18"/>
          <w:szCs w:val="18"/>
        </w:rPr>
      </w:pPr>
      <w:hyperlink r:id="rId2602" w:history="1">
        <w:r w:rsidRPr="004466CB">
          <w:rPr>
            <w:color w:val="5A6875"/>
            <w:sz w:val="18"/>
            <w:szCs w:val="18"/>
            <w:bdr w:val="none" w:sz="0" w:space="0" w:color="auto" w:frame="1"/>
          </w:rPr>
          <w:t>C-Suite Executive</w:t>
        </w:r>
      </w:hyperlink>
    </w:p>
    <w:p w:rsidR="00993B28" w:rsidRPr="004466CB" w:rsidRDefault="00993B28" w:rsidP="00993B28">
      <w:pPr>
        <w:pStyle w:val="NoSpacing"/>
        <w:bidi w:val="0"/>
        <w:rPr>
          <w:color w:val="5A6875"/>
          <w:sz w:val="18"/>
          <w:szCs w:val="18"/>
        </w:rPr>
      </w:pPr>
      <w:hyperlink r:id="rId2603"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pPr>
      <w:hyperlink r:id="rId2604" w:history="1">
        <w:r w:rsidRPr="004466CB">
          <w:rPr>
            <w:color w:val="1C63B5"/>
            <w:bdr w:val="none" w:sz="0" w:space="0" w:color="auto" w:frame="1"/>
          </w:rPr>
          <w:t>US Consumer Markets Service - Demand, Consumption &amp; Spending Data, Trends &amp; Forecasts</w:t>
        </w:r>
      </w:hyperlink>
    </w:p>
    <w:p w:rsidR="00993B28" w:rsidRPr="004466CB" w:rsidRDefault="00993B28" w:rsidP="00993B28">
      <w:pPr>
        <w:pStyle w:val="NoSpacing"/>
        <w:bidi w:val="0"/>
        <w:rPr>
          <w:sz w:val="21"/>
          <w:szCs w:val="21"/>
        </w:rPr>
      </w:pPr>
      <w:r w:rsidRPr="004466CB">
        <w:rPr>
          <w:sz w:val="21"/>
          <w:szCs w:val="21"/>
        </w:rPr>
        <w:t>US Consumer Markets Service Build smarter strategic plans Do you need an unbiased view of US consumer demand over the next decade? Looking to...</w:t>
      </w:r>
    </w:p>
    <w:p w:rsidR="00993B28" w:rsidRPr="004466CB" w:rsidRDefault="00993B28" w:rsidP="00993B28">
      <w:pPr>
        <w:pStyle w:val="NoSpacing"/>
        <w:bidi w:val="0"/>
        <w:rPr>
          <w:color w:val="5A6875"/>
          <w:sz w:val="18"/>
          <w:szCs w:val="18"/>
        </w:rPr>
      </w:pPr>
      <w:hyperlink r:id="rId2605" w:history="1">
        <w:r w:rsidRPr="004466CB">
          <w:rPr>
            <w:color w:val="5A6875"/>
            <w:sz w:val="18"/>
            <w:szCs w:val="18"/>
            <w:bdr w:val="none" w:sz="0" w:space="0" w:color="auto" w:frame="1"/>
          </w:rPr>
          <w:t>Consumer spend &amp; income distribution</w:t>
        </w:r>
      </w:hyperlink>
    </w:p>
    <w:p w:rsidR="00993B28" w:rsidRPr="004466CB" w:rsidRDefault="00993B28" w:rsidP="00993B28">
      <w:pPr>
        <w:pStyle w:val="NoSpacing"/>
        <w:bidi w:val="0"/>
        <w:rPr>
          <w:color w:val="5A6875"/>
          <w:sz w:val="18"/>
          <w:szCs w:val="18"/>
        </w:rPr>
      </w:pPr>
      <w:hyperlink r:id="rId2606"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607" w:history="1">
        <w:r w:rsidRPr="004466CB">
          <w:rPr>
            <w:color w:val="5A6875"/>
            <w:sz w:val="18"/>
            <w:szCs w:val="18"/>
            <w:bdr w:val="none" w:sz="0" w:space="0" w:color="auto" w:frame="1"/>
          </w:rPr>
          <w:t>Retail</w:t>
        </w:r>
      </w:hyperlink>
    </w:p>
    <w:p w:rsidR="00993B28" w:rsidRPr="004466CB" w:rsidRDefault="00993B28" w:rsidP="00993B28">
      <w:pPr>
        <w:pStyle w:val="NoSpacing"/>
        <w:bidi w:val="0"/>
        <w:rPr>
          <w:color w:val="5A6875"/>
          <w:sz w:val="18"/>
          <w:szCs w:val="18"/>
        </w:rPr>
      </w:pPr>
      <w:hyperlink r:id="rId2608"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rPr>
          <w:color w:val="5A6875"/>
          <w:sz w:val="18"/>
          <w:szCs w:val="18"/>
        </w:rPr>
      </w:pPr>
      <w:hyperlink r:id="rId2609"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610"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611" w:history="1">
        <w:r w:rsidRPr="004466CB">
          <w:rPr>
            <w:color w:val="5A6875"/>
            <w:sz w:val="18"/>
            <w:szCs w:val="18"/>
            <w:bdr w:val="none" w:sz="0" w:space="0" w:color="auto" w:frame="1"/>
          </w:rPr>
          <w:t>Manufacturing</w:t>
        </w:r>
      </w:hyperlink>
    </w:p>
    <w:p w:rsidR="00993B28" w:rsidRPr="004466CB" w:rsidRDefault="00993B28" w:rsidP="00993B28">
      <w:pPr>
        <w:pStyle w:val="NoSpacing"/>
        <w:bidi w:val="0"/>
        <w:rPr>
          <w:color w:val="5A6875"/>
          <w:sz w:val="18"/>
          <w:szCs w:val="18"/>
        </w:rPr>
      </w:pPr>
      <w:hyperlink r:id="rId2612" w:history="1">
        <w:r w:rsidRPr="004466CB">
          <w:rPr>
            <w:color w:val="5A6875"/>
            <w:sz w:val="18"/>
            <w:szCs w:val="18"/>
            <w:bdr w:val="none" w:sz="0" w:space="0" w:color="auto" w:frame="1"/>
          </w:rPr>
          <w:t>Librarian</w:t>
        </w:r>
      </w:hyperlink>
    </w:p>
    <w:p w:rsidR="00993B28" w:rsidRPr="004466CB" w:rsidRDefault="00993B28" w:rsidP="00993B28">
      <w:pPr>
        <w:pStyle w:val="NoSpacing"/>
        <w:bidi w:val="0"/>
      </w:pPr>
      <w:hyperlink r:id="rId2613" w:history="1">
        <w:r w:rsidRPr="004466CB">
          <w:rPr>
            <w:color w:val="1C63B5"/>
            <w:bdr w:val="none" w:sz="0" w:space="0" w:color="auto" w:frame="1"/>
          </w:rPr>
          <w:t>Every Point on the Planet - Global Risk Ratings</w:t>
        </w:r>
      </w:hyperlink>
    </w:p>
    <w:p w:rsidR="00993B28" w:rsidRPr="004466CB" w:rsidRDefault="00993B28" w:rsidP="00993B28">
      <w:pPr>
        <w:pStyle w:val="NoSpacing"/>
        <w:bidi w:val="0"/>
        <w:rPr>
          <w:sz w:val="21"/>
          <w:szCs w:val="21"/>
        </w:rPr>
      </w:pPr>
      <w:r w:rsidRPr="004466CB">
        <w:rPr>
          <w:sz w:val="21"/>
          <w:szCs w:val="21"/>
        </w:rPr>
        <w:t>Every Point on the Planet Calculate global risk exposure How granular is your risk intelligence? This service provides precise, one-year risk...</w:t>
      </w:r>
    </w:p>
    <w:p w:rsidR="00993B28" w:rsidRPr="004466CB" w:rsidRDefault="00993B28" w:rsidP="00993B28">
      <w:pPr>
        <w:pStyle w:val="NoSpacing"/>
        <w:bidi w:val="0"/>
        <w:rPr>
          <w:color w:val="5A6875"/>
          <w:sz w:val="18"/>
          <w:szCs w:val="18"/>
        </w:rPr>
      </w:pPr>
      <w:hyperlink r:id="rId261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15" w:history="1">
        <w:r w:rsidRPr="004466CB">
          <w:rPr>
            <w:color w:val="5A6875"/>
            <w:sz w:val="18"/>
            <w:szCs w:val="18"/>
            <w:bdr w:val="none" w:sz="0" w:space="0" w:color="auto" w:frame="1"/>
          </w:rPr>
          <w:t>Political risk</w:t>
        </w:r>
      </w:hyperlink>
    </w:p>
    <w:p w:rsidR="00993B28" w:rsidRPr="004466CB" w:rsidRDefault="00993B28" w:rsidP="00993B28">
      <w:pPr>
        <w:pStyle w:val="NoSpacing"/>
        <w:bidi w:val="0"/>
        <w:rPr>
          <w:color w:val="5A6875"/>
          <w:sz w:val="18"/>
          <w:szCs w:val="18"/>
        </w:rPr>
      </w:pPr>
      <w:hyperlink r:id="rId2616"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617" w:history="1">
        <w:r w:rsidRPr="004466CB">
          <w:rPr>
            <w:color w:val="5A6875"/>
            <w:sz w:val="18"/>
            <w:szCs w:val="18"/>
            <w:bdr w:val="none" w:sz="0" w:space="0" w:color="auto" w:frame="1"/>
          </w:rPr>
          <w:t>Aerospace &amp; Defense</w:t>
        </w:r>
      </w:hyperlink>
    </w:p>
    <w:p w:rsidR="00993B28" w:rsidRPr="004466CB" w:rsidRDefault="00993B28" w:rsidP="00993B28">
      <w:pPr>
        <w:pStyle w:val="NoSpacing"/>
        <w:bidi w:val="0"/>
        <w:rPr>
          <w:color w:val="5A6875"/>
          <w:sz w:val="18"/>
          <w:szCs w:val="18"/>
        </w:rPr>
      </w:pPr>
      <w:hyperlink r:id="rId2618" w:history="1">
        <w:r w:rsidRPr="004466CB">
          <w:rPr>
            <w:color w:val="5A6875"/>
            <w:sz w:val="18"/>
            <w:szCs w:val="18"/>
            <w:bdr w:val="none" w:sz="0" w:space="0" w:color="auto" w:frame="1"/>
          </w:rPr>
          <w:t>Economics &amp; Country Risk</w:t>
        </w:r>
      </w:hyperlink>
    </w:p>
    <w:p w:rsidR="00993B28" w:rsidRPr="004466CB" w:rsidRDefault="00993B28" w:rsidP="00993B28">
      <w:pPr>
        <w:pStyle w:val="NoSpacing"/>
        <w:bidi w:val="0"/>
        <w:rPr>
          <w:color w:val="5A6875"/>
          <w:sz w:val="18"/>
          <w:szCs w:val="18"/>
        </w:rPr>
      </w:pPr>
      <w:hyperlink r:id="rId2619"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620" w:history="1">
        <w:r w:rsidRPr="004466CB">
          <w:rPr>
            <w:color w:val="5A6875"/>
            <w:sz w:val="18"/>
            <w:szCs w:val="18"/>
            <w:bdr w:val="none" w:sz="0" w:space="0" w:color="auto" w:frame="1"/>
          </w:rPr>
          <w:t>Government</w:t>
        </w:r>
      </w:hyperlink>
    </w:p>
    <w:p w:rsidR="00993B28" w:rsidRPr="004466CB" w:rsidRDefault="00993B28" w:rsidP="00993B28">
      <w:pPr>
        <w:pStyle w:val="NoSpacing"/>
        <w:bidi w:val="0"/>
        <w:rPr>
          <w:color w:val="5A6875"/>
          <w:sz w:val="18"/>
          <w:szCs w:val="18"/>
        </w:rPr>
      </w:pPr>
      <w:hyperlink r:id="rId2621" w:history="1">
        <w:r w:rsidRPr="004466CB">
          <w:rPr>
            <w:color w:val="5A6875"/>
            <w:sz w:val="18"/>
            <w:szCs w:val="18"/>
            <w:bdr w:val="none" w:sz="0" w:space="0" w:color="auto" w:frame="1"/>
          </w:rPr>
          <w:t>Financial/Investment</w:t>
        </w:r>
      </w:hyperlink>
    </w:p>
    <w:p w:rsidR="00993B28" w:rsidRPr="004466CB" w:rsidRDefault="00993B28" w:rsidP="00993B28">
      <w:pPr>
        <w:pStyle w:val="NoSpacing"/>
        <w:bidi w:val="0"/>
      </w:pPr>
      <w:hyperlink r:id="rId2622" w:history="1">
        <w:r w:rsidRPr="004466CB">
          <w:rPr>
            <w:color w:val="1C63B5"/>
            <w:bdr w:val="none" w:sz="0" w:space="0" w:color="auto" w:frame="1"/>
          </w:rPr>
          <w:t>Chemical Company Handbook: Americas</w:t>
        </w:r>
      </w:hyperlink>
    </w:p>
    <w:p w:rsidR="00993B28" w:rsidRPr="004466CB" w:rsidRDefault="00993B28" w:rsidP="00993B28">
      <w:pPr>
        <w:pStyle w:val="NoSpacing"/>
        <w:bidi w:val="0"/>
        <w:rPr>
          <w:sz w:val="21"/>
          <w:szCs w:val="21"/>
        </w:rPr>
      </w:pPr>
      <w:r w:rsidRPr="004466CB">
        <w:rPr>
          <w:sz w:val="21"/>
          <w:szCs w:val="21"/>
        </w:rPr>
        <w:t>Chemical Company Handbook: Americas IHS Chemical Company Handbook: America is scheduled to be discontinued once current supplies are exhausted....</w:t>
      </w:r>
    </w:p>
    <w:p w:rsidR="00993B28" w:rsidRPr="004466CB" w:rsidRDefault="00993B28" w:rsidP="00993B28">
      <w:pPr>
        <w:pStyle w:val="NoSpacing"/>
        <w:bidi w:val="0"/>
        <w:rPr>
          <w:color w:val="5A6875"/>
          <w:sz w:val="18"/>
          <w:szCs w:val="18"/>
        </w:rPr>
      </w:pPr>
      <w:hyperlink r:id="rId2623" w:history="1">
        <w:r w:rsidRPr="004466CB">
          <w:rPr>
            <w:color w:val="5A6875"/>
            <w:sz w:val="18"/>
            <w:szCs w:val="18"/>
            <w:bdr w:val="none" w:sz="0" w:space="0" w:color="auto" w:frame="1"/>
          </w:rPr>
          <w:t>Market Insight, Forecasts &amp; Company Analysis</w:t>
        </w:r>
      </w:hyperlink>
    </w:p>
    <w:p w:rsidR="00993B28" w:rsidRPr="004466CB" w:rsidRDefault="00993B28" w:rsidP="00993B28">
      <w:pPr>
        <w:pStyle w:val="NoSpacing"/>
        <w:bidi w:val="0"/>
        <w:rPr>
          <w:color w:val="5A6875"/>
          <w:sz w:val="18"/>
          <w:szCs w:val="18"/>
        </w:rPr>
      </w:pPr>
      <w:hyperlink r:id="rId2624" w:history="1">
        <w:r w:rsidRPr="004466CB">
          <w:rPr>
            <w:color w:val="5A6875"/>
            <w:sz w:val="18"/>
            <w:szCs w:val="18"/>
            <w:bdr w:val="none" w:sz="0" w:space="0" w:color="auto" w:frame="1"/>
          </w:rPr>
          <w:t>Chemicals</w:t>
        </w:r>
      </w:hyperlink>
    </w:p>
    <w:p w:rsidR="00993B28" w:rsidRPr="004466CB" w:rsidRDefault="00993B28" w:rsidP="00993B28">
      <w:pPr>
        <w:pStyle w:val="NoSpacing"/>
        <w:bidi w:val="0"/>
        <w:rPr>
          <w:color w:val="5A6875"/>
          <w:sz w:val="18"/>
          <w:szCs w:val="18"/>
        </w:rPr>
      </w:pPr>
      <w:hyperlink r:id="rId2625" w:history="1">
        <w:r w:rsidRPr="004466CB">
          <w:rPr>
            <w:color w:val="5A6875"/>
            <w:sz w:val="18"/>
            <w:szCs w:val="18"/>
            <w:bdr w:val="none" w:sz="0" w:space="0" w:color="auto" w:frame="1"/>
          </w:rPr>
          <w:t>Supply Management</w:t>
        </w:r>
      </w:hyperlink>
    </w:p>
    <w:p w:rsidR="00993B28" w:rsidRPr="004466CB" w:rsidRDefault="00993B28" w:rsidP="00993B28">
      <w:pPr>
        <w:pStyle w:val="NoSpacing"/>
        <w:bidi w:val="0"/>
        <w:rPr>
          <w:color w:val="5A6875"/>
          <w:sz w:val="18"/>
          <w:szCs w:val="18"/>
        </w:rPr>
      </w:pPr>
      <w:hyperlink r:id="rId262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27" w:history="1">
        <w:r w:rsidRPr="004466CB">
          <w:rPr>
            <w:color w:val="5A6875"/>
            <w:sz w:val="18"/>
            <w:szCs w:val="18"/>
            <w:bdr w:val="none" w:sz="0" w:space="0" w:color="auto" w:frame="1"/>
          </w:rPr>
          <w:t>Strategic Planning</w:t>
        </w:r>
      </w:hyperlink>
    </w:p>
    <w:p w:rsidR="00993B28" w:rsidRPr="004466CB" w:rsidRDefault="00993B28" w:rsidP="00993B28">
      <w:pPr>
        <w:pStyle w:val="NoSpacing"/>
        <w:bidi w:val="0"/>
        <w:rPr>
          <w:color w:val="5A6875"/>
          <w:sz w:val="18"/>
          <w:szCs w:val="18"/>
        </w:rPr>
      </w:pPr>
      <w:hyperlink r:id="rId2628" w:history="1">
        <w:r w:rsidRPr="004466CB">
          <w:rPr>
            <w:color w:val="5A6875"/>
            <w:sz w:val="18"/>
            <w:szCs w:val="18"/>
            <w:bdr w:val="none" w:sz="0" w:space="0" w:color="auto" w:frame="1"/>
          </w:rPr>
          <w:t>Product/Project Management</w:t>
        </w:r>
      </w:hyperlink>
    </w:p>
    <w:p w:rsidR="00993B28" w:rsidRPr="004466CB" w:rsidRDefault="00993B28" w:rsidP="00993B28">
      <w:pPr>
        <w:pStyle w:val="NoSpacing"/>
        <w:bidi w:val="0"/>
        <w:rPr>
          <w:color w:val="5A6875"/>
          <w:sz w:val="18"/>
          <w:szCs w:val="18"/>
        </w:rPr>
      </w:pPr>
      <w:hyperlink r:id="rId2629" w:history="1">
        <w:r w:rsidRPr="004466CB">
          <w:rPr>
            <w:color w:val="5A6875"/>
            <w:sz w:val="18"/>
            <w:szCs w:val="18"/>
            <w:bdr w:val="none" w:sz="0" w:space="0" w:color="auto" w:frame="1"/>
          </w:rPr>
          <w:t>Procurement</w:t>
        </w:r>
      </w:hyperlink>
    </w:p>
    <w:p w:rsidR="00993B28" w:rsidRPr="004466CB" w:rsidRDefault="00993B28" w:rsidP="00993B28">
      <w:pPr>
        <w:pStyle w:val="NoSpacing"/>
        <w:bidi w:val="0"/>
        <w:rPr>
          <w:color w:val="5A6875"/>
          <w:sz w:val="18"/>
          <w:szCs w:val="18"/>
        </w:rPr>
      </w:pPr>
      <w:hyperlink r:id="rId2630" w:history="1">
        <w:r w:rsidRPr="004466CB">
          <w:rPr>
            <w:color w:val="5A6875"/>
            <w:sz w:val="18"/>
            <w:szCs w:val="18"/>
            <w:bdr w:val="none" w:sz="0" w:space="0" w:color="auto" w:frame="1"/>
          </w:rPr>
          <w:t>Marketing</w:t>
        </w:r>
      </w:hyperlink>
    </w:p>
    <w:p w:rsidR="00993B28" w:rsidRPr="004466CB" w:rsidRDefault="00993B28" w:rsidP="00993B28">
      <w:pPr>
        <w:pStyle w:val="NoSpacing"/>
        <w:bidi w:val="0"/>
      </w:pPr>
      <w:hyperlink r:id="rId2631" w:history="1">
        <w:r w:rsidRPr="004466CB">
          <w:rPr>
            <w:color w:val="1C63B5"/>
            <w:bdr w:val="none" w:sz="0" w:space="0" w:color="auto" w:frame="1"/>
          </w:rPr>
          <w:t>Acetaldehyde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Acetaldehyde Published December 2016 Acetaldehyde is an important chemical intermediate. Pyridines, pentaerythritol...</w:t>
      </w:r>
    </w:p>
    <w:p w:rsidR="00993B28" w:rsidRPr="004466CB" w:rsidRDefault="00993B28" w:rsidP="00993B28">
      <w:pPr>
        <w:pStyle w:val="NoSpacing"/>
        <w:bidi w:val="0"/>
        <w:rPr>
          <w:color w:val="5A6875"/>
          <w:sz w:val="18"/>
          <w:szCs w:val="18"/>
        </w:rPr>
      </w:pPr>
      <w:hyperlink r:id="rId263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3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3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3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3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3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3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3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40" w:history="1">
        <w:r w:rsidRPr="004466CB">
          <w:rPr>
            <w:color w:val="1C63B5"/>
            <w:bdr w:val="none" w:sz="0" w:space="0" w:color="auto" w:frame="1"/>
          </w:rPr>
          <w:t>Acetic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Acetic Acid Published December 2016 Acetic acid is a global product. China, the United States, the rest of Asia...</w:t>
      </w:r>
    </w:p>
    <w:p w:rsidR="00993B28" w:rsidRPr="004466CB" w:rsidRDefault="00993B28" w:rsidP="00993B28">
      <w:pPr>
        <w:pStyle w:val="NoSpacing"/>
        <w:bidi w:val="0"/>
        <w:rPr>
          <w:color w:val="5A6875"/>
          <w:sz w:val="18"/>
          <w:szCs w:val="18"/>
        </w:rPr>
      </w:pPr>
      <w:hyperlink r:id="rId264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4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4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4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4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4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4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4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49" w:history="1">
        <w:r w:rsidRPr="004466CB">
          <w:rPr>
            <w:color w:val="1C63B5"/>
            <w:bdr w:val="none" w:sz="0" w:space="0" w:color="auto" w:frame="1"/>
          </w:rPr>
          <w:t>Acetic Anhydride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Acetic Anhydride Published November 2016 Acetic anhydride is a colorless liquid with a pungent odor and strong lachrymatory...</w:t>
      </w:r>
    </w:p>
    <w:p w:rsidR="00993B28" w:rsidRPr="004466CB" w:rsidRDefault="00993B28" w:rsidP="00993B28">
      <w:pPr>
        <w:pStyle w:val="NoSpacing"/>
        <w:bidi w:val="0"/>
        <w:rPr>
          <w:color w:val="5A6875"/>
          <w:sz w:val="18"/>
          <w:szCs w:val="18"/>
        </w:rPr>
      </w:pPr>
      <w:hyperlink r:id="rId265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5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5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5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5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5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5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5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58" w:history="1">
        <w:r w:rsidRPr="004466CB">
          <w:rPr>
            <w:color w:val="1C63B5"/>
            <w:bdr w:val="none" w:sz="0" w:space="0" w:color="auto" w:frame="1"/>
          </w:rPr>
          <w:t>Acetone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Acetone Published November 2016 About 97% of the world's acetone production is as a by-product of phenol production....</w:t>
      </w:r>
    </w:p>
    <w:p w:rsidR="00993B28" w:rsidRPr="004466CB" w:rsidRDefault="00993B28" w:rsidP="00993B28">
      <w:pPr>
        <w:pStyle w:val="NoSpacing"/>
        <w:bidi w:val="0"/>
        <w:rPr>
          <w:color w:val="5A6875"/>
          <w:sz w:val="18"/>
          <w:szCs w:val="18"/>
        </w:rPr>
      </w:pPr>
      <w:hyperlink r:id="rId265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6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6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6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6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6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6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6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67" w:history="1">
        <w:r w:rsidRPr="004466CB">
          <w:rPr>
            <w:color w:val="1C63B5"/>
            <w:bdr w:val="none" w:sz="0" w:space="0" w:color="auto" w:frame="1"/>
          </w:rPr>
          <w:t>Acetonitrile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Acetonitrile Published March 2014 INEOS in the United States, Asahi Kasei in Japan and CNPC Jilin Chemical Group...</w:t>
      </w:r>
    </w:p>
    <w:p w:rsidR="00993B28" w:rsidRPr="004466CB" w:rsidRDefault="00993B28" w:rsidP="00993B28">
      <w:pPr>
        <w:pStyle w:val="NoSpacing"/>
        <w:bidi w:val="0"/>
        <w:rPr>
          <w:color w:val="5A6875"/>
          <w:sz w:val="18"/>
          <w:szCs w:val="18"/>
        </w:rPr>
      </w:pPr>
      <w:hyperlink r:id="rId266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6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7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7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7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7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7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7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76" w:history="1">
        <w:r w:rsidRPr="004466CB">
          <w:rPr>
            <w:color w:val="1C63B5"/>
            <w:bdr w:val="none" w:sz="0" w:space="0" w:color="auto" w:frame="1"/>
          </w:rPr>
          <w:t>Acetylene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Acetylene Published January 2017 Acetylene is used as an intermediate in chemical manufacture and as an industrial...</w:t>
      </w:r>
    </w:p>
    <w:p w:rsidR="00993B28" w:rsidRPr="004466CB" w:rsidRDefault="00993B28" w:rsidP="00993B28">
      <w:pPr>
        <w:pStyle w:val="NoSpacing"/>
        <w:bidi w:val="0"/>
        <w:rPr>
          <w:color w:val="5A6875"/>
          <w:sz w:val="18"/>
          <w:szCs w:val="18"/>
        </w:rPr>
      </w:pPr>
      <w:hyperlink r:id="rId267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7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7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8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8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8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8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8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85" w:history="1">
        <w:r w:rsidRPr="004466CB">
          <w:rPr>
            <w:color w:val="1C63B5"/>
            <w:bdr w:val="none" w:sz="0" w:space="0" w:color="auto" w:frame="1"/>
          </w:rPr>
          <w:t>Acrylamide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Acrylamide Published October 2014 Overall, water management is the largest use for acrylamide globally. It accounts...</w:t>
      </w:r>
    </w:p>
    <w:p w:rsidR="00993B28" w:rsidRPr="004466CB" w:rsidRDefault="00993B28" w:rsidP="00993B28">
      <w:pPr>
        <w:pStyle w:val="NoSpacing"/>
        <w:bidi w:val="0"/>
        <w:rPr>
          <w:color w:val="5A6875"/>
          <w:sz w:val="18"/>
          <w:szCs w:val="18"/>
        </w:rPr>
      </w:pPr>
      <w:hyperlink r:id="rId268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8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8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8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9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69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69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69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694" w:history="1">
        <w:r w:rsidRPr="004466CB">
          <w:rPr>
            <w:color w:val="1C63B5"/>
            <w:bdr w:val="none" w:sz="0" w:space="0" w:color="auto" w:frame="1"/>
          </w:rPr>
          <w:t>Acrylic Acid, Acrylate Esters and 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Acrylic Acid and Esters Published June 2014 Acrylic acid and esters are versatile monomers used as building blocks...</w:t>
      </w:r>
    </w:p>
    <w:p w:rsidR="00993B28" w:rsidRPr="004466CB" w:rsidRDefault="00993B28" w:rsidP="00993B28">
      <w:pPr>
        <w:pStyle w:val="NoSpacing"/>
        <w:bidi w:val="0"/>
        <w:rPr>
          <w:color w:val="5A6875"/>
          <w:sz w:val="18"/>
          <w:szCs w:val="18"/>
        </w:rPr>
      </w:pPr>
      <w:hyperlink r:id="rId269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69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69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69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69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0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0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0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03" w:history="1">
        <w:r w:rsidRPr="004466CB">
          <w:rPr>
            <w:color w:val="1C63B5"/>
            <w:bdr w:val="none" w:sz="0" w:space="0" w:color="auto" w:frame="1"/>
          </w:rPr>
          <w:t>Acrylic and Modacrylic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Acrylic and Modacrylic Fibers Published May 2016 In this report, both acrylic and modacrylic fibers are generally...</w:t>
      </w:r>
    </w:p>
    <w:p w:rsidR="00993B28" w:rsidRPr="004466CB" w:rsidRDefault="00993B28" w:rsidP="00993B28">
      <w:pPr>
        <w:pStyle w:val="NoSpacing"/>
        <w:bidi w:val="0"/>
        <w:rPr>
          <w:color w:val="5A6875"/>
          <w:sz w:val="18"/>
          <w:szCs w:val="18"/>
        </w:rPr>
      </w:pPr>
      <w:hyperlink r:id="rId270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0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0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0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0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0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1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1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12" w:history="1">
        <w:r w:rsidRPr="004466CB">
          <w:rPr>
            <w:color w:val="1C63B5"/>
            <w:bdr w:val="none" w:sz="0" w:space="0" w:color="auto" w:frame="1"/>
          </w:rPr>
          <w:t>Acrylic Resins and Plastics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Acrylic Resins and Plastics Published May 2016 Acrylic resins are thermoplastic materials produced by the polymerization...</w:t>
      </w:r>
    </w:p>
    <w:p w:rsidR="00993B28" w:rsidRPr="004466CB" w:rsidRDefault="00993B28" w:rsidP="00993B28">
      <w:pPr>
        <w:pStyle w:val="NoSpacing"/>
        <w:bidi w:val="0"/>
        <w:rPr>
          <w:color w:val="5A6875"/>
          <w:sz w:val="18"/>
          <w:szCs w:val="18"/>
        </w:rPr>
      </w:pPr>
      <w:hyperlink r:id="rId271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1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1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1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1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1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1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2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21" w:history="1">
        <w:r w:rsidRPr="004466CB">
          <w:rPr>
            <w:color w:val="1C63B5"/>
            <w:bdr w:val="none" w:sz="0" w:space="0" w:color="auto" w:frame="1"/>
          </w:rPr>
          <w:t>Acrylic Surface Coatings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Acrylic Surface Coatings Published May 2013 Acrylic surface coatings are used in all three of the paint and coatings...</w:t>
      </w:r>
    </w:p>
    <w:p w:rsidR="00993B28" w:rsidRPr="004466CB" w:rsidRDefault="00993B28" w:rsidP="00993B28">
      <w:pPr>
        <w:pStyle w:val="NoSpacing"/>
        <w:bidi w:val="0"/>
        <w:rPr>
          <w:color w:val="5A6875"/>
          <w:sz w:val="18"/>
          <w:szCs w:val="18"/>
        </w:rPr>
      </w:pPr>
      <w:hyperlink r:id="rId272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2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2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2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2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2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2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2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30" w:history="1">
        <w:r w:rsidRPr="004466CB">
          <w:rPr>
            <w:color w:val="1C63B5"/>
            <w:bdr w:val="none" w:sz="0" w:space="0" w:color="auto" w:frame="1"/>
          </w:rPr>
          <w:t>Acrylonitrile-Butadiene-Styrene (ABS) Resins -Chemical Economics Handbook-CEHl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Acrylonitrile-Butadiene-Styrene Resins (ABS) Published May 2017 Acrylonitrile-butadiene-styrene (ABS) is the largest-volume...</w:t>
      </w:r>
    </w:p>
    <w:p w:rsidR="00993B28" w:rsidRPr="004466CB" w:rsidRDefault="00993B28" w:rsidP="00993B28">
      <w:pPr>
        <w:pStyle w:val="NoSpacing"/>
        <w:bidi w:val="0"/>
        <w:rPr>
          <w:color w:val="5A6875"/>
          <w:sz w:val="18"/>
          <w:szCs w:val="18"/>
        </w:rPr>
      </w:pPr>
      <w:hyperlink r:id="rId273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3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3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3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3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3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3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3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39" w:history="1">
        <w:r w:rsidRPr="004466CB">
          <w:rPr>
            <w:color w:val="1C63B5"/>
            <w:bdr w:val="none" w:sz="0" w:space="0" w:color="auto" w:frame="1"/>
          </w:rPr>
          <w:t>Activated Carbon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Activated Carbon Published June 2017 Activated carbon is an amorphous form of elemental carbon prepared by the destructive...</w:t>
      </w:r>
    </w:p>
    <w:p w:rsidR="00993B28" w:rsidRPr="004466CB" w:rsidRDefault="00993B28" w:rsidP="00993B28">
      <w:pPr>
        <w:pStyle w:val="NoSpacing"/>
        <w:bidi w:val="0"/>
        <w:rPr>
          <w:color w:val="5A6875"/>
          <w:sz w:val="18"/>
          <w:szCs w:val="18"/>
        </w:rPr>
      </w:pPr>
      <w:hyperlink r:id="rId274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4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4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4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4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4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4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4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48" w:history="1">
        <w:r w:rsidRPr="004466CB">
          <w:rPr>
            <w:color w:val="1C63B5"/>
            <w:bdr w:val="none" w:sz="0" w:space="0" w:color="auto" w:frame="1"/>
          </w:rPr>
          <w:t>Adipic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Adipic Acid Published June 2017 Adipic acid is one of the most important of the commercially available aliphatic...</w:t>
      </w:r>
    </w:p>
    <w:p w:rsidR="00993B28" w:rsidRPr="004466CB" w:rsidRDefault="00993B28" w:rsidP="00993B28">
      <w:pPr>
        <w:pStyle w:val="NoSpacing"/>
        <w:bidi w:val="0"/>
        <w:rPr>
          <w:color w:val="5A6875"/>
          <w:sz w:val="18"/>
          <w:szCs w:val="18"/>
        </w:rPr>
      </w:pPr>
      <w:hyperlink r:id="rId274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5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5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5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5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5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5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5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57" w:history="1">
        <w:r w:rsidRPr="004466CB">
          <w:rPr>
            <w:color w:val="1C63B5"/>
            <w:bdr w:val="none" w:sz="0" w:space="0" w:color="auto" w:frame="1"/>
          </w:rPr>
          <w:t>Air Separation Gases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Air Separation Gases Published April 2016 The industrial gas industry has been at the forefront of consolidation...</w:t>
      </w:r>
    </w:p>
    <w:p w:rsidR="00993B28" w:rsidRPr="004466CB" w:rsidRDefault="00993B28" w:rsidP="00993B28">
      <w:pPr>
        <w:pStyle w:val="NoSpacing"/>
        <w:bidi w:val="0"/>
        <w:rPr>
          <w:color w:val="5A6875"/>
          <w:sz w:val="18"/>
          <w:szCs w:val="18"/>
        </w:rPr>
      </w:pPr>
      <w:hyperlink r:id="rId275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5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6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6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6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6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6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6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66" w:history="1">
        <w:r w:rsidRPr="004466CB">
          <w:rPr>
            <w:color w:val="1C63B5"/>
            <w:bdr w:val="none" w:sz="0" w:space="0" w:color="auto" w:frame="1"/>
          </w:rPr>
          <w:t>Alkyd/Polyester Surface Coatings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Alkyd/Polyester Surface Coatings Published December 2016 Alkyd surface coatings continue to be one of the most highly...</w:t>
      </w:r>
    </w:p>
    <w:p w:rsidR="00993B28" w:rsidRPr="004466CB" w:rsidRDefault="00993B28" w:rsidP="00993B28">
      <w:pPr>
        <w:pStyle w:val="NoSpacing"/>
        <w:bidi w:val="0"/>
        <w:rPr>
          <w:color w:val="5A6875"/>
          <w:sz w:val="18"/>
          <w:szCs w:val="18"/>
        </w:rPr>
      </w:pPr>
      <w:hyperlink r:id="rId276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6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6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7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7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7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7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7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75" w:history="1">
        <w:r w:rsidRPr="004466CB">
          <w:rPr>
            <w:color w:val="1C63B5"/>
            <w:bdr w:val="none" w:sz="0" w:space="0" w:color="auto" w:frame="1"/>
          </w:rPr>
          <w:t>Alkyl Acetates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Alkyl Acetates Published August 2016 The C1 -C4 alkyl acetates discussed in this report include methyl acetate...</w:t>
      </w:r>
    </w:p>
    <w:p w:rsidR="00993B28" w:rsidRPr="004466CB" w:rsidRDefault="00993B28" w:rsidP="00993B28">
      <w:pPr>
        <w:pStyle w:val="NoSpacing"/>
        <w:bidi w:val="0"/>
        <w:rPr>
          <w:color w:val="5A6875"/>
          <w:sz w:val="18"/>
          <w:szCs w:val="18"/>
        </w:rPr>
      </w:pPr>
      <w:hyperlink r:id="rId277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7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7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7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8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8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8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8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84" w:history="1">
        <w:r w:rsidRPr="004466CB">
          <w:rPr>
            <w:color w:val="1C63B5"/>
            <w:bdr w:val="none" w:sz="0" w:space="0" w:color="auto" w:frame="1"/>
          </w:rPr>
          <w:t>Alkylamines (C1-C6)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Alkylamines (C1-C6) Published July 2014 Amines are a versatile class of compounds used in organic synthesis. There...</w:t>
      </w:r>
    </w:p>
    <w:p w:rsidR="00993B28" w:rsidRPr="004466CB" w:rsidRDefault="00993B28" w:rsidP="00993B28">
      <w:pPr>
        <w:pStyle w:val="NoSpacing"/>
        <w:bidi w:val="0"/>
        <w:rPr>
          <w:color w:val="5A6875"/>
          <w:sz w:val="18"/>
          <w:szCs w:val="18"/>
        </w:rPr>
      </w:pPr>
      <w:hyperlink r:id="rId278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8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8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8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8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9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79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79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793" w:history="1">
        <w:r w:rsidRPr="004466CB">
          <w:rPr>
            <w:color w:val="1C63B5"/>
            <w:bdr w:val="none" w:sz="0" w:space="0" w:color="auto" w:frame="1"/>
          </w:rPr>
          <w:t>Alkylbenzenes, Linear and Branched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Linear and Branched Alkylbenzenes Published February 2015 Nearly all linear alkylbenzene (LAB) is converted to linear...</w:t>
      </w:r>
    </w:p>
    <w:p w:rsidR="00993B28" w:rsidRPr="004466CB" w:rsidRDefault="00993B28" w:rsidP="00993B28">
      <w:pPr>
        <w:pStyle w:val="NoSpacing"/>
        <w:bidi w:val="0"/>
        <w:rPr>
          <w:color w:val="5A6875"/>
          <w:sz w:val="18"/>
          <w:szCs w:val="18"/>
        </w:rPr>
      </w:pPr>
      <w:hyperlink r:id="rId279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79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79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79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79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79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0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0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02" w:history="1">
        <w:r w:rsidRPr="004466CB">
          <w:rPr>
            <w:color w:val="1C63B5"/>
            <w:bdr w:val="none" w:sz="0" w:space="0" w:color="auto" w:frame="1"/>
          </w:rPr>
          <w:t>Aluminum Chemicals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Aluminum Chemicals Published May 2014 The principal products covered in this report are alumina trihydrate, aluminum...</w:t>
      </w:r>
    </w:p>
    <w:p w:rsidR="00993B28" w:rsidRPr="004466CB" w:rsidRDefault="00993B28" w:rsidP="00993B28">
      <w:pPr>
        <w:pStyle w:val="NoSpacing"/>
        <w:bidi w:val="0"/>
        <w:rPr>
          <w:color w:val="5A6875"/>
          <w:sz w:val="18"/>
          <w:szCs w:val="18"/>
        </w:rPr>
      </w:pPr>
      <w:hyperlink r:id="rId280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0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0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0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0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0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0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1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11" w:history="1">
        <w:r w:rsidRPr="004466CB">
          <w:rPr>
            <w:color w:val="1C63B5"/>
            <w:bdr w:val="none" w:sz="0" w:space="0" w:color="auto" w:frame="1"/>
          </w:rPr>
          <w:t>Amino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Amino Resins Published May 2017 There are two types of amino resins: urea-formaldehyde (UF) and melamine-formaldehyde...</w:t>
      </w:r>
    </w:p>
    <w:p w:rsidR="00993B28" w:rsidRPr="004466CB" w:rsidRDefault="00993B28" w:rsidP="00993B28">
      <w:pPr>
        <w:pStyle w:val="NoSpacing"/>
        <w:bidi w:val="0"/>
        <w:rPr>
          <w:color w:val="5A6875"/>
          <w:sz w:val="18"/>
          <w:szCs w:val="18"/>
        </w:rPr>
      </w:pPr>
      <w:hyperlink r:id="rId281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1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1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1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1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1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1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1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20" w:history="1">
        <w:r w:rsidRPr="004466CB">
          <w:rPr>
            <w:color w:val="1C63B5"/>
            <w:bdr w:val="none" w:sz="0" w:space="0" w:color="auto" w:frame="1"/>
          </w:rPr>
          <w:t>Ammonia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Ammonia Published July 2017 Ammonia is the basic building block of the world nitrogen industry; consumption of ammonia...</w:t>
      </w:r>
    </w:p>
    <w:p w:rsidR="00993B28" w:rsidRPr="004466CB" w:rsidRDefault="00993B28" w:rsidP="00993B28">
      <w:pPr>
        <w:pStyle w:val="NoSpacing"/>
        <w:bidi w:val="0"/>
        <w:rPr>
          <w:color w:val="5A6875"/>
          <w:sz w:val="18"/>
          <w:szCs w:val="18"/>
        </w:rPr>
      </w:pPr>
      <w:hyperlink r:id="rId282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2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2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2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2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2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2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2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29" w:history="1">
        <w:r w:rsidRPr="004466CB">
          <w:rPr>
            <w:color w:val="1C63B5"/>
            <w:bdr w:val="none" w:sz="0" w:space="0" w:color="auto" w:frame="1"/>
          </w:rPr>
          <w:t>Ammonium Nitrate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Ammonium Nitrate Published July 2016 Ammonium nitrate (AN) had been a popular fertilizer since the 1920s, but hit...</w:t>
      </w:r>
    </w:p>
    <w:p w:rsidR="00993B28" w:rsidRPr="004466CB" w:rsidRDefault="00993B28" w:rsidP="00993B28">
      <w:pPr>
        <w:pStyle w:val="NoSpacing"/>
        <w:bidi w:val="0"/>
        <w:rPr>
          <w:color w:val="5A6875"/>
          <w:sz w:val="18"/>
          <w:szCs w:val="18"/>
        </w:rPr>
      </w:pPr>
      <w:hyperlink r:id="rId283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3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3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3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3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3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3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3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38" w:history="1">
        <w:r w:rsidRPr="004466CB">
          <w:rPr>
            <w:color w:val="1C63B5"/>
            <w:bdr w:val="none" w:sz="0" w:space="0" w:color="auto" w:frame="1"/>
          </w:rPr>
          <w:t>Ammonium Phosphates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Ammonium Phosphates Published November 2016 Ammonium phosphates are inorganic salts derived from the reaction between...</w:t>
      </w:r>
    </w:p>
    <w:p w:rsidR="00993B28" w:rsidRPr="004466CB" w:rsidRDefault="00993B28" w:rsidP="00993B28">
      <w:pPr>
        <w:pStyle w:val="NoSpacing"/>
        <w:bidi w:val="0"/>
        <w:rPr>
          <w:color w:val="5A6875"/>
          <w:sz w:val="18"/>
          <w:szCs w:val="18"/>
        </w:rPr>
      </w:pPr>
      <w:hyperlink r:id="rId283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4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4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4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4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4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4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4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47" w:history="1">
        <w:r w:rsidRPr="004466CB">
          <w:rPr>
            <w:color w:val="1C63B5"/>
            <w:bdr w:val="none" w:sz="0" w:space="0" w:color="auto" w:frame="1"/>
          </w:rPr>
          <w:t>Ammonium Sulfate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Ammonium Sulfate Published June 2016 Ammonium sulfate is used almost exclusively as a fertilizer material; minor...</w:t>
      </w:r>
    </w:p>
    <w:p w:rsidR="00993B28" w:rsidRPr="004466CB" w:rsidRDefault="00993B28" w:rsidP="00993B28">
      <w:pPr>
        <w:pStyle w:val="NoSpacing"/>
        <w:bidi w:val="0"/>
        <w:rPr>
          <w:color w:val="5A6875"/>
          <w:sz w:val="18"/>
          <w:szCs w:val="18"/>
        </w:rPr>
      </w:pPr>
      <w:hyperlink r:id="rId284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4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5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5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5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5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5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5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56" w:history="1">
        <w:r w:rsidRPr="004466CB">
          <w:rPr>
            <w:color w:val="1C63B5"/>
            <w:bdr w:val="none" w:sz="0" w:space="0" w:color="auto" w:frame="1"/>
          </w:rPr>
          <w:t>Aniline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Aniline Published August 2017 World aniline consumption is driven by consumption for MDI production, which is consumed...</w:t>
      </w:r>
    </w:p>
    <w:p w:rsidR="00993B28" w:rsidRPr="004466CB" w:rsidRDefault="00993B28" w:rsidP="00993B28">
      <w:pPr>
        <w:pStyle w:val="NoSpacing"/>
        <w:bidi w:val="0"/>
        <w:rPr>
          <w:color w:val="5A6875"/>
          <w:sz w:val="18"/>
          <w:szCs w:val="18"/>
        </w:rPr>
      </w:pPr>
      <w:hyperlink r:id="rId285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5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5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6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6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6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6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6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65" w:history="1">
        <w:r w:rsidRPr="004466CB">
          <w:rPr>
            <w:color w:val="1C63B5"/>
            <w:bdr w:val="none" w:sz="0" w:space="0" w:color="auto" w:frame="1"/>
          </w:rPr>
          <w:t>Animal Feeds: Nonprotein Nitrogen (NPN) Supplements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Animal Feeds: Nonprotein Nitrogen (NPN) Supplements Published April 2016 China, the United States, and Central and...</w:t>
      </w:r>
    </w:p>
    <w:p w:rsidR="00993B28" w:rsidRPr="004466CB" w:rsidRDefault="00993B28" w:rsidP="00993B28">
      <w:pPr>
        <w:pStyle w:val="NoSpacing"/>
        <w:bidi w:val="0"/>
        <w:rPr>
          <w:color w:val="5A6875"/>
          <w:sz w:val="18"/>
          <w:szCs w:val="18"/>
        </w:rPr>
      </w:pPr>
      <w:hyperlink r:id="rId286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6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6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6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7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7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7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7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74" w:history="1">
        <w:r w:rsidRPr="004466CB">
          <w:rPr>
            <w:color w:val="1C63B5"/>
            <w:bdr w:val="none" w:sz="0" w:space="0" w:color="auto" w:frame="1"/>
          </w:rPr>
          <w:t>Animal Feeds: Phosphate Supplements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Animal Feeds: Phosphate Supplements Published February 2016 Inorganic phosphate supplements play an important role...</w:t>
      </w:r>
    </w:p>
    <w:p w:rsidR="00993B28" w:rsidRPr="004466CB" w:rsidRDefault="00993B28" w:rsidP="00993B28">
      <w:pPr>
        <w:pStyle w:val="NoSpacing"/>
        <w:bidi w:val="0"/>
        <w:rPr>
          <w:color w:val="5A6875"/>
          <w:sz w:val="18"/>
          <w:szCs w:val="18"/>
        </w:rPr>
      </w:pPr>
      <w:hyperlink r:id="rId287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7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7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7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7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8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8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8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83" w:history="1">
        <w:r w:rsidRPr="004466CB">
          <w:rPr>
            <w:color w:val="1C63B5"/>
            <w:bdr w:val="none" w:sz="0" w:space="0" w:color="auto" w:frame="1"/>
          </w:rPr>
          <w:t>Aromatic Ketone Polymers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Aromatic Ketone Polymers Published October 2015 Aromatic ketone polymers (AKPs), sometimes referred to as polyaryletherketones...</w:t>
      </w:r>
    </w:p>
    <w:p w:rsidR="00993B28" w:rsidRPr="004466CB" w:rsidRDefault="00993B28" w:rsidP="00993B28">
      <w:pPr>
        <w:pStyle w:val="NoSpacing"/>
        <w:bidi w:val="0"/>
        <w:rPr>
          <w:color w:val="5A6875"/>
          <w:sz w:val="18"/>
          <w:szCs w:val="18"/>
        </w:rPr>
      </w:pPr>
      <w:hyperlink r:id="rId288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8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8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8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8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8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9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89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892" w:history="1">
        <w:r w:rsidRPr="004466CB">
          <w:rPr>
            <w:color w:val="1C63B5"/>
            <w:bdr w:val="none" w:sz="0" w:space="0" w:color="auto" w:frame="1"/>
          </w:rPr>
          <w:t>Benzoic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Benzoic Acid Published March 2014 In 2013, beverages and food accounted for nearly 49% of world consumption of benzoic...</w:t>
      </w:r>
    </w:p>
    <w:p w:rsidR="00993B28" w:rsidRPr="004466CB" w:rsidRDefault="00993B28" w:rsidP="00993B28">
      <w:pPr>
        <w:pStyle w:val="NoSpacing"/>
        <w:bidi w:val="0"/>
        <w:rPr>
          <w:color w:val="5A6875"/>
          <w:sz w:val="18"/>
          <w:szCs w:val="18"/>
        </w:rPr>
      </w:pPr>
      <w:hyperlink r:id="rId289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89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89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89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89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89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89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0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01" w:history="1">
        <w:r w:rsidRPr="004466CB">
          <w:rPr>
            <w:color w:val="1C63B5"/>
            <w:bdr w:val="none" w:sz="0" w:space="0" w:color="auto" w:frame="1"/>
          </w:rPr>
          <w:t>Benzyl Chloride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Benzyl Chloride Published August 2014 World consumption of benzyl chloride increased at an average annual rate of...</w:t>
      </w:r>
    </w:p>
    <w:p w:rsidR="00993B28" w:rsidRPr="004466CB" w:rsidRDefault="00993B28" w:rsidP="00993B28">
      <w:pPr>
        <w:pStyle w:val="NoSpacing"/>
        <w:bidi w:val="0"/>
        <w:rPr>
          <w:color w:val="5A6875"/>
          <w:sz w:val="18"/>
          <w:szCs w:val="18"/>
        </w:rPr>
      </w:pPr>
      <w:hyperlink r:id="rId290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0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0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0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0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0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0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0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10" w:history="1">
        <w:r w:rsidRPr="004466CB">
          <w:rPr>
            <w:color w:val="1C63B5"/>
            <w:bdr w:val="none" w:sz="0" w:space="0" w:color="auto" w:frame="1"/>
          </w:rPr>
          <w:t>Biodegradable 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Biodegradable Polymers Published May 2015 Biodegradable polymers, as defined in this report, are bio-based or synthetic...</w:t>
      </w:r>
    </w:p>
    <w:p w:rsidR="00993B28" w:rsidRPr="004466CB" w:rsidRDefault="00993B28" w:rsidP="00993B28">
      <w:pPr>
        <w:pStyle w:val="NoSpacing"/>
        <w:bidi w:val="0"/>
        <w:rPr>
          <w:color w:val="5A6875"/>
          <w:sz w:val="18"/>
          <w:szCs w:val="18"/>
        </w:rPr>
      </w:pPr>
      <w:hyperlink r:id="rId291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1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1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1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1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1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1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1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19" w:history="1">
        <w:r w:rsidRPr="004466CB">
          <w:rPr>
            <w:color w:val="1C63B5"/>
            <w:bdr w:val="none" w:sz="0" w:space="0" w:color="auto" w:frame="1"/>
          </w:rPr>
          <w:t>Biodiesel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Biodiesel Published March 2015 Biodiesel is a renewable fuel, made from vegetable oils or animal fats. These esters...</w:t>
      </w:r>
    </w:p>
    <w:p w:rsidR="00993B28" w:rsidRPr="004466CB" w:rsidRDefault="00993B28" w:rsidP="00993B28">
      <w:pPr>
        <w:pStyle w:val="NoSpacing"/>
        <w:bidi w:val="0"/>
        <w:rPr>
          <w:color w:val="5A6875"/>
          <w:sz w:val="18"/>
          <w:szCs w:val="18"/>
        </w:rPr>
      </w:pPr>
      <w:hyperlink r:id="rId292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2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2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2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2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2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2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2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28" w:history="1">
        <w:r w:rsidRPr="004466CB">
          <w:rPr>
            <w:color w:val="1C63B5"/>
            <w:bdr w:val="none" w:sz="0" w:space="0" w:color="auto" w:frame="1"/>
          </w:rPr>
          <w:t>Bisphenol A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Bisphenol A Published September 2016 While polycarbonate and epoxy resins are the major applications for bisphenol...</w:t>
      </w:r>
    </w:p>
    <w:p w:rsidR="00993B28" w:rsidRPr="004466CB" w:rsidRDefault="00993B28" w:rsidP="00993B28">
      <w:pPr>
        <w:pStyle w:val="NoSpacing"/>
        <w:bidi w:val="0"/>
        <w:rPr>
          <w:color w:val="5A6875"/>
          <w:sz w:val="18"/>
          <w:szCs w:val="18"/>
        </w:rPr>
      </w:pPr>
      <w:hyperlink r:id="rId292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3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3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3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3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3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3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3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37" w:history="1">
        <w:r w:rsidRPr="004466CB">
          <w:rPr>
            <w:color w:val="1C63B5"/>
            <w:bdr w:val="none" w:sz="0" w:space="0" w:color="auto" w:frame="1"/>
          </w:rPr>
          <w:t>Boron Minerals and Chemicals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Boron Minerals and Chemicals Published January 2015 This report is divided into two sections—boron mineral markets...</w:t>
      </w:r>
    </w:p>
    <w:p w:rsidR="00993B28" w:rsidRPr="004466CB" w:rsidRDefault="00993B28" w:rsidP="00993B28">
      <w:pPr>
        <w:pStyle w:val="NoSpacing"/>
        <w:bidi w:val="0"/>
        <w:rPr>
          <w:color w:val="5A6875"/>
          <w:sz w:val="18"/>
          <w:szCs w:val="18"/>
        </w:rPr>
      </w:pPr>
      <w:hyperlink r:id="rId293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3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4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4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4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4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4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4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46" w:history="1">
        <w:r w:rsidRPr="004466CB">
          <w:rPr>
            <w:color w:val="1C63B5"/>
            <w:bdr w:val="none" w:sz="0" w:space="0" w:color="auto" w:frame="1"/>
          </w:rPr>
          <w:t>Bromine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Bromine Published January 2014 Bromine is used in numerous inorganic and organic compounds. Since it is an element...</w:t>
      </w:r>
    </w:p>
    <w:p w:rsidR="00993B28" w:rsidRPr="004466CB" w:rsidRDefault="00993B28" w:rsidP="00993B28">
      <w:pPr>
        <w:pStyle w:val="NoSpacing"/>
        <w:bidi w:val="0"/>
        <w:rPr>
          <w:color w:val="5A6875"/>
          <w:sz w:val="18"/>
          <w:szCs w:val="18"/>
        </w:rPr>
      </w:pPr>
      <w:hyperlink r:id="rId294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4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4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5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5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5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5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5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55" w:history="1">
        <w:r w:rsidRPr="004466CB">
          <w:rPr>
            <w:color w:val="1C63B5"/>
            <w:bdr w:val="none" w:sz="0" w:space="0" w:color="auto" w:frame="1"/>
          </w:rPr>
          <w:t>1,4-Butanediol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1,4-Butanediol Published May 2016 China continues to be the world's most active country and has added the most capacity...</w:t>
      </w:r>
    </w:p>
    <w:p w:rsidR="00993B28" w:rsidRPr="004466CB" w:rsidRDefault="00993B28" w:rsidP="00993B28">
      <w:pPr>
        <w:pStyle w:val="NoSpacing"/>
        <w:bidi w:val="0"/>
        <w:rPr>
          <w:color w:val="5A6875"/>
          <w:sz w:val="18"/>
          <w:szCs w:val="18"/>
        </w:rPr>
      </w:pPr>
      <w:hyperlink r:id="rId295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5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5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5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6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6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6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6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64" w:history="1">
        <w:r w:rsidRPr="004466CB">
          <w:rPr>
            <w:color w:val="1C63B5"/>
            <w:bdr w:val="none" w:sz="0" w:space="0" w:color="auto" w:frame="1"/>
          </w:rPr>
          <w:t>Butanes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Butanes Published April 2017 Shale gas and tight oil extraction in the United States have competitive advantages...</w:t>
      </w:r>
    </w:p>
    <w:p w:rsidR="00993B28" w:rsidRPr="004466CB" w:rsidRDefault="00993B28" w:rsidP="00993B28">
      <w:pPr>
        <w:pStyle w:val="NoSpacing"/>
        <w:bidi w:val="0"/>
        <w:rPr>
          <w:color w:val="5A6875"/>
          <w:sz w:val="18"/>
          <w:szCs w:val="18"/>
        </w:rPr>
      </w:pPr>
      <w:hyperlink r:id="rId296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6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6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6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6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7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7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7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73" w:history="1">
        <w:r w:rsidRPr="004466CB">
          <w:rPr>
            <w:color w:val="1C63B5"/>
            <w:bdr w:val="none" w:sz="0" w:space="0" w:color="auto" w:frame="1"/>
          </w:rPr>
          <w:t>Butyl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Butyl Elastomers Published June 2017 Butyl rubber’s most outstanding characteristics are its low permeability to...</w:t>
      </w:r>
    </w:p>
    <w:p w:rsidR="00993B28" w:rsidRPr="004466CB" w:rsidRDefault="00993B28" w:rsidP="00993B28">
      <w:pPr>
        <w:pStyle w:val="NoSpacing"/>
        <w:bidi w:val="0"/>
        <w:rPr>
          <w:color w:val="5A6875"/>
          <w:sz w:val="18"/>
          <w:szCs w:val="18"/>
        </w:rPr>
      </w:pPr>
      <w:hyperlink r:id="rId297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7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7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7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7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7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8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8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82" w:history="1">
        <w:r w:rsidRPr="004466CB">
          <w:rPr>
            <w:color w:val="1C63B5"/>
            <w:bdr w:val="none" w:sz="0" w:space="0" w:color="auto" w:frame="1"/>
          </w:rPr>
          <w:t>Butylenes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Butylenes Published March 2016 Butylenes are four-carbon monoolefins that are used in fuel and chemical applications....</w:t>
      </w:r>
    </w:p>
    <w:p w:rsidR="00993B28" w:rsidRPr="004466CB" w:rsidRDefault="00993B28" w:rsidP="00993B28">
      <w:pPr>
        <w:pStyle w:val="NoSpacing"/>
        <w:bidi w:val="0"/>
        <w:rPr>
          <w:color w:val="5A6875"/>
          <w:sz w:val="18"/>
          <w:szCs w:val="18"/>
        </w:rPr>
      </w:pPr>
      <w:hyperlink r:id="rId298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8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8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8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8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8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8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9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2991" w:history="1">
        <w:r w:rsidRPr="004466CB">
          <w:rPr>
            <w:color w:val="1C63B5"/>
            <w:bdr w:val="none" w:sz="0" w:space="0" w:color="auto" w:frame="1"/>
          </w:rPr>
          <w:t>C2 Chlorinated Solvents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C2 Chlorinated Solvents Published September 2014 The C2 chlorinated solvents that have major commercial significance...</w:t>
      </w:r>
    </w:p>
    <w:p w:rsidR="00993B28" w:rsidRPr="004466CB" w:rsidRDefault="00993B28" w:rsidP="00993B28">
      <w:pPr>
        <w:pStyle w:val="NoSpacing"/>
        <w:bidi w:val="0"/>
        <w:rPr>
          <w:color w:val="5A6875"/>
          <w:sz w:val="18"/>
          <w:szCs w:val="18"/>
        </w:rPr>
      </w:pPr>
      <w:hyperlink r:id="rId299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299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299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299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299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299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299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299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00" w:history="1">
        <w:r w:rsidRPr="004466CB">
          <w:rPr>
            <w:color w:val="1C63B5"/>
            <w:bdr w:val="none" w:sz="0" w:space="0" w:color="auto" w:frame="1"/>
          </w:rPr>
          <w:t>Calcium Chloride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Calcium Chloride Published May 2015 Calcium chloride (CaCl2 ) is a salt, appearing as a white crystal. It is commercially...</w:t>
      </w:r>
    </w:p>
    <w:p w:rsidR="00993B28" w:rsidRPr="004466CB" w:rsidRDefault="00993B28" w:rsidP="00993B28">
      <w:pPr>
        <w:pStyle w:val="NoSpacing"/>
        <w:bidi w:val="0"/>
        <w:rPr>
          <w:color w:val="5A6875"/>
          <w:sz w:val="18"/>
          <w:szCs w:val="18"/>
        </w:rPr>
      </w:pPr>
      <w:hyperlink r:id="rId300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0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0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0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0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0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0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0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09" w:history="1">
        <w:r w:rsidRPr="004466CB">
          <w:rPr>
            <w:color w:val="1C63B5"/>
            <w:bdr w:val="none" w:sz="0" w:space="0" w:color="auto" w:frame="1"/>
          </w:rPr>
          <w:t>Calcium Carbide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Calcium Carbide Published March 2017 Calcium carbide is an inorganic compound with the following primary commercial...</w:t>
      </w:r>
    </w:p>
    <w:p w:rsidR="00993B28" w:rsidRPr="004466CB" w:rsidRDefault="00993B28" w:rsidP="00993B28">
      <w:pPr>
        <w:pStyle w:val="NoSpacing"/>
        <w:bidi w:val="0"/>
        <w:rPr>
          <w:color w:val="5A6875"/>
          <w:sz w:val="18"/>
          <w:szCs w:val="18"/>
        </w:rPr>
      </w:pPr>
      <w:hyperlink r:id="rId301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1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1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1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1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1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1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1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18" w:history="1">
        <w:r w:rsidRPr="004466CB">
          <w:rPr>
            <w:color w:val="1C63B5"/>
            <w:bdr w:val="none" w:sz="0" w:space="0" w:color="auto" w:frame="1"/>
          </w:rPr>
          <w:t>Caprolactam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Caprolactam Published March 2017 Caprolactam is used primarily in the production of nylon 6 fibers and nylon 6 engineering...</w:t>
      </w:r>
    </w:p>
    <w:p w:rsidR="00993B28" w:rsidRPr="004466CB" w:rsidRDefault="00993B28" w:rsidP="00993B28">
      <w:pPr>
        <w:pStyle w:val="NoSpacing"/>
        <w:bidi w:val="0"/>
        <w:rPr>
          <w:color w:val="5A6875"/>
          <w:sz w:val="18"/>
          <w:szCs w:val="18"/>
        </w:rPr>
      </w:pPr>
      <w:hyperlink r:id="rId301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2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2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2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2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2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2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2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27" w:history="1">
        <w:r w:rsidRPr="004466CB">
          <w:rPr>
            <w:color w:val="1C63B5"/>
            <w:bdr w:val="none" w:sz="0" w:space="0" w:color="auto" w:frame="1"/>
          </w:rPr>
          <w:t>Carbon Dioxide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Carbon Dioxide Published April 2015 The carbon dioxide business is traditionally thought of as the recovery and...</w:t>
      </w:r>
    </w:p>
    <w:p w:rsidR="00993B28" w:rsidRPr="004466CB" w:rsidRDefault="00993B28" w:rsidP="00993B28">
      <w:pPr>
        <w:pStyle w:val="NoSpacing"/>
        <w:bidi w:val="0"/>
        <w:rPr>
          <w:color w:val="5A6875"/>
          <w:sz w:val="18"/>
          <w:szCs w:val="18"/>
        </w:rPr>
      </w:pPr>
      <w:hyperlink r:id="rId302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2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3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3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3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3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3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3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36" w:history="1">
        <w:r w:rsidRPr="004466CB">
          <w:rPr>
            <w:color w:val="1C63B5"/>
            <w:bdr w:val="none" w:sz="0" w:space="0" w:color="auto" w:frame="1"/>
          </w:rPr>
          <w:t>Carbon Black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Carbon Black Published July 2014 The leading application for carbon black is as a reinforcing agent in the production...</w:t>
      </w:r>
    </w:p>
    <w:p w:rsidR="00993B28" w:rsidRPr="004466CB" w:rsidRDefault="00993B28" w:rsidP="00993B28">
      <w:pPr>
        <w:pStyle w:val="NoSpacing"/>
        <w:bidi w:val="0"/>
        <w:rPr>
          <w:color w:val="5A6875"/>
          <w:sz w:val="18"/>
          <w:szCs w:val="18"/>
        </w:rPr>
      </w:pPr>
      <w:hyperlink r:id="rId303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3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3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4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4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4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4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4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45" w:history="1">
        <w:r w:rsidRPr="004466CB">
          <w:rPr>
            <w:color w:val="1C63B5"/>
            <w:bdr w:val="none" w:sz="0" w:space="0" w:color="auto" w:frame="1"/>
          </w:rPr>
          <w:t>Cellulose Acetate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Cellulose Acetate Fibers Published September 2016 Cellulose acetate and triacetate ﬁbers are derived from acetylated...</w:t>
      </w:r>
    </w:p>
    <w:p w:rsidR="00993B28" w:rsidRPr="004466CB" w:rsidRDefault="00993B28" w:rsidP="00993B28">
      <w:pPr>
        <w:pStyle w:val="NoSpacing"/>
        <w:bidi w:val="0"/>
        <w:rPr>
          <w:color w:val="5A6875"/>
          <w:sz w:val="18"/>
          <w:szCs w:val="18"/>
        </w:rPr>
      </w:pPr>
      <w:hyperlink r:id="rId304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4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4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4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5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5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5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5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54" w:history="1">
        <w:r w:rsidRPr="004466CB">
          <w:rPr>
            <w:color w:val="1C63B5"/>
            <w:bdr w:val="none" w:sz="0" w:space="0" w:color="auto" w:frame="1"/>
          </w:rPr>
          <w:t>Carbon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Carbon Fibers Published June 2016 Carbon fibers are used primarily as reinforcing agents in high-performance composites...</w:t>
      </w:r>
    </w:p>
    <w:p w:rsidR="00993B28" w:rsidRPr="004466CB" w:rsidRDefault="00993B28" w:rsidP="00993B28">
      <w:pPr>
        <w:pStyle w:val="NoSpacing"/>
        <w:bidi w:val="0"/>
        <w:rPr>
          <w:color w:val="5A6875"/>
          <w:sz w:val="18"/>
          <w:szCs w:val="18"/>
        </w:rPr>
      </w:pPr>
      <w:hyperlink r:id="rId305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5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5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5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5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6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6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6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63" w:history="1">
        <w:r w:rsidRPr="004466CB">
          <w:rPr>
            <w:color w:val="1C63B5"/>
            <w:bdr w:val="none" w:sz="0" w:space="0" w:color="auto" w:frame="1"/>
          </w:rPr>
          <w:t>Cellulose Acetate Flake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Cellulose Acetate Flake Published September 2016 Cellulose acetate flake is mostly consumed in one major application—the...</w:t>
      </w:r>
    </w:p>
    <w:p w:rsidR="00993B28" w:rsidRPr="004466CB" w:rsidRDefault="00993B28" w:rsidP="00993B28">
      <w:pPr>
        <w:pStyle w:val="NoSpacing"/>
        <w:bidi w:val="0"/>
        <w:rPr>
          <w:color w:val="5A6875"/>
          <w:sz w:val="18"/>
          <w:szCs w:val="18"/>
        </w:rPr>
      </w:pPr>
      <w:hyperlink r:id="rId306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6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6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6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6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6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7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7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72" w:history="1">
        <w:r w:rsidRPr="004466CB">
          <w:rPr>
            <w:color w:val="1C63B5"/>
            <w:bdr w:val="none" w:sz="0" w:space="0" w:color="auto" w:frame="1"/>
          </w:rPr>
          <w:t>Cellulose Ethers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Cellulose Ethers Published March 2016 Cellulose ethers are polymers produced by the chemical modification of cellulose....</w:t>
      </w:r>
    </w:p>
    <w:p w:rsidR="00993B28" w:rsidRPr="004466CB" w:rsidRDefault="00993B28" w:rsidP="00993B28">
      <w:pPr>
        <w:pStyle w:val="NoSpacing"/>
        <w:bidi w:val="0"/>
        <w:rPr>
          <w:color w:val="5A6875"/>
          <w:sz w:val="18"/>
          <w:szCs w:val="18"/>
        </w:rPr>
      </w:pPr>
      <w:hyperlink r:id="rId307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7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7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7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7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7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7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8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81" w:history="1">
        <w:r w:rsidRPr="004466CB">
          <w:rPr>
            <w:color w:val="1C63B5"/>
            <w:bdr w:val="none" w:sz="0" w:space="0" w:color="auto" w:frame="1"/>
          </w:rPr>
          <w:t>Chelating Agents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Chelating Agents Published May 2017 This report discusses the applications and major markets for traditional chelating...</w:t>
      </w:r>
    </w:p>
    <w:p w:rsidR="00993B28" w:rsidRPr="004466CB" w:rsidRDefault="00993B28" w:rsidP="00993B28">
      <w:pPr>
        <w:pStyle w:val="NoSpacing"/>
        <w:bidi w:val="0"/>
        <w:rPr>
          <w:color w:val="5A6875"/>
          <w:sz w:val="18"/>
          <w:szCs w:val="18"/>
        </w:rPr>
      </w:pPr>
      <w:hyperlink r:id="rId308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8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8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8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8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8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8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8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90" w:history="1">
        <w:r w:rsidRPr="004466CB">
          <w:rPr>
            <w:color w:val="1C63B5"/>
            <w:bdr w:val="none" w:sz="0" w:space="0" w:color="auto" w:frame="1"/>
          </w:rPr>
          <w:t>Chlorinated Methanes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Chlorinated Methanes Published December 2016 This report covers the four chlorinated methanes: methyl chloride (CH3...</w:t>
      </w:r>
    </w:p>
    <w:p w:rsidR="00993B28" w:rsidRPr="004466CB" w:rsidRDefault="00993B28" w:rsidP="00993B28">
      <w:pPr>
        <w:pStyle w:val="NoSpacing"/>
        <w:bidi w:val="0"/>
        <w:rPr>
          <w:color w:val="5A6875"/>
          <w:sz w:val="18"/>
          <w:szCs w:val="18"/>
        </w:rPr>
      </w:pPr>
      <w:hyperlink r:id="rId309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09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09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09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09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09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09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09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099" w:history="1">
        <w:r w:rsidRPr="004466CB">
          <w:rPr>
            <w:color w:val="1C63B5"/>
            <w:bdr w:val="none" w:sz="0" w:space="0" w:color="auto" w:frame="1"/>
          </w:rPr>
          <w:t>Chlorinated Polyethylene Resins and Elastomers - Chemical Economics Handbook (CEH)s</w:t>
        </w:r>
      </w:hyperlink>
    </w:p>
    <w:p w:rsidR="00993B28" w:rsidRPr="004466CB" w:rsidRDefault="00993B28" w:rsidP="00993B28">
      <w:pPr>
        <w:pStyle w:val="NoSpacing"/>
        <w:bidi w:val="0"/>
        <w:rPr>
          <w:sz w:val="21"/>
          <w:szCs w:val="21"/>
        </w:rPr>
      </w:pPr>
      <w:r w:rsidRPr="004466CB">
        <w:rPr>
          <w:sz w:val="21"/>
          <w:szCs w:val="21"/>
        </w:rPr>
        <w:t>Chemical Economics Handbook Chlorinated Polyethylene Resins and Elastomers Published February 2015 Chlorinated polyethylene resins and elastomers...</w:t>
      </w:r>
    </w:p>
    <w:p w:rsidR="00993B28" w:rsidRPr="004466CB" w:rsidRDefault="00993B28" w:rsidP="00993B28">
      <w:pPr>
        <w:pStyle w:val="NoSpacing"/>
        <w:bidi w:val="0"/>
        <w:rPr>
          <w:color w:val="5A6875"/>
          <w:sz w:val="18"/>
          <w:szCs w:val="18"/>
        </w:rPr>
      </w:pPr>
      <w:hyperlink r:id="rId310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0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0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0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0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0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0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0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08" w:history="1">
        <w:r w:rsidRPr="004466CB">
          <w:rPr>
            <w:color w:val="1C63B5"/>
            <w:bdr w:val="none" w:sz="0" w:space="0" w:color="auto" w:frame="1"/>
          </w:rPr>
          <w:t>Chlorine/Sodium Hydroxide (Chlor-Alkali)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Chlorine/Sodium Hydroxide (Chlor-Alkali) Published December 2014 Chlor-alkali production is energy intensive, with...</w:t>
      </w:r>
    </w:p>
    <w:p w:rsidR="00993B28" w:rsidRPr="004466CB" w:rsidRDefault="00993B28" w:rsidP="00993B28">
      <w:pPr>
        <w:pStyle w:val="NoSpacing"/>
        <w:bidi w:val="0"/>
        <w:rPr>
          <w:color w:val="5A6875"/>
          <w:sz w:val="18"/>
          <w:szCs w:val="18"/>
        </w:rPr>
      </w:pPr>
      <w:hyperlink r:id="rId310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1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1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1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1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1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1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1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17" w:history="1">
        <w:r w:rsidRPr="004466CB">
          <w:rPr>
            <w:color w:val="1C63B5"/>
            <w:bdr w:val="none" w:sz="0" w:space="0" w:color="auto" w:frame="1"/>
          </w:rPr>
          <w:t>Chlorobenzenes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markets for Chlorobenzenes, future growth with five-year projections, and historical data</w:t>
      </w:r>
    </w:p>
    <w:p w:rsidR="00993B28" w:rsidRPr="004466CB" w:rsidRDefault="00993B28" w:rsidP="00993B28">
      <w:pPr>
        <w:pStyle w:val="NoSpacing"/>
        <w:bidi w:val="0"/>
        <w:rPr>
          <w:color w:val="5A6875"/>
          <w:sz w:val="18"/>
          <w:szCs w:val="18"/>
        </w:rPr>
      </w:pPr>
      <w:hyperlink r:id="rId311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1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2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2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2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2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2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2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26" w:history="1">
        <w:r w:rsidRPr="004466CB">
          <w:rPr>
            <w:color w:val="1C63B5"/>
            <w:bdr w:val="none" w:sz="0" w:space="0" w:color="auto" w:frame="1"/>
          </w:rPr>
          <w:t>Citric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Citric Acid Published December 2015 Citric acid is the most widely used food acidulant. The acid and its derivatives...</w:t>
      </w:r>
    </w:p>
    <w:p w:rsidR="00993B28" w:rsidRPr="004466CB" w:rsidRDefault="00993B28" w:rsidP="00993B28">
      <w:pPr>
        <w:pStyle w:val="NoSpacing"/>
        <w:bidi w:val="0"/>
        <w:rPr>
          <w:color w:val="5A6875"/>
          <w:sz w:val="18"/>
          <w:szCs w:val="18"/>
        </w:rPr>
      </w:pPr>
      <w:hyperlink r:id="rId312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2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2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3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3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3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3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3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35" w:history="1">
        <w:r w:rsidRPr="004466CB">
          <w:rPr>
            <w:color w:val="1C63B5"/>
            <w:bdr w:val="none" w:sz="0" w:space="0" w:color="auto" w:frame="1"/>
          </w:rPr>
          <w:t>Controlled- and Slow-Release Fertilizers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Controlled- and Slow-Release Fertilizers Published February 2015 Controlled-release (CRF) and slow-release (SRF)...</w:t>
      </w:r>
    </w:p>
    <w:p w:rsidR="00993B28" w:rsidRPr="004466CB" w:rsidRDefault="00993B28" w:rsidP="00993B28">
      <w:pPr>
        <w:pStyle w:val="NoSpacing"/>
        <w:bidi w:val="0"/>
        <w:rPr>
          <w:color w:val="5A6875"/>
          <w:sz w:val="18"/>
          <w:szCs w:val="18"/>
        </w:rPr>
      </w:pPr>
      <w:hyperlink r:id="rId313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3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3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3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4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4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4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4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44" w:history="1">
        <w:r w:rsidRPr="004466CB">
          <w:rPr>
            <w:color w:val="1C63B5"/>
            <w:bdr w:val="none" w:sz="0" w:space="0" w:color="auto" w:frame="1"/>
          </w:rPr>
          <w:t>Thermoplastic Copolyester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Thermoplastic Copolyester Elastomers Published November 2014 Thermoplastic copolyester elastomers (TPC) are a class...</w:t>
      </w:r>
    </w:p>
    <w:p w:rsidR="00993B28" w:rsidRPr="004466CB" w:rsidRDefault="00993B28" w:rsidP="00993B28">
      <w:pPr>
        <w:pStyle w:val="NoSpacing"/>
        <w:bidi w:val="0"/>
        <w:rPr>
          <w:color w:val="5A6875"/>
          <w:sz w:val="18"/>
          <w:szCs w:val="18"/>
        </w:rPr>
      </w:pPr>
      <w:hyperlink r:id="rId314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4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4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4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4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5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5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5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53" w:history="1">
        <w:r w:rsidRPr="004466CB">
          <w:rPr>
            <w:color w:val="1C63B5"/>
            <w:bdr w:val="none" w:sz="0" w:space="0" w:color="auto" w:frame="1"/>
          </w:rPr>
          <w:t>Cresols, Xylenols and Cresylic Acids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Cresols, Xylenols and Cresylic Acids Published September 2015 This report covers cresols (o-, m-, and p-), xylenols...</w:t>
      </w:r>
    </w:p>
    <w:p w:rsidR="00993B28" w:rsidRPr="004466CB" w:rsidRDefault="00993B28" w:rsidP="00993B28">
      <w:pPr>
        <w:pStyle w:val="NoSpacing"/>
        <w:bidi w:val="0"/>
        <w:rPr>
          <w:color w:val="5A6875"/>
          <w:sz w:val="18"/>
          <w:szCs w:val="18"/>
        </w:rPr>
      </w:pPr>
      <w:hyperlink r:id="rId315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5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5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5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5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5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6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6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62" w:history="1">
        <w:r w:rsidRPr="004466CB">
          <w:rPr>
            <w:color w:val="1C63B5"/>
            <w:bdr w:val="none" w:sz="0" w:space="0" w:color="auto" w:frame="1"/>
          </w:rPr>
          <w:t>Crude Petroleum and Petroleum Products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Crude Petroleum and Petroleum Products Published August 2016 This report presents an overview of the global supply...</w:t>
      </w:r>
    </w:p>
    <w:p w:rsidR="00993B28" w:rsidRPr="004466CB" w:rsidRDefault="00993B28" w:rsidP="00993B28">
      <w:pPr>
        <w:pStyle w:val="NoSpacing"/>
        <w:bidi w:val="0"/>
        <w:rPr>
          <w:color w:val="5A6875"/>
          <w:sz w:val="18"/>
          <w:szCs w:val="18"/>
        </w:rPr>
      </w:pPr>
      <w:hyperlink r:id="rId316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6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6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6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6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6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6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7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71" w:history="1">
        <w:r w:rsidRPr="004466CB">
          <w:rPr>
            <w:color w:val="1C63B5"/>
            <w:bdr w:val="none" w:sz="0" w:space="0" w:color="auto" w:frame="1"/>
          </w:rPr>
          <w:t>Cumene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Cumene Published August 2016 Cumene is produced from benzene and propylene, accounting for 20% of benzene demand...</w:t>
      </w:r>
    </w:p>
    <w:p w:rsidR="00993B28" w:rsidRPr="004466CB" w:rsidRDefault="00993B28" w:rsidP="00993B28">
      <w:pPr>
        <w:pStyle w:val="NoSpacing"/>
        <w:bidi w:val="0"/>
        <w:rPr>
          <w:color w:val="5A6875"/>
          <w:sz w:val="18"/>
          <w:szCs w:val="18"/>
        </w:rPr>
      </w:pPr>
      <w:hyperlink r:id="rId317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7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7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7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7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7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7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7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80" w:history="1">
        <w:r w:rsidRPr="004466CB">
          <w:rPr>
            <w:color w:val="1C63B5"/>
            <w:bdr w:val="none" w:sz="0" w:space="0" w:color="auto" w:frame="1"/>
          </w:rPr>
          <w:t>Cyclohexane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Cyclohexane Published August 2017 Nearly all cyclohexane is used to make cyclohexanol and cyclohexanone, which...</w:t>
      </w:r>
    </w:p>
    <w:p w:rsidR="00993B28" w:rsidRPr="004466CB" w:rsidRDefault="00993B28" w:rsidP="00993B28">
      <w:pPr>
        <w:pStyle w:val="NoSpacing"/>
        <w:bidi w:val="0"/>
        <w:rPr>
          <w:color w:val="5A6875"/>
          <w:sz w:val="18"/>
          <w:szCs w:val="18"/>
        </w:rPr>
      </w:pPr>
      <w:hyperlink r:id="rId318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8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8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8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8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8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8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8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89" w:history="1">
        <w:r w:rsidRPr="004466CB">
          <w:rPr>
            <w:color w:val="1C63B5"/>
            <w:bdr w:val="none" w:sz="0" w:space="0" w:color="auto" w:frame="1"/>
          </w:rPr>
          <w:t>Cyclohexanol and Cyclohexanone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Cyclohexanol and Cyclohexanone Published August 2017 This report primarily covers uncoupled cyclohexanol/cyclohexanone...</w:t>
      </w:r>
    </w:p>
    <w:p w:rsidR="00993B28" w:rsidRPr="004466CB" w:rsidRDefault="00993B28" w:rsidP="00993B28">
      <w:pPr>
        <w:pStyle w:val="NoSpacing"/>
        <w:bidi w:val="0"/>
        <w:rPr>
          <w:color w:val="5A6875"/>
          <w:sz w:val="18"/>
          <w:szCs w:val="18"/>
        </w:rPr>
      </w:pPr>
      <w:hyperlink r:id="rId319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19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19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19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19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19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19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19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198" w:history="1">
        <w:r w:rsidRPr="004466CB">
          <w:rPr>
            <w:color w:val="1C63B5"/>
            <w:bdr w:val="none" w:sz="0" w:space="0" w:color="auto" w:frame="1"/>
          </w:rPr>
          <w:t>Detergent Alcohols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Detergent Alcohols Published September 2016 Detergent alcohols and their derivatives are widely used as raw materials...</w:t>
      </w:r>
    </w:p>
    <w:p w:rsidR="00993B28" w:rsidRPr="004466CB" w:rsidRDefault="00993B28" w:rsidP="00993B28">
      <w:pPr>
        <w:pStyle w:val="NoSpacing"/>
        <w:bidi w:val="0"/>
        <w:rPr>
          <w:color w:val="5A6875"/>
          <w:sz w:val="18"/>
          <w:szCs w:val="18"/>
        </w:rPr>
      </w:pPr>
      <w:hyperlink r:id="rId319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0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0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0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0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0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0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0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07" w:history="1">
        <w:r w:rsidRPr="004466CB">
          <w:rPr>
            <w:color w:val="1C63B5"/>
            <w:bdr w:val="none" w:sz="0" w:space="0" w:color="auto" w:frame="1"/>
          </w:rPr>
          <w:t>Cyclopentadiene/Dicyclopentadiene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Cyclopentadiene/Dicyclopentadiene Published July 2016 Cyclopentadiene and its dimer, dicyclopentadiene (DCPD), are...</w:t>
      </w:r>
    </w:p>
    <w:p w:rsidR="00993B28" w:rsidRPr="004466CB" w:rsidRDefault="00993B28" w:rsidP="00993B28">
      <w:pPr>
        <w:pStyle w:val="NoSpacing"/>
        <w:bidi w:val="0"/>
        <w:rPr>
          <w:color w:val="5A6875"/>
          <w:sz w:val="18"/>
          <w:szCs w:val="18"/>
        </w:rPr>
      </w:pPr>
      <w:hyperlink r:id="rId320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0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1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1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1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1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1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1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16" w:history="1">
        <w:r w:rsidRPr="004466CB">
          <w:rPr>
            <w:color w:val="1C63B5"/>
            <w:bdr w:val="none" w:sz="0" w:space="0" w:color="auto" w:frame="1"/>
          </w:rPr>
          <w:t>Diisocyanates and Polyisocyanates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Diisocyanates and Polyisocyanates Published August 2015 Diisocyanates and polyisocyanates are reactive intermediates...</w:t>
      </w:r>
    </w:p>
    <w:p w:rsidR="00993B28" w:rsidRPr="004466CB" w:rsidRDefault="00993B28" w:rsidP="00993B28">
      <w:pPr>
        <w:pStyle w:val="NoSpacing"/>
        <w:bidi w:val="0"/>
        <w:rPr>
          <w:color w:val="5A6875"/>
          <w:sz w:val="18"/>
          <w:szCs w:val="18"/>
        </w:rPr>
      </w:pPr>
      <w:hyperlink r:id="rId321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1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1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2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2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2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2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2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25" w:history="1">
        <w:r w:rsidRPr="004466CB">
          <w:rPr>
            <w:color w:val="1C63B5"/>
            <w:bdr w:val="none" w:sz="0" w:space="0" w:color="auto" w:frame="1"/>
          </w:rPr>
          <w:t>Dimethyl Terephthalate (DMT) and Terephthalic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Dimethyl Terephthalate (DMT) and Terephthalic Acid (TPA) Published September 2013 Terephthalic acid and dimethyl...</w:t>
      </w:r>
    </w:p>
    <w:p w:rsidR="00993B28" w:rsidRPr="004466CB" w:rsidRDefault="00993B28" w:rsidP="00993B28">
      <w:pPr>
        <w:pStyle w:val="NoSpacing"/>
        <w:bidi w:val="0"/>
        <w:rPr>
          <w:color w:val="5A6875"/>
          <w:sz w:val="18"/>
          <w:szCs w:val="18"/>
        </w:rPr>
      </w:pPr>
      <w:hyperlink r:id="rId322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2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2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2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3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3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3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3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34" w:history="1">
        <w:r w:rsidRPr="004466CB">
          <w:rPr>
            <w:color w:val="1C63B5"/>
            <w:bdr w:val="none" w:sz="0" w:space="0" w:color="auto" w:frame="1"/>
          </w:rPr>
          <w:t>Dimethylformamide (DMF)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Dimethylformamide (DMF) Published May 2014 Dimethylformamide (DMF) is a clear, colorless, water-soluble liquid that...</w:t>
      </w:r>
    </w:p>
    <w:p w:rsidR="00993B28" w:rsidRPr="004466CB" w:rsidRDefault="00993B28" w:rsidP="00993B28">
      <w:pPr>
        <w:pStyle w:val="NoSpacing"/>
        <w:bidi w:val="0"/>
        <w:rPr>
          <w:color w:val="5A6875"/>
          <w:sz w:val="18"/>
          <w:szCs w:val="18"/>
        </w:rPr>
      </w:pPr>
      <w:hyperlink r:id="rId323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3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3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3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3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4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4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4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43" w:history="1">
        <w:r w:rsidRPr="004466CB">
          <w:rPr>
            <w:color w:val="1C63B5"/>
            <w:bdr w:val="none" w:sz="0" w:space="0" w:color="auto" w:frame="1"/>
          </w:rPr>
          <w:t>Dyes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Dyes Published December 2014 In the past 25 years, the production of dyes in the United States, Western Europe and...</w:t>
      </w:r>
    </w:p>
    <w:p w:rsidR="00993B28" w:rsidRPr="004466CB" w:rsidRDefault="00993B28" w:rsidP="00993B28">
      <w:pPr>
        <w:pStyle w:val="NoSpacing"/>
        <w:bidi w:val="0"/>
        <w:rPr>
          <w:color w:val="5A6875"/>
          <w:sz w:val="18"/>
          <w:szCs w:val="18"/>
        </w:rPr>
      </w:pPr>
      <w:hyperlink r:id="rId324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4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4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4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4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4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5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5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52" w:history="1">
        <w:r w:rsidRPr="004466CB">
          <w:rPr>
            <w:color w:val="1C63B5"/>
            <w:bdr w:val="none" w:sz="0" w:space="0" w:color="auto" w:frame="1"/>
          </w:rPr>
          <w:t>Elastomers Overview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Elastomers Overview Published April 2014 This report provides a world overview of elastomer supply and demand; however...</w:t>
      </w:r>
    </w:p>
    <w:p w:rsidR="00993B28" w:rsidRPr="004466CB" w:rsidRDefault="00993B28" w:rsidP="00993B28">
      <w:pPr>
        <w:pStyle w:val="NoSpacing"/>
        <w:bidi w:val="0"/>
        <w:rPr>
          <w:color w:val="5A6875"/>
          <w:sz w:val="18"/>
          <w:szCs w:val="18"/>
        </w:rPr>
      </w:pPr>
      <w:hyperlink r:id="rId325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5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5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5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5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5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5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6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61" w:history="1">
        <w:r w:rsidRPr="004466CB">
          <w:rPr>
            <w:color w:val="1C63B5"/>
            <w:bdr w:val="none" w:sz="0" w:space="0" w:color="auto" w:frame="1"/>
          </w:rPr>
          <w:t>Epichlorohydrin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Epichlorohydrin Published July 2014 Epichlorohydrin is a liquid epoxide most frequently manufactured by the chlorohydrination...</w:t>
      </w:r>
    </w:p>
    <w:p w:rsidR="00993B28" w:rsidRPr="004466CB" w:rsidRDefault="00993B28" w:rsidP="00993B28">
      <w:pPr>
        <w:pStyle w:val="NoSpacing"/>
        <w:bidi w:val="0"/>
        <w:rPr>
          <w:color w:val="5A6875"/>
          <w:sz w:val="18"/>
          <w:szCs w:val="18"/>
        </w:rPr>
      </w:pPr>
      <w:hyperlink r:id="rId326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6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6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6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6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6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6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6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70" w:history="1">
        <w:r w:rsidRPr="004466CB">
          <w:rPr>
            <w:color w:val="1C63B5"/>
            <w:bdr w:val="none" w:sz="0" w:space="0" w:color="auto" w:frame="1"/>
          </w:rPr>
          <w:t>Epoxy Resins - Chemical Economics Handbook (CEH)</w:t>
        </w:r>
      </w:hyperlink>
    </w:p>
    <w:p w:rsidR="00993B28" w:rsidRPr="004466CB" w:rsidRDefault="00993B28" w:rsidP="00993B28">
      <w:pPr>
        <w:pStyle w:val="NoSpacing"/>
        <w:bidi w:val="0"/>
        <w:rPr>
          <w:sz w:val="21"/>
          <w:szCs w:val="21"/>
        </w:rPr>
      </w:pPr>
      <w:r w:rsidRPr="004466CB">
        <w:rPr>
          <w:sz w:val="21"/>
          <w:szCs w:val="21"/>
        </w:rPr>
        <w:t>Epoxy Resins Published May 2014 Epoxy resins are high-performance thermosetting resins. Coatings continue to be the primary application worldwide...</w:t>
      </w:r>
    </w:p>
    <w:p w:rsidR="00993B28" w:rsidRPr="004466CB" w:rsidRDefault="00993B28" w:rsidP="00993B28">
      <w:pPr>
        <w:pStyle w:val="NoSpacing"/>
        <w:bidi w:val="0"/>
        <w:rPr>
          <w:color w:val="5A6875"/>
          <w:sz w:val="18"/>
          <w:szCs w:val="18"/>
        </w:rPr>
      </w:pPr>
      <w:hyperlink r:id="rId327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7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7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7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7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7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7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7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79" w:history="1">
        <w:r w:rsidRPr="004466CB">
          <w:rPr>
            <w:color w:val="1C63B5"/>
            <w:bdr w:val="none" w:sz="0" w:space="0" w:color="auto" w:frame="1"/>
          </w:rPr>
          <w:t>Epoxy Surface Coatings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Epoxy Surface Coatings Published August 2014 Epoxy surface coatings are among the most widely used industrial finishes...</w:t>
      </w:r>
    </w:p>
    <w:p w:rsidR="00993B28" w:rsidRPr="004466CB" w:rsidRDefault="00993B28" w:rsidP="00993B28">
      <w:pPr>
        <w:pStyle w:val="NoSpacing"/>
        <w:bidi w:val="0"/>
        <w:rPr>
          <w:color w:val="5A6875"/>
          <w:sz w:val="18"/>
          <w:szCs w:val="18"/>
        </w:rPr>
      </w:pPr>
      <w:hyperlink r:id="rId328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8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8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8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8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8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8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8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88" w:history="1">
        <w:r w:rsidRPr="004466CB">
          <w:rPr>
            <w:color w:val="1C63B5"/>
            <w:bdr w:val="none" w:sz="0" w:space="0" w:color="auto" w:frame="1"/>
          </w:rPr>
          <w:t>Ethane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Ethane Published January 2017 This report covers supply and demand for ethane. Nearly all of the ethane produced...</w:t>
      </w:r>
    </w:p>
    <w:p w:rsidR="00993B28" w:rsidRPr="004466CB" w:rsidRDefault="00993B28" w:rsidP="00993B28">
      <w:pPr>
        <w:pStyle w:val="NoSpacing"/>
        <w:bidi w:val="0"/>
        <w:rPr>
          <w:color w:val="5A6875"/>
          <w:sz w:val="18"/>
          <w:szCs w:val="18"/>
        </w:rPr>
      </w:pPr>
      <w:hyperlink r:id="rId328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9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29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29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29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29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29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29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297" w:history="1">
        <w:r w:rsidRPr="004466CB">
          <w:rPr>
            <w:color w:val="1C63B5"/>
            <w:bdr w:val="none" w:sz="0" w:space="0" w:color="auto" w:frame="1"/>
          </w:rPr>
          <w:t>Ethanol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Ethanol Published January 2015 Consumption of ethanol as a fuel now accounts for more than 85% of total global consumption....</w:t>
      </w:r>
    </w:p>
    <w:p w:rsidR="00993B28" w:rsidRPr="004466CB" w:rsidRDefault="00993B28" w:rsidP="00993B28">
      <w:pPr>
        <w:pStyle w:val="NoSpacing"/>
        <w:bidi w:val="0"/>
        <w:rPr>
          <w:color w:val="5A6875"/>
          <w:sz w:val="18"/>
          <w:szCs w:val="18"/>
        </w:rPr>
      </w:pPr>
      <w:hyperlink r:id="rId329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29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0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0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0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0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0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0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06" w:history="1">
        <w:r w:rsidRPr="004466CB">
          <w:rPr>
            <w:color w:val="1C63B5"/>
            <w:bdr w:val="none" w:sz="0" w:space="0" w:color="auto" w:frame="1"/>
          </w:rPr>
          <w:t>Ethanolamines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Ethanolamines Published May 2016 Ethanolamines are a class of organic compounds that include monoethanolamine (MEA)...</w:t>
      </w:r>
    </w:p>
    <w:p w:rsidR="00993B28" w:rsidRPr="004466CB" w:rsidRDefault="00993B28" w:rsidP="00993B28">
      <w:pPr>
        <w:pStyle w:val="NoSpacing"/>
        <w:bidi w:val="0"/>
        <w:rPr>
          <w:color w:val="5A6875"/>
          <w:sz w:val="18"/>
          <w:szCs w:val="18"/>
        </w:rPr>
      </w:pPr>
      <w:hyperlink r:id="rId330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0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0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1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1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1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1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1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15" w:history="1">
        <w:r w:rsidRPr="004466CB">
          <w:rPr>
            <w:color w:val="1C63B5"/>
            <w:bdr w:val="none" w:sz="0" w:space="0" w:color="auto" w:frame="1"/>
          </w:rPr>
          <w:t>Ethylbenzene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Ethylbenzene Published April 2015 Nearly all ethylbenzene produced in the world is used in the manufacture of styrene...</w:t>
      </w:r>
    </w:p>
    <w:p w:rsidR="00993B28" w:rsidRPr="004466CB" w:rsidRDefault="00993B28" w:rsidP="00993B28">
      <w:pPr>
        <w:pStyle w:val="NoSpacing"/>
        <w:bidi w:val="0"/>
        <w:rPr>
          <w:color w:val="5A6875"/>
          <w:sz w:val="18"/>
          <w:szCs w:val="18"/>
        </w:rPr>
      </w:pPr>
      <w:hyperlink r:id="rId331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1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1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1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2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2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2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2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24" w:history="1">
        <w:r w:rsidRPr="004466CB">
          <w:rPr>
            <w:color w:val="1C63B5"/>
            <w:bdr w:val="none" w:sz="0" w:space="0" w:color="auto" w:frame="1"/>
          </w:rPr>
          <w:t>Ethylene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 Published May 2017 Ethylene is primarily a petrochemically derived monomer used as a feedstock in the manufacture...</w:t>
      </w:r>
    </w:p>
    <w:p w:rsidR="00993B28" w:rsidRPr="004466CB" w:rsidRDefault="00993B28" w:rsidP="00993B28">
      <w:pPr>
        <w:pStyle w:val="NoSpacing"/>
        <w:bidi w:val="0"/>
        <w:rPr>
          <w:color w:val="5A6875"/>
          <w:sz w:val="18"/>
          <w:szCs w:val="18"/>
        </w:rPr>
      </w:pPr>
      <w:hyperlink r:id="rId332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2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2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2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2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3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3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3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33" w:history="1">
        <w:r w:rsidRPr="004466CB">
          <w:rPr>
            <w:color w:val="1C63B5"/>
            <w:bdr w:val="none" w:sz="0" w:space="0" w:color="auto" w:frame="1"/>
          </w:rPr>
          <w:t>Ethyleneamines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Ethyleneamines Published October 2015 Ethyleneamines are used in a wide range of applications, primarily as reactive...</w:t>
      </w:r>
    </w:p>
    <w:p w:rsidR="00993B28" w:rsidRPr="004466CB" w:rsidRDefault="00993B28" w:rsidP="00993B28">
      <w:pPr>
        <w:pStyle w:val="NoSpacing"/>
        <w:bidi w:val="0"/>
        <w:rPr>
          <w:color w:val="5A6875"/>
          <w:sz w:val="18"/>
          <w:szCs w:val="18"/>
        </w:rPr>
      </w:pPr>
      <w:hyperlink r:id="rId333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3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3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3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3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3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4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4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42" w:history="1">
        <w:r w:rsidRPr="004466CB">
          <w:rPr>
            <w:color w:val="1C63B5"/>
            <w:bdr w:val="none" w:sz="0" w:space="0" w:color="auto" w:frame="1"/>
          </w:rPr>
          <w:t>Ethylene Dichloride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markets for Ethylene Dichloride, future growth with five-year projections, and historical data</w:t>
      </w:r>
    </w:p>
    <w:p w:rsidR="00993B28" w:rsidRPr="004466CB" w:rsidRDefault="00993B28" w:rsidP="00993B28">
      <w:pPr>
        <w:pStyle w:val="NoSpacing"/>
        <w:bidi w:val="0"/>
        <w:rPr>
          <w:color w:val="5A6875"/>
          <w:sz w:val="18"/>
          <w:szCs w:val="18"/>
        </w:rPr>
      </w:pPr>
      <w:hyperlink r:id="rId334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4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4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4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4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4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4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5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51" w:history="1">
        <w:r w:rsidRPr="004466CB">
          <w:rPr>
            <w:color w:val="1C63B5"/>
            <w:bdr w:val="none" w:sz="0" w:space="0" w:color="auto" w:frame="1"/>
          </w:rPr>
          <w:t>Ethylene Oxide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 Oxide Published September 2016 Ethylene oxide (EO) is a basic chemical primarily produced by the catalytic...</w:t>
      </w:r>
    </w:p>
    <w:p w:rsidR="00993B28" w:rsidRPr="004466CB" w:rsidRDefault="00993B28" w:rsidP="00993B28">
      <w:pPr>
        <w:pStyle w:val="NoSpacing"/>
        <w:bidi w:val="0"/>
        <w:rPr>
          <w:color w:val="5A6875"/>
          <w:sz w:val="18"/>
          <w:szCs w:val="18"/>
        </w:rPr>
      </w:pPr>
      <w:hyperlink r:id="rId335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5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5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5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5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5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5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5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60" w:history="1">
        <w:r w:rsidRPr="004466CB">
          <w:rPr>
            <w:color w:val="1C63B5"/>
            <w:bdr w:val="none" w:sz="0" w:space="0" w:color="auto" w:frame="1"/>
          </w:rPr>
          <w:t>Ethylene-Propylene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Ethylene-Propylene Elastomers Published August 2015 Ethylene-propylene elastomers (EP elastomers) are the third-largest...</w:t>
      </w:r>
    </w:p>
    <w:p w:rsidR="00993B28" w:rsidRPr="004466CB" w:rsidRDefault="00993B28" w:rsidP="00993B28">
      <w:pPr>
        <w:pStyle w:val="NoSpacing"/>
        <w:bidi w:val="0"/>
        <w:rPr>
          <w:color w:val="5A6875"/>
          <w:sz w:val="18"/>
          <w:szCs w:val="18"/>
        </w:rPr>
      </w:pPr>
      <w:hyperlink r:id="rId336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6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6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6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6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6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6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6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69" w:history="1">
        <w:r w:rsidRPr="004466CB">
          <w:rPr>
            <w:color w:val="1C63B5"/>
            <w:bdr w:val="none" w:sz="0" w:space="0" w:color="auto" w:frame="1"/>
          </w:rPr>
          <w:t>Ethylene-Vinyl Alcohol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Ethylene-Vinyl Alcohol Resins Published October 2015 Ethylene–vinyl alcohol copolymer resins (EVOH) are specialty...</w:t>
      </w:r>
    </w:p>
    <w:p w:rsidR="00993B28" w:rsidRPr="004466CB" w:rsidRDefault="00993B28" w:rsidP="00993B28">
      <w:pPr>
        <w:pStyle w:val="NoSpacing"/>
        <w:bidi w:val="0"/>
        <w:rPr>
          <w:color w:val="5A6875"/>
          <w:sz w:val="18"/>
          <w:szCs w:val="18"/>
        </w:rPr>
      </w:pPr>
      <w:hyperlink r:id="rId337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7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7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7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7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7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7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7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78" w:history="1">
        <w:r w:rsidRPr="004466CB">
          <w:rPr>
            <w:color w:val="1C63B5"/>
            <w:bdr w:val="none" w:sz="0" w:space="0" w:color="auto" w:frame="1"/>
          </w:rPr>
          <w:t>Ethyl Ether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 Ether Published February 2014 Because of its inertness, ethyl ether is used as a reaction or extraction medium...</w:t>
      </w:r>
    </w:p>
    <w:p w:rsidR="00993B28" w:rsidRPr="004466CB" w:rsidRDefault="00993B28" w:rsidP="00993B28">
      <w:pPr>
        <w:pStyle w:val="NoSpacing"/>
        <w:bidi w:val="0"/>
        <w:rPr>
          <w:color w:val="5A6875"/>
          <w:sz w:val="18"/>
          <w:szCs w:val="18"/>
        </w:rPr>
      </w:pPr>
      <w:hyperlink r:id="rId337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8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8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8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8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8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8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8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87" w:history="1">
        <w:r w:rsidRPr="004466CB">
          <w:rPr>
            <w:color w:val="1C63B5"/>
            <w:bdr w:val="none" w:sz="0" w:space="0" w:color="auto" w:frame="1"/>
          </w:rPr>
          <w:t>Explosives and Blasting Agents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Explosives and Blasting Agents Published February 2015 The principal distinction between explosives and blasting...</w:t>
      </w:r>
    </w:p>
    <w:p w:rsidR="00993B28" w:rsidRPr="004466CB" w:rsidRDefault="00993B28" w:rsidP="00993B28">
      <w:pPr>
        <w:pStyle w:val="NoSpacing"/>
        <w:bidi w:val="0"/>
        <w:rPr>
          <w:color w:val="5A6875"/>
          <w:sz w:val="18"/>
          <w:szCs w:val="18"/>
        </w:rPr>
      </w:pPr>
      <w:hyperlink r:id="rId338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8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9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39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39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39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39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39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396" w:history="1">
        <w:r w:rsidRPr="004466CB">
          <w:rPr>
            <w:color w:val="1C63B5"/>
            <w:bdr w:val="none" w:sz="0" w:space="0" w:color="auto" w:frame="1"/>
          </w:rPr>
          <w:t>Major Fats and Oils Industry Overview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Major Fats and Oils Industry Overview Published September 2015 Fats and oils are used throughout the world for both...</w:t>
      </w:r>
    </w:p>
    <w:p w:rsidR="00993B28" w:rsidRPr="004466CB" w:rsidRDefault="00993B28" w:rsidP="00993B28">
      <w:pPr>
        <w:pStyle w:val="NoSpacing"/>
        <w:bidi w:val="0"/>
        <w:rPr>
          <w:color w:val="5A6875"/>
          <w:sz w:val="18"/>
          <w:szCs w:val="18"/>
        </w:rPr>
      </w:pPr>
      <w:hyperlink r:id="rId339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39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39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0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0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0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0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0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05" w:history="1">
        <w:r w:rsidRPr="004466CB">
          <w:rPr>
            <w:color w:val="1C63B5"/>
            <w:bdr w:val="none" w:sz="0" w:space="0" w:color="auto" w:frame="1"/>
          </w:rPr>
          <w:t>Natural and Man-Made Fibers Overview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Natural and Man-Made Fibers Overview Published September 2015 This report presents an overview of the global supply...</w:t>
      </w:r>
    </w:p>
    <w:p w:rsidR="00993B28" w:rsidRPr="004466CB" w:rsidRDefault="00993B28" w:rsidP="00993B28">
      <w:pPr>
        <w:pStyle w:val="NoSpacing"/>
        <w:bidi w:val="0"/>
        <w:rPr>
          <w:color w:val="5A6875"/>
          <w:sz w:val="18"/>
          <w:szCs w:val="18"/>
        </w:rPr>
      </w:pPr>
      <w:hyperlink r:id="rId340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0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0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0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1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1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1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1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14" w:history="1">
        <w:r w:rsidRPr="004466CB">
          <w:rPr>
            <w:color w:val="1C63B5"/>
            <w:bdr w:val="none" w:sz="0" w:space="0" w:color="auto" w:frame="1"/>
          </w:rPr>
          <w:t>Ferric Chloride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Ferric Chloride Published December 2016 The primary use of ferric chloride is to remove impurities in water and...</w:t>
      </w:r>
    </w:p>
    <w:p w:rsidR="00993B28" w:rsidRPr="004466CB" w:rsidRDefault="00993B28" w:rsidP="00993B28">
      <w:pPr>
        <w:pStyle w:val="NoSpacing"/>
        <w:bidi w:val="0"/>
        <w:rPr>
          <w:color w:val="5A6875"/>
          <w:sz w:val="18"/>
          <w:szCs w:val="18"/>
        </w:rPr>
      </w:pPr>
      <w:hyperlink r:id="rId341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1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1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1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1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2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2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2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23" w:history="1">
        <w:r w:rsidRPr="004466CB">
          <w:rPr>
            <w:color w:val="1C63B5"/>
            <w:bdr w:val="none" w:sz="0" w:space="0" w:color="auto" w:frame="1"/>
          </w:rPr>
          <w:t>Calcium Carbonate, Fine-Ground and Precipitated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Calcium Carbonate, Fine-Ground and Precipitated Published October 2014 Fine-ground calcium carbonate (FGCC) and...</w:t>
      </w:r>
    </w:p>
    <w:p w:rsidR="00993B28" w:rsidRPr="004466CB" w:rsidRDefault="00993B28" w:rsidP="00993B28">
      <w:pPr>
        <w:pStyle w:val="NoSpacing"/>
        <w:bidi w:val="0"/>
        <w:rPr>
          <w:color w:val="5A6875"/>
          <w:sz w:val="18"/>
          <w:szCs w:val="18"/>
        </w:rPr>
      </w:pPr>
      <w:hyperlink r:id="rId342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2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2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2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2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2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3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3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32" w:history="1">
        <w:r w:rsidRPr="004466CB">
          <w:rPr>
            <w:color w:val="1C63B5"/>
            <w:bdr w:val="none" w:sz="0" w:space="0" w:color="auto" w:frame="1"/>
          </w:rPr>
          <w:t>Fluorocarbons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Fluorocarbons Published February 2014 As a result of the Montreal Protocol and Kyoto Protocol and subsequent amendments...</w:t>
      </w:r>
    </w:p>
    <w:p w:rsidR="00993B28" w:rsidRPr="004466CB" w:rsidRDefault="00993B28" w:rsidP="00993B28">
      <w:pPr>
        <w:pStyle w:val="NoSpacing"/>
        <w:bidi w:val="0"/>
        <w:rPr>
          <w:color w:val="5A6875"/>
          <w:sz w:val="18"/>
          <w:szCs w:val="18"/>
        </w:rPr>
      </w:pPr>
      <w:hyperlink r:id="rId343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3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3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3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3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3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3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4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41" w:history="1">
        <w:r w:rsidRPr="004466CB">
          <w:rPr>
            <w:color w:val="1C63B5"/>
            <w:bdr w:val="none" w:sz="0" w:space="0" w:color="auto" w:frame="1"/>
          </w:rPr>
          <w:t>Fluoroelastomers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Fluoroelastomers Published September 2016 Fluoroelastomers are ﬂuorine-containing polymers noted for their exceptional...</w:t>
      </w:r>
    </w:p>
    <w:p w:rsidR="00993B28" w:rsidRPr="004466CB" w:rsidRDefault="00993B28" w:rsidP="00993B28">
      <w:pPr>
        <w:pStyle w:val="NoSpacing"/>
        <w:bidi w:val="0"/>
        <w:rPr>
          <w:color w:val="5A6875"/>
          <w:sz w:val="18"/>
          <w:szCs w:val="18"/>
        </w:rPr>
      </w:pPr>
      <w:hyperlink r:id="rId344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4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4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4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4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4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4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4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50" w:history="1">
        <w:r w:rsidRPr="004466CB">
          <w:rPr>
            <w:color w:val="1C63B5"/>
            <w:bdr w:val="none" w:sz="0" w:space="0" w:color="auto" w:frame="1"/>
          </w:rPr>
          <w:t>Fluoropolymers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Fluoropolymers Published April 2016 Fluoropolymers are among the most useful modern materials, providing nonstick...</w:t>
      </w:r>
    </w:p>
    <w:p w:rsidR="00993B28" w:rsidRPr="004466CB" w:rsidRDefault="00993B28" w:rsidP="00993B28">
      <w:pPr>
        <w:pStyle w:val="NoSpacing"/>
        <w:bidi w:val="0"/>
        <w:rPr>
          <w:color w:val="5A6875"/>
          <w:sz w:val="18"/>
          <w:szCs w:val="18"/>
        </w:rPr>
      </w:pPr>
      <w:hyperlink r:id="rId345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5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5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5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5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5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5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5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59" w:history="1">
        <w:r w:rsidRPr="004466CB">
          <w:rPr>
            <w:color w:val="1C63B5"/>
            <w:bdr w:val="none" w:sz="0" w:space="0" w:color="auto" w:frame="1"/>
          </w:rPr>
          <w:t>Fluorspar and Inorganic Fluorine Compounds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Fluorspar and Inorganic Fluorine Compounds Published January 2016 This report covers fluorspar and its major derivative...</w:t>
      </w:r>
    </w:p>
    <w:p w:rsidR="00993B28" w:rsidRPr="004466CB" w:rsidRDefault="00993B28" w:rsidP="00993B28">
      <w:pPr>
        <w:pStyle w:val="NoSpacing"/>
        <w:bidi w:val="0"/>
        <w:rPr>
          <w:color w:val="5A6875"/>
          <w:sz w:val="18"/>
          <w:szCs w:val="18"/>
        </w:rPr>
      </w:pPr>
      <w:hyperlink r:id="rId346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6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6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6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6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6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6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6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68" w:history="1">
        <w:r w:rsidRPr="004466CB">
          <w:rPr>
            <w:color w:val="1C63B5"/>
            <w:bdr w:val="none" w:sz="0" w:space="0" w:color="auto" w:frame="1"/>
          </w:rPr>
          <w:t>Formaldehyde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Formaldehyde Published September 2015 Formaldehyde is the most commercially important aldehyde. Urea-, phenol-...</w:t>
      </w:r>
    </w:p>
    <w:p w:rsidR="00993B28" w:rsidRPr="004466CB" w:rsidRDefault="00993B28" w:rsidP="00993B28">
      <w:pPr>
        <w:pStyle w:val="NoSpacing"/>
        <w:bidi w:val="0"/>
        <w:rPr>
          <w:color w:val="5A6875"/>
          <w:sz w:val="18"/>
          <w:szCs w:val="18"/>
        </w:rPr>
      </w:pPr>
      <w:hyperlink r:id="rId346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7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7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7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7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7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7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7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77" w:history="1">
        <w:r w:rsidRPr="004466CB">
          <w:rPr>
            <w:color w:val="1C63B5"/>
            <w:bdr w:val="none" w:sz="0" w:space="0" w:color="auto" w:frame="1"/>
          </w:rPr>
          <w:t>Formic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Formic Acid Published December 2016 Formic acid (methanoic acid, HCOOH) is a colorless liquid with a sharp odor....</w:t>
      </w:r>
    </w:p>
    <w:p w:rsidR="00993B28" w:rsidRPr="004466CB" w:rsidRDefault="00993B28" w:rsidP="00993B28">
      <w:pPr>
        <w:pStyle w:val="NoSpacing"/>
        <w:bidi w:val="0"/>
        <w:rPr>
          <w:color w:val="5A6875"/>
          <w:sz w:val="18"/>
          <w:szCs w:val="18"/>
        </w:rPr>
      </w:pPr>
      <w:hyperlink r:id="rId347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7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8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8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8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8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8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8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86" w:history="1">
        <w:r w:rsidRPr="004466CB">
          <w:rPr>
            <w:color w:val="1C63B5"/>
            <w:bdr w:val="none" w:sz="0" w:space="0" w:color="auto" w:frame="1"/>
          </w:rPr>
          <w:t>Fumaric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Fumaric Acid Published February 2017 Fumaric acid (trans-butenedioic acid) is a multifunctional chemical with a...</w:t>
      </w:r>
    </w:p>
    <w:p w:rsidR="00993B28" w:rsidRPr="004466CB" w:rsidRDefault="00993B28" w:rsidP="00993B28">
      <w:pPr>
        <w:pStyle w:val="NoSpacing"/>
        <w:bidi w:val="0"/>
        <w:rPr>
          <w:color w:val="5A6875"/>
          <w:sz w:val="18"/>
          <w:szCs w:val="18"/>
        </w:rPr>
      </w:pPr>
      <w:hyperlink r:id="rId348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8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8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9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49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49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49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49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495" w:history="1">
        <w:r w:rsidRPr="004466CB">
          <w:rPr>
            <w:color w:val="1C63B5"/>
            <w:bdr w:val="none" w:sz="0" w:space="0" w:color="auto" w:frame="1"/>
          </w:rPr>
          <w:t>Furfural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Furfural Published March 2016 China is the dominant player in the world furfural market. With 85% of global capacity...</w:t>
      </w:r>
    </w:p>
    <w:p w:rsidR="00993B28" w:rsidRPr="004466CB" w:rsidRDefault="00993B28" w:rsidP="00993B28">
      <w:pPr>
        <w:pStyle w:val="NoSpacing"/>
        <w:bidi w:val="0"/>
        <w:rPr>
          <w:color w:val="5A6875"/>
          <w:sz w:val="18"/>
          <w:szCs w:val="18"/>
        </w:rPr>
      </w:pPr>
      <w:hyperlink r:id="rId349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49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49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49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0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0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0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0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04" w:history="1">
        <w:r w:rsidRPr="004466CB">
          <w:rPr>
            <w:color w:val="1C63B5"/>
            <w:bdr w:val="none" w:sz="0" w:space="0" w:color="auto" w:frame="1"/>
          </w:rPr>
          <w:t>Furfuryl Alcohol and Furan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Furfuryl Alcohol and Furan Resins Published April 2016 The majority of furfuryl alcohol is used in the production...</w:t>
      </w:r>
    </w:p>
    <w:p w:rsidR="00993B28" w:rsidRPr="004466CB" w:rsidRDefault="00993B28" w:rsidP="00993B28">
      <w:pPr>
        <w:pStyle w:val="NoSpacing"/>
        <w:bidi w:val="0"/>
        <w:rPr>
          <w:color w:val="5A6875"/>
          <w:sz w:val="18"/>
          <w:szCs w:val="18"/>
        </w:rPr>
      </w:pPr>
      <w:hyperlink r:id="rId350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0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0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0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0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1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1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1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13" w:history="1">
        <w:r w:rsidRPr="004466CB">
          <w:rPr>
            <w:color w:val="1C63B5"/>
            <w:bdr w:val="none" w:sz="0" w:space="0" w:color="auto" w:frame="1"/>
          </w:rPr>
          <w:t>Gasoline Octane Improvers/Oxygenates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Gasoline Octane Improvers/Oxygenates Published August 2017 Gasoline octane improvers/oxygenates include three major...</w:t>
      </w:r>
    </w:p>
    <w:p w:rsidR="00993B28" w:rsidRPr="004466CB" w:rsidRDefault="00993B28" w:rsidP="00993B28">
      <w:pPr>
        <w:pStyle w:val="NoSpacing"/>
        <w:bidi w:val="0"/>
        <w:rPr>
          <w:color w:val="5A6875"/>
          <w:sz w:val="18"/>
          <w:szCs w:val="18"/>
        </w:rPr>
      </w:pPr>
      <w:hyperlink r:id="rId351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1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1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1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1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1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2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2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22" w:history="1">
        <w:r w:rsidRPr="004466CB">
          <w:rPr>
            <w:color w:val="1C63B5"/>
            <w:bdr w:val="none" w:sz="0" w:space="0" w:color="auto" w:frame="1"/>
          </w:rPr>
          <w:t>Glycerin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Glycerin Published April 2015 Before 2008, most of the glycerin consumed globally was refined (this continues to...</w:t>
      </w:r>
    </w:p>
    <w:p w:rsidR="00993B28" w:rsidRPr="004466CB" w:rsidRDefault="00993B28" w:rsidP="00993B28">
      <w:pPr>
        <w:pStyle w:val="NoSpacing"/>
        <w:bidi w:val="0"/>
        <w:rPr>
          <w:color w:val="5A6875"/>
          <w:sz w:val="18"/>
          <w:szCs w:val="18"/>
        </w:rPr>
      </w:pPr>
      <w:hyperlink r:id="rId352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2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2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2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2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2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2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3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31" w:history="1">
        <w:r w:rsidRPr="004466CB">
          <w:rPr>
            <w:color w:val="1C63B5"/>
            <w:bdr w:val="none" w:sz="0" w:space="0" w:color="auto" w:frame="1"/>
          </w:rPr>
          <w:t>Glycol Ethers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Glycol Ethers Published August 2017 Over half of all glycol ether consumption (including E-series and P-series)...</w:t>
      </w:r>
    </w:p>
    <w:p w:rsidR="00993B28" w:rsidRPr="004466CB" w:rsidRDefault="00993B28" w:rsidP="00993B28">
      <w:pPr>
        <w:pStyle w:val="NoSpacing"/>
        <w:bidi w:val="0"/>
        <w:rPr>
          <w:color w:val="5A6875"/>
          <w:sz w:val="18"/>
          <w:szCs w:val="18"/>
        </w:rPr>
      </w:pPr>
      <w:hyperlink r:id="rId353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3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3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3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3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3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3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3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40" w:history="1">
        <w:r w:rsidRPr="004466CB">
          <w:rPr>
            <w:color w:val="1C63B5"/>
            <w:bdr w:val="none" w:sz="0" w:space="0" w:color="auto" w:frame="1"/>
          </w:rPr>
          <w:t>Helium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Helium Published April 2016 The global helium market suffered under massive supply constraints during 2011–13, which...</w:t>
      </w:r>
    </w:p>
    <w:p w:rsidR="00993B28" w:rsidRPr="004466CB" w:rsidRDefault="00993B28" w:rsidP="00993B28">
      <w:pPr>
        <w:pStyle w:val="NoSpacing"/>
        <w:bidi w:val="0"/>
        <w:rPr>
          <w:color w:val="5A6875"/>
          <w:sz w:val="18"/>
          <w:szCs w:val="18"/>
        </w:rPr>
      </w:pPr>
      <w:hyperlink r:id="rId354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4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4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4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4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4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4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4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49" w:history="1">
        <w:r w:rsidRPr="004466CB">
          <w:rPr>
            <w:color w:val="1C63B5"/>
            <w:bdr w:val="none" w:sz="0" w:space="0" w:color="auto" w:frame="1"/>
          </w:rPr>
          <w:t>Hexamethylenediamine/Adiponitrile (HDMA)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Hexamethylenediamine/Adiponitrile Published May 2017 Adiponitrile (ADN) is a key precursor to hexamethylenediamine...</w:t>
      </w:r>
    </w:p>
    <w:p w:rsidR="00993B28" w:rsidRPr="004466CB" w:rsidRDefault="00993B28" w:rsidP="00993B28">
      <w:pPr>
        <w:pStyle w:val="NoSpacing"/>
        <w:bidi w:val="0"/>
        <w:rPr>
          <w:color w:val="5A6875"/>
          <w:sz w:val="18"/>
          <w:szCs w:val="18"/>
        </w:rPr>
      </w:pPr>
      <w:hyperlink r:id="rId355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5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5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5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5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5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5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5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58" w:history="1">
        <w:r w:rsidRPr="004466CB">
          <w:rPr>
            <w:color w:val="1C63B5"/>
            <w:bdr w:val="none" w:sz="0" w:space="0" w:color="auto" w:frame="1"/>
          </w:rPr>
          <w:t>Polyethylene Resins, High-Density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Polyethylene Resins, High-Density (HDPE) Published February 2017 In terms of volume, HDPE is the third-largest commodity...</w:t>
      </w:r>
    </w:p>
    <w:p w:rsidR="00993B28" w:rsidRPr="004466CB" w:rsidRDefault="00993B28" w:rsidP="00993B28">
      <w:pPr>
        <w:pStyle w:val="NoSpacing"/>
        <w:bidi w:val="0"/>
        <w:rPr>
          <w:color w:val="5A6875"/>
          <w:sz w:val="18"/>
          <w:szCs w:val="18"/>
        </w:rPr>
      </w:pPr>
      <w:hyperlink r:id="rId355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6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6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6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6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6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6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6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67" w:history="1">
        <w:r w:rsidRPr="004466CB">
          <w:rPr>
            <w:color w:val="1C63B5"/>
            <w:bdr w:val="none" w:sz="0" w:space="0" w:color="auto" w:frame="1"/>
          </w:rPr>
          <w:t>Sweeteners, High-Intensity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Sweeteners, High-Intensity Published May 2017 High-intensity sweeteners (HIS) are a structurally diverse set of...</w:t>
      </w:r>
    </w:p>
    <w:p w:rsidR="00993B28" w:rsidRPr="004466CB" w:rsidRDefault="00993B28" w:rsidP="00993B28">
      <w:pPr>
        <w:pStyle w:val="NoSpacing"/>
        <w:bidi w:val="0"/>
        <w:rPr>
          <w:color w:val="5A6875"/>
          <w:sz w:val="18"/>
          <w:szCs w:val="18"/>
        </w:rPr>
      </w:pPr>
      <w:hyperlink r:id="rId356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6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7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7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7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7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7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7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76" w:history="1">
        <w:r w:rsidRPr="004466CB">
          <w:rPr>
            <w:color w:val="1C63B5"/>
            <w:bdr w:val="none" w:sz="0" w:space="0" w:color="auto" w:frame="1"/>
          </w:rPr>
          <w:t>Hydrochloric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Hydrochloric Acid Published October 2015 Hydrochloric acid is an integral part of the worldwide chlorine industry....</w:t>
      </w:r>
    </w:p>
    <w:p w:rsidR="00993B28" w:rsidRPr="004466CB" w:rsidRDefault="00993B28" w:rsidP="00993B28">
      <w:pPr>
        <w:pStyle w:val="NoSpacing"/>
        <w:bidi w:val="0"/>
        <w:rPr>
          <w:color w:val="5A6875"/>
          <w:sz w:val="18"/>
          <w:szCs w:val="18"/>
        </w:rPr>
      </w:pPr>
      <w:hyperlink r:id="rId357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7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7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8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8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8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8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8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85" w:history="1">
        <w:r w:rsidRPr="004466CB">
          <w:rPr>
            <w:color w:val="1C63B5"/>
            <w:bdr w:val="none" w:sz="0" w:space="0" w:color="auto" w:frame="1"/>
          </w:rPr>
          <w:t>Hydrocolloids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Hydrocolloids Published August 2016 This report provides an overview of the markets for naturally derived hydrocolloids....</w:t>
      </w:r>
    </w:p>
    <w:p w:rsidR="00993B28" w:rsidRPr="004466CB" w:rsidRDefault="00993B28" w:rsidP="00993B28">
      <w:pPr>
        <w:pStyle w:val="NoSpacing"/>
        <w:bidi w:val="0"/>
        <w:rPr>
          <w:color w:val="5A6875"/>
          <w:sz w:val="18"/>
          <w:szCs w:val="18"/>
        </w:rPr>
      </w:pPr>
      <w:hyperlink r:id="rId358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8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8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8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9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59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59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59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594" w:history="1">
        <w:r w:rsidRPr="004466CB">
          <w:rPr>
            <w:color w:val="1C63B5"/>
            <w:bdr w:val="none" w:sz="0" w:space="0" w:color="auto" w:frame="1"/>
          </w:rPr>
          <w:t>Hydrogen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Hydrogen Published June 2015 Hydrogen is produced in large quantities both as a principal product and as a by-product....</w:t>
      </w:r>
    </w:p>
    <w:p w:rsidR="00993B28" w:rsidRPr="004466CB" w:rsidRDefault="00993B28" w:rsidP="00993B28">
      <w:pPr>
        <w:pStyle w:val="NoSpacing"/>
        <w:bidi w:val="0"/>
        <w:rPr>
          <w:color w:val="5A6875"/>
          <w:sz w:val="18"/>
          <w:szCs w:val="18"/>
        </w:rPr>
      </w:pPr>
      <w:hyperlink r:id="rId359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59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59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59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59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0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0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0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03" w:history="1">
        <w:r w:rsidRPr="004466CB">
          <w:rPr>
            <w:color w:val="1C63B5"/>
            <w:bdr w:val="none" w:sz="0" w:space="0" w:color="auto" w:frame="1"/>
          </w:rPr>
          <w:t>Hydrogen Cyanide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Hydrogen Cyanide Published October 2016 Hydrogen Cyanide (HCN) is extremely toxic. At manufacturing plants, extensive...</w:t>
      </w:r>
    </w:p>
    <w:p w:rsidR="00993B28" w:rsidRPr="004466CB" w:rsidRDefault="00993B28" w:rsidP="00993B28">
      <w:pPr>
        <w:pStyle w:val="NoSpacing"/>
        <w:bidi w:val="0"/>
        <w:rPr>
          <w:color w:val="5A6875"/>
          <w:sz w:val="18"/>
          <w:szCs w:val="18"/>
        </w:rPr>
      </w:pPr>
      <w:hyperlink r:id="rId360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0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0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0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0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0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1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1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12" w:history="1">
        <w:r w:rsidRPr="004466CB">
          <w:rPr>
            <w:color w:val="1C63B5"/>
            <w:bdr w:val="none" w:sz="0" w:space="0" w:color="auto" w:frame="1"/>
          </w:rPr>
          <w:t>Hydrogen Peroxide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Hydrogen Peroxide Published September 2014 In most markets, hydrogen peroxide functions as a bleach or oxidizer....</w:t>
      </w:r>
    </w:p>
    <w:p w:rsidR="00993B28" w:rsidRPr="004466CB" w:rsidRDefault="00993B28" w:rsidP="00993B28">
      <w:pPr>
        <w:pStyle w:val="NoSpacing"/>
        <w:bidi w:val="0"/>
        <w:rPr>
          <w:color w:val="5A6875"/>
          <w:sz w:val="18"/>
          <w:szCs w:val="18"/>
        </w:rPr>
      </w:pPr>
      <w:hyperlink r:id="rId361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1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1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1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1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1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1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2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21" w:history="1">
        <w:r w:rsidRPr="004466CB">
          <w:rPr>
            <w:color w:val="1C63B5"/>
            <w:bdr w:val="none" w:sz="0" w:space="0" w:color="auto" w:frame="1"/>
          </w:rPr>
          <w:t>Hydroquinone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Hydroquinone Published February 2015 World consumption of hydroquinone grew at an average annual rate of almost...</w:t>
      </w:r>
    </w:p>
    <w:p w:rsidR="00993B28" w:rsidRPr="004466CB" w:rsidRDefault="00993B28" w:rsidP="00993B28">
      <w:pPr>
        <w:pStyle w:val="NoSpacing"/>
        <w:bidi w:val="0"/>
        <w:rPr>
          <w:color w:val="5A6875"/>
          <w:sz w:val="18"/>
          <w:szCs w:val="18"/>
        </w:rPr>
      </w:pPr>
      <w:hyperlink r:id="rId362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2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2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2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2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2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2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2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30" w:history="1">
        <w:r w:rsidRPr="004466CB">
          <w:rPr>
            <w:color w:val="1C63B5"/>
            <w:bdr w:val="none" w:sz="0" w:space="0" w:color="auto" w:frame="1"/>
          </w:rPr>
          <w:t>Phosphates, Industrial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Phosphates, Industrial Published February 2016 The industrial phosphate market is a minor but important segment...</w:t>
      </w:r>
    </w:p>
    <w:p w:rsidR="00993B28" w:rsidRPr="004466CB" w:rsidRDefault="00993B28" w:rsidP="00993B28">
      <w:pPr>
        <w:pStyle w:val="NoSpacing"/>
        <w:bidi w:val="0"/>
        <w:rPr>
          <w:color w:val="5A6875"/>
          <w:sz w:val="18"/>
          <w:szCs w:val="18"/>
        </w:rPr>
      </w:pPr>
      <w:hyperlink r:id="rId363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3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3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3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3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3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3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3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39" w:history="1">
        <w:r w:rsidRPr="004466CB">
          <w:rPr>
            <w:color w:val="1C63B5"/>
            <w:bdr w:val="none" w:sz="0" w:space="0" w:color="auto" w:frame="1"/>
          </w:rPr>
          <w:t>Hypochlorite Bleaches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Hypochlorite Bleaches Published November 2015 Sodium, calcium, potassium, and lithium hypochlorite are strong oxidizing...</w:t>
      </w:r>
    </w:p>
    <w:p w:rsidR="00993B28" w:rsidRPr="004466CB" w:rsidRDefault="00993B28" w:rsidP="00993B28">
      <w:pPr>
        <w:pStyle w:val="NoSpacing"/>
        <w:bidi w:val="0"/>
        <w:rPr>
          <w:color w:val="5A6875"/>
          <w:sz w:val="18"/>
          <w:szCs w:val="18"/>
        </w:rPr>
      </w:pPr>
      <w:hyperlink r:id="rId364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4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4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4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4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4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4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4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48" w:history="1">
        <w:r w:rsidRPr="004466CB">
          <w:rPr>
            <w:color w:val="1C63B5"/>
            <w:bdr w:val="none" w:sz="0" w:space="0" w:color="auto" w:frame="1"/>
          </w:rPr>
          <w:t>Chromium Compounds, Inorganic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Chromium Compounds, Inorganic Published March 2012 Global consumption of chromium chemicals, which had been slowly...</w:t>
      </w:r>
    </w:p>
    <w:p w:rsidR="00993B28" w:rsidRPr="004466CB" w:rsidRDefault="00993B28" w:rsidP="00993B28">
      <w:pPr>
        <w:pStyle w:val="NoSpacing"/>
        <w:bidi w:val="0"/>
        <w:rPr>
          <w:color w:val="5A6875"/>
          <w:sz w:val="18"/>
          <w:szCs w:val="18"/>
        </w:rPr>
      </w:pPr>
      <w:hyperlink r:id="rId364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5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5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5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5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5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5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5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57" w:history="1">
        <w:r w:rsidRPr="004466CB">
          <w:rPr>
            <w:color w:val="1C63B5"/>
            <w:bdr w:val="none" w:sz="0" w:space="0" w:color="auto" w:frame="1"/>
          </w:rPr>
          <w:t>Color Pigments, Inorganic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Inorganic Color Pigments Published June 2015 Since the mid-1990s, the global color pigments market has experienced...</w:t>
      </w:r>
    </w:p>
    <w:p w:rsidR="00993B28" w:rsidRPr="004466CB" w:rsidRDefault="00993B28" w:rsidP="00993B28">
      <w:pPr>
        <w:pStyle w:val="NoSpacing"/>
        <w:bidi w:val="0"/>
        <w:rPr>
          <w:color w:val="5A6875"/>
          <w:sz w:val="18"/>
          <w:szCs w:val="18"/>
        </w:rPr>
      </w:pPr>
      <w:hyperlink r:id="rId365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5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6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6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6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6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6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6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66" w:history="1">
        <w:r w:rsidRPr="004466CB">
          <w:rPr>
            <w:color w:val="1C63B5"/>
            <w:bdr w:val="none" w:sz="0" w:space="0" w:color="auto" w:frame="1"/>
          </w:rPr>
          <w:t>Potassium Chemicals Inorganic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Potassium Chemicals, Inorganic Published December 2015 This report covers supply and demand for a number of industrially...</w:t>
      </w:r>
    </w:p>
    <w:p w:rsidR="00993B28" w:rsidRPr="004466CB" w:rsidRDefault="00993B28" w:rsidP="00993B28">
      <w:pPr>
        <w:pStyle w:val="NoSpacing"/>
        <w:bidi w:val="0"/>
        <w:rPr>
          <w:color w:val="5A6875"/>
          <w:sz w:val="18"/>
          <w:szCs w:val="18"/>
        </w:rPr>
      </w:pPr>
      <w:hyperlink r:id="rId366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6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6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7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7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7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7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7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75" w:history="1">
        <w:r w:rsidRPr="004466CB">
          <w:rPr>
            <w:color w:val="1C63B5"/>
            <w:bdr w:val="none" w:sz="0" w:space="0" w:color="auto" w:frame="1"/>
          </w:rPr>
          <w:t>Zinc Chemicals, Inorganic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Zinc Chemicals, Inorganic Published April 2017 This report covers the major zinc chemicals of commercial importance...</w:t>
      </w:r>
    </w:p>
    <w:p w:rsidR="00993B28" w:rsidRPr="004466CB" w:rsidRDefault="00993B28" w:rsidP="00993B28">
      <w:pPr>
        <w:pStyle w:val="NoSpacing"/>
        <w:bidi w:val="0"/>
        <w:rPr>
          <w:color w:val="5A6875"/>
          <w:sz w:val="18"/>
          <w:szCs w:val="18"/>
        </w:rPr>
      </w:pPr>
      <w:hyperlink r:id="rId367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7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7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7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8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8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8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8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84" w:history="1">
        <w:r w:rsidRPr="004466CB">
          <w:rPr>
            <w:color w:val="1C63B5"/>
            <w:bdr w:val="none" w:sz="0" w:space="0" w:color="auto" w:frame="1"/>
          </w:rPr>
          <w:t>Isophthalic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Isophthalic Acid Published September 2016 Isophthalic acid is an aromatic dicarboxylic acid industrially produced...</w:t>
      </w:r>
    </w:p>
    <w:p w:rsidR="00993B28" w:rsidRPr="004466CB" w:rsidRDefault="00993B28" w:rsidP="00993B28">
      <w:pPr>
        <w:pStyle w:val="NoSpacing"/>
        <w:bidi w:val="0"/>
        <w:rPr>
          <w:color w:val="5A6875"/>
          <w:sz w:val="18"/>
          <w:szCs w:val="18"/>
        </w:rPr>
      </w:pPr>
      <w:hyperlink r:id="rId368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8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8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8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8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9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69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69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693" w:history="1">
        <w:r w:rsidRPr="004466CB">
          <w:rPr>
            <w:color w:val="1C63B5"/>
            <w:bdr w:val="none" w:sz="0" w:space="0" w:color="auto" w:frame="1"/>
          </w:rPr>
          <w:t>Isoprene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Isoprene Published June 2017 Consumption of high-purity isoprene is dominated by demand for and production of polyisoprene...</w:t>
      </w:r>
    </w:p>
    <w:p w:rsidR="00993B28" w:rsidRPr="004466CB" w:rsidRDefault="00993B28" w:rsidP="00993B28">
      <w:pPr>
        <w:pStyle w:val="NoSpacing"/>
        <w:bidi w:val="0"/>
        <w:rPr>
          <w:color w:val="5A6875"/>
          <w:sz w:val="18"/>
          <w:szCs w:val="18"/>
        </w:rPr>
      </w:pPr>
      <w:hyperlink r:id="rId369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69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69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69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69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69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0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0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02" w:history="1">
        <w:r w:rsidRPr="004466CB">
          <w:rPr>
            <w:color w:val="1C63B5"/>
            <w:bdr w:val="none" w:sz="0" w:space="0" w:color="auto" w:frame="1"/>
          </w:rPr>
          <w:t>Isopropanolamines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Isopropanolamines Published December 2014 Isopropanolamines include monoisopropanolamine (MIPA), diisopropanolamine...</w:t>
      </w:r>
    </w:p>
    <w:p w:rsidR="00993B28" w:rsidRPr="004466CB" w:rsidRDefault="00993B28" w:rsidP="00993B28">
      <w:pPr>
        <w:pStyle w:val="NoSpacing"/>
        <w:bidi w:val="0"/>
        <w:rPr>
          <w:color w:val="5A6875"/>
          <w:sz w:val="18"/>
          <w:szCs w:val="18"/>
        </w:rPr>
      </w:pPr>
      <w:hyperlink r:id="rId370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0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0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0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0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0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0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1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11" w:history="1">
        <w:r w:rsidRPr="004466CB">
          <w:rPr>
            <w:color w:val="1C63B5"/>
            <w:bdr w:val="none" w:sz="0" w:space="0" w:color="auto" w:frame="1"/>
          </w:rPr>
          <w:t>Isopropyl Alcohol (IPA)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Isopropyl Alcohol (IPA) Published June 2015 There are several grades of IPA, including industrial/technical, cosmetic...</w:t>
      </w:r>
    </w:p>
    <w:p w:rsidR="00993B28" w:rsidRPr="004466CB" w:rsidRDefault="00993B28" w:rsidP="00993B28">
      <w:pPr>
        <w:pStyle w:val="NoSpacing"/>
        <w:bidi w:val="0"/>
        <w:rPr>
          <w:color w:val="5A6875"/>
          <w:sz w:val="18"/>
          <w:szCs w:val="18"/>
        </w:rPr>
      </w:pPr>
      <w:hyperlink r:id="rId371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1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1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1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1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1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1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1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20" w:history="1">
        <w:r w:rsidRPr="004466CB">
          <w:rPr>
            <w:color w:val="1C63B5"/>
            <w:bdr w:val="none" w:sz="0" w:space="0" w:color="auto" w:frame="1"/>
          </w:rPr>
          <w:t>Lactic Acid, Its Salts and Esters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Lactic Acid, Its Salts and Esters Published November 2015 Lactic acid is widely used as an acidulant, flavor enhancer...</w:t>
      </w:r>
    </w:p>
    <w:p w:rsidR="00993B28" w:rsidRPr="004466CB" w:rsidRDefault="00993B28" w:rsidP="00993B28">
      <w:pPr>
        <w:pStyle w:val="NoSpacing"/>
        <w:bidi w:val="0"/>
        <w:rPr>
          <w:color w:val="5A6875"/>
          <w:sz w:val="18"/>
          <w:szCs w:val="18"/>
        </w:rPr>
      </w:pPr>
      <w:hyperlink r:id="rId372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2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2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2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2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2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2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2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29" w:history="1">
        <w:r w:rsidRPr="004466CB">
          <w:rPr>
            <w:color w:val="1C63B5"/>
            <w:bdr w:val="none" w:sz="0" w:space="0" w:color="auto" w:frame="1"/>
          </w:rPr>
          <w:t>Lignosulfonates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Lignosulfonates Published October 2016 The two most abundant biopolymers on earth are cellulose and lignin. Both...</w:t>
      </w:r>
    </w:p>
    <w:p w:rsidR="00993B28" w:rsidRPr="004466CB" w:rsidRDefault="00993B28" w:rsidP="00993B28">
      <w:pPr>
        <w:pStyle w:val="NoSpacing"/>
        <w:bidi w:val="0"/>
        <w:rPr>
          <w:color w:val="5A6875"/>
          <w:sz w:val="18"/>
          <w:szCs w:val="18"/>
        </w:rPr>
      </w:pPr>
      <w:hyperlink r:id="rId373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3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3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3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3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3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3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3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38" w:history="1">
        <w:r w:rsidRPr="004466CB">
          <w:rPr>
            <w:color w:val="1C63B5"/>
            <w:bdr w:val="none" w:sz="0" w:space="0" w:color="auto" w:frame="1"/>
          </w:rPr>
          <w:t>Lime/Limestone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Lime/Limestone Published December 2014 Lime, or calcium oxide (CaO), is derived through the decarbonation of limestone....</w:t>
      </w:r>
    </w:p>
    <w:p w:rsidR="00993B28" w:rsidRPr="004466CB" w:rsidRDefault="00993B28" w:rsidP="00993B28">
      <w:pPr>
        <w:pStyle w:val="NoSpacing"/>
        <w:bidi w:val="0"/>
        <w:rPr>
          <w:color w:val="5A6875"/>
          <w:sz w:val="18"/>
          <w:szCs w:val="18"/>
        </w:rPr>
      </w:pPr>
      <w:hyperlink r:id="rId373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4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4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4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4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4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4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4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47" w:history="1">
        <w:r w:rsidRPr="004466CB">
          <w:rPr>
            <w:color w:val="1C63B5"/>
            <w:bdr w:val="none" w:sz="0" w:space="0" w:color="auto" w:frame="1"/>
          </w:rPr>
          <w:t>Linear Alkylate Sulfonates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Linear Alkylbenzene Sulfonic Acid (LABSA)/Linear Alkylate Sulfonate (LAS) Published April 2015 Linear alkylbenzene...</w:t>
      </w:r>
    </w:p>
    <w:p w:rsidR="00993B28" w:rsidRPr="004466CB" w:rsidRDefault="00993B28" w:rsidP="00993B28">
      <w:pPr>
        <w:pStyle w:val="NoSpacing"/>
        <w:bidi w:val="0"/>
        <w:rPr>
          <w:color w:val="5A6875"/>
          <w:sz w:val="18"/>
          <w:szCs w:val="18"/>
        </w:rPr>
      </w:pPr>
      <w:hyperlink r:id="rId374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4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5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5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5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5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5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5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56" w:history="1">
        <w:r w:rsidRPr="004466CB">
          <w:rPr>
            <w:color w:val="1C63B5"/>
            <w:bdr w:val="none" w:sz="0" w:space="0" w:color="auto" w:frame="1"/>
          </w:rPr>
          <w:t>Linear Alpha-Olefins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Linear Alpha-Olefins Published March 2017 This report covers supply and demand for linear alpha-olefins (LAOs) with...</w:t>
      </w:r>
    </w:p>
    <w:p w:rsidR="00993B28" w:rsidRPr="004466CB" w:rsidRDefault="00993B28" w:rsidP="00993B28">
      <w:pPr>
        <w:pStyle w:val="NoSpacing"/>
        <w:bidi w:val="0"/>
        <w:rPr>
          <w:color w:val="5A6875"/>
          <w:sz w:val="18"/>
          <w:szCs w:val="18"/>
        </w:rPr>
      </w:pPr>
      <w:hyperlink r:id="rId375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5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5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6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6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6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6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6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65" w:history="1">
        <w:r w:rsidRPr="004466CB">
          <w:rPr>
            <w:color w:val="1C63B5"/>
            <w:bdr w:val="none" w:sz="0" w:space="0" w:color="auto" w:frame="1"/>
          </w:rPr>
          <w:t>Polyethylene (LLDPE) Resins, Linear Low-Density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Linear Low-Density Polyethylene (LLDPE) Resins Published July 2017 First produced by DuPont in 1959 in Canada, LLDPE...</w:t>
      </w:r>
    </w:p>
    <w:p w:rsidR="00993B28" w:rsidRPr="004466CB" w:rsidRDefault="00993B28" w:rsidP="00993B28">
      <w:pPr>
        <w:pStyle w:val="NoSpacing"/>
        <w:bidi w:val="0"/>
        <w:rPr>
          <w:color w:val="5A6875"/>
          <w:sz w:val="18"/>
          <w:szCs w:val="18"/>
        </w:rPr>
      </w:pPr>
      <w:hyperlink r:id="rId376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6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6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6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7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7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7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7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74" w:history="1">
        <w:r w:rsidRPr="004466CB">
          <w:rPr>
            <w:color w:val="1C63B5"/>
            <w:bdr w:val="none" w:sz="0" w:space="0" w:color="auto" w:frame="1"/>
          </w:rPr>
          <w:t>Liquid Crystal 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Liquid Crystal Polymers Published November 2015 Liquid crystal polymers (LCPs) are a unique group of linear polymers...</w:t>
      </w:r>
    </w:p>
    <w:p w:rsidR="00993B28" w:rsidRPr="004466CB" w:rsidRDefault="00993B28" w:rsidP="00993B28">
      <w:pPr>
        <w:pStyle w:val="NoSpacing"/>
        <w:bidi w:val="0"/>
        <w:rPr>
          <w:color w:val="5A6875"/>
          <w:sz w:val="18"/>
          <w:szCs w:val="18"/>
        </w:rPr>
      </w:pPr>
      <w:hyperlink r:id="rId377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7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7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7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7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8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8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8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83" w:history="1">
        <w:r w:rsidRPr="004466CB">
          <w:rPr>
            <w:color w:val="1C63B5"/>
            <w:bdr w:val="none" w:sz="0" w:space="0" w:color="auto" w:frame="1"/>
          </w:rPr>
          <w:t>Lithium, Lithium Minerals and Lithium Chemicals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Lithium, Lithium Minerals and Lithium Chemicals Published February 2014 During 2010–2013, global lithium demand...</w:t>
      </w:r>
    </w:p>
    <w:p w:rsidR="00993B28" w:rsidRPr="004466CB" w:rsidRDefault="00993B28" w:rsidP="00993B28">
      <w:pPr>
        <w:pStyle w:val="NoSpacing"/>
        <w:bidi w:val="0"/>
        <w:rPr>
          <w:color w:val="5A6875"/>
          <w:sz w:val="18"/>
          <w:szCs w:val="18"/>
        </w:rPr>
      </w:pPr>
      <w:hyperlink r:id="rId378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8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8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8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8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8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9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79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792" w:history="1">
        <w:r w:rsidRPr="004466CB">
          <w:rPr>
            <w:color w:val="1C63B5"/>
            <w:bdr w:val="none" w:sz="0" w:space="0" w:color="auto" w:frame="1"/>
          </w:rPr>
          <w:t>Polyethylene Resins, Low-Density (LDPE)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Polyethylene Resins, Low-Density (LDPE) Published August 2017 The global polyethylene (PE) industry can be characterized...</w:t>
      </w:r>
    </w:p>
    <w:p w:rsidR="00993B28" w:rsidRPr="004466CB" w:rsidRDefault="00993B28" w:rsidP="00993B28">
      <w:pPr>
        <w:pStyle w:val="NoSpacing"/>
        <w:bidi w:val="0"/>
        <w:rPr>
          <w:color w:val="5A6875"/>
          <w:sz w:val="18"/>
          <w:szCs w:val="18"/>
        </w:rPr>
      </w:pPr>
      <w:hyperlink r:id="rId379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79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79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79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79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79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79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0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01" w:history="1">
        <w:r w:rsidRPr="004466CB">
          <w:rPr>
            <w:color w:val="1C63B5"/>
            <w:bdr w:val="none" w:sz="0" w:space="0" w:color="auto" w:frame="1"/>
          </w:rPr>
          <w:t>Magnesium Oxide and Other Magnesium Chemicals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markets for Magnesium Oxide and Other Magnesium Chemicals, future growth with five-year projections...</w:t>
      </w:r>
    </w:p>
    <w:p w:rsidR="00993B28" w:rsidRPr="004466CB" w:rsidRDefault="00993B28" w:rsidP="00993B28">
      <w:pPr>
        <w:pStyle w:val="NoSpacing"/>
        <w:bidi w:val="0"/>
        <w:rPr>
          <w:color w:val="5A6875"/>
          <w:sz w:val="18"/>
          <w:szCs w:val="18"/>
        </w:rPr>
      </w:pPr>
      <w:hyperlink r:id="rId380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0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0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0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0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0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0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0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10" w:history="1">
        <w:r w:rsidRPr="004466CB">
          <w:rPr>
            <w:color w:val="1C63B5"/>
            <w:bdr w:val="none" w:sz="0" w:space="0" w:color="auto" w:frame="1"/>
          </w:rPr>
          <w:t>Amino Acids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Amino Acids Published July 2016 This report covers the major amino acids used in animal feed throughout the world....</w:t>
      </w:r>
    </w:p>
    <w:p w:rsidR="00993B28" w:rsidRPr="004466CB" w:rsidRDefault="00993B28" w:rsidP="00993B28">
      <w:pPr>
        <w:pStyle w:val="NoSpacing"/>
        <w:bidi w:val="0"/>
        <w:rPr>
          <w:color w:val="5A6875"/>
          <w:sz w:val="18"/>
          <w:szCs w:val="18"/>
        </w:rPr>
      </w:pPr>
      <w:hyperlink r:id="rId381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1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1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1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1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1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1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1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19" w:history="1">
        <w:r w:rsidRPr="004466CB">
          <w:rPr>
            <w:color w:val="1C63B5"/>
            <w:bdr w:val="none" w:sz="0" w:space="0" w:color="auto" w:frame="1"/>
          </w:rPr>
          <w:t>Malic Acid, DL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DL-Malic Acid Published February 2017 In 2016, beverages (both liquids and powders, mainly fruit-flavored beverages)...</w:t>
      </w:r>
    </w:p>
    <w:p w:rsidR="00993B28" w:rsidRPr="004466CB" w:rsidRDefault="00993B28" w:rsidP="00993B28">
      <w:pPr>
        <w:pStyle w:val="NoSpacing"/>
        <w:bidi w:val="0"/>
        <w:rPr>
          <w:color w:val="5A6875"/>
          <w:sz w:val="18"/>
          <w:szCs w:val="18"/>
        </w:rPr>
      </w:pPr>
      <w:hyperlink r:id="rId382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2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2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2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2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2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2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2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28" w:history="1">
        <w:r w:rsidRPr="004466CB">
          <w:rPr>
            <w:color w:val="1C63B5"/>
            <w:bdr w:val="none" w:sz="0" w:space="0" w:color="auto" w:frame="1"/>
          </w:rPr>
          <w:t>Melamine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Melamine Published July 2014 Melamine is used almost exclusively in the manufacture of melamine-based thermosetting...</w:t>
      </w:r>
    </w:p>
    <w:p w:rsidR="00993B28" w:rsidRPr="004466CB" w:rsidRDefault="00993B28" w:rsidP="00993B28">
      <w:pPr>
        <w:pStyle w:val="NoSpacing"/>
        <w:bidi w:val="0"/>
        <w:rPr>
          <w:color w:val="5A6875"/>
          <w:sz w:val="18"/>
          <w:szCs w:val="18"/>
        </w:rPr>
      </w:pPr>
      <w:hyperlink r:id="rId382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3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3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3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3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3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3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3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37" w:history="1">
        <w:r w:rsidRPr="004466CB">
          <w:rPr>
            <w:color w:val="1C63B5"/>
            <w:bdr w:val="none" w:sz="0" w:space="0" w:color="auto" w:frame="1"/>
          </w:rPr>
          <w:t>Methanol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Methanol Published May 2014 Methanol is also known as methyl alcohol or wood alcohol. It was once produced chiefly...</w:t>
      </w:r>
    </w:p>
    <w:p w:rsidR="00993B28" w:rsidRPr="004466CB" w:rsidRDefault="00993B28" w:rsidP="00993B28">
      <w:pPr>
        <w:pStyle w:val="NoSpacing"/>
        <w:bidi w:val="0"/>
        <w:rPr>
          <w:color w:val="5A6875"/>
          <w:sz w:val="18"/>
          <w:szCs w:val="18"/>
        </w:rPr>
      </w:pPr>
      <w:hyperlink r:id="rId383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3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4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4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4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4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4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4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46" w:history="1">
        <w:r w:rsidRPr="004466CB">
          <w:rPr>
            <w:color w:val="1C63B5"/>
            <w:bdr w:val="none" w:sz="0" w:space="0" w:color="auto" w:frame="1"/>
          </w:rPr>
          <w:t>Methyl Ethyl Ketone (MEK)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Methyl Ethyl Ketone (MEK) Published July 2015 Paints and coatings continue to consume the majority of MEK. Worldwide...</w:t>
      </w:r>
    </w:p>
    <w:p w:rsidR="00993B28" w:rsidRPr="004466CB" w:rsidRDefault="00993B28" w:rsidP="00993B28">
      <w:pPr>
        <w:pStyle w:val="NoSpacing"/>
        <w:bidi w:val="0"/>
        <w:rPr>
          <w:color w:val="5A6875"/>
          <w:sz w:val="18"/>
          <w:szCs w:val="18"/>
        </w:rPr>
      </w:pPr>
      <w:hyperlink r:id="rId384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4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4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5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5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5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5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5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55" w:history="1">
        <w:r w:rsidRPr="004466CB">
          <w:rPr>
            <w:color w:val="1C63B5"/>
            <w:bdr w:val="none" w:sz="0" w:space="0" w:color="auto" w:frame="1"/>
          </w:rPr>
          <w:t>Methyl Isobutyl Ketone and Methyl Isobutyl Carbinol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Methyl Isobutyl Ketone (MIBK) and Methyl Isobutyl Carbinol (MIBC) Published May 2015 Total consumption of MIBK grew...</w:t>
      </w:r>
    </w:p>
    <w:p w:rsidR="00993B28" w:rsidRPr="004466CB" w:rsidRDefault="00993B28" w:rsidP="00993B28">
      <w:pPr>
        <w:pStyle w:val="NoSpacing"/>
        <w:bidi w:val="0"/>
        <w:rPr>
          <w:color w:val="5A6875"/>
          <w:sz w:val="18"/>
          <w:szCs w:val="18"/>
        </w:rPr>
      </w:pPr>
      <w:hyperlink r:id="rId385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5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5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5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6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6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6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6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64" w:history="1">
        <w:r w:rsidRPr="004466CB">
          <w:rPr>
            <w:color w:val="1C63B5"/>
            <w:bdr w:val="none" w:sz="0" w:space="0" w:color="auto" w:frame="1"/>
          </w:rPr>
          <w:t>Sulfur Chemicals, Miscellaneous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Miscellaneous Sulfur Chemicals Published May 2013 This report presents information on seven miscellaneous sulfur...</w:t>
      </w:r>
    </w:p>
    <w:p w:rsidR="00993B28" w:rsidRPr="004466CB" w:rsidRDefault="00993B28" w:rsidP="00993B28">
      <w:pPr>
        <w:pStyle w:val="NoSpacing"/>
        <w:bidi w:val="0"/>
        <w:rPr>
          <w:color w:val="5A6875"/>
          <w:sz w:val="18"/>
          <w:szCs w:val="18"/>
        </w:rPr>
      </w:pPr>
      <w:hyperlink r:id="rId386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6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6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6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6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7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7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7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73" w:history="1">
        <w:r w:rsidRPr="004466CB">
          <w:rPr>
            <w:color w:val="1C63B5"/>
            <w:bdr w:val="none" w:sz="0" w:space="0" w:color="auto" w:frame="1"/>
          </w:rPr>
          <w:t>Ethylene Glycols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Ethylene Glycols Published October 2016 Within the Ethylene Glycols product group, Monoethylene Glycol (MEG) is...</w:t>
      </w:r>
    </w:p>
    <w:p w:rsidR="00993B28" w:rsidRPr="004466CB" w:rsidRDefault="00993B28" w:rsidP="00993B28">
      <w:pPr>
        <w:pStyle w:val="NoSpacing"/>
        <w:bidi w:val="0"/>
        <w:rPr>
          <w:color w:val="5A6875"/>
          <w:sz w:val="18"/>
          <w:szCs w:val="18"/>
        </w:rPr>
      </w:pPr>
      <w:hyperlink r:id="rId387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7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7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7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7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7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8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8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82" w:history="1">
        <w:r w:rsidRPr="004466CB">
          <w:rPr>
            <w:color w:val="1C63B5"/>
            <w:bdr w:val="none" w:sz="0" w:space="0" w:color="auto" w:frame="1"/>
          </w:rPr>
          <w:t>Monochloroacetic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Monochloroacetic Acid Published November 2016 Monochloroacetic acid (MCA) is one of the most important halogenated...</w:t>
      </w:r>
    </w:p>
    <w:p w:rsidR="00993B28" w:rsidRPr="004466CB" w:rsidRDefault="00993B28" w:rsidP="00993B28">
      <w:pPr>
        <w:pStyle w:val="NoSpacing"/>
        <w:bidi w:val="0"/>
        <w:rPr>
          <w:color w:val="5A6875"/>
          <w:sz w:val="18"/>
          <w:szCs w:val="18"/>
        </w:rPr>
      </w:pPr>
      <w:hyperlink r:id="rId388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8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8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8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8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8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8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9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891" w:history="1">
        <w:r w:rsidRPr="004466CB">
          <w:rPr>
            <w:color w:val="1C63B5"/>
            <w:bdr w:val="none" w:sz="0" w:space="0" w:color="auto" w:frame="1"/>
          </w:rPr>
          <w:t>Monosodium Glutamate (MSG)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Monosodium Glutamate (MSG) Published August 2015 Almost all MSG is consumed in food applications; major end users...</w:t>
      </w:r>
    </w:p>
    <w:p w:rsidR="00993B28" w:rsidRPr="004466CB" w:rsidRDefault="00993B28" w:rsidP="00993B28">
      <w:pPr>
        <w:pStyle w:val="NoSpacing"/>
        <w:bidi w:val="0"/>
        <w:rPr>
          <w:color w:val="5A6875"/>
          <w:sz w:val="18"/>
          <w:szCs w:val="18"/>
        </w:rPr>
      </w:pPr>
      <w:hyperlink r:id="rId389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89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89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89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89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89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89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89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00" w:history="1">
        <w:r w:rsidRPr="004466CB">
          <w:rPr>
            <w:color w:val="1C63B5"/>
            <w:bdr w:val="none" w:sz="0" w:space="0" w:color="auto" w:frame="1"/>
          </w:rPr>
          <w:t>Natural Fatty Acids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Natural Fatty Acids Published July 2015 This report describes fatty acids obtained from the hydrolysis of natural...</w:t>
      </w:r>
    </w:p>
    <w:p w:rsidR="00993B28" w:rsidRPr="004466CB" w:rsidRDefault="00993B28" w:rsidP="00993B28">
      <w:pPr>
        <w:pStyle w:val="NoSpacing"/>
        <w:bidi w:val="0"/>
        <w:rPr>
          <w:color w:val="5A6875"/>
          <w:sz w:val="18"/>
          <w:szCs w:val="18"/>
        </w:rPr>
      </w:pPr>
      <w:hyperlink r:id="rId390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0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0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0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0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0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0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0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09" w:history="1">
        <w:r w:rsidRPr="004466CB">
          <w:rPr>
            <w:color w:val="1C63B5"/>
            <w:bdr w:val="none" w:sz="0" w:space="0" w:color="auto" w:frame="1"/>
          </w:rPr>
          <w:t>Naphthalene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Naphthalene Published September 2016 Naphthalene is derived from two sources—coal tar and petroleum. In 2015, over...</w:t>
      </w:r>
    </w:p>
    <w:p w:rsidR="00993B28" w:rsidRPr="004466CB" w:rsidRDefault="00993B28" w:rsidP="00993B28">
      <w:pPr>
        <w:pStyle w:val="NoSpacing"/>
        <w:bidi w:val="0"/>
        <w:rPr>
          <w:color w:val="5A6875"/>
          <w:sz w:val="18"/>
          <w:szCs w:val="18"/>
        </w:rPr>
      </w:pPr>
      <w:hyperlink r:id="rId391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1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1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1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1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1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1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1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18" w:history="1">
        <w:r w:rsidRPr="004466CB">
          <w:rPr>
            <w:color w:val="1C63B5"/>
            <w:bdr w:val="none" w:sz="0" w:space="0" w:color="auto" w:frame="1"/>
          </w:rPr>
          <w:t>Natural Gas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Natural Gas Published September 2016 While world energy demand continues to increase, alternative forms of energy—nonconventional...</w:t>
      </w:r>
    </w:p>
    <w:p w:rsidR="00993B28" w:rsidRPr="004466CB" w:rsidRDefault="00993B28" w:rsidP="00993B28">
      <w:pPr>
        <w:pStyle w:val="NoSpacing"/>
        <w:bidi w:val="0"/>
        <w:rPr>
          <w:color w:val="5A6875"/>
          <w:sz w:val="18"/>
          <w:szCs w:val="18"/>
        </w:rPr>
      </w:pPr>
      <w:hyperlink r:id="rId391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2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2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2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2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2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2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2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27" w:history="1">
        <w:r w:rsidRPr="004466CB">
          <w:rPr>
            <w:color w:val="1C63B5"/>
            <w:bdr w:val="none" w:sz="0" w:space="0" w:color="auto" w:frame="1"/>
          </w:rPr>
          <w:t>Natural Gas Liquids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Natural Gas Liquids Published December 2016 This report provides an overview of global natural gas liquids, specifically...</w:t>
      </w:r>
    </w:p>
    <w:p w:rsidR="00993B28" w:rsidRPr="004466CB" w:rsidRDefault="00993B28" w:rsidP="00993B28">
      <w:pPr>
        <w:pStyle w:val="NoSpacing"/>
        <w:bidi w:val="0"/>
        <w:rPr>
          <w:color w:val="5A6875"/>
          <w:sz w:val="18"/>
          <w:szCs w:val="18"/>
        </w:rPr>
      </w:pPr>
      <w:hyperlink r:id="rId392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2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3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3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3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3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3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3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36" w:history="1">
        <w:r w:rsidRPr="004466CB">
          <w:rPr>
            <w:color w:val="1C63B5"/>
            <w:bdr w:val="none" w:sz="0" w:space="0" w:color="auto" w:frame="1"/>
          </w:rPr>
          <w:t>Rubber, Natural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Natural Rubber Published April 2017 Asia continues to dominate the world supply of natural rubber, with 92% of total...</w:t>
      </w:r>
    </w:p>
    <w:p w:rsidR="00993B28" w:rsidRPr="004466CB" w:rsidRDefault="00993B28" w:rsidP="00993B28">
      <w:pPr>
        <w:pStyle w:val="NoSpacing"/>
        <w:bidi w:val="0"/>
        <w:rPr>
          <w:color w:val="5A6875"/>
          <w:sz w:val="18"/>
          <w:szCs w:val="18"/>
        </w:rPr>
      </w:pPr>
      <w:hyperlink r:id="rId393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3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3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4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4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4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4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4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45" w:history="1">
        <w:r w:rsidRPr="004466CB">
          <w:rPr>
            <w:color w:val="1C63B5"/>
            <w:bdr w:val="none" w:sz="0" w:space="0" w:color="auto" w:frame="1"/>
          </w:rPr>
          <w:t>Neopentyl/Polyhydric Alcohols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Neopentyl/Polyhydric Alcohols Published November 2016 The neopentyl polyhydric alcohols discussed in this report...</w:t>
      </w:r>
    </w:p>
    <w:p w:rsidR="00993B28" w:rsidRPr="004466CB" w:rsidRDefault="00993B28" w:rsidP="00993B28">
      <w:pPr>
        <w:pStyle w:val="NoSpacing"/>
        <w:bidi w:val="0"/>
        <w:rPr>
          <w:color w:val="5A6875"/>
          <w:sz w:val="18"/>
          <w:szCs w:val="18"/>
        </w:rPr>
      </w:pPr>
      <w:hyperlink r:id="rId394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4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4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4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5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5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5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5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54" w:history="1">
        <w:r w:rsidRPr="004466CB">
          <w:rPr>
            <w:color w:val="1C63B5"/>
            <w:bdr w:val="none" w:sz="0" w:space="0" w:color="auto" w:frame="1"/>
          </w:rPr>
          <w:t>Nitrile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Nitrile Elastomers Published March 2016 This report focuses on the global market for the major nitrile elastomers....</w:t>
      </w:r>
    </w:p>
    <w:p w:rsidR="00993B28" w:rsidRPr="004466CB" w:rsidRDefault="00993B28" w:rsidP="00993B28">
      <w:pPr>
        <w:pStyle w:val="NoSpacing"/>
        <w:bidi w:val="0"/>
        <w:rPr>
          <w:color w:val="5A6875"/>
          <w:sz w:val="18"/>
          <w:szCs w:val="18"/>
        </w:rPr>
      </w:pPr>
      <w:hyperlink r:id="rId395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5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5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5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5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6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6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6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63" w:history="1">
        <w:r w:rsidRPr="004466CB">
          <w:rPr>
            <w:color w:val="1C63B5"/>
            <w:bdr w:val="none" w:sz="0" w:space="0" w:color="auto" w:frame="1"/>
          </w:rPr>
          <w:t>Nitric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Nitric Acid Published May 2017 World nitric acid consumption has exhibited a steady upward trend since 2000, with...</w:t>
      </w:r>
    </w:p>
    <w:p w:rsidR="00993B28" w:rsidRPr="004466CB" w:rsidRDefault="00993B28" w:rsidP="00993B28">
      <w:pPr>
        <w:pStyle w:val="NoSpacing"/>
        <w:bidi w:val="0"/>
        <w:rPr>
          <w:color w:val="5A6875"/>
          <w:sz w:val="18"/>
          <w:szCs w:val="18"/>
        </w:rPr>
      </w:pPr>
      <w:hyperlink r:id="rId396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6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6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6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6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6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7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7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72" w:history="1">
        <w:r w:rsidRPr="004466CB">
          <w:rPr>
            <w:color w:val="1C63B5"/>
            <w:bdr w:val="none" w:sz="0" w:space="0" w:color="auto" w:frame="1"/>
          </w:rPr>
          <w:t>Nitrobenzene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Nitrobenzene Published March 2014 Supply and demand for nitrobenzene throughout the world are closely tied to demand...</w:t>
      </w:r>
    </w:p>
    <w:p w:rsidR="00993B28" w:rsidRPr="004466CB" w:rsidRDefault="00993B28" w:rsidP="00993B28">
      <w:pPr>
        <w:pStyle w:val="NoSpacing"/>
        <w:bidi w:val="0"/>
        <w:rPr>
          <w:color w:val="5A6875"/>
          <w:sz w:val="18"/>
          <w:szCs w:val="18"/>
        </w:rPr>
      </w:pPr>
      <w:hyperlink r:id="rId397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7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7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7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7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7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7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8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81" w:history="1">
        <w:r w:rsidRPr="004466CB">
          <w:rPr>
            <w:color w:val="1C63B5"/>
            <w:bdr w:val="none" w:sz="0" w:space="0" w:color="auto" w:frame="1"/>
          </w:rPr>
          <w:t>Nitrogen Solutions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Nitrogen Solutions Published September 2016 Urea–ammonium nitrate (UAN) solutions, containing 28–32% nitrogen, account...</w:t>
      </w:r>
    </w:p>
    <w:p w:rsidR="00993B28" w:rsidRPr="004466CB" w:rsidRDefault="00993B28" w:rsidP="00993B28">
      <w:pPr>
        <w:pStyle w:val="NoSpacing"/>
        <w:bidi w:val="0"/>
        <w:rPr>
          <w:color w:val="5A6875"/>
          <w:sz w:val="18"/>
          <w:szCs w:val="18"/>
        </w:rPr>
      </w:pPr>
      <w:hyperlink r:id="rId398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8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8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8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8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8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8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8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90" w:history="1">
        <w:r w:rsidRPr="004466CB">
          <w:rPr>
            <w:color w:val="1C63B5"/>
            <w:bdr w:val="none" w:sz="0" w:space="0" w:color="auto" w:frame="1"/>
          </w:rPr>
          <w:t>Nonene (Propylene Trimer) and Tetramer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Nonene (Propylene Trimer) and Tetramer Published September 2015 Propylene trimer and tetramer are oligomers produced...</w:t>
      </w:r>
    </w:p>
    <w:p w:rsidR="00993B28" w:rsidRPr="004466CB" w:rsidRDefault="00993B28" w:rsidP="00993B28">
      <w:pPr>
        <w:pStyle w:val="NoSpacing"/>
        <w:bidi w:val="0"/>
        <w:rPr>
          <w:color w:val="5A6875"/>
          <w:sz w:val="18"/>
          <w:szCs w:val="18"/>
        </w:rPr>
      </w:pPr>
      <w:hyperlink r:id="rId399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399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399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399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399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399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399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399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3999" w:history="1">
        <w:r w:rsidRPr="004466CB">
          <w:rPr>
            <w:color w:val="1C63B5"/>
            <w:bdr w:val="none" w:sz="0" w:space="0" w:color="auto" w:frame="1"/>
          </w:rPr>
          <w:t>Nonwoven Fabrics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Nonwoven Fabrics Published November 2013 The performance of nonwoven fabrics has tended to be limited in comparison...</w:t>
      </w:r>
    </w:p>
    <w:p w:rsidR="00993B28" w:rsidRPr="004466CB" w:rsidRDefault="00993B28" w:rsidP="00993B28">
      <w:pPr>
        <w:pStyle w:val="NoSpacing"/>
        <w:bidi w:val="0"/>
        <w:rPr>
          <w:color w:val="5A6875"/>
          <w:sz w:val="18"/>
          <w:szCs w:val="18"/>
        </w:rPr>
      </w:pPr>
      <w:hyperlink r:id="rId400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0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0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0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0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0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0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0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08" w:history="1">
        <w:r w:rsidRPr="004466CB">
          <w:rPr>
            <w:color w:val="1C63B5"/>
            <w:bdr w:val="none" w:sz="0" w:space="0" w:color="auto" w:frame="1"/>
          </w:rPr>
          <w:t>Paraffins (C9-C17), Normal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Paraffins (C9-C17), Normal Published November 2016 Normal paraffins (n-paraffins) are linear, aliphatic hydrocarbons...</w:t>
      </w:r>
    </w:p>
    <w:p w:rsidR="00993B28" w:rsidRPr="004466CB" w:rsidRDefault="00993B28" w:rsidP="00993B28">
      <w:pPr>
        <w:pStyle w:val="NoSpacing"/>
        <w:bidi w:val="0"/>
        <w:rPr>
          <w:color w:val="5A6875"/>
          <w:sz w:val="18"/>
          <w:szCs w:val="18"/>
        </w:rPr>
      </w:pPr>
      <w:hyperlink r:id="rId400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1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1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1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1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1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1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1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17" w:history="1">
        <w:r w:rsidRPr="004466CB">
          <w:rPr>
            <w:color w:val="1C63B5"/>
            <w:bdr w:val="none" w:sz="0" w:space="0" w:color="auto" w:frame="1"/>
          </w:rPr>
          <w:t>Nylon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Nylon Fibers Published August 2016 Textile and industrial filaments is the largest application for nylon fibers...</w:t>
      </w:r>
    </w:p>
    <w:p w:rsidR="00993B28" w:rsidRPr="004466CB" w:rsidRDefault="00993B28" w:rsidP="00993B28">
      <w:pPr>
        <w:pStyle w:val="NoSpacing"/>
        <w:bidi w:val="0"/>
        <w:rPr>
          <w:color w:val="5A6875"/>
          <w:sz w:val="18"/>
          <w:szCs w:val="18"/>
        </w:rPr>
      </w:pPr>
      <w:hyperlink r:id="rId401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1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2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2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2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2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2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2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26" w:history="1">
        <w:r w:rsidRPr="004466CB">
          <w:rPr>
            <w:color w:val="1C63B5"/>
            <w:bdr w:val="none" w:sz="0" w:space="0" w:color="auto" w:frame="1"/>
          </w:rPr>
          <w:t>Nylon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Nylon Resins Published May 2016 Nylons constitute a family of resins, the most important of which are nylon 6 and...</w:t>
      </w:r>
    </w:p>
    <w:p w:rsidR="00993B28" w:rsidRPr="004466CB" w:rsidRDefault="00993B28" w:rsidP="00993B28">
      <w:pPr>
        <w:pStyle w:val="NoSpacing"/>
        <w:bidi w:val="0"/>
        <w:rPr>
          <w:color w:val="5A6875"/>
          <w:sz w:val="18"/>
          <w:szCs w:val="18"/>
        </w:rPr>
      </w:pPr>
      <w:hyperlink r:id="rId402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2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2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3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3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3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3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3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35" w:history="1">
        <w:r w:rsidRPr="004466CB">
          <w:rPr>
            <w:color w:val="1C63B5"/>
            <w:bdr w:val="none" w:sz="0" w:space="0" w:color="auto" w:frame="1"/>
          </w:rPr>
          <w:t>Color Pigments, 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Color Pigments, Organic Published October 2015 The worldwide pigments industry produces hundreds of colorant, extender...</w:t>
      </w:r>
    </w:p>
    <w:p w:rsidR="00993B28" w:rsidRPr="004466CB" w:rsidRDefault="00993B28" w:rsidP="00993B28">
      <w:pPr>
        <w:pStyle w:val="NoSpacing"/>
        <w:bidi w:val="0"/>
        <w:rPr>
          <w:color w:val="5A6875"/>
          <w:sz w:val="18"/>
          <w:szCs w:val="18"/>
        </w:rPr>
      </w:pPr>
      <w:hyperlink r:id="rId403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3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3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3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4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4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4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4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44" w:history="1">
        <w:r w:rsidRPr="004466CB">
          <w:rPr>
            <w:color w:val="1C63B5"/>
            <w:bdr w:val="none" w:sz="0" w:space="0" w:color="auto" w:frame="1"/>
          </w:rPr>
          <w:t>Organometallics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Organometallics Published March 2016 The main product categories covered in this report are organotins, organoaluminums...</w:t>
      </w:r>
    </w:p>
    <w:p w:rsidR="00993B28" w:rsidRPr="004466CB" w:rsidRDefault="00993B28" w:rsidP="00993B28">
      <w:pPr>
        <w:pStyle w:val="NoSpacing"/>
        <w:bidi w:val="0"/>
        <w:rPr>
          <w:color w:val="5A6875"/>
          <w:sz w:val="18"/>
          <w:szCs w:val="18"/>
        </w:rPr>
      </w:pPr>
      <w:hyperlink r:id="rId404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4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4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4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4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5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5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5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53" w:history="1">
        <w:r w:rsidRPr="004466CB">
          <w:rPr>
            <w:color w:val="1C63B5"/>
            <w:bdr w:val="none" w:sz="0" w:space="0" w:color="auto" w:frame="1"/>
          </w:rPr>
          <w:t>Oxo Chemicals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Oxo Chemicals Published August 2015 The oxo process or hydroformylation of olefins with synthesis gas is the principal...</w:t>
      </w:r>
    </w:p>
    <w:p w:rsidR="00993B28" w:rsidRPr="004466CB" w:rsidRDefault="00993B28" w:rsidP="00993B28">
      <w:pPr>
        <w:pStyle w:val="NoSpacing"/>
        <w:bidi w:val="0"/>
        <w:rPr>
          <w:color w:val="5A6875"/>
          <w:sz w:val="18"/>
          <w:szCs w:val="18"/>
        </w:rPr>
      </w:pPr>
      <w:hyperlink r:id="rId405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5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5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5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5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5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6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6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62" w:history="1">
        <w:r w:rsidRPr="004466CB">
          <w:rPr>
            <w:color w:val="1C63B5"/>
            <w:bdr w:val="none" w:sz="0" w:space="0" w:color="auto" w:frame="1"/>
          </w:rPr>
          <w:t>Paint and Coatings Industry Overview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Paint and Coatings Industry Overview Published April 2017 The coatings industry is one of the most heavily regulated...</w:t>
      </w:r>
    </w:p>
    <w:p w:rsidR="00993B28" w:rsidRPr="004466CB" w:rsidRDefault="00993B28" w:rsidP="00993B28">
      <w:pPr>
        <w:pStyle w:val="NoSpacing"/>
        <w:bidi w:val="0"/>
        <w:rPr>
          <w:color w:val="5A6875"/>
          <w:sz w:val="18"/>
          <w:szCs w:val="18"/>
        </w:rPr>
      </w:pPr>
      <w:hyperlink r:id="rId406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6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6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6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6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6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6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7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71" w:history="1">
        <w:r w:rsidRPr="004466CB">
          <w:rPr>
            <w:color w:val="1C63B5"/>
            <w:bdr w:val="none" w:sz="0" w:space="0" w:color="auto" w:frame="1"/>
          </w:rPr>
          <w:t>PET Polymer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PET Polymer Published May 2015 Polyethylene terephthalate, commonly referred to as PET or simply polyester, is the...</w:t>
      </w:r>
    </w:p>
    <w:p w:rsidR="00993B28" w:rsidRPr="004466CB" w:rsidRDefault="00993B28" w:rsidP="00993B28">
      <w:pPr>
        <w:pStyle w:val="NoSpacing"/>
        <w:bidi w:val="0"/>
        <w:rPr>
          <w:color w:val="5A6875"/>
          <w:sz w:val="18"/>
          <w:szCs w:val="18"/>
        </w:rPr>
      </w:pPr>
      <w:hyperlink r:id="rId407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7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7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7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7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7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7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7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80" w:history="1">
        <w:r w:rsidRPr="004466CB">
          <w:rPr>
            <w:color w:val="1C63B5"/>
            <w:bdr w:val="none" w:sz="0" w:space="0" w:color="auto" w:frame="1"/>
          </w:rPr>
          <w:t>Petrochemical Industry Overview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Petrochemical Industry Overview Published April 2017 In the petrochemical industry, the organic chemicals produced...</w:t>
      </w:r>
    </w:p>
    <w:p w:rsidR="00993B28" w:rsidRPr="004466CB" w:rsidRDefault="00993B28" w:rsidP="00993B28">
      <w:pPr>
        <w:pStyle w:val="NoSpacing"/>
        <w:bidi w:val="0"/>
        <w:rPr>
          <w:color w:val="5A6875"/>
          <w:sz w:val="18"/>
          <w:szCs w:val="18"/>
        </w:rPr>
      </w:pPr>
      <w:hyperlink r:id="rId408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8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8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8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8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8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8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8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89" w:history="1">
        <w:r w:rsidRPr="004466CB">
          <w:rPr>
            <w:color w:val="1C63B5"/>
            <w:bdr w:val="none" w:sz="0" w:space="0" w:color="auto" w:frame="1"/>
          </w:rPr>
          <w:t>Petroleum Liquid Feedstocks - Naphtha and Gas Oil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Petroleum Liquid Feedstocks - Naphtha and Gas Oil Published October 2016 The primary uses for naphtha and gas oil...</w:t>
      </w:r>
    </w:p>
    <w:p w:rsidR="00993B28" w:rsidRPr="004466CB" w:rsidRDefault="00993B28" w:rsidP="00993B28">
      <w:pPr>
        <w:pStyle w:val="NoSpacing"/>
        <w:bidi w:val="0"/>
        <w:rPr>
          <w:color w:val="5A6875"/>
          <w:sz w:val="18"/>
          <w:szCs w:val="18"/>
        </w:rPr>
      </w:pPr>
      <w:hyperlink r:id="rId409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09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09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09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09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09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09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09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098" w:history="1">
        <w:r w:rsidRPr="004466CB">
          <w:rPr>
            <w:color w:val="1C63B5"/>
            <w:bdr w:val="none" w:sz="0" w:space="0" w:color="auto" w:frame="1"/>
          </w:rPr>
          <w:t>Phenol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Phenol Published October 2016 Over the past few years there have been some shifts in the global phenol industry...</w:t>
      </w:r>
    </w:p>
    <w:p w:rsidR="00993B28" w:rsidRPr="004466CB" w:rsidRDefault="00993B28" w:rsidP="00993B28">
      <w:pPr>
        <w:pStyle w:val="NoSpacing"/>
        <w:bidi w:val="0"/>
        <w:rPr>
          <w:color w:val="5A6875"/>
          <w:sz w:val="18"/>
          <w:szCs w:val="18"/>
        </w:rPr>
      </w:pPr>
      <w:hyperlink r:id="rId409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0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0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0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0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0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0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0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07" w:history="1">
        <w:r w:rsidRPr="004466CB">
          <w:rPr>
            <w:color w:val="1C63B5"/>
            <w:bdr w:val="none" w:sz="0" w:space="0" w:color="auto" w:frame="1"/>
          </w:rPr>
          <w:t>Phenolic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Phenolic Resins Published December 2014 Phenol-formaldehyde resins, commonly referred to as phenolic resins, are...</w:t>
      </w:r>
    </w:p>
    <w:p w:rsidR="00993B28" w:rsidRPr="004466CB" w:rsidRDefault="00993B28" w:rsidP="00993B28">
      <w:pPr>
        <w:pStyle w:val="NoSpacing"/>
        <w:bidi w:val="0"/>
        <w:rPr>
          <w:color w:val="5A6875"/>
          <w:sz w:val="18"/>
          <w:szCs w:val="18"/>
        </w:rPr>
      </w:pPr>
      <w:hyperlink r:id="rId410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0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1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1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1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1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1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1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16" w:history="1">
        <w:r w:rsidRPr="004466CB">
          <w:rPr>
            <w:color w:val="1C63B5"/>
            <w:bdr w:val="none" w:sz="0" w:space="0" w:color="auto" w:frame="1"/>
          </w:rPr>
          <w:t>Phosgene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Phosgene Published August 2013 The United States, Western Europe and Asia are currently the major producing and...</w:t>
      </w:r>
    </w:p>
    <w:p w:rsidR="00993B28" w:rsidRPr="004466CB" w:rsidRDefault="00993B28" w:rsidP="00993B28">
      <w:pPr>
        <w:pStyle w:val="NoSpacing"/>
        <w:bidi w:val="0"/>
        <w:rPr>
          <w:color w:val="5A6875"/>
          <w:sz w:val="18"/>
          <w:szCs w:val="18"/>
        </w:rPr>
      </w:pPr>
      <w:hyperlink r:id="rId411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1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1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2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2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2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2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2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25" w:history="1">
        <w:r w:rsidRPr="004466CB">
          <w:rPr>
            <w:color w:val="1C63B5"/>
            <w:bdr w:val="none" w:sz="0" w:space="0" w:color="auto" w:frame="1"/>
          </w:rPr>
          <w:t>Phosphorus and Phosphorus Chemicals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Phosphorus and Phosphorus Chemicals Published February 2017 Elemental phosphorus (P4 ) is the starting material...</w:t>
      </w:r>
    </w:p>
    <w:p w:rsidR="00993B28" w:rsidRPr="004466CB" w:rsidRDefault="00993B28" w:rsidP="00993B28">
      <w:pPr>
        <w:pStyle w:val="NoSpacing"/>
        <w:bidi w:val="0"/>
        <w:rPr>
          <w:color w:val="5A6875"/>
          <w:sz w:val="18"/>
          <w:szCs w:val="18"/>
        </w:rPr>
      </w:pPr>
      <w:hyperlink r:id="rId412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2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2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2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3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3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3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3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34" w:history="1">
        <w:r w:rsidRPr="004466CB">
          <w:rPr>
            <w:color w:val="1C63B5"/>
            <w:bdr w:val="none" w:sz="0" w:space="0" w:color="auto" w:frame="1"/>
          </w:rPr>
          <w:t>Phosphate Rock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Phosphate Rock Published October 2015 The term phosphate rock is broadly used to denote minerals commercially valued...</w:t>
      </w:r>
    </w:p>
    <w:p w:rsidR="00993B28" w:rsidRPr="004466CB" w:rsidRDefault="00993B28" w:rsidP="00993B28">
      <w:pPr>
        <w:pStyle w:val="NoSpacing"/>
        <w:bidi w:val="0"/>
        <w:rPr>
          <w:color w:val="5A6875"/>
          <w:sz w:val="18"/>
          <w:szCs w:val="18"/>
        </w:rPr>
      </w:pPr>
      <w:hyperlink r:id="rId413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3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3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3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3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4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4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4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43" w:history="1">
        <w:r w:rsidRPr="004466CB">
          <w:rPr>
            <w:color w:val="1C63B5"/>
            <w:bdr w:val="none" w:sz="0" w:space="0" w:color="auto" w:frame="1"/>
          </w:rPr>
          <w:t>Plasticizer Alcohols (C4-C13)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Plasticizer Alcohols (C4-C13) Published April 2015 2-Ethylhexanol and n-butanol continue to account for the majority...</w:t>
      </w:r>
    </w:p>
    <w:p w:rsidR="00993B28" w:rsidRPr="004466CB" w:rsidRDefault="00993B28" w:rsidP="00993B28">
      <w:pPr>
        <w:pStyle w:val="NoSpacing"/>
        <w:bidi w:val="0"/>
        <w:rPr>
          <w:color w:val="5A6875"/>
          <w:sz w:val="18"/>
          <w:szCs w:val="18"/>
        </w:rPr>
      </w:pPr>
      <w:hyperlink r:id="rId414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4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4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4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4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4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5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5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52" w:history="1">
        <w:r w:rsidRPr="004466CB">
          <w:rPr>
            <w:color w:val="1C63B5"/>
            <w:bdr w:val="none" w:sz="0" w:space="0" w:color="auto" w:frame="1"/>
          </w:rPr>
          <w:t>Plasticizers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Plasticizers Published July 2015 Plasticizers are organic esters added to polymers to facilitate processing and...</w:t>
      </w:r>
    </w:p>
    <w:p w:rsidR="00993B28" w:rsidRPr="004466CB" w:rsidRDefault="00993B28" w:rsidP="00993B28">
      <w:pPr>
        <w:pStyle w:val="NoSpacing"/>
        <w:bidi w:val="0"/>
        <w:rPr>
          <w:color w:val="5A6875"/>
          <w:sz w:val="18"/>
          <w:szCs w:val="18"/>
        </w:rPr>
      </w:pPr>
      <w:hyperlink r:id="rId415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5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5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5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5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5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5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6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61" w:history="1">
        <w:r w:rsidRPr="004466CB">
          <w:rPr>
            <w:color w:val="1C63B5"/>
            <w:bdr w:val="none" w:sz="0" w:space="0" w:color="auto" w:frame="1"/>
          </w:rPr>
          <w:t>Plastics Recycling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Plastics Recycling Published December 2016 The plastics recycling industry has faced many obstacles in recent years...</w:t>
      </w:r>
    </w:p>
    <w:p w:rsidR="00993B28" w:rsidRPr="004466CB" w:rsidRDefault="00993B28" w:rsidP="00993B28">
      <w:pPr>
        <w:pStyle w:val="NoSpacing"/>
        <w:bidi w:val="0"/>
        <w:rPr>
          <w:color w:val="5A6875"/>
          <w:sz w:val="18"/>
          <w:szCs w:val="18"/>
        </w:rPr>
      </w:pPr>
      <w:hyperlink r:id="rId416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6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6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6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6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6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6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6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70" w:history="1">
        <w:r w:rsidRPr="004466CB">
          <w:rPr>
            <w:color w:val="1C63B5"/>
            <w:bdr w:val="none" w:sz="0" w:space="0" w:color="auto" w:frame="1"/>
          </w:rPr>
          <w:t>Polyacetal Resins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China markets for Polyacetal Resins with 10-year demand forecasts, future trends, and 20-year historical...</w:t>
      </w:r>
    </w:p>
    <w:p w:rsidR="00993B28" w:rsidRPr="004466CB" w:rsidRDefault="00993B28" w:rsidP="00993B28">
      <w:pPr>
        <w:pStyle w:val="NoSpacing"/>
        <w:bidi w:val="0"/>
        <w:rPr>
          <w:color w:val="5A6875"/>
          <w:sz w:val="18"/>
          <w:szCs w:val="18"/>
        </w:rPr>
      </w:pPr>
      <w:hyperlink r:id="rId417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7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7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7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7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7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7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7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79" w:history="1">
        <w:r w:rsidRPr="004466CB">
          <w:rPr>
            <w:color w:val="1C63B5"/>
            <w:bdr w:val="none" w:sz="0" w:space="0" w:color="auto" w:frame="1"/>
          </w:rPr>
          <w:t>Polyamide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Polyamide Elastomers, Thermoplastic Published December 2014 Thermoplastic polyamide elastomers (PAE, TPA, TPE-A...</w:t>
      </w:r>
    </w:p>
    <w:p w:rsidR="00993B28" w:rsidRPr="004466CB" w:rsidRDefault="00993B28" w:rsidP="00993B28">
      <w:pPr>
        <w:pStyle w:val="NoSpacing"/>
        <w:bidi w:val="0"/>
        <w:rPr>
          <w:color w:val="5A6875"/>
          <w:sz w:val="18"/>
          <w:szCs w:val="18"/>
        </w:rPr>
      </w:pPr>
      <w:hyperlink r:id="rId418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8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8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8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8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8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8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8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88" w:history="1">
        <w:r w:rsidRPr="004466CB">
          <w:rPr>
            <w:color w:val="1C63B5"/>
            <w:bdr w:val="none" w:sz="0" w:space="0" w:color="auto" w:frame="1"/>
          </w:rPr>
          <w:t>Polyalkylene Glycols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Polyalkylene Glycols Published January 2017 Polyalkylene glycols (PAGs ) are used in a wide variety of end-use markets...</w:t>
      </w:r>
    </w:p>
    <w:p w:rsidR="00993B28" w:rsidRPr="004466CB" w:rsidRDefault="00993B28" w:rsidP="00993B28">
      <w:pPr>
        <w:pStyle w:val="NoSpacing"/>
        <w:bidi w:val="0"/>
        <w:rPr>
          <w:color w:val="5A6875"/>
          <w:sz w:val="18"/>
          <w:szCs w:val="18"/>
        </w:rPr>
      </w:pPr>
      <w:hyperlink r:id="rId418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9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19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19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19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19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19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19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197" w:history="1">
        <w:r w:rsidRPr="004466CB">
          <w:rPr>
            <w:color w:val="1C63B5"/>
            <w:bdr w:val="none" w:sz="0" w:space="0" w:color="auto" w:frame="1"/>
          </w:rPr>
          <w:t>Polyamide Resins (Non-nylon types)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Polyamide Resins (Non-nylon types) Published July 2016 Dimer acid–based (DAB) polyamide resins are either reactive...</w:t>
      </w:r>
    </w:p>
    <w:p w:rsidR="00993B28" w:rsidRPr="004466CB" w:rsidRDefault="00993B28" w:rsidP="00993B28">
      <w:pPr>
        <w:pStyle w:val="NoSpacing"/>
        <w:bidi w:val="0"/>
        <w:rPr>
          <w:color w:val="5A6875"/>
          <w:sz w:val="18"/>
          <w:szCs w:val="18"/>
        </w:rPr>
      </w:pPr>
      <w:hyperlink r:id="rId419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19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0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0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0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0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0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0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06" w:history="1">
        <w:r w:rsidRPr="004466CB">
          <w:rPr>
            <w:color w:val="1C63B5"/>
            <w:bdr w:val="none" w:sz="0" w:space="0" w:color="auto" w:frame="1"/>
          </w:rPr>
          <w:t>Polybutadiene Elastomers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China markets for Polybutadiene Elastomers with 10-year demand forecasts, future trends, and 20-year...</w:t>
      </w:r>
    </w:p>
    <w:p w:rsidR="00993B28" w:rsidRPr="004466CB" w:rsidRDefault="00993B28" w:rsidP="00993B28">
      <w:pPr>
        <w:pStyle w:val="NoSpacing"/>
        <w:bidi w:val="0"/>
        <w:rPr>
          <w:color w:val="5A6875"/>
          <w:sz w:val="18"/>
          <w:szCs w:val="18"/>
        </w:rPr>
      </w:pPr>
      <w:hyperlink r:id="rId420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0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0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1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1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1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1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1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15" w:history="1">
        <w:r w:rsidRPr="004466CB">
          <w:rPr>
            <w:color w:val="1C63B5"/>
            <w:bdr w:val="none" w:sz="0" w:space="0" w:color="auto" w:frame="1"/>
          </w:rPr>
          <w:t>Polycarbonate Resins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Polycarbonate Resins Published June 2016 Polycarbonate resins are tough thermoplastics usually derived from bisphenol...</w:t>
      </w:r>
    </w:p>
    <w:p w:rsidR="00993B28" w:rsidRPr="004466CB" w:rsidRDefault="00993B28" w:rsidP="00993B28">
      <w:pPr>
        <w:pStyle w:val="NoSpacing"/>
        <w:bidi w:val="0"/>
        <w:rPr>
          <w:color w:val="5A6875"/>
          <w:sz w:val="18"/>
          <w:szCs w:val="18"/>
        </w:rPr>
      </w:pPr>
      <w:hyperlink r:id="rId421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1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1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1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2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2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2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2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24" w:history="1">
        <w:r w:rsidRPr="004466CB">
          <w:rPr>
            <w:color w:val="1C63B5"/>
            <w:bdr w:val="none" w:sz="0" w:space="0" w:color="auto" w:frame="1"/>
          </w:rPr>
          <w:t>Polychloroprene Elastomer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Polychloroprene Elastomers Published May 2015 Polychloroprene is noted primarily for its resistance to weathering...</w:t>
      </w:r>
    </w:p>
    <w:p w:rsidR="00993B28" w:rsidRPr="004466CB" w:rsidRDefault="00993B28" w:rsidP="00993B28">
      <w:pPr>
        <w:pStyle w:val="NoSpacing"/>
        <w:bidi w:val="0"/>
        <w:rPr>
          <w:color w:val="5A6875"/>
          <w:sz w:val="18"/>
          <w:szCs w:val="18"/>
        </w:rPr>
      </w:pPr>
      <w:hyperlink r:id="rId422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2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2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2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2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3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3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3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33" w:history="1">
        <w:r w:rsidRPr="004466CB">
          <w:rPr>
            <w:color w:val="1C63B5"/>
            <w:bdr w:val="none" w:sz="0" w:space="0" w:color="auto" w:frame="1"/>
          </w:rPr>
          <w:t>Polyester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Polyester Fibers Published November 2016 Polyester fiber has become the fiber of choice within the textile industry...</w:t>
      </w:r>
    </w:p>
    <w:p w:rsidR="00993B28" w:rsidRPr="004466CB" w:rsidRDefault="00993B28" w:rsidP="00993B28">
      <w:pPr>
        <w:pStyle w:val="NoSpacing"/>
        <w:bidi w:val="0"/>
        <w:rPr>
          <w:color w:val="5A6875"/>
          <w:sz w:val="18"/>
          <w:szCs w:val="18"/>
        </w:rPr>
      </w:pPr>
      <w:hyperlink r:id="rId423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3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3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3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3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3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4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4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42" w:history="1">
        <w:r w:rsidRPr="004466CB">
          <w:rPr>
            <w:color w:val="1C63B5"/>
            <w:bdr w:val="none" w:sz="0" w:space="0" w:color="auto" w:frame="1"/>
          </w:rPr>
          <w:t>Polyester Film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Polyester Film Published December 2015 Polyester film, as discussed in this report, refers to a high-performance...</w:t>
      </w:r>
    </w:p>
    <w:p w:rsidR="00993B28" w:rsidRPr="004466CB" w:rsidRDefault="00993B28" w:rsidP="00993B28">
      <w:pPr>
        <w:pStyle w:val="NoSpacing"/>
        <w:bidi w:val="0"/>
        <w:rPr>
          <w:color w:val="5A6875"/>
          <w:sz w:val="18"/>
          <w:szCs w:val="18"/>
        </w:rPr>
      </w:pPr>
      <w:hyperlink r:id="rId424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4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4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4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4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4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4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5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51" w:history="1">
        <w:r w:rsidRPr="004466CB">
          <w:rPr>
            <w:color w:val="1C63B5"/>
            <w:bdr w:val="none" w:sz="0" w:space="0" w:color="auto" w:frame="1"/>
          </w:rPr>
          <w:t>Polyester Polyols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Polyester Polyols Published January 2016 Before the economic crisis hit the chemical industry in the fourth quarter...</w:t>
      </w:r>
    </w:p>
    <w:p w:rsidR="00993B28" w:rsidRPr="004466CB" w:rsidRDefault="00993B28" w:rsidP="00993B28">
      <w:pPr>
        <w:pStyle w:val="NoSpacing"/>
        <w:bidi w:val="0"/>
        <w:rPr>
          <w:color w:val="5A6875"/>
          <w:sz w:val="18"/>
          <w:szCs w:val="18"/>
        </w:rPr>
      </w:pPr>
      <w:hyperlink r:id="rId425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5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5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5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5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5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5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5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60" w:history="1">
        <w:r w:rsidRPr="004466CB">
          <w:rPr>
            <w:color w:val="1C63B5"/>
            <w:bdr w:val="none" w:sz="0" w:space="0" w:color="auto" w:frame="1"/>
          </w:rPr>
          <w:t>Polyether Polyols for Urethanes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Polyether Polyols for Urethanes Published November 2015 Polyurethanes are based on the exothermic reaction of polyisocyanates...</w:t>
      </w:r>
    </w:p>
    <w:p w:rsidR="00993B28" w:rsidRPr="004466CB" w:rsidRDefault="00993B28" w:rsidP="00993B28">
      <w:pPr>
        <w:pStyle w:val="NoSpacing"/>
        <w:bidi w:val="0"/>
        <w:rPr>
          <w:color w:val="5A6875"/>
          <w:sz w:val="18"/>
          <w:szCs w:val="18"/>
        </w:rPr>
      </w:pPr>
      <w:hyperlink r:id="rId426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6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6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6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6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6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6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6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69" w:history="1">
        <w:r w:rsidRPr="004466CB">
          <w:rPr>
            <w:color w:val="1C63B5"/>
            <w:bdr w:val="none" w:sz="0" w:space="0" w:color="auto" w:frame="1"/>
          </w:rPr>
          <w:t>Polyethylene Terephthalate (PET) Solid-State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Polyethylene Terephthalate (PET) Solid-State Resins Published August 2015 Polyethylene terephthalate (PET) solid-state...</w:t>
      </w:r>
    </w:p>
    <w:p w:rsidR="00993B28" w:rsidRPr="004466CB" w:rsidRDefault="00993B28" w:rsidP="00993B28">
      <w:pPr>
        <w:pStyle w:val="NoSpacing"/>
        <w:bidi w:val="0"/>
        <w:rPr>
          <w:color w:val="5A6875"/>
          <w:sz w:val="18"/>
          <w:szCs w:val="18"/>
        </w:rPr>
      </w:pPr>
      <w:hyperlink r:id="rId427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7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7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7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7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7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7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7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78" w:history="1">
        <w:r w:rsidRPr="004466CB">
          <w:rPr>
            <w:color w:val="1C63B5"/>
            <w:bdr w:val="none" w:sz="0" w:space="0" w:color="auto" w:frame="1"/>
          </w:rPr>
          <w:t>Polyimides and Imide 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Polyimides and Imide Polymers Published May 2015 Polyimide and imide polymer resins are high-temperature-resistant...</w:t>
      </w:r>
    </w:p>
    <w:p w:rsidR="00993B28" w:rsidRPr="004466CB" w:rsidRDefault="00993B28" w:rsidP="00993B28">
      <w:pPr>
        <w:pStyle w:val="NoSpacing"/>
        <w:bidi w:val="0"/>
        <w:rPr>
          <w:color w:val="5A6875"/>
          <w:sz w:val="18"/>
          <w:szCs w:val="18"/>
        </w:rPr>
      </w:pPr>
      <w:hyperlink r:id="rId427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8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8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8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8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8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8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8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87" w:history="1">
        <w:r w:rsidRPr="004466CB">
          <w:rPr>
            <w:color w:val="1C63B5"/>
            <w:bdr w:val="none" w:sz="0" w:space="0" w:color="auto" w:frame="1"/>
          </w:rPr>
          <w:t>Polyisoprene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Polyisoprene Elastomers Published May 2017 Polyisoprene elastomers (IR) are synthetic, predominantly stereoregular...</w:t>
      </w:r>
    </w:p>
    <w:p w:rsidR="00993B28" w:rsidRPr="004466CB" w:rsidRDefault="00993B28" w:rsidP="00993B28">
      <w:pPr>
        <w:pStyle w:val="NoSpacing"/>
        <w:bidi w:val="0"/>
        <w:rPr>
          <w:color w:val="5A6875"/>
          <w:sz w:val="18"/>
          <w:szCs w:val="18"/>
        </w:rPr>
      </w:pPr>
      <w:hyperlink r:id="rId428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8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9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29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29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29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29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29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296" w:history="1">
        <w:r w:rsidRPr="004466CB">
          <w:rPr>
            <w:color w:val="1C63B5"/>
            <w:bdr w:val="none" w:sz="0" w:space="0" w:color="auto" w:frame="1"/>
          </w:rPr>
          <w:t>Polyolefin Fibers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Polyolefin Fibers Published December 2014 Polypropylene is the predominant polyolefin fiber used in textile applications...</w:t>
      </w:r>
    </w:p>
    <w:p w:rsidR="00993B28" w:rsidRPr="004466CB" w:rsidRDefault="00993B28" w:rsidP="00993B28">
      <w:pPr>
        <w:pStyle w:val="NoSpacing"/>
        <w:bidi w:val="0"/>
        <w:rPr>
          <w:color w:val="5A6875"/>
          <w:sz w:val="18"/>
          <w:szCs w:val="18"/>
        </w:rPr>
      </w:pPr>
      <w:hyperlink r:id="rId429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29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29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0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0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0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0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0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05" w:history="1">
        <w:r w:rsidRPr="004466CB">
          <w:rPr>
            <w:color w:val="1C63B5"/>
            <w:bdr w:val="none" w:sz="0" w:space="0" w:color="auto" w:frame="1"/>
          </w:rPr>
          <w:t>Polyphenylene Sulfide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Polyphenylene Sulfide Resins Published March 2015 Polyphenylene sulfide (PPS) resins exhibit an exceptional combination...</w:t>
      </w:r>
    </w:p>
    <w:p w:rsidR="00993B28" w:rsidRPr="004466CB" w:rsidRDefault="00993B28" w:rsidP="00993B28">
      <w:pPr>
        <w:pStyle w:val="NoSpacing"/>
        <w:bidi w:val="0"/>
        <w:rPr>
          <w:color w:val="5A6875"/>
          <w:sz w:val="18"/>
          <w:szCs w:val="18"/>
        </w:rPr>
      </w:pPr>
      <w:hyperlink r:id="rId430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0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0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0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1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1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1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1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14" w:history="1">
        <w:r w:rsidRPr="004466CB">
          <w:rPr>
            <w:color w:val="1C63B5"/>
            <w:bdr w:val="none" w:sz="0" w:space="0" w:color="auto" w:frame="1"/>
          </w:rPr>
          <w:t>Polypropylene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Polypropylene Resins Published January 2015 Polypropylene (PP) resins are one of the fastest-growing commodity thermoplastic...</w:t>
      </w:r>
    </w:p>
    <w:p w:rsidR="00993B28" w:rsidRPr="004466CB" w:rsidRDefault="00993B28" w:rsidP="00993B28">
      <w:pPr>
        <w:pStyle w:val="NoSpacing"/>
        <w:bidi w:val="0"/>
        <w:rPr>
          <w:color w:val="5A6875"/>
          <w:sz w:val="18"/>
          <w:szCs w:val="18"/>
        </w:rPr>
      </w:pPr>
      <w:hyperlink r:id="rId431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1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1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1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1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2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2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2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23" w:history="1">
        <w:r w:rsidRPr="004466CB">
          <w:rPr>
            <w:color w:val="1C63B5"/>
            <w:bdr w:val="none" w:sz="0" w:space="0" w:color="auto" w:frame="1"/>
          </w:rPr>
          <w:t>Polystyrene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Polystyrene Published December 2014 Polystyrene is a thermoplastic resin that is easily processed. As such it is...</w:t>
      </w:r>
    </w:p>
    <w:p w:rsidR="00993B28" w:rsidRPr="004466CB" w:rsidRDefault="00993B28" w:rsidP="00993B28">
      <w:pPr>
        <w:pStyle w:val="NoSpacing"/>
        <w:bidi w:val="0"/>
        <w:rPr>
          <w:color w:val="5A6875"/>
          <w:sz w:val="18"/>
          <w:szCs w:val="18"/>
        </w:rPr>
      </w:pPr>
      <w:hyperlink r:id="rId432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2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2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2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2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2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3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3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32" w:history="1">
        <w:r w:rsidRPr="004466CB">
          <w:rPr>
            <w:color w:val="1C63B5"/>
            <w:bdr w:val="none" w:sz="0" w:space="0" w:color="auto" w:frame="1"/>
          </w:rPr>
          <w:t>Polysulfide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Polysulfide Elastomers Published July 2012 Polysulfide elastomers are the oldest of the specialty elastomers and...</w:t>
      </w:r>
    </w:p>
    <w:p w:rsidR="00993B28" w:rsidRPr="004466CB" w:rsidRDefault="00993B28" w:rsidP="00993B28">
      <w:pPr>
        <w:pStyle w:val="NoSpacing"/>
        <w:bidi w:val="0"/>
        <w:rPr>
          <w:color w:val="5A6875"/>
          <w:sz w:val="18"/>
          <w:szCs w:val="18"/>
        </w:rPr>
      </w:pPr>
      <w:hyperlink r:id="rId433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3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3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3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3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3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3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4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41" w:history="1">
        <w:r w:rsidRPr="004466CB">
          <w:rPr>
            <w:color w:val="1C63B5"/>
            <w:bdr w:val="none" w:sz="0" w:space="0" w:color="auto" w:frame="1"/>
          </w:rPr>
          <w:t>Polytetramethylene Ether Glycol (PTMEG)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Polytetramethylene Ether Glycol (PTMEG) Published June 2016 Polytetramethylene ether glycol (PTMEG) is a waxy, white...</w:t>
      </w:r>
    </w:p>
    <w:p w:rsidR="00993B28" w:rsidRPr="004466CB" w:rsidRDefault="00993B28" w:rsidP="00993B28">
      <w:pPr>
        <w:pStyle w:val="NoSpacing"/>
        <w:bidi w:val="0"/>
        <w:rPr>
          <w:color w:val="5A6875"/>
          <w:sz w:val="18"/>
          <w:szCs w:val="18"/>
        </w:rPr>
      </w:pPr>
      <w:hyperlink r:id="rId434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4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4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4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4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4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4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4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50" w:history="1">
        <w:r w:rsidRPr="004466CB">
          <w:rPr>
            <w:color w:val="1C63B5"/>
            <w:bdr w:val="none" w:sz="0" w:space="0" w:color="auto" w:frame="1"/>
          </w:rPr>
          <w:t>Polyurethane Elastomers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Polyurethane Elastomers Published March 2017 Polyurethane (PU) elastomers are polymeric materials based on diisocyanates...</w:t>
      </w:r>
    </w:p>
    <w:p w:rsidR="00993B28" w:rsidRPr="004466CB" w:rsidRDefault="00993B28" w:rsidP="00993B28">
      <w:pPr>
        <w:pStyle w:val="NoSpacing"/>
        <w:bidi w:val="0"/>
        <w:rPr>
          <w:color w:val="5A6875"/>
          <w:sz w:val="18"/>
          <w:szCs w:val="18"/>
        </w:rPr>
      </w:pPr>
      <w:hyperlink r:id="rId435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5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5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5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5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5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5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5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59" w:history="1">
        <w:r w:rsidRPr="004466CB">
          <w:rPr>
            <w:color w:val="1C63B5"/>
            <w:bdr w:val="none" w:sz="0" w:space="0" w:color="auto" w:frame="1"/>
          </w:rPr>
          <w:t>Polyurethane Foams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Polyurethane Foams Published October 2016 Polyurethane (PU) foams are produced, for the most part, in either flexible...</w:t>
      </w:r>
    </w:p>
    <w:p w:rsidR="00993B28" w:rsidRPr="004466CB" w:rsidRDefault="00993B28" w:rsidP="00993B28">
      <w:pPr>
        <w:pStyle w:val="NoSpacing"/>
        <w:bidi w:val="0"/>
        <w:rPr>
          <w:color w:val="5A6875"/>
          <w:sz w:val="18"/>
          <w:szCs w:val="18"/>
        </w:rPr>
      </w:pPr>
      <w:hyperlink r:id="rId436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6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6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6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6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6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6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6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68" w:history="1">
        <w:r w:rsidRPr="004466CB">
          <w:rPr>
            <w:color w:val="1C63B5"/>
            <w:bdr w:val="none" w:sz="0" w:space="0" w:color="auto" w:frame="1"/>
          </w:rPr>
          <w:t>Polyvinyl Acetate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Polyvinyl Acetate Published November 2014 The largest markets for PVAc and copolymers are adhesives (40–45% of the...</w:t>
      </w:r>
    </w:p>
    <w:p w:rsidR="00993B28" w:rsidRPr="004466CB" w:rsidRDefault="00993B28" w:rsidP="00993B28">
      <w:pPr>
        <w:pStyle w:val="NoSpacing"/>
        <w:bidi w:val="0"/>
        <w:rPr>
          <w:color w:val="5A6875"/>
          <w:sz w:val="18"/>
          <w:szCs w:val="18"/>
        </w:rPr>
      </w:pPr>
      <w:hyperlink r:id="rId436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7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7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7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7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7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7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7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77" w:history="1">
        <w:r w:rsidRPr="004466CB">
          <w:rPr>
            <w:color w:val="1C63B5"/>
            <w:bdr w:val="none" w:sz="0" w:space="0" w:color="auto" w:frame="1"/>
          </w:rPr>
          <w:t>Polyvinyl Alcohols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Polyvinyl Alcohols Published November 2015 Polyvinyl alcohols (PVOH) are a group of products that have a similar...</w:t>
      </w:r>
    </w:p>
    <w:p w:rsidR="00993B28" w:rsidRPr="004466CB" w:rsidRDefault="00993B28" w:rsidP="00993B28">
      <w:pPr>
        <w:pStyle w:val="NoSpacing"/>
        <w:bidi w:val="0"/>
        <w:rPr>
          <w:color w:val="5A6875"/>
          <w:sz w:val="18"/>
          <w:szCs w:val="18"/>
        </w:rPr>
      </w:pPr>
      <w:hyperlink r:id="rId437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7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8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8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8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8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8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8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86" w:history="1">
        <w:r w:rsidRPr="004466CB">
          <w:rPr>
            <w:color w:val="1C63B5"/>
            <w:bdr w:val="none" w:sz="0" w:space="0" w:color="auto" w:frame="1"/>
          </w:rPr>
          <w:t>Polyvinyl Butyral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Polyvinyl Butyral Published July 2017 Polyvinyl butyral (PVB) is a specialty resin used primarily as a raw material...</w:t>
      </w:r>
    </w:p>
    <w:p w:rsidR="00993B28" w:rsidRPr="004466CB" w:rsidRDefault="00993B28" w:rsidP="00993B28">
      <w:pPr>
        <w:pStyle w:val="NoSpacing"/>
        <w:bidi w:val="0"/>
        <w:rPr>
          <w:color w:val="5A6875"/>
          <w:sz w:val="18"/>
          <w:szCs w:val="18"/>
        </w:rPr>
      </w:pPr>
      <w:hyperlink r:id="rId438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8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8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9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39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39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39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39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395" w:history="1">
        <w:r w:rsidRPr="004466CB">
          <w:rPr>
            <w:color w:val="1C63B5"/>
            <w:bdr w:val="none" w:sz="0" w:space="0" w:color="auto" w:frame="1"/>
          </w:rPr>
          <w:t>Polyvinyl Chloride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Polyvinyl Chloride (PVC) Resins Published March 2017 Polyvinyl chloride, more commonly known as PVC, is the third-most-widely...</w:t>
      </w:r>
    </w:p>
    <w:p w:rsidR="00993B28" w:rsidRPr="004466CB" w:rsidRDefault="00993B28" w:rsidP="00993B28">
      <w:pPr>
        <w:pStyle w:val="NoSpacing"/>
        <w:bidi w:val="0"/>
        <w:rPr>
          <w:color w:val="5A6875"/>
          <w:sz w:val="18"/>
          <w:szCs w:val="18"/>
        </w:rPr>
      </w:pPr>
      <w:hyperlink r:id="rId439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39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39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39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0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0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0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0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04" w:history="1">
        <w:r w:rsidRPr="004466CB">
          <w:rPr>
            <w:color w:val="1C63B5"/>
            <w:bdr w:val="none" w:sz="0" w:space="0" w:color="auto" w:frame="1"/>
          </w:rPr>
          <w:t>Potash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Potash Published July 2015 Potash is the third most widely used fertilizer nutrient, following nitrogen and phosphorus....</w:t>
      </w:r>
    </w:p>
    <w:p w:rsidR="00993B28" w:rsidRPr="004466CB" w:rsidRDefault="00993B28" w:rsidP="00993B28">
      <w:pPr>
        <w:pStyle w:val="NoSpacing"/>
        <w:bidi w:val="0"/>
        <w:rPr>
          <w:color w:val="5A6875"/>
          <w:sz w:val="18"/>
          <w:szCs w:val="18"/>
        </w:rPr>
      </w:pPr>
      <w:hyperlink r:id="rId440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0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0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0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0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1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1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1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13" w:history="1">
        <w:r w:rsidRPr="004466CB">
          <w:rPr>
            <w:color w:val="1C63B5"/>
            <w:bdr w:val="none" w:sz="0" w:space="0" w:color="auto" w:frame="1"/>
          </w:rPr>
          <w:t>Propane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Propane Published February 2017 The global propane business is operated by oil and natural gas companies from the...</w:t>
      </w:r>
    </w:p>
    <w:p w:rsidR="00993B28" w:rsidRPr="004466CB" w:rsidRDefault="00993B28" w:rsidP="00993B28">
      <w:pPr>
        <w:pStyle w:val="NoSpacing"/>
        <w:bidi w:val="0"/>
        <w:rPr>
          <w:color w:val="5A6875"/>
          <w:sz w:val="18"/>
          <w:szCs w:val="18"/>
        </w:rPr>
      </w:pPr>
      <w:hyperlink r:id="rId441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1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1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1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1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1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2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2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22" w:history="1">
        <w:r w:rsidRPr="004466CB">
          <w:rPr>
            <w:color w:val="1C63B5"/>
            <w:bdr w:val="none" w:sz="0" w:space="0" w:color="auto" w:frame="1"/>
          </w:rPr>
          <w:t>Propionic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Propionic Acid Published December 2016 Preservation of animal feed, grain, and food (calcium and sodium propionates)...</w:t>
      </w:r>
    </w:p>
    <w:p w:rsidR="00993B28" w:rsidRPr="004466CB" w:rsidRDefault="00993B28" w:rsidP="00993B28">
      <w:pPr>
        <w:pStyle w:val="NoSpacing"/>
        <w:bidi w:val="0"/>
        <w:rPr>
          <w:color w:val="5A6875"/>
          <w:sz w:val="18"/>
          <w:szCs w:val="18"/>
        </w:rPr>
      </w:pPr>
      <w:hyperlink r:id="rId442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2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2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2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2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2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2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3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31" w:history="1">
        <w:r w:rsidRPr="004466CB">
          <w:rPr>
            <w:color w:val="1C63B5"/>
            <w:bdr w:val="none" w:sz="0" w:space="0" w:color="auto" w:frame="1"/>
          </w:rPr>
          <w:t>Propylene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Propylene Published August 2017 Propylene is the second-largest-volume chemical produced globally. It is an important...</w:t>
      </w:r>
    </w:p>
    <w:p w:rsidR="00993B28" w:rsidRPr="004466CB" w:rsidRDefault="00993B28" w:rsidP="00993B28">
      <w:pPr>
        <w:pStyle w:val="NoSpacing"/>
        <w:bidi w:val="0"/>
        <w:rPr>
          <w:color w:val="5A6875"/>
          <w:sz w:val="18"/>
          <w:szCs w:val="18"/>
        </w:rPr>
      </w:pPr>
      <w:hyperlink r:id="rId443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3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3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3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3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3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3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3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40" w:history="1">
        <w:r w:rsidRPr="004466CB">
          <w:rPr>
            <w:color w:val="1C63B5"/>
            <w:bdr w:val="none" w:sz="0" w:space="0" w:color="auto" w:frame="1"/>
          </w:rPr>
          <w:t>Propylene Oxide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Propylene Oxide Published March 2016 Propylene oxide (PO) is a small-volume differentiated petrochemical used, for...</w:t>
      </w:r>
    </w:p>
    <w:p w:rsidR="00993B28" w:rsidRPr="004466CB" w:rsidRDefault="00993B28" w:rsidP="00993B28">
      <w:pPr>
        <w:pStyle w:val="NoSpacing"/>
        <w:bidi w:val="0"/>
        <w:rPr>
          <w:color w:val="5A6875"/>
          <w:sz w:val="18"/>
          <w:szCs w:val="18"/>
        </w:rPr>
      </w:pPr>
      <w:hyperlink r:id="rId444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4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4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4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4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4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4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4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49" w:history="1">
        <w:r w:rsidRPr="004466CB">
          <w:rPr>
            <w:color w:val="1C63B5"/>
            <w:bdr w:val="none" w:sz="0" w:space="0" w:color="auto" w:frame="1"/>
          </w:rPr>
          <w:t>Propylene Glycols - Chemical Economics Handbook (CEH)</w:t>
        </w:r>
      </w:hyperlink>
    </w:p>
    <w:p w:rsidR="00993B28" w:rsidRPr="004466CB" w:rsidRDefault="00993B28" w:rsidP="00993B28">
      <w:pPr>
        <w:pStyle w:val="NoSpacing"/>
        <w:bidi w:val="0"/>
        <w:rPr>
          <w:sz w:val="21"/>
          <w:szCs w:val="21"/>
        </w:rPr>
      </w:pPr>
      <w:r w:rsidRPr="004466CB">
        <w:rPr>
          <w:sz w:val="21"/>
          <w:szCs w:val="21"/>
        </w:rPr>
        <w:t>Receive supply/demand analysis of current markets for Propylene Glycols, future growth with five-year projections, and historical data</w:t>
      </w:r>
    </w:p>
    <w:p w:rsidR="00993B28" w:rsidRPr="004466CB" w:rsidRDefault="00993B28" w:rsidP="00993B28">
      <w:pPr>
        <w:pStyle w:val="NoSpacing"/>
        <w:bidi w:val="0"/>
        <w:rPr>
          <w:color w:val="5A6875"/>
          <w:sz w:val="18"/>
          <w:szCs w:val="18"/>
        </w:rPr>
      </w:pPr>
      <w:hyperlink r:id="rId445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5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5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5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5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5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5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5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58" w:history="1">
        <w:r w:rsidRPr="004466CB">
          <w:rPr>
            <w:color w:val="1C63B5"/>
            <w:bdr w:val="none" w:sz="0" w:space="0" w:color="auto" w:frame="1"/>
          </w:rPr>
          <w:t>Pyridines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Pyridines Published December 2014 The main pyridines include pyridine, alpha-picoline, beta-picoline, gamma-picoline...</w:t>
      </w:r>
    </w:p>
    <w:p w:rsidR="00993B28" w:rsidRPr="004466CB" w:rsidRDefault="00993B28" w:rsidP="00993B28">
      <w:pPr>
        <w:pStyle w:val="NoSpacing"/>
        <w:bidi w:val="0"/>
        <w:rPr>
          <w:color w:val="5A6875"/>
          <w:sz w:val="18"/>
          <w:szCs w:val="18"/>
        </w:rPr>
      </w:pPr>
      <w:hyperlink r:id="rId445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6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6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6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6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6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6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6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67" w:history="1">
        <w:r w:rsidRPr="004466CB">
          <w:rPr>
            <w:color w:val="1C63B5"/>
            <w:bdr w:val="none" w:sz="0" w:space="0" w:color="auto" w:frame="1"/>
          </w:rPr>
          <w:t>Rare Earth Minerals and Products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Rare Earth Minerals and Products Published August 2016 The production and consumption of rare earth minerals constitute...</w:t>
      </w:r>
    </w:p>
    <w:p w:rsidR="00993B28" w:rsidRPr="004466CB" w:rsidRDefault="00993B28" w:rsidP="00993B28">
      <w:pPr>
        <w:pStyle w:val="NoSpacing"/>
        <w:bidi w:val="0"/>
        <w:rPr>
          <w:color w:val="5A6875"/>
          <w:sz w:val="18"/>
          <w:szCs w:val="18"/>
        </w:rPr>
      </w:pPr>
      <w:hyperlink r:id="rId446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6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7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7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7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7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7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7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76" w:history="1">
        <w:r w:rsidRPr="004466CB">
          <w:rPr>
            <w:color w:val="1C63B5"/>
            <w:bdr w:val="none" w:sz="0" w:space="0" w:color="auto" w:frame="1"/>
          </w:rPr>
          <w:t>Resorcinol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Resorcinol Published January 2017 The resorcinol business is global. Markets are similar across world regions (except...</w:t>
      </w:r>
    </w:p>
    <w:p w:rsidR="00993B28" w:rsidRPr="004466CB" w:rsidRDefault="00993B28" w:rsidP="00993B28">
      <w:pPr>
        <w:pStyle w:val="NoSpacing"/>
        <w:bidi w:val="0"/>
        <w:rPr>
          <w:color w:val="5A6875"/>
          <w:sz w:val="18"/>
          <w:szCs w:val="18"/>
        </w:rPr>
      </w:pPr>
      <w:hyperlink r:id="rId447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7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7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8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8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8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8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8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85" w:history="1">
        <w:r w:rsidRPr="004466CB">
          <w:rPr>
            <w:color w:val="1C63B5"/>
            <w:bdr w:val="none" w:sz="0" w:space="0" w:color="auto" w:frame="1"/>
          </w:rPr>
          <w:t>Silicates and Silicas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Silicates and Silicas Published August 2014 This report covers the markets for silicates and silicas. Specifically...</w:t>
      </w:r>
    </w:p>
    <w:p w:rsidR="00993B28" w:rsidRPr="004466CB" w:rsidRDefault="00993B28" w:rsidP="00993B28">
      <w:pPr>
        <w:pStyle w:val="NoSpacing"/>
        <w:bidi w:val="0"/>
        <w:rPr>
          <w:color w:val="5A6875"/>
          <w:sz w:val="18"/>
          <w:szCs w:val="18"/>
        </w:rPr>
      </w:pPr>
      <w:hyperlink r:id="rId448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8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8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8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9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49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49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49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494" w:history="1">
        <w:r w:rsidRPr="004466CB">
          <w:rPr>
            <w:color w:val="1C63B5"/>
            <w:bdr w:val="none" w:sz="0" w:space="0" w:color="auto" w:frame="1"/>
          </w:rPr>
          <w:t>Silicones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Silicones Published April 2017 Enabled by the increasing availability of domestic capacity, China continues to be...</w:t>
      </w:r>
    </w:p>
    <w:p w:rsidR="00993B28" w:rsidRPr="004466CB" w:rsidRDefault="00993B28" w:rsidP="00993B28">
      <w:pPr>
        <w:pStyle w:val="NoSpacing"/>
        <w:bidi w:val="0"/>
        <w:rPr>
          <w:color w:val="5A6875"/>
          <w:sz w:val="18"/>
          <w:szCs w:val="18"/>
        </w:rPr>
      </w:pPr>
      <w:hyperlink r:id="rId449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49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49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49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49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0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0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0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03" w:history="1">
        <w:r w:rsidRPr="004466CB">
          <w:rPr>
            <w:color w:val="1C63B5"/>
            <w:bdr w:val="none" w:sz="0" w:space="0" w:color="auto" w:frame="1"/>
          </w:rPr>
          <w:t>Sodium Bicarbonate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Sodium Bicarbonate Published November 2016 Sodium bicarbonate (bicarb, baking soda) is produced primarily from natural...</w:t>
      </w:r>
    </w:p>
    <w:p w:rsidR="00993B28" w:rsidRPr="004466CB" w:rsidRDefault="00993B28" w:rsidP="00993B28">
      <w:pPr>
        <w:pStyle w:val="NoSpacing"/>
        <w:bidi w:val="0"/>
        <w:rPr>
          <w:color w:val="5A6875"/>
          <w:sz w:val="18"/>
          <w:szCs w:val="18"/>
        </w:rPr>
      </w:pPr>
      <w:hyperlink r:id="rId450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0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0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0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0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0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1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1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12" w:history="1">
        <w:r w:rsidRPr="004466CB">
          <w:rPr>
            <w:color w:val="1C63B5"/>
            <w:bdr w:val="none" w:sz="0" w:space="0" w:color="auto" w:frame="1"/>
          </w:rPr>
          <w:t>Sodium Chlorate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Sodium Chlorate Published December 2015 The largest use for sodium chlorate is for the generation of chlorine dioxide...</w:t>
      </w:r>
    </w:p>
    <w:p w:rsidR="00993B28" w:rsidRPr="004466CB" w:rsidRDefault="00993B28" w:rsidP="00993B28">
      <w:pPr>
        <w:pStyle w:val="NoSpacing"/>
        <w:bidi w:val="0"/>
        <w:rPr>
          <w:color w:val="5A6875"/>
          <w:sz w:val="18"/>
          <w:szCs w:val="18"/>
        </w:rPr>
      </w:pPr>
      <w:hyperlink r:id="rId451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1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1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1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1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1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1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2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21" w:history="1">
        <w:r w:rsidRPr="004466CB">
          <w:rPr>
            <w:color w:val="1C63B5"/>
            <w:bdr w:val="none" w:sz="0" w:space="0" w:color="auto" w:frame="1"/>
          </w:rPr>
          <w:t>Sodium Carbonate - Chemical Economics Handbook (CEH)</w:t>
        </w:r>
      </w:hyperlink>
    </w:p>
    <w:p w:rsidR="00993B28" w:rsidRPr="004466CB" w:rsidRDefault="00993B28" w:rsidP="00993B28">
      <w:pPr>
        <w:pStyle w:val="NoSpacing"/>
        <w:bidi w:val="0"/>
        <w:rPr>
          <w:sz w:val="21"/>
          <w:szCs w:val="21"/>
        </w:rPr>
      </w:pPr>
      <w:r w:rsidRPr="004466CB">
        <w:rPr>
          <w:sz w:val="21"/>
          <w:szCs w:val="21"/>
        </w:rPr>
        <w:t>Sodium carbonate is a white crystalline solid that is also known as disodium carbonate or soda ash. It is a member of the chlor-alkali chemical...</w:t>
      </w:r>
    </w:p>
    <w:p w:rsidR="00993B28" w:rsidRPr="004466CB" w:rsidRDefault="00993B28" w:rsidP="00993B28">
      <w:pPr>
        <w:pStyle w:val="NoSpacing"/>
        <w:bidi w:val="0"/>
        <w:rPr>
          <w:color w:val="5A6875"/>
          <w:sz w:val="18"/>
          <w:szCs w:val="18"/>
        </w:rPr>
      </w:pPr>
      <w:hyperlink r:id="rId452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2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2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2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2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2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2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2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30" w:history="1">
        <w:r w:rsidRPr="004466CB">
          <w:rPr>
            <w:color w:val="1C63B5"/>
            <w:bdr w:val="none" w:sz="0" w:space="0" w:color="auto" w:frame="1"/>
          </w:rPr>
          <w:t>Sodium Chloride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Sodium Chloride Published December 2016 Sodium chloride (salt) is one of the largest,volume inorganic raw materials...</w:t>
      </w:r>
    </w:p>
    <w:p w:rsidR="00993B28" w:rsidRPr="004466CB" w:rsidRDefault="00993B28" w:rsidP="00993B28">
      <w:pPr>
        <w:pStyle w:val="NoSpacing"/>
        <w:bidi w:val="0"/>
        <w:rPr>
          <w:color w:val="5A6875"/>
          <w:sz w:val="18"/>
          <w:szCs w:val="18"/>
        </w:rPr>
      </w:pPr>
      <w:hyperlink r:id="rId453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3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3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3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3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3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3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3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39" w:history="1">
        <w:r w:rsidRPr="004466CB">
          <w:rPr>
            <w:color w:val="1C63B5"/>
            <w:bdr w:val="none" w:sz="0" w:space="0" w:color="auto" w:frame="1"/>
          </w:rPr>
          <w:t>Sodium Cyanide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Sodium Cyanide Published September 2016 Sodium cyanide is used throughout the world, primarily as a reagent in the...</w:t>
      </w:r>
    </w:p>
    <w:p w:rsidR="00993B28" w:rsidRPr="004466CB" w:rsidRDefault="00993B28" w:rsidP="00993B28">
      <w:pPr>
        <w:pStyle w:val="NoSpacing"/>
        <w:bidi w:val="0"/>
        <w:rPr>
          <w:color w:val="5A6875"/>
          <w:sz w:val="18"/>
          <w:szCs w:val="18"/>
        </w:rPr>
      </w:pPr>
      <w:hyperlink r:id="rId454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4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4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4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4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4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4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4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48" w:history="1">
        <w:r w:rsidRPr="004466CB">
          <w:rPr>
            <w:color w:val="1C63B5"/>
            <w:bdr w:val="none" w:sz="0" w:space="0" w:color="auto" w:frame="1"/>
          </w:rPr>
          <w:t>Sodium Sulfate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Sodium Sulfate Published November 2016 Sodium sulfate is used mostly in detergents but also finds use in sodium...</w:t>
      </w:r>
    </w:p>
    <w:p w:rsidR="00993B28" w:rsidRPr="004466CB" w:rsidRDefault="00993B28" w:rsidP="00993B28">
      <w:pPr>
        <w:pStyle w:val="NoSpacing"/>
        <w:bidi w:val="0"/>
        <w:rPr>
          <w:color w:val="5A6875"/>
          <w:sz w:val="18"/>
          <w:szCs w:val="18"/>
        </w:rPr>
      </w:pPr>
      <w:hyperlink r:id="rId454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5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5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5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5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5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5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5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57" w:history="1">
        <w:r w:rsidRPr="004466CB">
          <w:rPr>
            <w:color w:val="1C63B5"/>
            <w:bdr w:val="none" w:sz="0" w:space="0" w:color="auto" w:frame="1"/>
          </w:rPr>
          <w:t>Sorbitol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Sorbitol Published February 2017 Sorbitol is the largest-volume sugar alcohol. Because of its sweet taste, it is...</w:t>
      </w:r>
    </w:p>
    <w:p w:rsidR="00993B28" w:rsidRPr="004466CB" w:rsidRDefault="00993B28" w:rsidP="00993B28">
      <w:pPr>
        <w:pStyle w:val="NoSpacing"/>
        <w:bidi w:val="0"/>
        <w:rPr>
          <w:color w:val="5A6875"/>
          <w:sz w:val="18"/>
          <w:szCs w:val="18"/>
        </w:rPr>
      </w:pPr>
      <w:hyperlink r:id="rId455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5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6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6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6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6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6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6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66" w:history="1">
        <w:r w:rsidRPr="004466CB">
          <w:rPr>
            <w:color w:val="1C63B5"/>
            <w:bdr w:val="none" w:sz="0" w:space="0" w:color="auto" w:frame="1"/>
          </w:rPr>
          <w:t>Fibers, Specialty Organic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Fibers, Specialty Organic Published January 2016 This report covers organic fibers used in either specialty high...</w:t>
      </w:r>
    </w:p>
    <w:p w:rsidR="00993B28" w:rsidRPr="004466CB" w:rsidRDefault="00993B28" w:rsidP="00993B28">
      <w:pPr>
        <w:pStyle w:val="NoSpacing"/>
        <w:bidi w:val="0"/>
        <w:rPr>
          <w:color w:val="5A6875"/>
          <w:sz w:val="18"/>
          <w:szCs w:val="18"/>
        </w:rPr>
      </w:pPr>
      <w:hyperlink r:id="rId456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6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6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7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7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7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7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7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75" w:history="1">
        <w:r w:rsidRPr="004466CB">
          <w:rPr>
            <w:color w:val="1C63B5"/>
            <w:bdr w:val="none" w:sz="0" w:space="0" w:color="auto" w:frame="1"/>
          </w:rPr>
          <w:t>Styrene-Acrylonitrile (SAN)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Styrene-Acrylonitrile (SAN) Resins Published October 2016 Styrene-acrylonitrile resins (SAN) are optically clear...</w:t>
      </w:r>
    </w:p>
    <w:p w:rsidR="00993B28" w:rsidRPr="004466CB" w:rsidRDefault="00993B28" w:rsidP="00993B28">
      <w:pPr>
        <w:pStyle w:val="NoSpacing"/>
        <w:bidi w:val="0"/>
        <w:rPr>
          <w:color w:val="5A6875"/>
          <w:sz w:val="18"/>
          <w:szCs w:val="18"/>
        </w:rPr>
      </w:pPr>
      <w:hyperlink r:id="rId457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7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7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7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8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8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8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8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84" w:history="1">
        <w:r w:rsidRPr="004466CB">
          <w:rPr>
            <w:color w:val="1C63B5"/>
            <w:bdr w:val="none" w:sz="0" w:space="0" w:color="auto" w:frame="1"/>
          </w:rPr>
          <w:t>Styrene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Styrene Published July 2015 The major markets for styrene are polystyrene, acrylonitrile-butadiene-styrene (ABS)/styrene-acrylonitrile...</w:t>
      </w:r>
    </w:p>
    <w:p w:rsidR="00993B28" w:rsidRPr="004466CB" w:rsidRDefault="00993B28" w:rsidP="00993B28">
      <w:pPr>
        <w:pStyle w:val="NoSpacing"/>
        <w:bidi w:val="0"/>
        <w:rPr>
          <w:color w:val="5A6875"/>
          <w:sz w:val="18"/>
          <w:szCs w:val="18"/>
        </w:rPr>
      </w:pPr>
      <w:hyperlink r:id="rId458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8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8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8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8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9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59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59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593" w:history="1">
        <w:r w:rsidRPr="004466CB">
          <w:rPr>
            <w:color w:val="1C63B5"/>
            <w:bdr w:val="none" w:sz="0" w:space="0" w:color="auto" w:frame="1"/>
          </w:rPr>
          <w:t>Styrene-Butadiene Latexes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Styrene-Butadiene Latexes Published July 2017 This report mainly covers supply/demand for styrene-butadiene latexes...</w:t>
      </w:r>
    </w:p>
    <w:p w:rsidR="00993B28" w:rsidRPr="004466CB" w:rsidRDefault="00993B28" w:rsidP="00993B28">
      <w:pPr>
        <w:pStyle w:val="NoSpacing"/>
        <w:bidi w:val="0"/>
        <w:rPr>
          <w:color w:val="5A6875"/>
          <w:sz w:val="18"/>
          <w:szCs w:val="18"/>
        </w:rPr>
      </w:pPr>
      <w:hyperlink r:id="rId459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59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59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59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59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59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0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0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02" w:history="1">
        <w:r w:rsidRPr="004466CB">
          <w:rPr>
            <w:color w:val="1C63B5"/>
            <w:bdr w:val="none" w:sz="0" w:space="0" w:color="auto" w:frame="1"/>
          </w:rPr>
          <w:t>Styrene-Butadiene Elastomers (SBR)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Styrene-Butadiene Elastomers (SBR) Published December 2015 Styrene-butadiene elastomers (SBR) are the largest-volume...</w:t>
      </w:r>
    </w:p>
    <w:p w:rsidR="00993B28" w:rsidRPr="004466CB" w:rsidRDefault="00993B28" w:rsidP="00993B28">
      <w:pPr>
        <w:pStyle w:val="NoSpacing"/>
        <w:bidi w:val="0"/>
        <w:rPr>
          <w:color w:val="5A6875"/>
          <w:sz w:val="18"/>
          <w:szCs w:val="18"/>
        </w:rPr>
      </w:pPr>
      <w:hyperlink r:id="rId460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0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0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0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0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0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0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1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11" w:history="1">
        <w:r w:rsidRPr="004466CB">
          <w:rPr>
            <w:color w:val="1C63B5"/>
            <w:bdr w:val="none" w:sz="0" w:space="0" w:color="auto" w:frame="1"/>
          </w:rPr>
          <w:t>Styrenic Copolymers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Styrenic Copolymers Published April 2013 This report covers the following styrenic copolymer and terpolymer products...</w:t>
      </w:r>
    </w:p>
    <w:p w:rsidR="00993B28" w:rsidRPr="004466CB" w:rsidRDefault="00993B28" w:rsidP="00993B28">
      <w:pPr>
        <w:pStyle w:val="NoSpacing"/>
        <w:bidi w:val="0"/>
        <w:rPr>
          <w:color w:val="5A6875"/>
          <w:sz w:val="18"/>
          <w:szCs w:val="18"/>
        </w:rPr>
      </w:pPr>
      <w:hyperlink r:id="rId461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1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1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1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1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1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1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1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20" w:history="1">
        <w:r w:rsidRPr="004466CB">
          <w:rPr>
            <w:color w:val="1C63B5"/>
            <w:bdr w:val="none" w:sz="0" w:space="0" w:color="auto" w:frame="1"/>
          </w:rPr>
          <w:t>Styrenic Block Copolymers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Styrenic Block Copolymers Published April 2014 Styrenic block copolymers (SBCs) are the largest-volume market of...</w:t>
      </w:r>
    </w:p>
    <w:p w:rsidR="00993B28" w:rsidRPr="004466CB" w:rsidRDefault="00993B28" w:rsidP="00993B28">
      <w:pPr>
        <w:pStyle w:val="NoSpacing"/>
        <w:bidi w:val="0"/>
        <w:rPr>
          <w:color w:val="5A6875"/>
          <w:sz w:val="18"/>
          <w:szCs w:val="18"/>
        </w:rPr>
      </w:pPr>
      <w:hyperlink r:id="rId462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2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2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2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2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2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2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2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29" w:history="1">
        <w:r w:rsidRPr="004466CB">
          <w:rPr>
            <w:color w:val="1C63B5"/>
            <w:bdr w:val="none" w:sz="0" w:space="0" w:color="auto" w:frame="1"/>
          </w:rPr>
          <w:t>Sulfone Polymers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Sulfone Polymers Published December 2015 Among the high-performance thermoplastics, which all share the common characteristic...</w:t>
      </w:r>
    </w:p>
    <w:p w:rsidR="00993B28" w:rsidRPr="004466CB" w:rsidRDefault="00993B28" w:rsidP="00993B28">
      <w:pPr>
        <w:pStyle w:val="NoSpacing"/>
        <w:bidi w:val="0"/>
        <w:rPr>
          <w:color w:val="5A6875"/>
          <w:sz w:val="18"/>
          <w:szCs w:val="18"/>
        </w:rPr>
      </w:pPr>
      <w:hyperlink r:id="rId463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3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3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3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3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3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3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3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38" w:history="1">
        <w:r w:rsidRPr="004466CB">
          <w:rPr>
            <w:color w:val="1C63B5"/>
            <w:bdr w:val="none" w:sz="0" w:space="0" w:color="auto" w:frame="1"/>
          </w:rPr>
          <w:t>Sulfur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Sulfur Published December 2014 Sulfur is one of the chemical industrys most important raw materials. It is used...</w:t>
      </w:r>
    </w:p>
    <w:p w:rsidR="00993B28" w:rsidRPr="004466CB" w:rsidRDefault="00993B28" w:rsidP="00993B28">
      <w:pPr>
        <w:pStyle w:val="NoSpacing"/>
        <w:bidi w:val="0"/>
        <w:rPr>
          <w:color w:val="5A6875"/>
          <w:sz w:val="18"/>
          <w:szCs w:val="18"/>
        </w:rPr>
      </w:pPr>
      <w:hyperlink r:id="rId463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4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4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4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4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4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4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4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47" w:history="1">
        <w:r w:rsidRPr="004466CB">
          <w:rPr>
            <w:color w:val="1C63B5"/>
            <w:bdr w:val="none" w:sz="0" w:space="0" w:color="auto" w:frame="1"/>
          </w:rPr>
          <w:t>Sulfuric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Sulfuric Acid Published October 2014 Sulfuric acid is one of the largest-volume industrial chemicals produced in...</w:t>
      </w:r>
    </w:p>
    <w:p w:rsidR="00993B28" w:rsidRPr="004466CB" w:rsidRDefault="00993B28" w:rsidP="00993B28">
      <w:pPr>
        <w:pStyle w:val="NoSpacing"/>
        <w:bidi w:val="0"/>
        <w:rPr>
          <w:color w:val="5A6875"/>
          <w:sz w:val="18"/>
          <w:szCs w:val="18"/>
        </w:rPr>
      </w:pPr>
      <w:hyperlink r:id="rId464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4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5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5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5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5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5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5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56" w:history="1">
        <w:r w:rsidRPr="004466CB">
          <w:rPr>
            <w:color w:val="1C63B5"/>
            <w:bdr w:val="none" w:sz="0" w:space="0" w:color="auto" w:frame="1"/>
          </w:rPr>
          <w:t>Water-Soluble Polymers, Synthetic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Synthetic Water-Soluble Polymers Published June 2016 (Rev 14 October 2016) Synthetic Water-Soluble Polymers are...</w:t>
      </w:r>
    </w:p>
    <w:p w:rsidR="00993B28" w:rsidRPr="004466CB" w:rsidRDefault="00993B28" w:rsidP="00993B28">
      <w:pPr>
        <w:pStyle w:val="NoSpacing"/>
        <w:bidi w:val="0"/>
        <w:rPr>
          <w:color w:val="5A6875"/>
          <w:sz w:val="18"/>
          <w:szCs w:val="18"/>
        </w:rPr>
      </w:pPr>
      <w:hyperlink r:id="rId465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5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5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6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6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6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6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6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65" w:history="1">
        <w:r w:rsidRPr="004466CB">
          <w:rPr>
            <w:color w:val="1C63B5"/>
            <w:bdr w:val="none" w:sz="0" w:space="0" w:color="auto" w:frame="1"/>
          </w:rPr>
          <w:t>Surfactants, Household Detergents &amp; Their Raw Materials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Surfactants, Household Detergents &amp; Their Raw Materials Published March 2016 This report provides an overview of...</w:t>
      </w:r>
    </w:p>
    <w:p w:rsidR="00993B28" w:rsidRPr="004466CB" w:rsidRDefault="00993B28" w:rsidP="00993B28">
      <w:pPr>
        <w:pStyle w:val="NoSpacing"/>
        <w:bidi w:val="0"/>
        <w:rPr>
          <w:color w:val="5A6875"/>
          <w:sz w:val="18"/>
          <w:szCs w:val="18"/>
        </w:rPr>
      </w:pPr>
      <w:hyperlink r:id="rId466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6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6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6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7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7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7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7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74" w:history="1">
        <w:r w:rsidRPr="004466CB">
          <w:rPr>
            <w:color w:val="1C63B5"/>
            <w:bdr w:val="none" w:sz="0" w:space="0" w:color="auto" w:frame="1"/>
          </w:rPr>
          <w:t>Tartaric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Tartaric Acid Published January 2017 Tartaric acid is a dihydroxy dicarboxylic acid that occurs naturally in grapes...</w:t>
      </w:r>
    </w:p>
    <w:p w:rsidR="00993B28" w:rsidRPr="004466CB" w:rsidRDefault="00993B28" w:rsidP="00993B28">
      <w:pPr>
        <w:pStyle w:val="NoSpacing"/>
        <w:bidi w:val="0"/>
        <w:rPr>
          <w:color w:val="5A6875"/>
          <w:sz w:val="18"/>
          <w:szCs w:val="18"/>
        </w:rPr>
      </w:pPr>
      <w:hyperlink r:id="rId467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7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7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7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7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8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8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8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83" w:history="1">
        <w:r w:rsidRPr="004466CB">
          <w:rPr>
            <w:color w:val="1C63B5"/>
            <w:bdr w:val="none" w:sz="0" w:space="0" w:color="auto" w:frame="1"/>
          </w:rPr>
          <w:t>Thermoplastic Polyester Engineering Resins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Thermoplastic Polyester Engineering Resins Published November 2015 Thermoplastic polyester engineering resins, sometimes...</w:t>
      </w:r>
    </w:p>
    <w:p w:rsidR="00993B28" w:rsidRPr="004466CB" w:rsidRDefault="00993B28" w:rsidP="00993B28">
      <w:pPr>
        <w:pStyle w:val="NoSpacing"/>
        <w:bidi w:val="0"/>
        <w:rPr>
          <w:color w:val="5A6875"/>
          <w:sz w:val="18"/>
          <w:szCs w:val="18"/>
        </w:rPr>
      </w:pPr>
      <w:hyperlink r:id="rId468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8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8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8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8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8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9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69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692" w:history="1">
        <w:r w:rsidRPr="004466CB">
          <w:rPr>
            <w:color w:val="1C63B5"/>
            <w:bdr w:val="none" w:sz="0" w:space="0" w:color="auto" w:frame="1"/>
          </w:rPr>
          <w:t>Tetrahydrofuran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Tetrahydrofuran Published June 2016 Tetrahydrofuran (THF) is a cyclic ether with two primary industrial uses. The...</w:t>
      </w:r>
    </w:p>
    <w:p w:rsidR="00993B28" w:rsidRPr="004466CB" w:rsidRDefault="00993B28" w:rsidP="00993B28">
      <w:pPr>
        <w:pStyle w:val="NoSpacing"/>
        <w:bidi w:val="0"/>
        <w:rPr>
          <w:color w:val="5A6875"/>
          <w:sz w:val="18"/>
          <w:szCs w:val="18"/>
        </w:rPr>
      </w:pPr>
      <w:hyperlink r:id="rId469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69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69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69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69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69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69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0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01" w:history="1">
        <w:r w:rsidRPr="004466CB">
          <w:rPr>
            <w:color w:val="1C63B5"/>
            <w:bdr w:val="none" w:sz="0" w:space="0" w:color="auto" w:frame="1"/>
          </w:rPr>
          <w:t>Olefinic Thermoplastic Elastomers - Chemical Economics Handbook (CEH)</w:t>
        </w:r>
      </w:hyperlink>
    </w:p>
    <w:p w:rsidR="00993B28" w:rsidRPr="004466CB" w:rsidRDefault="00993B28" w:rsidP="00993B28">
      <w:pPr>
        <w:pStyle w:val="NoSpacing"/>
        <w:bidi w:val="0"/>
        <w:rPr>
          <w:sz w:val="21"/>
          <w:szCs w:val="21"/>
        </w:rPr>
      </w:pPr>
      <w:r w:rsidRPr="004466CB">
        <w:rPr>
          <w:sz w:val="21"/>
          <w:szCs w:val="21"/>
        </w:rPr>
        <w:lastRenderedPageBreak/>
        <w:t>Chemical Economics Handbook Olefinic Thermoplastic Elastomers Published March 2017 Olefinic thermoplastic elastomers, as defined in this report...</w:t>
      </w:r>
    </w:p>
    <w:p w:rsidR="00993B28" w:rsidRPr="004466CB" w:rsidRDefault="00993B28" w:rsidP="00993B28">
      <w:pPr>
        <w:pStyle w:val="NoSpacing"/>
        <w:bidi w:val="0"/>
        <w:rPr>
          <w:color w:val="5A6875"/>
          <w:sz w:val="18"/>
          <w:szCs w:val="18"/>
        </w:rPr>
      </w:pPr>
      <w:hyperlink r:id="rId470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0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0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0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0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0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0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0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10" w:history="1">
        <w:r w:rsidRPr="004466CB">
          <w:rPr>
            <w:color w:val="1C63B5"/>
            <w:bdr w:val="none" w:sz="0" w:space="0" w:color="auto" w:frame="1"/>
          </w:rPr>
          <w:t>Titanium Dioxide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Titanium Dioxide Published March 2015 Titanium dioxide (TiO2) is the standard white pigment used principally in...</w:t>
      </w:r>
    </w:p>
    <w:p w:rsidR="00993B28" w:rsidRPr="004466CB" w:rsidRDefault="00993B28" w:rsidP="00993B28">
      <w:pPr>
        <w:pStyle w:val="NoSpacing"/>
        <w:bidi w:val="0"/>
        <w:rPr>
          <w:color w:val="5A6875"/>
          <w:sz w:val="18"/>
          <w:szCs w:val="18"/>
        </w:rPr>
      </w:pPr>
      <w:hyperlink r:id="rId471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1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1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1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1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1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1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1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19" w:history="1">
        <w:r w:rsidRPr="004466CB">
          <w:rPr>
            <w:color w:val="1C63B5"/>
            <w:bdr w:val="none" w:sz="0" w:space="0" w:color="auto" w:frame="1"/>
          </w:rPr>
          <w:t>Toluene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Toluene Published March 2016 Toluene is used in the manufacture of benzene, p-xylene for polyethylene terephthalate...</w:t>
      </w:r>
    </w:p>
    <w:p w:rsidR="00993B28" w:rsidRPr="004466CB" w:rsidRDefault="00993B28" w:rsidP="00993B28">
      <w:pPr>
        <w:pStyle w:val="NoSpacing"/>
        <w:bidi w:val="0"/>
        <w:rPr>
          <w:color w:val="5A6875"/>
          <w:sz w:val="18"/>
          <w:szCs w:val="18"/>
        </w:rPr>
      </w:pPr>
      <w:hyperlink r:id="rId472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2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2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2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2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2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2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2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28" w:history="1">
        <w:r w:rsidRPr="004466CB">
          <w:rPr>
            <w:color w:val="1C63B5"/>
            <w:bdr w:val="none" w:sz="0" w:space="0" w:color="auto" w:frame="1"/>
          </w:rPr>
          <w:t>Superphosphate - Chemical Economics Handbook (CEH)</w:t>
        </w:r>
      </w:hyperlink>
    </w:p>
    <w:p w:rsidR="00993B28" w:rsidRPr="004466CB" w:rsidRDefault="00993B28" w:rsidP="00993B28">
      <w:pPr>
        <w:pStyle w:val="NoSpacing"/>
        <w:bidi w:val="0"/>
        <w:rPr>
          <w:sz w:val="21"/>
          <w:szCs w:val="21"/>
        </w:rPr>
      </w:pPr>
      <w:r w:rsidRPr="004466CB">
        <w:rPr>
          <w:sz w:val="21"/>
          <w:szCs w:val="21"/>
        </w:rPr>
        <w:t>Superphosphates Published August 2017 Normal superphosphate or single superphosphate (NSP, SSP) is used solely as a fertilizer material. NSP...</w:t>
      </w:r>
    </w:p>
    <w:p w:rsidR="00993B28" w:rsidRPr="004466CB" w:rsidRDefault="00993B28" w:rsidP="00993B28">
      <w:pPr>
        <w:pStyle w:val="NoSpacing"/>
        <w:bidi w:val="0"/>
        <w:rPr>
          <w:color w:val="5A6875"/>
          <w:sz w:val="18"/>
          <w:szCs w:val="18"/>
        </w:rPr>
      </w:pPr>
      <w:hyperlink r:id="rId472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3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3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3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3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3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3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3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37" w:history="1">
        <w:r w:rsidRPr="004466CB">
          <w:rPr>
            <w:color w:val="1C63B5"/>
            <w:bdr w:val="none" w:sz="0" w:space="0" w:color="auto" w:frame="1"/>
          </w:rPr>
          <w:t>Polyester Resins, Unsaturated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Polyester Resins, Unsaturated Published November 2016 Unsaturated polyester resin is the most important polymer...</w:t>
      </w:r>
    </w:p>
    <w:p w:rsidR="00993B28" w:rsidRPr="004466CB" w:rsidRDefault="00993B28" w:rsidP="00993B28">
      <w:pPr>
        <w:pStyle w:val="NoSpacing"/>
        <w:bidi w:val="0"/>
        <w:rPr>
          <w:color w:val="5A6875"/>
          <w:sz w:val="18"/>
          <w:szCs w:val="18"/>
        </w:rPr>
      </w:pPr>
      <w:hyperlink r:id="rId473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3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4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4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4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4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4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4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46" w:history="1">
        <w:r w:rsidRPr="004466CB">
          <w:rPr>
            <w:color w:val="1C63B5"/>
            <w:bdr w:val="none" w:sz="0" w:space="0" w:color="auto" w:frame="1"/>
          </w:rPr>
          <w:t>Urea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Urea Published December 2016 Urea is the most popular form of solid nitrogen fertilizer, particularly in the developing...</w:t>
      </w:r>
    </w:p>
    <w:p w:rsidR="00993B28" w:rsidRPr="004466CB" w:rsidRDefault="00993B28" w:rsidP="00993B28">
      <w:pPr>
        <w:pStyle w:val="NoSpacing"/>
        <w:bidi w:val="0"/>
        <w:rPr>
          <w:color w:val="5A6875"/>
          <w:sz w:val="18"/>
          <w:szCs w:val="18"/>
        </w:rPr>
      </w:pPr>
      <w:hyperlink r:id="rId474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4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4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5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5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5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5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5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55" w:history="1">
        <w:r w:rsidRPr="004466CB">
          <w:rPr>
            <w:color w:val="1C63B5"/>
            <w:bdr w:val="none" w:sz="0" w:space="0" w:color="auto" w:frame="1"/>
          </w:rPr>
          <w:t>Urethane Surface Coatings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Urethane Surface Coatings Published December 2016 Polyurethane surface coatings, often referred to as urethane coatings...</w:t>
      </w:r>
    </w:p>
    <w:p w:rsidR="00993B28" w:rsidRPr="004466CB" w:rsidRDefault="00993B28" w:rsidP="00993B28">
      <w:pPr>
        <w:pStyle w:val="NoSpacing"/>
        <w:bidi w:val="0"/>
        <w:rPr>
          <w:color w:val="5A6875"/>
          <w:sz w:val="18"/>
          <w:szCs w:val="18"/>
        </w:rPr>
      </w:pPr>
      <w:hyperlink r:id="rId475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5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5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5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6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6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6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6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64" w:history="1">
        <w:r w:rsidRPr="004466CB">
          <w:rPr>
            <w:color w:val="1C63B5"/>
            <w:bdr w:val="none" w:sz="0" w:space="0" w:color="auto" w:frame="1"/>
          </w:rPr>
          <w:t>Vinyl Acetate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Vinyl Acetate Published September 2016 Vinyl acetate (VAM) is a colorless, flammable, volatile liquid with a boiling...</w:t>
      </w:r>
    </w:p>
    <w:p w:rsidR="00993B28" w:rsidRPr="004466CB" w:rsidRDefault="00993B28" w:rsidP="00993B28">
      <w:pPr>
        <w:pStyle w:val="NoSpacing"/>
        <w:bidi w:val="0"/>
        <w:rPr>
          <w:color w:val="5A6875"/>
          <w:sz w:val="18"/>
          <w:szCs w:val="18"/>
        </w:rPr>
      </w:pPr>
      <w:hyperlink r:id="rId476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6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6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6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6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7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7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7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73" w:history="1">
        <w:r w:rsidRPr="004466CB">
          <w:rPr>
            <w:color w:val="1C63B5"/>
            <w:bdr w:val="none" w:sz="0" w:space="0" w:color="auto" w:frame="1"/>
          </w:rPr>
          <w:t>Vinyl Chloride Monomer (VCM)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Vinyl Chloride Monomer (VCM) Published May 2017 Vinyl chloride monomer (VCM) is one of the world’s most important...</w:t>
      </w:r>
    </w:p>
    <w:p w:rsidR="00993B28" w:rsidRPr="004466CB" w:rsidRDefault="00993B28" w:rsidP="00993B28">
      <w:pPr>
        <w:pStyle w:val="NoSpacing"/>
        <w:bidi w:val="0"/>
        <w:rPr>
          <w:color w:val="5A6875"/>
          <w:sz w:val="18"/>
          <w:szCs w:val="18"/>
        </w:rPr>
      </w:pPr>
      <w:hyperlink r:id="rId477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7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7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7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7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7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8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8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82" w:history="1">
        <w:r w:rsidRPr="004466CB">
          <w:rPr>
            <w:color w:val="1C63B5"/>
            <w:bdr w:val="none" w:sz="0" w:space="0" w:color="auto" w:frame="1"/>
          </w:rPr>
          <w:t>Vinyl Surface Coatings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Vinyl Surface Coatings Published August 2013 Almost all vinyl coatings are based on emulsions of vinyl acetate copolymers...</w:t>
      </w:r>
    </w:p>
    <w:p w:rsidR="00993B28" w:rsidRPr="004466CB" w:rsidRDefault="00993B28" w:rsidP="00993B28">
      <w:pPr>
        <w:pStyle w:val="NoSpacing"/>
        <w:bidi w:val="0"/>
        <w:rPr>
          <w:color w:val="5A6875"/>
          <w:sz w:val="18"/>
          <w:szCs w:val="18"/>
        </w:rPr>
      </w:pPr>
      <w:hyperlink r:id="rId478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8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8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8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8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8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8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9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791" w:history="1">
        <w:r w:rsidRPr="004466CB">
          <w:rPr>
            <w:color w:val="1C63B5"/>
            <w:bdr w:val="none" w:sz="0" w:space="0" w:color="auto" w:frame="1"/>
          </w:rPr>
          <w:t>Waxes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Waxes Published December 2015 The group of waxes profiled in this report is a composite of 10 of the more significant...</w:t>
      </w:r>
    </w:p>
    <w:p w:rsidR="00993B28" w:rsidRPr="004466CB" w:rsidRDefault="00993B28" w:rsidP="00993B28">
      <w:pPr>
        <w:pStyle w:val="NoSpacing"/>
        <w:bidi w:val="0"/>
        <w:rPr>
          <w:color w:val="5A6875"/>
          <w:sz w:val="18"/>
          <w:szCs w:val="18"/>
        </w:rPr>
      </w:pPr>
      <w:hyperlink r:id="rId479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79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79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79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79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79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79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79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00" w:history="1">
        <w:r w:rsidRPr="004466CB">
          <w:rPr>
            <w:color w:val="1C63B5"/>
            <w:bdr w:val="none" w:sz="0" w:space="0" w:color="auto" w:frame="1"/>
          </w:rPr>
          <w:t>Phosphoric Acid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Phosphoric Acid Published September 2015 Phosphoric acid (H3 PO4 ) is the leading inorganic acid produced and consumed...</w:t>
      </w:r>
    </w:p>
    <w:p w:rsidR="00993B28" w:rsidRPr="004466CB" w:rsidRDefault="00993B28" w:rsidP="00993B28">
      <w:pPr>
        <w:pStyle w:val="NoSpacing"/>
        <w:bidi w:val="0"/>
        <w:rPr>
          <w:color w:val="5A6875"/>
          <w:sz w:val="18"/>
          <w:szCs w:val="18"/>
        </w:rPr>
      </w:pPr>
      <w:hyperlink r:id="rId480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0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0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0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0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0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0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0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09" w:history="1">
        <w:r w:rsidRPr="004466CB">
          <w:rPr>
            <w:color w:val="1C63B5"/>
            <w:bdr w:val="none" w:sz="0" w:space="0" w:color="auto" w:frame="1"/>
          </w:rPr>
          <w:t>Xylenes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Xylenes Published October 2015 This report presents data on xylenes in four major sections-mixed xylenes, para-xylene...</w:t>
      </w:r>
    </w:p>
    <w:p w:rsidR="00993B28" w:rsidRPr="004466CB" w:rsidRDefault="00993B28" w:rsidP="00993B28">
      <w:pPr>
        <w:pStyle w:val="NoSpacing"/>
        <w:bidi w:val="0"/>
        <w:rPr>
          <w:color w:val="5A6875"/>
          <w:sz w:val="18"/>
          <w:szCs w:val="18"/>
        </w:rPr>
      </w:pPr>
      <w:hyperlink r:id="rId481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1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1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1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1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1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1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1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18" w:history="1">
        <w:r w:rsidRPr="004466CB">
          <w:rPr>
            <w:color w:val="1C63B5"/>
            <w:bdr w:val="none" w:sz="0" w:space="0" w:color="auto" w:frame="1"/>
          </w:rPr>
          <w:t>Zeolites - Chemical Economics Handbook (CEH)</w:t>
        </w:r>
      </w:hyperlink>
    </w:p>
    <w:p w:rsidR="00993B28" w:rsidRPr="004466CB" w:rsidRDefault="00993B28" w:rsidP="00993B28">
      <w:pPr>
        <w:pStyle w:val="NoSpacing"/>
        <w:bidi w:val="0"/>
        <w:rPr>
          <w:sz w:val="21"/>
          <w:szCs w:val="21"/>
        </w:rPr>
      </w:pPr>
      <w:r w:rsidRPr="004466CB">
        <w:rPr>
          <w:sz w:val="21"/>
          <w:szCs w:val="21"/>
        </w:rPr>
        <w:t>Chemical Economics Handbook Zeolites Published December 2016 Natural zeolites account for nearly 60% of the total consumption of zeolites; synthetic...</w:t>
      </w:r>
    </w:p>
    <w:p w:rsidR="00993B28" w:rsidRPr="004466CB" w:rsidRDefault="00993B28" w:rsidP="00993B28">
      <w:pPr>
        <w:pStyle w:val="NoSpacing"/>
        <w:bidi w:val="0"/>
        <w:rPr>
          <w:color w:val="5A6875"/>
          <w:sz w:val="18"/>
          <w:szCs w:val="18"/>
        </w:rPr>
      </w:pPr>
      <w:hyperlink r:id="rId481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2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2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2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2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2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2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2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27" w:history="1">
        <w:r w:rsidRPr="004466CB">
          <w:rPr>
            <w:color w:val="1C63B5"/>
            <w:bdr w:val="none" w:sz="0" w:space="0" w:color="auto" w:frame="1"/>
          </w:rPr>
          <w:t>ABS Resins - Process Economics Program (PEP)</w:t>
        </w:r>
      </w:hyperlink>
    </w:p>
    <w:p w:rsidR="00993B28" w:rsidRPr="004466CB" w:rsidRDefault="00993B28" w:rsidP="00993B28">
      <w:pPr>
        <w:pStyle w:val="NoSpacing"/>
        <w:bidi w:val="0"/>
        <w:rPr>
          <w:sz w:val="21"/>
          <w:szCs w:val="21"/>
        </w:rPr>
      </w:pPr>
      <w:r w:rsidRPr="004466CB">
        <w:rPr>
          <w:sz w:val="21"/>
          <w:szCs w:val="21"/>
        </w:rPr>
        <w:t>Receive supply/demand analysis of current China markets for ABS Resins with 10-year demand forecasts, future trends, and 20-year historical data...</w:t>
      </w:r>
    </w:p>
    <w:p w:rsidR="00993B28" w:rsidRPr="004466CB" w:rsidRDefault="00993B28" w:rsidP="00993B28">
      <w:pPr>
        <w:pStyle w:val="NoSpacing"/>
        <w:bidi w:val="0"/>
        <w:rPr>
          <w:color w:val="5A6875"/>
          <w:sz w:val="18"/>
          <w:szCs w:val="18"/>
        </w:rPr>
      </w:pPr>
      <w:hyperlink r:id="rId482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2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3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3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3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3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3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3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36" w:history="1">
        <w:r w:rsidRPr="004466CB">
          <w:rPr>
            <w:color w:val="1C63B5"/>
            <w:bdr w:val="none" w:sz="0" w:space="0" w:color="auto" w:frame="1"/>
          </w:rPr>
          <w:t>Acetaldehyde China Report</w:t>
        </w:r>
      </w:hyperlink>
    </w:p>
    <w:p w:rsidR="00993B28" w:rsidRPr="004466CB" w:rsidRDefault="00993B28" w:rsidP="00993B28">
      <w:pPr>
        <w:pStyle w:val="NoSpacing"/>
        <w:bidi w:val="0"/>
        <w:rPr>
          <w:sz w:val="21"/>
          <w:szCs w:val="21"/>
        </w:rPr>
      </w:pPr>
      <w:r w:rsidRPr="004466CB">
        <w:rPr>
          <w:sz w:val="21"/>
          <w:szCs w:val="21"/>
        </w:rPr>
        <w:t>CHINA Report Acetaldehyde This China Report product profile on Acetaldehyde contains a summary, leading producers in China with plant locations...</w:t>
      </w:r>
    </w:p>
    <w:p w:rsidR="00993B28" w:rsidRPr="004466CB" w:rsidRDefault="00993B28" w:rsidP="00993B28">
      <w:pPr>
        <w:pStyle w:val="NoSpacing"/>
        <w:bidi w:val="0"/>
        <w:rPr>
          <w:color w:val="5A6875"/>
          <w:sz w:val="18"/>
          <w:szCs w:val="18"/>
        </w:rPr>
      </w:pPr>
      <w:hyperlink r:id="rId483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3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3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4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4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4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4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4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45" w:history="1">
        <w:r w:rsidRPr="004466CB">
          <w:rPr>
            <w:color w:val="1C63B5"/>
            <w:bdr w:val="none" w:sz="0" w:space="0" w:color="auto" w:frame="1"/>
          </w:rPr>
          <w:t>Acetic Acid China Report</w:t>
        </w:r>
      </w:hyperlink>
    </w:p>
    <w:p w:rsidR="00993B28" w:rsidRPr="004466CB" w:rsidRDefault="00993B28" w:rsidP="00993B28">
      <w:pPr>
        <w:pStyle w:val="NoSpacing"/>
        <w:bidi w:val="0"/>
        <w:rPr>
          <w:sz w:val="21"/>
          <w:szCs w:val="21"/>
        </w:rPr>
      </w:pPr>
      <w:r w:rsidRPr="004466CB">
        <w:rPr>
          <w:sz w:val="21"/>
          <w:szCs w:val="21"/>
        </w:rPr>
        <w:t>CHINA Report Acetic Acid This China Report product profile on Acetic Acid contains a summary, leading producers in China with plant locations...</w:t>
      </w:r>
    </w:p>
    <w:p w:rsidR="00993B28" w:rsidRPr="004466CB" w:rsidRDefault="00993B28" w:rsidP="00993B28">
      <w:pPr>
        <w:pStyle w:val="NoSpacing"/>
        <w:bidi w:val="0"/>
        <w:rPr>
          <w:color w:val="5A6875"/>
          <w:sz w:val="18"/>
          <w:szCs w:val="18"/>
        </w:rPr>
      </w:pPr>
      <w:hyperlink r:id="rId484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4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4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4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5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5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5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5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54" w:history="1">
        <w:r w:rsidRPr="004466CB">
          <w:rPr>
            <w:color w:val="1C63B5"/>
            <w:bdr w:val="none" w:sz="0" w:space="0" w:color="auto" w:frame="1"/>
          </w:rPr>
          <w:t>Acetic Anhydride China Report</w:t>
        </w:r>
      </w:hyperlink>
    </w:p>
    <w:p w:rsidR="00993B28" w:rsidRPr="004466CB" w:rsidRDefault="00993B28" w:rsidP="00993B28">
      <w:pPr>
        <w:pStyle w:val="NoSpacing"/>
        <w:bidi w:val="0"/>
        <w:rPr>
          <w:sz w:val="21"/>
          <w:szCs w:val="21"/>
        </w:rPr>
      </w:pPr>
      <w:r w:rsidRPr="004466CB">
        <w:rPr>
          <w:sz w:val="21"/>
          <w:szCs w:val="21"/>
        </w:rPr>
        <w:t>CHINA Report Acetic Anhydride This China Report product profile on Acetic Anhydride contains a summary, leading producers in China with plant...</w:t>
      </w:r>
    </w:p>
    <w:p w:rsidR="00993B28" w:rsidRPr="004466CB" w:rsidRDefault="00993B28" w:rsidP="00993B28">
      <w:pPr>
        <w:pStyle w:val="NoSpacing"/>
        <w:bidi w:val="0"/>
        <w:rPr>
          <w:color w:val="5A6875"/>
          <w:sz w:val="18"/>
          <w:szCs w:val="18"/>
        </w:rPr>
      </w:pPr>
      <w:hyperlink r:id="rId485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5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5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5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5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6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6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6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63" w:history="1">
        <w:r w:rsidRPr="004466CB">
          <w:rPr>
            <w:color w:val="1C63B5"/>
            <w:bdr w:val="none" w:sz="0" w:space="0" w:color="auto" w:frame="1"/>
          </w:rPr>
          <w:t>Acetone China Report</w:t>
        </w:r>
      </w:hyperlink>
    </w:p>
    <w:p w:rsidR="00993B28" w:rsidRPr="004466CB" w:rsidRDefault="00993B28" w:rsidP="00993B28">
      <w:pPr>
        <w:pStyle w:val="NoSpacing"/>
        <w:bidi w:val="0"/>
        <w:rPr>
          <w:sz w:val="21"/>
          <w:szCs w:val="21"/>
        </w:rPr>
      </w:pPr>
      <w:r w:rsidRPr="004466CB">
        <w:rPr>
          <w:sz w:val="21"/>
          <w:szCs w:val="21"/>
        </w:rPr>
        <w:t>CHINA Report Acetone Published : June, 2012 This China Report product profile on Acetone contains a summary, leading producers in China with...</w:t>
      </w:r>
    </w:p>
    <w:p w:rsidR="00993B28" w:rsidRPr="004466CB" w:rsidRDefault="00993B28" w:rsidP="00993B28">
      <w:pPr>
        <w:pStyle w:val="NoSpacing"/>
        <w:bidi w:val="0"/>
        <w:rPr>
          <w:color w:val="5A6875"/>
          <w:sz w:val="18"/>
          <w:szCs w:val="18"/>
        </w:rPr>
      </w:pPr>
      <w:hyperlink r:id="rId486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6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6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6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6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6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7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7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72" w:history="1">
        <w:r w:rsidRPr="004466CB">
          <w:rPr>
            <w:color w:val="1C63B5"/>
            <w:bdr w:val="none" w:sz="0" w:space="0" w:color="auto" w:frame="1"/>
          </w:rPr>
          <w:t>Acetylene China Report</w:t>
        </w:r>
      </w:hyperlink>
    </w:p>
    <w:p w:rsidR="00993B28" w:rsidRPr="004466CB" w:rsidRDefault="00993B28" w:rsidP="00993B28">
      <w:pPr>
        <w:pStyle w:val="NoSpacing"/>
        <w:bidi w:val="0"/>
        <w:rPr>
          <w:sz w:val="21"/>
          <w:szCs w:val="21"/>
        </w:rPr>
      </w:pPr>
      <w:r w:rsidRPr="004466CB">
        <w:rPr>
          <w:sz w:val="21"/>
          <w:szCs w:val="21"/>
        </w:rPr>
        <w:t>CHINA Report Acetylene This China Report product profile on Acetylene contains a summary, leading producers in China with plant locations, salient...</w:t>
      </w:r>
    </w:p>
    <w:p w:rsidR="00993B28" w:rsidRPr="004466CB" w:rsidRDefault="00993B28" w:rsidP="00993B28">
      <w:pPr>
        <w:pStyle w:val="NoSpacing"/>
        <w:bidi w:val="0"/>
        <w:rPr>
          <w:color w:val="5A6875"/>
          <w:sz w:val="18"/>
          <w:szCs w:val="18"/>
        </w:rPr>
      </w:pPr>
      <w:hyperlink r:id="rId487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7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7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7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7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7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7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8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81" w:history="1">
        <w:r w:rsidRPr="004466CB">
          <w:rPr>
            <w:color w:val="1C63B5"/>
            <w:bdr w:val="none" w:sz="0" w:space="0" w:color="auto" w:frame="1"/>
          </w:rPr>
          <w:t>Acrylic Acid and Esters China Report</w:t>
        </w:r>
      </w:hyperlink>
    </w:p>
    <w:p w:rsidR="00993B28" w:rsidRPr="004466CB" w:rsidRDefault="00993B28" w:rsidP="00993B28">
      <w:pPr>
        <w:pStyle w:val="NoSpacing"/>
        <w:bidi w:val="0"/>
        <w:rPr>
          <w:sz w:val="21"/>
          <w:szCs w:val="21"/>
        </w:rPr>
      </w:pPr>
      <w:r w:rsidRPr="004466CB">
        <w:rPr>
          <w:sz w:val="21"/>
          <w:szCs w:val="21"/>
        </w:rPr>
        <w:t>CHINA Report Acrylic Acid and Esters This China Report product profile on Acrylic Acid and Esters contains a summary, leading producers in China...</w:t>
      </w:r>
    </w:p>
    <w:p w:rsidR="00993B28" w:rsidRPr="004466CB" w:rsidRDefault="00993B28" w:rsidP="00993B28">
      <w:pPr>
        <w:pStyle w:val="NoSpacing"/>
        <w:bidi w:val="0"/>
        <w:rPr>
          <w:color w:val="5A6875"/>
          <w:sz w:val="18"/>
          <w:szCs w:val="18"/>
        </w:rPr>
      </w:pPr>
      <w:hyperlink r:id="rId488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8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8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8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8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8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8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8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90" w:history="1">
        <w:r w:rsidRPr="004466CB">
          <w:rPr>
            <w:color w:val="1C63B5"/>
            <w:bdr w:val="none" w:sz="0" w:space="0" w:color="auto" w:frame="1"/>
          </w:rPr>
          <w:t>Acrylic Fibers China Report</w:t>
        </w:r>
      </w:hyperlink>
    </w:p>
    <w:p w:rsidR="00993B28" w:rsidRPr="004466CB" w:rsidRDefault="00993B28" w:rsidP="00993B28">
      <w:pPr>
        <w:pStyle w:val="NoSpacing"/>
        <w:bidi w:val="0"/>
        <w:rPr>
          <w:sz w:val="21"/>
          <w:szCs w:val="21"/>
        </w:rPr>
      </w:pPr>
      <w:r w:rsidRPr="004466CB">
        <w:rPr>
          <w:sz w:val="21"/>
          <w:szCs w:val="21"/>
        </w:rPr>
        <w:t>CHINA Report Acrylic Fibers Published : April, 2012 This China Report product profile on Acrylic Fibers contains a summary, leading producers...</w:t>
      </w:r>
    </w:p>
    <w:p w:rsidR="00993B28" w:rsidRPr="004466CB" w:rsidRDefault="00993B28" w:rsidP="00993B28">
      <w:pPr>
        <w:pStyle w:val="NoSpacing"/>
        <w:bidi w:val="0"/>
        <w:rPr>
          <w:color w:val="5A6875"/>
          <w:sz w:val="18"/>
          <w:szCs w:val="18"/>
        </w:rPr>
      </w:pPr>
      <w:hyperlink r:id="rId489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89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89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89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89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89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89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89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899" w:history="1">
        <w:r w:rsidRPr="004466CB">
          <w:rPr>
            <w:color w:val="1C63B5"/>
            <w:bdr w:val="none" w:sz="0" w:space="0" w:color="auto" w:frame="1"/>
          </w:rPr>
          <w:t>Acrylonitrile China Report</w:t>
        </w:r>
      </w:hyperlink>
    </w:p>
    <w:p w:rsidR="00993B28" w:rsidRPr="004466CB" w:rsidRDefault="00993B28" w:rsidP="00993B28">
      <w:pPr>
        <w:pStyle w:val="NoSpacing"/>
        <w:bidi w:val="0"/>
        <w:rPr>
          <w:sz w:val="21"/>
          <w:szCs w:val="21"/>
        </w:rPr>
      </w:pPr>
      <w:r w:rsidRPr="004466CB">
        <w:rPr>
          <w:sz w:val="21"/>
          <w:szCs w:val="21"/>
        </w:rPr>
        <w:t>CHINA Report Acrylonitrile This China Report product profile on Acrylonitrile contains a summary, leading producers in China with plant locations...</w:t>
      </w:r>
    </w:p>
    <w:p w:rsidR="00993B28" w:rsidRPr="004466CB" w:rsidRDefault="00993B28" w:rsidP="00993B28">
      <w:pPr>
        <w:pStyle w:val="NoSpacing"/>
        <w:bidi w:val="0"/>
        <w:rPr>
          <w:color w:val="5A6875"/>
          <w:sz w:val="18"/>
          <w:szCs w:val="18"/>
        </w:rPr>
      </w:pPr>
      <w:hyperlink r:id="rId490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0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0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0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0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0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0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0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08" w:history="1">
        <w:r w:rsidRPr="004466CB">
          <w:rPr>
            <w:color w:val="1C63B5"/>
            <w:bdr w:val="none" w:sz="0" w:space="0" w:color="auto" w:frame="1"/>
          </w:rPr>
          <w:t>Adipic Acid China Report</w:t>
        </w:r>
      </w:hyperlink>
    </w:p>
    <w:p w:rsidR="00993B28" w:rsidRPr="004466CB" w:rsidRDefault="00993B28" w:rsidP="00993B28">
      <w:pPr>
        <w:pStyle w:val="NoSpacing"/>
        <w:bidi w:val="0"/>
        <w:rPr>
          <w:sz w:val="21"/>
          <w:szCs w:val="21"/>
        </w:rPr>
      </w:pPr>
      <w:r w:rsidRPr="004466CB">
        <w:rPr>
          <w:sz w:val="21"/>
          <w:szCs w:val="21"/>
        </w:rPr>
        <w:t>CHINA Report Adipic Acid This Global China Report product profile on Adipic Acid contains a summary, leading producers in China with plant locations...</w:t>
      </w:r>
    </w:p>
    <w:p w:rsidR="00993B28" w:rsidRPr="004466CB" w:rsidRDefault="00993B28" w:rsidP="00993B28">
      <w:pPr>
        <w:pStyle w:val="NoSpacing"/>
        <w:bidi w:val="0"/>
        <w:rPr>
          <w:color w:val="5A6875"/>
          <w:sz w:val="18"/>
          <w:szCs w:val="18"/>
        </w:rPr>
      </w:pPr>
      <w:hyperlink r:id="rId490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1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1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1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1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1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1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1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17" w:history="1">
        <w:r w:rsidRPr="004466CB">
          <w:rPr>
            <w:color w:val="1C63B5"/>
            <w:bdr w:val="none" w:sz="0" w:space="0" w:color="auto" w:frame="1"/>
          </w:rPr>
          <w:t>Ammonia China Report</w:t>
        </w:r>
      </w:hyperlink>
    </w:p>
    <w:p w:rsidR="00993B28" w:rsidRPr="004466CB" w:rsidRDefault="00993B28" w:rsidP="00993B28">
      <w:pPr>
        <w:pStyle w:val="NoSpacing"/>
        <w:bidi w:val="0"/>
        <w:rPr>
          <w:sz w:val="21"/>
          <w:szCs w:val="21"/>
        </w:rPr>
      </w:pPr>
      <w:r w:rsidRPr="004466CB">
        <w:rPr>
          <w:sz w:val="21"/>
          <w:szCs w:val="21"/>
        </w:rPr>
        <w:t>CHINA Report Ammonia Report product profile on Ammonia contains a summary, leading producers in China with plant locations, salient statistics...</w:t>
      </w:r>
    </w:p>
    <w:p w:rsidR="00993B28" w:rsidRPr="004466CB" w:rsidRDefault="00993B28" w:rsidP="00993B28">
      <w:pPr>
        <w:pStyle w:val="NoSpacing"/>
        <w:bidi w:val="0"/>
        <w:rPr>
          <w:color w:val="5A6875"/>
          <w:sz w:val="18"/>
          <w:szCs w:val="18"/>
        </w:rPr>
      </w:pPr>
      <w:hyperlink r:id="rId491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1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2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2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2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2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2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2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26" w:history="1">
        <w:r w:rsidRPr="004466CB">
          <w:rPr>
            <w:color w:val="1C63B5"/>
            <w:bdr w:val="none" w:sz="0" w:space="0" w:color="auto" w:frame="1"/>
          </w:rPr>
          <w:t>Ammonium Phosphates China Report</w:t>
        </w:r>
      </w:hyperlink>
    </w:p>
    <w:p w:rsidR="00993B28" w:rsidRPr="004466CB" w:rsidRDefault="00993B28" w:rsidP="00993B28">
      <w:pPr>
        <w:pStyle w:val="NoSpacing"/>
        <w:bidi w:val="0"/>
        <w:rPr>
          <w:sz w:val="21"/>
          <w:szCs w:val="21"/>
        </w:rPr>
      </w:pPr>
      <w:r w:rsidRPr="004466CB">
        <w:rPr>
          <w:sz w:val="21"/>
          <w:szCs w:val="21"/>
        </w:rPr>
        <w:t>CHINA Report Ammonium Phosphates Report product profile on Ammonium Phosphates contains a summary, leading producers in China with plant locations...</w:t>
      </w:r>
    </w:p>
    <w:p w:rsidR="00993B28" w:rsidRPr="004466CB" w:rsidRDefault="00993B28" w:rsidP="00993B28">
      <w:pPr>
        <w:pStyle w:val="NoSpacing"/>
        <w:bidi w:val="0"/>
        <w:rPr>
          <w:color w:val="5A6875"/>
          <w:sz w:val="18"/>
          <w:szCs w:val="18"/>
        </w:rPr>
      </w:pPr>
      <w:hyperlink r:id="rId492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2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2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3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3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3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3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3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35" w:history="1">
        <w:r w:rsidRPr="004466CB">
          <w:rPr>
            <w:color w:val="1C63B5"/>
            <w:bdr w:val="none" w:sz="0" w:space="0" w:color="auto" w:frame="1"/>
          </w:rPr>
          <w:t>Aniline China Report</w:t>
        </w:r>
      </w:hyperlink>
    </w:p>
    <w:p w:rsidR="00993B28" w:rsidRPr="004466CB" w:rsidRDefault="00993B28" w:rsidP="00993B28">
      <w:pPr>
        <w:pStyle w:val="NoSpacing"/>
        <w:bidi w:val="0"/>
        <w:rPr>
          <w:sz w:val="21"/>
          <w:szCs w:val="21"/>
        </w:rPr>
      </w:pPr>
      <w:r w:rsidRPr="004466CB">
        <w:rPr>
          <w:sz w:val="21"/>
          <w:szCs w:val="21"/>
        </w:rPr>
        <w:t>CHINA Report Aniline This China Report product profile on Aniline contains a summary, leading producers in China with plant locations, salient...</w:t>
      </w:r>
    </w:p>
    <w:p w:rsidR="00993B28" w:rsidRPr="004466CB" w:rsidRDefault="00993B28" w:rsidP="00993B28">
      <w:pPr>
        <w:pStyle w:val="NoSpacing"/>
        <w:bidi w:val="0"/>
        <w:rPr>
          <w:color w:val="5A6875"/>
          <w:sz w:val="18"/>
          <w:szCs w:val="18"/>
        </w:rPr>
      </w:pPr>
      <w:hyperlink r:id="rId493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3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3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3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4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4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4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4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44" w:history="1">
        <w:r w:rsidRPr="004466CB">
          <w:rPr>
            <w:color w:val="1C63B5"/>
            <w:bdr w:val="none" w:sz="0" w:space="0" w:color="auto" w:frame="1"/>
          </w:rPr>
          <w:t>Anthraquinone China Report</w:t>
        </w:r>
      </w:hyperlink>
    </w:p>
    <w:p w:rsidR="00993B28" w:rsidRPr="004466CB" w:rsidRDefault="00993B28" w:rsidP="00993B28">
      <w:pPr>
        <w:pStyle w:val="NoSpacing"/>
        <w:bidi w:val="0"/>
        <w:rPr>
          <w:sz w:val="21"/>
          <w:szCs w:val="21"/>
        </w:rPr>
      </w:pPr>
      <w:r w:rsidRPr="004466CB">
        <w:rPr>
          <w:sz w:val="21"/>
          <w:szCs w:val="21"/>
        </w:rPr>
        <w:t>CHINA Report Anthraquinone This China Report product profile on Anthraquinone contains a summary, leading producers in China with plant locations...</w:t>
      </w:r>
    </w:p>
    <w:p w:rsidR="00993B28" w:rsidRPr="004466CB" w:rsidRDefault="00993B28" w:rsidP="00993B28">
      <w:pPr>
        <w:pStyle w:val="NoSpacing"/>
        <w:bidi w:val="0"/>
        <w:rPr>
          <w:color w:val="5A6875"/>
          <w:sz w:val="18"/>
          <w:szCs w:val="18"/>
        </w:rPr>
      </w:pPr>
      <w:hyperlink r:id="rId494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4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4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4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4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5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5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5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53" w:history="1">
        <w:r w:rsidRPr="004466CB">
          <w:rPr>
            <w:color w:val="1C63B5"/>
            <w:bdr w:val="none" w:sz="0" w:space="0" w:color="auto" w:frame="1"/>
          </w:rPr>
          <w:t>Barium Carbonate China Report</w:t>
        </w:r>
      </w:hyperlink>
    </w:p>
    <w:p w:rsidR="00993B28" w:rsidRPr="004466CB" w:rsidRDefault="00993B28" w:rsidP="00993B28">
      <w:pPr>
        <w:pStyle w:val="NoSpacing"/>
        <w:bidi w:val="0"/>
        <w:rPr>
          <w:sz w:val="21"/>
          <w:szCs w:val="21"/>
        </w:rPr>
      </w:pPr>
      <w:r w:rsidRPr="004466CB">
        <w:rPr>
          <w:sz w:val="21"/>
          <w:szCs w:val="21"/>
        </w:rPr>
        <w:t>CHINA Report Barium Carbonate This China Report product profile on Barium Carbonate contains a summary, leading producers in China with plant...</w:t>
      </w:r>
    </w:p>
    <w:p w:rsidR="00993B28" w:rsidRPr="004466CB" w:rsidRDefault="00993B28" w:rsidP="00993B28">
      <w:pPr>
        <w:pStyle w:val="NoSpacing"/>
        <w:bidi w:val="0"/>
        <w:rPr>
          <w:color w:val="5A6875"/>
          <w:sz w:val="18"/>
          <w:szCs w:val="18"/>
        </w:rPr>
      </w:pPr>
      <w:hyperlink r:id="rId495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5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5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5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5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59"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60"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61"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62" w:history="1">
        <w:r w:rsidRPr="004466CB">
          <w:rPr>
            <w:color w:val="1C63B5"/>
            <w:bdr w:val="none" w:sz="0" w:space="0" w:color="auto" w:frame="1"/>
          </w:rPr>
          <w:t>Benzene China Report</w:t>
        </w:r>
      </w:hyperlink>
    </w:p>
    <w:p w:rsidR="00993B28" w:rsidRPr="004466CB" w:rsidRDefault="00993B28" w:rsidP="00993B28">
      <w:pPr>
        <w:pStyle w:val="NoSpacing"/>
        <w:bidi w:val="0"/>
        <w:rPr>
          <w:sz w:val="21"/>
          <w:szCs w:val="21"/>
        </w:rPr>
      </w:pPr>
      <w:r w:rsidRPr="004466CB">
        <w:rPr>
          <w:sz w:val="21"/>
          <w:szCs w:val="21"/>
        </w:rPr>
        <w:t>CHINA Report Benzene Published : June, 2012 This China Report product profile on Benzene contains a summary, leading producers in China with...</w:t>
      </w:r>
    </w:p>
    <w:p w:rsidR="00993B28" w:rsidRPr="004466CB" w:rsidRDefault="00993B28" w:rsidP="00993B28">
      <w:pPr>
        <w:pStyle w:val="NoSpacing"/>
        <w:bidi w:val="0"/>
        <w:rPr>
          <w:color w:val="5A6875"/>
          <w:sz w:val="18"/>
          <w:szCs w:val="18"/>
        </w:rPr>
      </w:pPr>
      <w:hyperlink r:id="rId4963"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64"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65"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66"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67"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68"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69"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70"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71" w:history="1">
        <w:r w:rsidRPr="004466CB">
          <w:rPr>
            <w:color w:val="1C63B5"/>
            <w:bdr w:val="none" w:sz="0" w:space="0" w:color="auto" w:frame="1"/>
          </w:rPr>
          <w:t>Biochemicals China Report</w:t>
        </w:r>
      </w:hyperlink>
    </w:p>
    <w:p w:rsidR="00993B28" w:rsidRPr="004466CB" w:rsidRDefault="00993B28" w:rsidP="00993B28">
      <w:pPr>
        <w:pStyle w:val="NoSpacing"/>
        <w:bidi w:val="0"/>
        <w:rPr>
          <w:sz w:val="21"/>
          <w:szCs w:val="21"/>
        </w:rPr>
      </w:pPr>
      <w:r w:rsidRPr="004466CB">
        <w:rPr>
          <w:sz w:val="21"/>
          <w:szCs w:val="21"/>
        </w:rPr>
        <w:t>CHINA Report Biochemicals This China Report product profile on Biochemicals contains a summary, leading producers in China with plant locations...</w:t>
      </w:r>
    </w:p>
    <w:p w:rsidR="00993B28" w:rsidRPr="004466CB" w:rsidRDefault="00993B28" w:rsidP="00993B28">
      <w:pPr>
        <w:pStyle w:val="NoSpacing"/>
        <w:bidi w:val="0"/>
        <w:rPr>
          <w:color w:val="5A6875"/>
          <w:sz w:val="18"/>
          <w:szCs w:val="18"/>
        </w:rPr>
      </w:pPr>
      <w:hyperlink r:id="rId4972"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73"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74"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75"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76"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77"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78"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79"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80" w:history="1">
        <w:r w:rsidRPr="004466CB">
          <w:rPr>
            <w:color w:val="1C63B5"/>
            <w:bdr w:val="none" w:sz="0" w:space="0" w:color="auto" w:frame="1"/>
          </w:rPr>
          <w:t>Bisphenol A China Report</w:t>
        </w:r>
      </w:hyperlink>
    </w:p>
    <w:p w:rsidR="00993B28" w:rsidRPr="004466CB" w:rsidRDefault="00993B28" w:rsidP="00993B28">
      <w:pPr>
        <w:pStyle w:val="NoSpacing"/>
        <w:bidi w:val="0"/>
        <w:rPr>
          <w:sz w:val="21"/>
          <w:szCs w:val="21"/>
        </w:rPr>
      </w:pPr>
      <w:r w:rsidRPr="004466CB">
        <w:rPr>
          <w:sz w:val="21"/>
          <w:szCs w:val="21"/>
        </w:rPr>
        <w:t>Chemical Ecnomics Handbook Bisphenol A Published : June, 2012 Report product profile on Bisphenol A contains a summary, leading producers in...</w:t>
      </w:r>
    </w:p>
    <w:p w:rsidR="00993B28" w:rsidRPr="004466CB" w:rsidRDefault="00993B28" w:rsidP="00993B28">
      <w:pPr>
        <w:pStyle w:val="NoSpacing"/>
        <w:bidi w:val="0"/>
        <w:rPr>
          <w:color w:val="5A6875"/>
          <w:sz w:val="18"/>
          <w:szCs w:val="18"/>
        </w:rPr>
      </w:pPr>
      <w:hyperlink r:id="rId4981"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82"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83"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84"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85"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86"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87"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88"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89" w:history="1">
        <w:r w:rsidRPr="004466CB">
          <w:rPr>
            <w:color w:val="1C63B5"/>
            <w:bdr w:val="none" w:sz="0" w:space="0" w:color="auto" w:frame="1"/>
          </w:rPr>
          <w:t>Butadiene China Report</w:t>
        </w:r>
      </w:hyperlink>
    </w:p>
    <w:p w:rsidR="00993B28" w:rsidRPr="004466CB" w:rsidRDefault="00993B28" w:rsidP="00993B28">
      <w:pPr>
        <w:pStyle w:val="NoSpacing"/>
        <w:bidi w:val="0"/>
        <w:rPr>
          <w:sz w:val="21"/>
          <w:szCs w:val="21"/>
        </w:rPr>
      </w:pPr>
      <w:r w:rsidRPr="004466CB">
        <w:rPr>
          <w:sz w:val="21"/>
          <w:szCs w:val="21"/>
        </w:rPr>
        <w:t>Chemical Ecnomics Handbook Butadiene Published : June, 2012 This China Report product profile on Butadiene contains a summary, leading producers...</w:t>
      </w:r>
    </w:p>
    <w:p w:rsidR="00993B28" w:rsidRPr="004466CB" w:rsidRDefault="00993B28" w:rsidP="00993B28">
      <w:pPr>
        <w:pStyle w:val="NoSpacing"/>
        <w:bidi w:val="0"/>
        <w:rPr>
          <w:color w:val="5A6875"/>
          <w:sz w:val="18"/>
          <w:szCs w:val="18"/>
        </w:rPr>
      </w:pPr>
      <w:hyperlink r:id="rId4990"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4991"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4992"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4993"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4994"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4995"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4996"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4997"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4998" w:history="1">
        <w:r w:rsidRPr="004466CB">
          <w:rPr>
            <w:color w:val="1C63B5"/>
            <w:bdr w:val="none" w:sz="0" w:space="0" w:color="auto" w:frame="1"/>
          </w:rPr>
          <w:t>Butanediol China Report</w:t>
        </w:r>
      </w:hyperlink>
    </w:p>
    <w:p w:rsidR="00993B28" w:rsidRPr="004466CB" w:rsidRDefault="00993B28" w:rsidP="00993B28">
      <w:pPr>
        <w:pStyle w:val="NoSpacing"/>
        <w:bidi w:val="0"/>
        <w:rPr>
          <w:sz w:val="21"/>
          <w:szCs w:val="21"/>
        </w:rPr>
      </w:pPr>
      <w:r w:rsidRPr="004466CB">
        <w:rPr>
          <w:sz w:val="21"/>
          <w:szCs w:val="21"/>
        </w:rPr>
        <w:t>CHINA Report Butanediol This China Report product profile on Butanediol contains a summary, leading producers in China with plant locations...</w:t>
      </w:r>
    </w:p>
    <w:p w:rsidR="00993B28" w:rsidRPr="004466CB" w:rsidRDefault="00993B28" w:rsidP="00993B28">
      <w:pPr>
        <w:pStyle w:val="NoSpacing"/>
        <w:bidi w:val="0"/>
        <w:rPr>
          <w:color w:val="5A6875"/>
          <w:sz w:val="18"/>
          <w:szCs w:val="18"/>
        </w:rPr>
      </w:pPr>
      <w:hyperlink r:id="rId4999"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00"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01"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02"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03"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04"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5005"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5006"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5007" w:history="1">
        <w:r w:rsidRPr="004466CB">
          <w:rPr>
            <w:color w:val="1C63B5"/>
            <w:bdr w:val="none" w:sz="0" w:space="0" w:color="auto" w:frame="1"/>
          </w:rPr>
          <w:t>n-Butanol China Report</w:t>
        </w:r>
      </w:hyperlink>
    </w:p>
    <w:p w:rsidR="00993B28" w:rsidRPr="004466CB" w:rsidRDefault="00993B28" w:rsidP="00993B28">
      <w:pPr>
        <w:pStyle w:val="NoSpacing"/>
        <w:bidi w:val="0"/>
        <w:rPr>
          <w:sz w:val="21"/>
          <w:szCs w:val="21"/>
        </w:rPr>
      </w:pPr>
      <w:r w:rsidRPr="004466CB">
        <w:rPr>
          <w:sz w:val="21"/>
          <w:szCs w:val="21"/>
        </w:rPr>
        <w:t>Receive supply/demand analysis of current China markets for n-Butanol with 10-year demand forecasts, future trends, and 20-year historical data...</w:t>
      </w:r>
    </w:p>
    <w:p w:rsidR="00993B28" w:rsidRPr="004466CB" w:rsidRDefault="00993B28" w:rsidP="00993B28">
      <w:pPr>
        <w:pStyle w:val="NoSpacing"/>
        <w:bidi w:val="0"/>
        <w:rPr>
          <w:color w:val="5A6875"/>
          <w:sz w:val="18"/>
          <w:szCs w:val="18"/>
        </w:rPr>
      </w:pPr>
      <w:hyperlink r:id="rId5008"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09"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10"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11"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12"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13"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5014"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5015"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5016" w:history="1">
        <w:r w:rsidRPr="004466CB">
          <w:rPr>
            <w:color w:val="1C63B5"/>
            <w:bdr w:val="none" w:sz="0" w:space="0" w:color="auto" w:frame="1"/>
          </w:rPr>
          <w:t>Butyl Acetates China Report</w:t>
        </w:r>
      </w:hyperlink>
    </w:p>
    <w:p w:rsidR="00993B28" w:rsidRPr="004466CB" w:rsidRDefault="00993B28" w:rsidP="00993B28">
      <w:pPr>
        <w:pStyle w:val="NoSpacing"/>
        <w:bidi w:val="0"/>
        <w:rPr>
          <w:sz w:val="21"/>
          <w:szCs w:val="21"/>
        </w:rPr>
      </w:pPr>
      <w:r w:rsidRPr="004466CB">
        <w:rPr>
          <w:sz w:val="21"/>
          <w:szCs w:val="21"/>
        </w:rPr>
        <w:t>CHINA Report Butyl Acetates This China Report product profile on Butyl Acetates contains a summary, leading producers in China with plant locations...</w:t>
      </w:r>
    </w:p>
    <w:p w:rsidR="00993B28" w:rsidRPr="004466CB" w:rsidRDefault="00993B28" w:rsidP="00993B28">
      <w:pPr>
        <w:pStyle w:val="NoSpacing"/>
        <w:bidi w:val="0"/>
        <w:rPr>
          <w:color w:val="5A6875"/>
          <w:sz w:val="18"/>
          <w:szCs w:val="18"/>
        </w:rPr>
      </w:pPr>
      <w:hyperlink r:id="rId5017"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18"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19"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20"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21"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22"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5023"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5024"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5025" w:history="1">
        <w:r w:rsidRPr="004466CB">
          <w:rPr>
            <w:color w:val="1C63B5"/>
            <w:bdr w:val="none" w:sz="0" w:space="0" w:color="auto" w:frame="1"/>
          </w:rPr>
          <w:t>Butyl Elastomers China Report</w:t>
        </w:r>
      </w:hyperlink>
    </w:p>
    <w:p w:rsidR="00993B28" w:rsidRPr="004466CB" w:rsidRDefault="00993B28" w:rsidP="00993B28">
      <w:pPr>
        <w:pStyle w:val="NoSpacing"/>
        <w:bidi w:val="0"/>
        <w:rPr>
          <w:sz w:val="21"/>
          <w:szCs w:val="21"/>
        </w:rPr>
      </w:pPr>
      <w:r w:rsidRPr="004466CB">
        <w:rPr>
          <w:sz w:val="21"/>
          <w:szCs w:val="21"/>
        </w:rPr>
        <w:t>CHINA Report Butyl Elastomers This China Report product profile on Butyl Elastomers contains a summary, leading producers in China with plant...</w:t>
      </w:r>
    </w:p>
    <w:p w:rsidR="00993B28" w:rsidRPr="004466CB" w:rsidRDefault="00993B28" w:rsidP="00993B28">
      <w:pPr>
        <w:pStyle w:val="NoSpacing"/>
        <w:bidi w:val="0"/>
        <w:rPr>
          <w:color w:val="5A6875"/>
          <w:sz w:val="18"/>
          <w:szCs w:val="18"/>
        </w:rPr>
      </w:pPr>
      <w:hyperlink r:id="rId5026"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27"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28"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29"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30"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31"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5032"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5033"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5034" w:history="1">
        <w:r w:rsidRPr="004466CB">
          <w:rPr>
            <w:color w:val="1C63B5"/>
            <w:bdr w:val="none" w:sz="0" w:space="0" w:color="auto" w:frame="1"/>
          </w:rPr>
          <w:t>Calcium Carbide China Report</w:t>
        </w:r>
      </w:hyperlink>
    </w:p>
    <w:p w:rsidR="00993B28" w:rsidRPr="004466CB" w:rsidRDefault="00993B28" w:rsidP="00993B28">
      <w:pPr>
        <w:pStyle w:val="NoSpacing"/>
        <w:bidi w:val="0"/>
        <w:rPr>
          <w:sz w:val="21"/>
          <w:szCs w:val="21"/>
        </w:rPr>
      </w:pPr>
      <w:r w:rsidRPr="004466CB">
        <w:rPr>
          <w:sz w:val="21"/>
          <w:szCs w:val="21"/>
        </w:rPr>
        <w:t>CHINA Report Calcium Carbide This China Report product profile on Calcium Carbide contains a summary, leading producers in China with plant...</w:t>
      </w:r>
    </w:p>
    <w:p w:rsidR="00993B28" w:rsidRPr="004466CB" w:rsidRDefault="00993B28" w:rsidP="00993B28">
      <w:pPr>
        <w:pStyle w:val="NoSpacing"/>
        <w:bidi w:val="0"/>
        <w:rPr>
          <w:color w:val="5A6875"/>
          <w:sz w:val="18"/>
          <w:szCs w:val="18"/>
        </w:rPr>
      </w:pPr>
      <w:hyperlink r:id="rId5035"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36"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37"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38"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39"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40" w:history="1">
        <w:r w:rsidRPr="004466CB">
          <w:rPr>
            <w:color w:val="5A6875"/>
            <w:sz w:val="18"/>
            <w:szCs w:val="18"/>
            <w:bdr w:val="none" w:sz="0" w:space="0" w:color="auto" w:frame="1"/>
          </w:rPr>
          <w:t>Risk assessment</w:t>
        </w:r>
      </w:hyperlink>
    </w:p>
    <w:p w:rsidR="00993B28" w:rsidRPr="004466CB" w:rsidRDefault="00993B28" w:rsidP="00993B28">
      <w:pPr>
        <w:pStyle w:val="NoSpacing"/>
        <w:bidi w:val="0"/>
        <w:rPr>
          <w:color w:val="5A6875"/>
          <w:sz w:val="18"/>
          <w:szCs w:val="18"/>
        </w:rPr>
      </w:pPr>
      <w:hyperlink r:id="rId5041" w:history="1">
        <w:r w:rsidRPr="004466CB">
          <w:rPr>
            <w:color w:val="5A6875"/>
            <w:sz w:val="18"/>
            <w:szCs w:val="18"/>
            <w:bdr w:val="none" w:sz="0" w:space="0" w:color="auto" w:frame="1"/>
          </w:rPr>
          <w:t>Regulatory</w:t>
        </w:r>
      </w:hyperlink>
    </w:p>
    <w:p w:rsidR="00993B28" w:rsidRPr="004466CB" w:rsidRDefault="00993B28" w:rsidP="00993B28">
      <w:pPr>
        <w:pStyle w:val="NoSpacing"/>
        <w:bidi w:val="0"/>
        <w:rPr>
          <w:color w:val="5A6875"/>
          <w:sz w:val="18"/>
          <w:szCs w:val="18"/>
        </w:rPr>
      </w:pPr>
      <w:hyperlink r:id="rId5042" w:history="1">
        <w:r w:rsidRPr="004466CB">
          <w:rPr>
            <w:color w:val="5A6875"/>
            <w:sz w:val="18"/>
            <w:szCs w:val="18"/>
            <w:bdr w:val="none" w:sz="0" w:space="0" w:color="auto" w:frame="1"/>
          </w:rPr>
          <w:t>Production &amp; Capacity</w:t>
        </w:r>
      </w:hyperlink>
    </w:p>
    <w:p w:rsidR="00993B28" w:rsidRPr="004466CB" w:rsidRDefault="00993B28" w:rsidP="00993B28">
      <w:pPr>
        <w:pStyle w:val="NoSpacing"/>
        <w:bidi w:val="0"/>
      </w:pPr>
      <w:hyperlink r:id="rId5043" w:history="1">
        <w:r w:rsidRPr="004466CB">
          <w:rPr>
            <w:color w:val="1C63B5"/>
            <w:bdr w:val="none" w:sz="0" w:space="0" w:color="auto" w:frame="1"/>
          </w:rPr>
          <w:t>Caprolactam China Report</w:t>
        </w:r>
      </w:hyperlink>
    </w:p>
    <w:p w:rsidR="00993B28" w:rsidRPr="004466CB" w:rsidRDefault="00993B28" w:rsidP="00993B28">
      <w:pPr>
        <w:pStyle w:val="NoSpacing"/>
        <w:bidi w:val="0"/>
        <w:rPr>
          <w:sz w:val="21"/>
          <w:szCs w:val="21"/>
        </w:rPr>
      </w:pPr>
      <w:r w:rsidRPr="004466CB">
        <w:rPr>
          <w:sz w:val="21"/>
          <w:szCs w:val="21"/>
        </w:rPr>
        <w:t>CHINA Report Caprolactam Report product profile on Caprolactam contains a summary, leading producers in China with plant locations, salient...</w:t>
      </w:r>
    </w:p>
    <w:p w:rsidR="00993B28" w:rsidRPr="004466CB" w:rsidRDefault="00993B28" w:rsidP="00993B28">
      <w:pPr>
        <w:pStyle w:val="NoSpacing"/>
        <w:bidi w:val="0"/>
        <w:rPr>
          <w:color w:val="5A6875"/>
          <w:sz w:val="18"/>
          <w:szCs w:val="18"/>
        </w:rPr>
      </w:pPr>
      <w:hyperlink r:id="rId5044" w:history="1">
        <w:r w:rsidRPr="004466CB">
          <w:rPr>
            <w:color w:val="5A6875"/>
            <w:sz w:val="18"/>
            <w:szCs w:val="18"/>
            <w:bdr w:val="none" w:sz="0" w:space="0" w:color="auto" w:frame="1"/>
          </w:rPr>
          <w:t>Trade Data</w:t>
        </w:r>
      </w:hyperlink>
    </w:p>
    <w:p w:rsidR="00993B28" w:rsidRPr="004466CB" w:rsidRDefault="00993B28" w:rsidP="00993B28">
      <w:pPr>
        <w:pStyle w:val="NoSpacing"/>
        <w:bidi w:val="0"/>
        <w:rPr>
          <w:color w:val="5A6875"/>
          <w:sz w:val="18"/>
          <w:szCs w:val="18"/>
        </w:rPr>
      </w:pPr>
      <w:hyperlink r:id="rId5045" w:history="1">
        <w:r w:rsidRPr="004466CB">
          <w:rPr>
            <w:color w:val="5A6875"/>
            <w:sz w:val="18"/>
            <w:szCs w:val="18"/>
            <w:bdr w:val="none" w:sz="0" w:space="0" w:color="auto" w:frame="1"/>
          </w:rPr>
          <w:t>Technical research</w:t>
        </w:r>
      </w:hyperlink>
    </w:p>
    <w:p w:rsidR="00993B28" w:rsidRPr="004466CB" w:rsidRDefault="00993B28" w:rsidP="00993B28">
      <w:pPr>
        <w:pStyle w:val="NoSpacing"/>
        <w:bidi w:val="0"/>
        <w:rPr>
          <w:color w:val="5A6875"/>
          <w:sz w:val="18"/>
          <w:szCs w:val="18"/>
        </w:rPr>
      </w:pPr>
      <w:hyperlink r:id="rId5046" w:history="1">
        <w:r w:rsidRPr="004466CB">
          <w:rPr>
            <w:color w:val="5A6875"/>
            <w:sz w:val="18"/>
            <w:szCs w:val="18"/>
            <w:bdr w:val="none" w:sz="0" w:space="0" w:color="auto" w:frame="1"/>
          </w:rPr>
          <w:t>Supply/Demand Data</w:t>
        </w:r>
      </w:hyperlink>
    </w:p>
    <w:p w:rsidR="00993B28" w:rsidRPr="004466CB" w:rsidRDefault="00993B28" w:rsidP="00993B28">
      <w:pPr>
        <w:pStyle w:val="NoSpacing"/>
        <w:bidi w:val="0"/>
        <w:rPr>
          <w:color w:val="5A6875"/>
          <w:sz w:val="18"/>
          <w:szCs w:val="18"/>
        </w:rPr>
      </w:pPr>
      <w:hyperlink r:id="rId5047" w:history="1">
        <w:r w:rsidRPr="004466CB">
          <w:rPr>
            <w:color w:val="5A6875"/>
            <w:sz w:val="18"/>
            <w:szCs w:val="18"/>
            <w:bdr w:val="none" w:sz="0" w:space="0" w:color="auto" w:frame="1"/>
          </w:rPr>
          <w:t>Supply chain</w:t>
        </w:r>
      </w:hyperlink>
    </w:p>
    <w:p w:rsidR="00993B28" w:rsidRPr="004466CB" w:rsidRDefault="00993B28" w:rsidP="00993B28">
      <w:pPr>
        <w:pStyle w:val="NoSpacing"/>
        <w:bidi w:val="0"/>
        <w:rPr>
          <w:color w:val="5A6875"/>
          <w:sz w:val="18"/>
          <w:szCs w:val="18"/>
        </w:rPr>
      </w:pPr>
      <w:hyperlink r:id="rId5048" w:history="1">
        <w:r w:rsidRPr="004466CB">
          <w:rPr>
            <w:color w:val="5A6875"/>
            <w:sz w:val="18"/>
            <w:szCs w:val="18"/>
            <w:bdr w:val="none" w:sz="0" w:space="0" w:color="auto" w:frame="1"/>
          </w:rPr>
          <w:t>Scenario planning &amp; analysis</w:t>
        </w:r>
      </w:hyperlink>
    </w:p>
    <w:p w:rsidR="00993B28" w:rsidRPr="004466CB" w:rsidRDefault="00993B28" w:rsidP="00993B28">
      <w:pPr>
        <w:pStyle w:val="NoSpacing"/>
        <w:bidi w:val="0"/>
        <w:rPr>
          <w:color w:val="5A6875"/>
          <w:sz w:val="18"/>
          <w:szCs w:val="18"/>
        </w:rPr>
      </w:pPr>
      <w:hyperlink r:id="rId5049" w:history="1">
        <w:r w:rsidRPr="004466CB">
          <w:rPr>
            <w:color w:val="5A6875"/>
            <w:sz w:val="18"/>
            <w:szCs w:val="18"/>
            <w:bdr w:val="none" w:sz="0" w:space="0" w:color="auto" w:frame="1"/>
          </w:rPr>
          <w:t>Risk assessment</w:t>
        </w:r>
      </w:hyperlink>
    </w:p>
    <w:p w:rsidR="00993B28" w:rsidRPr="004466CB" w:rsidRDefault="00993B28" w:rsidP="00993B28">
      <w:pPr>
        <w:pStyle w:val="NoSpacing"/>
        <w:rPr>
          <w:rFonts w:hint="cs"/>
          <w:rtl/>
        </w:rPr>
      </w:pPr>
    </w:p>
    <w:p w:rsidR="00C10454" w:rsidRDefault="00C10454" w:rsidP="00C715FF">
      <w:pPr>
        <w:jc w:val="right"/>
        <w:rPr>
          <w:rFonts w:cs="B Koodak"/>
          <w:color w:val="00B0F0"/>
          <w:rtl/>
        </w:rPr>
      </w:pPr>
    </w:p>
    <w:p w:rsidR="00993B28" w:rsidRDefault="00993B28" w:rsidP="00C715FF">
      <w:pPr>
        <w:jc w:val="right"/>
        <w:rPr>
          <w:rFonts w:cs="B Koodak" w:hint="cs"/>
          <w:color w:val="00B0F0"/>
          <w:rtl/>
        </w:rPr>
      </w:pPr>
    </w:p>
    <w:p w:rsidR="007F1E16" w:rsidRPr="007F1E16" w:rsidRDefault="007F1E16" w:rsidP="007F1E16">
      <w:pPr>
        <w:bidi w:val="0"/>
        <w:spacing w:after="150" w:line="240" w:lineRule="auto"/>
        <w:jc w:val="center"/>
        <w:rPr>
          <w:rFonts w:ascii="Times New Roman" w:eastAsia="Times New Roman" w:hAnsi="Times New Roman" w:cs="B Koodak"/>
          <w:sz w:val="32"/>
          <w:szCs w:val="32"/>
        </w:rPr>
      </w:pPr>
      <w:r w:rsidRPr="007F1E16">
        <w:rPr>
          <w:rFonts w:ascii="Times New Roman" w:eastAsia="Times New Roman" w:hAnsi="Times New Roman" w:cs="B Koodak"/>
          <w:color w:val="00CCFF"/>
          <w:sz w:val="32"/>
          <w:szCs w:val="32"/>
          <w:rtl/>
        </w:rPr>
        <w:t>اگر منبع مورد نظرتان موجود نبود در ادامه درخواست دهید</w:t>
      </w:r>
    </w:p>
    <w:p w:rsidR="007F1E16" w:rsidRPr="007F1E16" w:rsidRDefault="007F1E16" w:rsidP="007F1E16">
      <w:pPr>
        <w:shd w:val="clear" w:color="auto" w:fill="FFFFFF"/>
        <w:bidi w:val="0"/>
        <w:spacing w:after="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noProof/>
          <w:color w:val="333333"/>
          <w:spacing w:val="8"/>
          <w:sz w:val="21"/>
          <w:szCs w:val="21"/>
        </w:rPr>
        <w:drawing>
          <wp:inline distT="0" distB="0" distL="0" distR="0">
            <wp:extent cx="6100628" cy="1134414"/>
            <wp:effectExtent l="0" t="0" r="0" b="8890"/>
            <wp:docPr id="210" name="Picture 210" descr="http://globyte.ir/wordpress/wp-content/uploads/2017/01/3-min-min-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globyte.ir/wordpress/wp-content/uploads/2017/01/3-min-min-0x300.png"/>
                    <pic:cNvPicPr>
                      <a:picLocks noChangeAspect="1" noChangeArrowheads="1"/>
                    </pic:cNvPicPr>
                  </pic:nvPicPr>
                  <pic:blipFill>
                    <a:blip r:embed="rId5050" cstate="print">
                      <a:extLst>
                        <a:ext uri="{28A0092B-C50C-407E-A947-70E740481C1C}">
                          <a14:useLocalDpi xmlns:a14="http://schemas.microsoft.com/office/drawing/2010/main" val="0"/>
                        </a:ext>
                      </a:extLst>
                    </a:blip>
                    <a:srcRect/>
                    <a:stretch>
                      <a:fillRect/>
                    </a:stretch>
                  </pic:blipFill>
                  <pic:spPr bwMode="auto">
                    <a:xfrm>
                      <a:off x="0" y="0"/>
                      <a:ext cx="6151790" cy="1143928"/>
                    </a:xfrm>
                    <a:prstGeom prst="rect">
                      <a:avLst/>
                    </a:prstGeom>
                    <a:noFill/>
                    <a:ln>
                      <a:noFill/>
                    </a:ln>
                  </pic:spPr>
                </pic:pic>
              </a:graphicData>
            </a:graphic>
          </wp:inline>
        </w:drawing>
      </w:r>
    </w:p>
    <w:p w:rsidR="007F1E16" w:rsidRPr="007F1E16" w:rsidRDefault="007F1E16" w:rsidP="007F1E16">
      <w:pPr>
        <w:shd w:val="clear" w:color="auto" w:fill="FFFFFF"/>
        <w:bidi w:val="0"/>
        <w:spacing w:after="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noProof/>
          <w:color w:val="333333"/>
          <w:spacing w:val="8"/>
          <w:sz w:val="21"/>
          <w:szCs w:val="21"/>
        </w:rPr>
        <w:drawing>
          <wp:inline distT="0" distB="0" distL="0" distR="0">
            <wp:extent cx="6069715" cy="1118497"/>
            <wp:effectExtent l="0" t="0" r="7620" b="5715"/>
            <wp:docPr id="207" name="Picture 207" descr="http://globyte.ir/wordpress/wp-content/uploads/2017/01/2-min-min-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globyte.ir/wordpress/wp-content/uploads/2017/01/2-min-min-0x300.png"/>
                    <pic:cNvPicPr>
                      <a:picLocks noChangeAspect="1" noChangeArrowheads="1"/>
                    </pic:cNvPicPr>
                  </pic:nvPicPr>
                  <pic:blipFill>
                    <a:blip r:embed="rId5051" cstate="print">
                      <a:extLst>
                        <a:ext uri="{28A0092B-C50C-407E-A947-70E740481C1C}">
                          <a14:useLocalDpi xmlns:a14="http://schemas.microsoft.com/office/drawing/2010/main" val="0"/>
                        </a:ext>
                      </a:extLst>
                    </a:blip>
                    <a:srcRect/>
                    <a:stretch>
                      <a:fillRect/>
                    </a:stretch>
                  </pic:blipFill>
                  <pic:spPr bwMode="auto">
                    <a:xfrm>
                      <a:off x="0" y="0"/>
                      <a:ext cx="6148236" cy="1132966"/>
                    </a:xfrm>
                    <a:prstGeom prst="rect">
                      <a:avLst/>
                    </a:prstGeom>
                    <a:noFill/>
                    <a:ln>
                      <a:noFill/>
                    </a:ln>
                  </pic:spPr>
                </pic:pic>
              </a:graphicData>
            </a:graphic>
          </wp:inline>
        </w:drawing>
      </w:r>
    </w:p>
    <w:p w:rsidR="007F1E16" w:rsidRPr="007F1E16" w:rsidRDefault="007F1E16" w:rsidP="007F1E16">
      <w:pPr>
        <w:shd w:val="clear" w:color="auto" w:fill="FFFFFF"/>
        <w:spacing w:after="0" w:line="240" w:lineRule="auto"/>
        <w:jc w:val="center"/>
        <w:rPr>
          <w:rFonts w:ascii="Times New Roman" w:eastAsia="Times New Roman" w:hAnsi="Times New Roman" w:cs="Iranian Sans"/>
          <w:color w:val="333333"/>
          <w:spacing w:val="8"/>
          <w:sz w:val="21"/>
          <w:szCs w:val="21"/>
        </w:rPr>
      </w:pPr>
    </w:p>
    <w:p w:rsidR="007F1E16" w:rsidRPr="007F1E16" w:rsidRDefault="007F1E16" w:rsidP="007F1E16">
      <w:pPr>
        <w:shd w:val="clear" w:color="auto" w:fill="FFFFFF"/>
        <w:spacing w:after="0" w:line="240" w:lineRule="auto"/>
        <w:rPr>
          <w:rFonts w:ascii="Times New Roman" w:eastAsia="Times New Roman" w:hAnsi="Times New Roman" w:cs="Iranian Sans"/>
          <w:color w:val="333333"/>
          <w:spacing w:val="8"/>
          <w:sz w:val="21"/>
          <w:szCs w:val="21"/>
        </w:rPr>
      </w:pPr>
    </w:p>
    <w:p w:rsidR="007F1E16" w:rsidRPr="007F1E16" w:rsidRDefault="007F1E16" w:rsidP="007F1E16">
      <w:pPr>
        <w:shd w:val="clear" w:color="auto" w:fill="FFFFFF"/>
        <w:spacing w:after="15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hint="cs"/>
          <w:b/>
          <w:bCs/>
          <w:color w:val="000000"/>
          <w:spacing w:val="8"/>
          <w:sz w:val="21"/>
          <w:szCs w:val="21"/>
          <w:rtl/>
        </w:rPr>
        <w:t>از این به بعد شما اساتید و دانشجویان و پژوهشگران گرامی می توانید با دادن اطلاعی از منبع مورد نظر خود به ایمیل ما، کتاب های خود را از طریق درخواست کتاب این سایت بسیار ارزان قیمت دانلود کنید</w:t>
      </w:r>
      <w:r w:rsidRPr="007F1E16">
        <w:rPr>
          <w:rFonts w:ascii="Times New Roman" w:eastAsia="Times New Roman" w:hAnsi="Times New Roman" w:cs="Iranian Sans" w:hint="cs"/>
          <w:b/>
          <w:bCs/>
          <w:color w:val="000000"/>
          <w:spacing w:val="8"/>
          <w:sz w:val="21"/>
          <w:szCs w:val="21"/>
        </w:rPr>
        <w:t>.</w:t>
      </w:r>
    </w:p>
    <w:p w:rsidR="007F1E16" w:rsidRPr="007F1E16" w:rsidRDefault="00DE45C5" w:rsidP="007F1E16">
      <w:pPr>
        <w:spacing w:before="300" w:after="3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5" style="width:0;height:0" o:hralign="right" o:hrstd="t" o:hrnoshade="t" o:hr="t" fillcolor="#333" stroked="f"/>
        </w:pict>
      </w:r>
    </w:p>
    <w:p w:rsidR="007F1E16" w:rsidRPr="007F1E16" w:rsidRDefault="007F1E16" w:rsidP="007F1E16">
      <w:pPr>
        <w:shd w:val="clear" w:color="auto" w:fill="FFFFFF"/>
        <w:spacing w:after="15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hint="cs"/>
          <w:b/>
          <w:bCs/>
          <w:color w:val="000080"/>
          <w:spacing w:val="8"/>
          <w:sz w:val="21"/>
          <w:szCs w:val="21"/>
        </w:rPr>
        <w:t>–</w:t>
      </w:r>
      <w:r>
        <w:rPr>
          <w:rFonts w:ascii="Times New Roman" w:eastAsia="Times New Roman" w:hAnsi="Times New Roman" w:cs="Iranian Sans" w:hint="cs"/>
          <w:b/>
          <w:bCs/>
          <w:color w:val="000080"/>
          <w:spacing w:val="8"/>
          <w:sz w:val="21"/>
          <w:szCs w:val="21"/>
          <w:rtl/>
        </w:rPr>
        <w:t>شابک</w:t>
      </w:r>
      <w:r w:rsidRPr="007F1E16">
        <w:rPr>
          <w:rFonts w:ascii="Times New Roman" w:eastAsia="Times New Roman" w:hAnsi="Times New Roman" w:cs="Iranian Sans" w:hint="cs"/>
          <w:b/>
          <w:bCs/>
          <w:color w:val="000080"/>
          <w:spacing w:val="8"/>
          <w:sz w:val="21"/>
          <w:szCs w:val="21"/>
        </w:rPr>
        <w:t xml:space="preserve"> </w:t>
      </w:r>
      <w:r w:rsidRPr="007F1E16">
        <w:rPr>
          <w:rFonts w:ascii="Times New Roman" w:eastAsia="Times New Roman" w:hAnsi="Times New Roman" w:cs="Iranian Sans" w:hint="cs"/>
          <w:b/>
          <w:bCs/>
          <w:color w:val="000080"/>
          <w:spacing w:val="8"/>
          <w:sz w:val="21"/>
          <w:szCs w:val="21"/>
          <w:rtl/>
        </w:rPr>
        <w:t>کافیست مشخصات کتاب همچون نام | شماره</w:t>
      </w:r>
      <w:r w:rsidRPr="007F1E16">
        <w:rPr>
          <w:rFonts w:ascii="Times New Roman" w:eastAsia="Times New Roman" w:hAnsi="Times New Roman" w:cs="Iranian Sans" w:hint="cs"/>
          <w:b/>
          <w:bCs/>
          <w:color w:val="000080"/>
          <w:spacing w:val="8"/>
          <w:sz w:val="21"/>
          <w:szCs w:val="21"/>
        </w:rPr>
        <w:t xml:space="preserve"> | </w:t>
      </w:r>
      <w:r w:rsidRPr="007F1E16">
        <w:rPr>
          <w:rFonts w:ascii="Times New Roman" w:eastAsia="Times New Roman" w:hAnsi="Times New Roman" w:cs="Iranian Sans" w:hint="cs"/>
          <w:b/>
          <w:bCs/>
          <w:color w:val="000080"/>
          <w:spacing w:val="8"/>
          <w:sz w:val="21"/>
          <w:szCs w:val="21"/>
          <w:rtl/>
        </w:rPr>
        <w:t>نام نویسنده و … را برای ما بفرستید</w:t>
      </w:r>
      <w:r w:rsidRPr="007F1E16">
        <w:rPr>
          <w:rFonts w:ascii="Times New Roman" w:eastAsia="Times New Roman" w:hAnsi="Times New Roman" w:cs="Iranian Sans" w:hint="cs"/>
          <w:b/>
          <w:bCs/>
          <w:color w:val="000080"/>
          <w:spacing w:val="8"/>
          <w:sz w:val="21"/>
          <w:szCs w:val="21"/>
        </w:rPr>
        <w:t>.</w:t>
      </w:r>
    </w:p>
    <w:p w:rsidR="007F1E16" w:rsidRPr="007F1E16" w:rsidRDefault="007F1E16" w:rsidP="007F1E16">
      <w:pPr>
        <w:shd w:val="clear" w:color="auto" w:fill="FFFFFF"/>
        <w:spacing w:after="15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hint="cs"/>
          <w:b/>
          <w:bCs/>
          <w:color w:val="000080"/>
          <w:spacing w:val="8"/>
          <w:sz w:val="21"/>
          <w:szCs w:val="21"/>
        </w:rPr>
        <w:t xml:space="preserve">– </w:t>
      </w:r>
      <w:r w:rsidRPr="007F1E16">
        <w:rPr>
          <w:rFonts w:ascii="Times New Roman" w:eastAsia="Times New Roman" w:hAnsi="Times New Roman" w:cs="Iranian Sans" w:hint="cs"/>
          <w:b/>
          <w:bCs/>
          <w:color w:val="000080"/>
          <w:spacing w:val="8"/>
          <w:sz w:val="21"/>
          <w:szCs w:val="21"/>
          <w:rtl/>
        </w:rPr>
        <w:t>یا لینکی از آن در سایت های دیگر همچون آمازون ، ایی بِی، گوگل بوک ، انتشارات های اصلی و … آن را به ما بگویید</w:t>
      </w:r>
      <w:r w:rsidRPr="007F1E16">
        <w:rPr>
          <w:rFonts w:ascii="Times New Roman" w:eastAsia="Times New Roman" w:hAnsi="Times New Roman" w:cs="Iranian Sans" w:hint="cs"/>
          <w:b/>
          <w:bCs/>
          <w:color w:val="000080"/>
          <w:spacing w:val="8"/>
          <w:sz w:val="21"/>
          <w:szCs w:val="21"/>
        </w:rPr>
        <w:t>.</w:t>
      </w:r>
    </w:p>
    <w:p w:rsidR="007F1E16" w:rsidRPr="007F1E16" w:rsidRDefault="007F1E16" w:rsidP="007F1E16">
      <w:pPr>
        <w:shd w:val="clear" w:color="auto" w:fill="FFFFFF"/>
        <w:spacing w:after="150" w:line="240" w:lineRule="auto"/>
        <w:jc w:val="center"/>
        <w:rPr>
          <w:rFonts w:ascii="Times New Roman" w:eastAsia="Times New Roman" w:hAnsi="Times New Roman" w:cs="Iranian Sans"/>
          <w:color w:val="333333"/>
          <w:spacing w:val="8"/>
          <w:sz w:val="21"/>
          <w:szCs w:val="21"/>
        </w:rPr>
      </w:pPr>
      <w:r w:rsidRPr="007F1E16">
        <w:rPr>
          <w:rFonts w:ascii="Times New Roman" w:eastAsia="Times New Roman" w:hAnsi="Times New Roman" w:cs="Iranian Sans" w:hint="cs"/>
          <w:b/>
          <w:bCs/>
          <w:color w:val="000080"/>
          <w:spacing w:val="8"/>
          <w:sz w:val="21"/>
          <w:szCs w:val="21"/>
        </w:rPr>
        <w:t>-</w:t>
      </w:r>
      <w:r w:rsidRPr="007F1E16">
        <w:rPr>
          <w:rFonts w:ascii="Times New Roman" w:eastAsia="Times New Roman" w:hAnsi="Times New Roman" w:cs="Iranian Sans" w:hint="cs"/>
          <w:b/>
          <w:bCs/>
          <w:color w:val="000080"/>
          <w:spacing w:val="8"/>
          <w:sz w:val="21"/>
          <w:szCs w:val="21"/>
          <w:rtl/>
        </w:rPr>
        <w:t>باقی کار را به ما بسپارید</w:t>
      </w:r>
      <w:r>
        <w:rPr>
          <w:rFonts w:ascii="Times New Roman" w:eastAsia="Times New Roman" w:hAnsi="Times New Roman" w:cs="Iranian Sans" w:hint="cs"/>
          <w:b/>
          <w:bCs/>
          <w:color w:val="000080"/>
          <w:spacing w:val="8"/>
          <w:sz w:val="21"/>
          <w:szCs w:val="21"/>
          <w:rtl/>
        </w:rPr>
        <w:t>؛</w:t>
      </w:r>
      <w:r w:rsidRPr="007F1E16">
        <w:rPr>
          <w:rFonts w:ascii="Times New Roman" w:eastAsia="Times New Roman" w:hAnsi="Times New Roman" w:cs="Iranian Sans" w:hint="cs"/>
          <w:b/>
          <w:bCs/>
          <w:color w:val="000080"/>
          <w:spacing w:val="8"/>
          <w:sz w:val="21"/>
          <w:szCs w:val="21"/>
        </w:rPr>
        <w:t> </w:t>
      </w:r>
      <w:r w:rsidRPr="007F1E16">
        <w:rPr>
          <w:rFonts w:ascii="Times New Roman" w:eastAsia="Times New Roman" w:hAnsi="Times New Roman" w:cs="Iranian Sans" w:hint="cs"/>
          <w:b/>
          <w:bCs/>
          <w:color w:val="000080"/>
          <w:spacing w:val="8"/>
          <w:sz w:val="21"/>
          <w:szCs w:val="21"/>
          <w:rtl/>
        </w:rPr>
        <w:t>به شما در کمتر از ۲۴ ساعت اطلاع خواهیم داد</w:t>
      </w:r>
      <w:r w:rsidRPr="007F1E16">
        <w:rPr>
          <w:rFonts w:ascii="Times New Roman" w:eastAsia="Times New Roman" w:hAnsi="Times New Roman" w:cs="Iranian Sans" w:hint="cs"/>
          <w:b/>
          <w:bCs/>
          <w:color w:val="000080"/>
          <w:spacing w:val="8"/>
          <w:sz w:val="21"/>
          <w:szCs w:val="21"/>
        </w:rPr>
        <w:t>.</w:t>
      </w:r>
    </w:p>
    <w:p w:rsidR="007F1E16" w:rsidRDefault="007F1E16" w:rsidP="007F1E16">
      <w:pPr>
        <w:jc w:val="center"/>
        <w:rPr>
          <w:rFonts w:cs="B Koodak"/>
          <w:color w:val="00B0F0"/>
          <w:rtl/>
        </w:rPr>
      </w:pPr>
    </w:p>
    <w:p w:rsidR="00D01C94" w:rsidRDefault="00D01C94" w:rsidP="00C715FF">
      <w:pPr>
        <w:jc w:val="right"/>
        <w:rPr>
          <w:rFonts w:cs="B Koodak"/>
          <w:color w:val="00B0F0"/>
          <w:rtl/>
        </w:rPr>
      </w:pPr>
    </w:p>
    <w:sectPr w:rsidR="00D01C94" w:rsidSect="008762E8">
      <w:headerReference w:type="default" r:id="rId5052"/>
      <w:footerReference w:type="default" r:id="rId5053"/>
      <w:pgSz w:w="16838" w:h="11906" w:orient="landscape"/>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2E0E" w:rsidRDefault="00242E0E" w:rsidP="00D73BBB">
      <w:pPr>
        <w:spacing w:after="0" w:line="240" w:lineRule="auto"/>
      </w:pPr>
      <w:r>
        <w:separator/>
      </w:r>
    </w:p>
  </w:endnote>
  <w:endnote w:type="continuationSeparator" w:id="0">
    <w:p w:rsidR="00242E0E" w:rsidRDefault="00242E0E" w:rsidP="00D73B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roboto">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B Koodak">
    <w:panose1 w:val="00000700000000000000"/>
    <w:charset w:val="B2"/>
    <w:family w:val="auto"/>
    <w:pitch w:val="variable"/>
    <w:sig w:usb0="00002001" w:usb1="80000000" w:usb2="00000008" w:usb3="00000000" w:csb0="00000040" w:csb1="00000000"/>
  </w:font>
  <w:font w:name="Iranian Sans">
    <w:panose1 w:val="00000000000000000000"/>
    <w:charset w:val="B2"/>
    <w:family w:val="modern"/>
    <w:notTrueType/>
    <w:pitch w:val="variable"/>
    <w:sig w:usb0="80002003" w:usb1="80002042"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132137912"/>
      <w:docPartObj>
        <w:docPartGallery w:val="Page Numbers (Bottom of Page)"/>
        <w:docPartUnique/>
      </w:docPartObj>
    </w:sdtPr>
    <w:sdtContent>
      <w:p w:rsidR="0000198A" w:rsidRDefault="0000198A">
        <w:pPr>
          <w:pStyle w:val="Footer"/>
        </w:pPr>
        <w:r>
          <w:rPr>
            <w:noProof/>
          </w:rPr>
          <mc:AlternateContent>
            <mc:Choice Requires="wps">
              <w:drawing>
                <wp:anchor distT="0" distB="0" distL="114300" distR="114300" simplePos="0" relativeHeight="251665408" behindDoc="0" locked="0" layoutInCell="1" allowOverlap="1" wp14:anchorId="2E622386" wp14:editId="05F99CD5">
                  <wp:simplePos x="0" y="0"/>
                  <wp:positionH relativeFrom="margin">
                    <wp:posOffset>2546350</wp:posOffset>
                  </wp:positionH>
                  <wp:positionV relativeFrom="paragraph">
                    <wp:posOffset>104140</wp:posOffset>
                  </wp:positionV>
                  <wp:extent cx="4959350" cy="431800"/>
                  <wp:effectExtent l="0" t="0" r="0" b="6350"/>
                  <wp:wrapNone/>
                  <wp:docPr id="65" name="Text Box 65"/>
                  <wp:cNvGraphicFramePr/>
                  <a:graphic xmlns:a="http://schemas.openxmlformats.org/drawingml/2006/main">
                    <a:graphicData uri="http://schemas.microsoft.com/office/word/2010/wordprocessingShape">
                      <wps:wsp>
                        <wps:cNvSpPr txBox="1"/>
                        <wps:spPr>
                          <a:xfrm>
                            <a:off x="0" y="0"/>
                            <a:ext cx="4959350" cy="431800"/>
                          </a:xfrm>
                          <a:prstGeom prst="rect">
                            <a:avLst/>
                          </a:prstGeom>
                          <a:noFill/>
                          <a:ln w="6350">
                            <a:noFill/>
                          </a:ln>
                          <a:effectLst/>
                        </wps:spPr>
                        <wps:txbx>
                          <w:txbxContent>
                            <w:p w:rsidR="0000198A" w:rsidRPr="00257FBB" w:rsidRDefault="0000198A" w:rsidP="0021461B">
                              <w:pPr>
                                <w:bidi w:val="0"/>
                                <w:spacing w:line="240" w:lineRule="auto"/>
                                <w:rPr>
                                  <w:rFonts w:ascii="roboto" w:hAnsi="roboto" w:cs="Iranian Sans"/>
                                  <w:sz w:val="20"/>
                                  <w:szCs w:val="20"/>
                                </w:rPr>
                              </w:pPr>
                              <w:r w:rsidRPr="00257FBB">
                                <w:rPr>
                                  <w:rFonts w:cs="Iranian Sans"/>
                                  <w:noProof/>
                                </w:rPr>
                                <w:drawing>
                                  <wp:inline distT="0" distB="0" distL="0" distR="0" wp14:anchorId="6FD8F485" wp14:editId="7129778B">
                                    <wp:extent cx="214630" cy="228600"/>
                                    <wp:effectExtent l="0" t="0" r="0" b="0"/>
                                    <wp:docPr id="108" name="Picture 108" descr="Image result for email icon"/>
                                    <wp:cNvGraphicFramePr/>
                                    <a:graphic xmlns:a="http://schemas.openxmlformats.org/drawingml/2006/main">
                                      <a:graphicData uri="http://schemas.openxmlformats.org/drawingml/2006/picture">
                                        <pic:pic xmlns:pic="http://schemas.openxmlformats.org/drawingml/2006/picture">
                                          <pic:nvPicPr>
                                            <pic:cNvPr id="64" name="Picture 64" descr="Image result for email icon"/>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630" cy="228600"/>
                                            </a:xfrm>
                                            <a:prstGeom prst="rect">
                                              <a:avLst/>
                                            </a:prstGeom>
                                            <a:noFill/>
                                            <a:ln>
                                              <a:noFill/>
                                            </a:ln>
                                          </pic:spPr>
                                        </pic:pic>
                                      </a:graphicData>
                                    </a:graphic>
                                  </wp:inline>
                                </w:drawing>
                              </w:r>
                              <w:r w:rsidRPr="00257FBB">
                                <w:rPr>
                                  <w:rFonts w:ascii="roboto" w:hAnsi="roboto" w:cs="Iranian Sans"/>
                                  <w:sz w:val="20"/>
                                  <w:szCs w:val="20"/>
                                </w:rPr>
                                <w:t xml:space="preserve"> </w:t>
                              </w:r>
                              <w:r w:rsidRPr="0021461B">
                                <w:rPr>
                                  <w:rFonts w:ascii="roboto" w:hAnsi="roboto" w:cs="Iranian Sans"/>
                                  <w:sz w:val="20"/>
                                  <w:szCs w:val="20"/>
                                </w:rPr>
                                <w:t>info@globyte.ir</w:t>
                              </w:r>
                              <w:r>
                                <w:rPr>
                                  <w:rFonts w:cs="Iranian Sans"/>
                                  <w:sz w:val="20"/>
                                  <w:szCs w:val="20"/>
                                </w:rPr>
                                <w:t xml:space="preserve">  </w:t>
                              </w:r>
                              <w:r w:rsidRPr="00257FBB">
                                <w:rPr>
                                  <w:rFonts w:ascii="roboto" w:hAnsi="roboto" w:cs="Iranian Sans"/>
                                  <w:sz w:val="20"/>
                                  <w:szCs w:val="20"/>
                                </w:rPr>
                                <w:t xml:space="preserve"> </w:t>
                              </w:r>
                              <w:r w:rsidRPr="00257FBB">
                                <w:rPr>
                                  <w:rFonts w:cs="Iranian Sans"/>
                                  <w:noProof/>
                                </w:rPr>
                                <w:drawing>
                                  <wp:inline distT="0" distB="0" distL="0" distR="0" wp14:anchorId="3CC69669" wp14:editId="298519C1">
                                    <wp:extent cx="209550" cy="209550"/>
                                    <wp:effectExtent l="0" t="0" r="0" b="0"/>
                                    <wp:docPr id="107" name="Picture 107" descr="Image result for globe icon"/>
                                    <wp:cNvGraphicFramePr/>
                                    <a:graphic xmlns:a="http://schemas.openxmlformats.org/drawingml/2006/main">
                                      <a:graphicData uri="http://schemas.openxmlformats.org/drawingml/2006/picture">
                                        <pic:pic xmlns:pic="http://schemas.openxmlformats.org/drawingml/2006/picture">
                                          <pic:nvPicPr>
                                            <pic:cNvPr id="63" name="Picture 63" descr="Image result for globe icon"/>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257FBB">
                                <w:rPr>
                                  <w:rFonts w:ascii="roboto" w:hAnsi="roboto" w:cs="Iranian Sans"/>
                                  <w:sz w:val="20"/>
                                  <w:szCs w:val="20"/>
                                </w:rPr>
                                <w:t xml:space="preserve"> www.Globyte.ir </w:t>
                              </w:r>
                              <w:r w:rsidRPr="00257FBB">
                                <w:rPr>
                                  <w:rFonts w:cs="Iranian Sans"/>
                                  <w:noProof/>
                                </w:rPr>
                                <w:drawing>
                                  <wp:inline distT="0" distB="0" distL="0" distR="0" wp14:anchorId="5EDBF89E" wp14:editId="37DDBF9B">
                                    <wp:extent cx="209550" cy="209550"/>
                                    <wp:effectExtent l="0" t="0" r="0" b="0"/>
                                    <wp:docPr id="109" name="Picture 109" descr="Image result for tel icon"/>
                                    <wp:cNvGraphicFramePr/>
                                    <a:graphic xmlns:a="http://schemas.openxmlformats.org/drawingml/2006/main">
                                      <a:graphicData uri="http://schemas.openxmlformats.org/drawingml/2006/picture">
                                        <pic:pic xmlns:pic="http://schemas.openxmlformats.org/drawingml/2006/picture">
                                          <pic:nvPicPr>
                                            <pic:cNvPr id="66" name="Picture 66" descr="Image result for tel icon"/>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257FBB">
                                <w:rPr>
                                  <w:rFonts w:ascii="roboto" w:hAnsi="roboto" w:cs="Iranian Sans"/>
                                  <w:sz w:val="20"/>
                                  <w:szCs w:val="20"/>
                                </w:rPr>
                                <w:t>09369203564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622386" id="_x0000_t202" coordsize="21600,21600" o:spt="202" path="m,l,21600r21600,l21600,xe">
                  <v:stroke joinstyle="miter"/>
                  <v:path gradientshapeok="t" o:connecttype="rect"/>
                </v:shapetype>
                <v:shape id="Text Box 65" o:spid="_x0000_s1027" type="#_x0000_t202" style="position:absolute;left:0;text-align:left;margin-left:200.5pt;margin-top:8.2pt;width:390.5pt;height:3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" filled="f" stroked="f" strokeweight=".5pt">
                  <v:textbox>
                    <w:txbxContent>
                      <w:p w:rsidR="0000198A" w:rsidRPr="00257FBB" w:rsidRDefault="0000198A" w:rsidP="0021461B">
                        <w:pPr>
                          <w:bidi w:val="0"/>
                          <w:spacing w:line="240" w:lineRule="auto"/>
                          <w:rPr>
                            <w:rFonts w:ascii="roboto" w:hAnsi="roboto" w:cs="Iranian Sans"/>
                            <w:sz w:val="20"/>
                            <w:szCs w:val="20"/>
                          </w:rPr>
                        </w:pPr>
                        <w:r w:rsidRPr="00257FBB">
                          <w:rPr>
                            <w:rFonts w:cs="Iranian Sans"/>
                            <w:noProof/>
                          </w:rPr>
                          <w:drawing>
                            <wp:inline distT="0" distB="0" distL="0" distR="0" wp14:anchorId="6FD8F485" wp14:editId="7129778B">
                              <wp:extent cx="214630" cy="228600"/>
                              <wp:effectExtent l="0" t="0" r="0" b="0"/>
                              <wp:docPr id="108" name="Picture 108" descr="Image result for email icon"/>
                              <wp:cNvGraphicFramePr/>
                              <a:graphic xmlns:a="http://schemas.openxmlformats.org/drawingml/2006/main">
                                <a:graphicData uri="http://schemas.openxmlformats.org/drawingml/2006/picture">
                                  <pic:pic xmlns:pic="http://schemas.openxmlformats.org/drawingml/2006/picture">
                                    <pic:nvPicPr>
                                      <pic:cNvPr id="64" name="Picture 64" descr="Image result for email icon"/>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630" cy="228600"/>
                                      </a:xfrm>
                                      <a:prstGeom prst="rect">
                                        <a:avLst/>
                                      </a:prstGeom>
                                      <a:noFill/>
                                      <a:ln>
                                        <a:noFill/>
                                      </a:ln>
                                    </pic:spPr>
                                  </pic:pic>
                                </a:graphicData>
                              </a:graphic>
                            </wp:inline>
                          </w:drawing>
                        </w:r>
                        <w:r w:rsidRPr="00257FBB">
                          <w:rPr>
                            <w:rFonts w:ascii="roboto" w:hAnsi="roboto" w:cs="Iranian Sans"/>
                            <w:sz w:val="20"/>
                            <w:szCs w:val="20"/>
                          </w:rPr>
                          <w:t xml:space="preserve"> </w:t>
                        </w:r>
                        <w:r w:rsidRPr="0021461B">
                          <w:rPr>
                            <w:rFonts w:ascii="roboto" w:hAnsi="roboto" w:cs="Iranian Sans"/>
                            <w:sz w:val="20"/>
                            <w:szCs w:val="20"/>
                          </w:rPr>
                          <w:t>info@globyte.ir</w:t>
                        </w:r>
                        <w:r>
                          <w:rPr>
                            <w:rFonts w:cs="Iranian Sans"/>
                            <w:sz w:val="20"/>
                            <w:szCs w:val="20"/>
                          </w:rPr>
                          <w:t xml:space="preserve">  </w:t>
                        </w:r>
                        <w:r w:rsidRPr="00257FBB">
                          <w:rPr>
                            <w:rFonts w:ascii="roboto" w:hAnsi="roboto" w:cs="Iranian Sans"/>
                            <w:sz w:val="20"/>
                            <w:szCs w:val="20"/>
                          </w:rPr>
                          <w:t xml:space="preserve"> </w:t>
                        </w:r>
                        <w:r w:rsidRPr="00257FBB">
                          <w:rPr>
                            <w:rFonts w:cs="Iranian Sans"/>
                            <w:noProof/>
                          </w:rPr>
                          <w:drawing>
                            <wp:inline distT="0" distB="0" distL="0" distR="0" wp14:anchorId="3CC69669" wp14:editId="298519C1">
                              <wp:extent cx="209550" cy="209550"/>
                              <wp:effectExtent l="0" t="0" r="0" b="0"/>
                              <wp:docPr id="107" name="Picture 107" descr="Image result for globe icon"/>
                              <wp:cNvGraphicFramePr/>
                              <a:graphic xmlns:a="http://schemas.openxmlformats.org/drawingml/2006/main">
                                <a:graphicData uri="http://schemas.openxmlformats.org/drawingml/2006/picture">
                                  <pic:pic xmlns:pic="http://schemas.openxmlformats.org/drawingml/2006/picture">
                                    <pic:nvPicPr>
                                      <pic:cNvPr id="63" name="Picture 63" descr="Image result for globe icon"/>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257FBB">
                          <w:rPr>
                            <w:rFonts w:ascii="roboto" w:hAnsi="roboto" w:cs="Iranian Sans"/>
                            <w:sz w:val="20"/>
                            <w:szCs w:val="20"/>
                          </w:rPr>
                          <w:t xml:space="preserve"> www.Globyte.ir </w:t>
                        </w:r>
                        <w:r w:rsidRPr="00257FBB">
                          <w:rPr>
                            <w:rFonts w:cs="Iranian Sans"/>
                            <w:noProof/>
                          </w:rPr>
                          <w:drawing>
                            <wp:inline distT="0" distB="0" distL="0" distR="0" wp14:anchorId="5EDBF89E" wp14:editId="37DDBF9B">
                              <wp:extent cx="209550" cy="209550"/>
                              <wp:effectExtent l="0" t="0" r="0" b="0"/>
                              <wp:docPr id="109" name="Picture 109" descr="Image result for tel icon"/>
                              <wp:cNvGraphicFramePr/>
                              <a:graphic xmlns:a="http://schemas.openxmlformats.org/drawingml/2006/main">
                                <a:graphicData uri="http://schemas.openxmlformats.org/drawingml/2006/picture">
                                  <pic:pic xmlns:pic="http://schemas.openxmlformats.org/drawingml/2006/picture">
                                    <pic:nvPicPr>
                                      <pic:cNvPr id="66" name="Picture 66" descr="Image result for tel icon"/>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257FBB">
                          <w:rPr>
                            <w:rFonts w:ascii="roboto" w:hAnsi="roboto" w:cs="Iranian Sans"/>
                            <w:sz w:val="20"/>
                            <w:szCs w:val="20"/>
                          </w:rPr>
                          <w:t>09369203564</w:t>
                        </w:r>
                      </w:p>
                    </w:txbxContent>
                  </v:textbox>
                  <w10:wrap anchorx="margin"/>
                </v:shape>
              </w:pict>
            </mc:Fallback>
          </mc:AlternateContent>
        </w:r>
        <w:r>
          <w:rPr>
            <w:rFonts w:ascii="roboto" w:hAnsi="roboto"/>
            <w:noProof/>
            <w:color w:val="383737"/>
            <w:sz w:val="20"/>
            <w:szCs w:val="20"/>
          </w:rPr>
          <mc:AlternateContent>
            <mc:Choice Requires="wps">
              <w:drawing>
                <wp:anchor distT="0" distB="0" distL="114300" distR="114300" simplePos="0" relativeHeight="251667456" behindDoc="0" locked="0" layoutInCell="1" allowOverlap="1" wp14:anchorId="3070FE86" wp14:editId="79E11C3D">
                  <wp:simplePos x="0" y="0"/>
                  <wp:positionH relativeFrom="margin">
                    <wp:align>left</wp:align>
                  </wp:positionH>
                  <wp:positionV relativeFrom="paragraph">
                    <wp:posOffset>-143510</wp:posOffset>
                  </wp:positionV>
                  <wp:extent cx="8601710" cy="882650"/>
                  <wp:effectExtent l="0" t="0" r="27940" b="12700"/>
                  <wp:wrapNone/>
                  <wp:docPr id="62" name="Text Box 62"/>
                  <wp:cNvGraphicFramePr/>
                  <a:graphic xmlns:a="http://schemas.openxmlformats.org/drawingml/2006/main">
                    <a:graphicData uri="http://schemas.microsoft.com/office/word/2010/wordprocessingShape">
                      <wps:wsp>
                        <wps:cNvSpPr txBox="1"/>
                        <wps:spPr>
                          <a:xfrm>
                            <a:off x="0" y="0"/>
                            <a:ext cx="8601710" cy="882650"/>
                          </a:xfrm>
                          <a:prstGeom prst="round2Diag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0198A" w:rsidRDefault="0000198A" w:rsidP="0021461B">
                              <w:pPr>
                                <w:spacing w:line="360" w:lineRule="auto"/>
                                <w:jc w:val="center"/>
                                <w:rPr>
                                  <w:rFonts w:cs="B Koodak"/>
                                  <w:color w:val="00B0F0"/>
                                  <w:rtl/>
                                </w:rPr>
                              </w:pPr>
                              <w:r w:rsidRPr="008762E8">
                                <w:rPr>
                                  <w:rFonts w:cs="B Koodak" w:hint="cs"/>
                                  <w:color w:val="00B0F0"/>
                                  <w:rtl/>
                                </w:rPr>
                                <w:t xml:space="preserve">این لیست توسط وب سایت گلوبایت منتشر شده است؛ جهت اطلاع بیشتر با </w:t>
                              </w:r>
                              <w:r>
                                <w:rPr>
                                  <w:rFonts w:cs="B Koodak" w:hint="cs"/>
                                  <w:color w:val="00B0F0"/>
                                  <w:rtl/>
                                </w:rPr>
                                <w:t>ما</w:t>
                              </w:r>
                              <w:r w:rsidRPr="008762E8">
                                <w:rPr>
                                  <w:rFonts w:cs="B Koodak" w:hint="cs"/>
                                  <w:color w:val="00B0F0"/>
                                  <w:rtl/>
                                </w:rPr>
                                <w:t xml:space="preserve"> تماس بگیرید.</w:t>
                              </w:r>
                            </w:p>
                            <w:p w:rsidR="0000198A" w:rsidRPr="00257FBB" w:rsidRDefault="0000198A" w:rsidP="0021461B">
                              <w:pPr>
                                <w:spacing w:line="360" w:lineRule="auto"/>
                                <w:jc w:val="center"/>
                                <w:rPr>
                                  <w:rFonts w:cs="B Koodak"/>
                                  <w:b/>
                                  <w:bCs/>
                                  <w:color w:val="002060"/>
                                  <w:rtl/>
                                </w:rPr>
                              </w:pPr>
                              <w:r w:rsidRPr="00257FBB">
                                <w:rPr>
                                  <w:rFonts w:cs="B Koodak" w:hint="cs"/>
                                  <w:b/>
                                  <w:bCs/>
                                  <w:color w:val="002060"/>
                                  <w:rtl/>
                                </w:rPr>
                                <w:t>*قیمت ها بر اساس آفر</w:t>
                              </w:r>
                              <w:r>
                                <w:rPr>
                                  <w:rFonts w:cs="B Koodak" w:hint="cs"/>
                                  <w:b/>
                                  <w:bCs/>
                                  <w:color w:val="002060"/>
                                  <w:rtl/>
                                </w:rPr>
                                <w:t>های ویژه ، بسیار ارزان و باورنکردنی است؛پس حتماً استعلام قیمت کنید.</w:t>
                              </w:r>
                            </w:p>
                            <w:p w:rsidR="0000198A" w:rsidRDefault="0000198A" w:rsidP="0021461B">
                              <w:pPr>
                                <w:spacing w:line="360" w:lineRule="auto"/>
                                <w:jc w:val="center"/>
                                <w:rPr>
                                  <w:rFonts w:cs="B Koodak"/>
                                  <w:color w:val="00B0F0"/>
                                  <w:rtl/>
                                </w:rPr>
                              </w:pPr>
                            </w:p>
                            <w:p w:rsidR="0000198A" w:rsidRDefault="0000198A" w:rsidP="0021461B">
                              <w:pPr>
                                <w:spacing w:line="360" w:lineRule="auto"/>
                                <w:jc w:val="center"/>
                                <w:rPr>
                                  <w:rFonts w:cs="B Koodak"/>
                                  <w:color w:val="00B0F0"/>
                                  <w:rtl/>
                                </w:rPr>
                              </w:pPr>
                            </w:p>
                            <w:p w:rsidR="0000198A" w:rsidRDefault="0000198A" w:rsidP="0021461B">
                              <w:pPr>
                                <w:spacing w:line="360" w:lineRule="auto"/>
                                <w:jc w:val="cente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0FE86" id="Text Box 62" o:spid="_x0000_s1028" style="position:absolute;left:0;text-align:left;margin-left:0;margin-top:-11.3pt;width:677.3pt;height:69.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8601710,882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" adj="-11796480,,5400" path="m147111,l8601710,r,l8601710,735539v,81247,-65864,147111,-147111,147111l,882650r,l,147111c,65864,65864,,147111,xe" filled="f" strokecolor="#00b0f0" strokeweight=".5pt">
                  <v:stroke joinstyle="miter"/>
                  <v:formulas/>
                  <v:path arrowok="t" o:connecttype="custom" o:connectlocs="147111,0;8601710,0;8601710,0;8601710,735539;8454599,882650;0,882650;0,882650;0,147111;147111,0" o:connectangles="0,0,0,0,0,0,0,0,0" textboxrect="0,0,8601710,882650"/>
                  <v:textbox>
                    <w:txbxContent>
                      <w:p w:rsidR="0000198A" w:rsidRDefault="0000198A" w:rsidP="0021461B">
                        <w:pPr>
                          <w:spacing w:line="360" w:lineRule="auto"/>
                          <w:jc w:val="center"/>
                          <w:rPr>
                            <w:rFonts w:cs="B Koodak"/>
                            <w:color w:val="00B0F0"/>
                            <w:rtl/>
                          </w:rPr>
                        </w:pPr>
                        <w:r w:rsidRPr="008762E8">
                          <w:rPr>
                            <w:rFonts w:cs="B Koodak" w:hint="cs"/>
                            <w:color w:val="00B0F0"/>
                            <w:rtl/>
                          </w:rPr>
                          <w:t xml:space="preserve">این لیست توسط وب سایت گلوبایت منتشر شده است؛ جهت اطلاع بیشتر با </w:t>
                        </w:r>
                        <w:r>
                          <w:rPr>
                            <w:rFonts w:cs="B Koodak" w:hint="cs"/>
                            <w:color w:val="00B0F0"/>
                            <w:rtl/>
                          </w:rPr>
                          <w:t>ما</w:t>
                        </w:r>
                        <w:r w:rsidRPr="008762E8">
                          <w:rPr>
                            <w:rFonts w:cs="B Koodak" w:hint="cs"/>
                            <w:color w:val="00B0F0"/>
                            <w:rtl/>
                          </w:rPr>
                          <w:t xml:space="preserve"> تماس بگیرید.</w:t>
                        </w:r>
                      </w:p>
                      <w:p w:rsidR="0000198A" w:rsidRPr="00257FBB" w:rsidRDefault="0000198A" w:rsidP="0021461B">
                        <w:pPr>
                          <w:spacing w:line="360" w:lineRule="auto"/>
                          <w:jc w:val="center"/>
                          <w:rPr>
                            <w:rFonts w:cs="B Koodak"/>
                            <w:b/>
                            <w:bCs/>
                            <w:color w:val="002060"/>
                            <w:rtl/>
                          </w:rPr>
                        </w:pPr>
                        <w:r w:rsidRPr="00257FBB">
                          <w:rPr>
                            <w:rFonts w:cs="B Koodak" w:hint="cs"/>
                            <w:b/>
                            <w:bCs/>
                            <w:color w:val="002060"/>
                            <w:rtl/>
                          </w:rPr>
                          <w:t>*قیمت ها بر اساس آفر</w:t>
                        </w:r>
                        <w:r>
                          <w:rPr>
                            <w:rFonts w:cs="B Koodak" w:hint="cs"/>
                            <w:b/>
                            <w:bCs/>
                            <w:color w:val="002060"/>
                            <w:rtl/>
                          </w:rPr>
                          <w:t>های ویژه ، بسیار ارزان و باورنکردنی است؛پس حتماً استعلام قیمت کنید.</w:t>
                        </w:r>
                      </w:p>
                      <w:p w:rsidR="0000198A" w:rsidRDefault="0000198A" w:rsidP="0021461B">
                        <w:pPr>
                          <w:spacing w:line="360" w:lineRule="auto"/>
                          <w:jc w:val="center"/>
                          <w:rPr>
                            <w:rFonts w:cs="B Koodak"/>
                            <w:color w:val="00B0F0"/>
                            <w:rtl/>
                          </w:rPr>
                        </w:pPr>
                      </w:p>
                      <w:p w:rsidR="0000198A" w:rsidRDefault="0000198A" w:rsidP="0021461B">
                        <w:pPr>
                          <w:spacing w:line="360" w:lineRule="auto"/>
                          <w:jc w:val="center"/>
                          <w:rPr>
                            <w:rFonts w:cs="B Koodak"/>
                            <w:color w:val="00B0F0"/>
                            <w:rtl/>
                          </w:rPr>
                        </w:pPr>
                      </w:p>
                      <w:p w:rsidR="0000198A" w:rsidRDefault="0000198A" w:rsidP="0021461B">
                        <w:pPr>
                          <w:spacing w:line="360" w:lineRule="auto"/>
                          <w:jc w:val="center"/>
                        </w:pPr>
                      </w:p>
                    </w:txbxContent>
                  </v:textbox>
                  <w10:wrap anchorx="margin"/>
                </v:shape>
              </w:pict>
            </mc:Fallback>
          </mc:AlternateContent>
        </w:r>
        <w:r>
          <w:fldChar w:fldCharType="begin"/>
        </w:r>
        <w:r>
          <w:instrText xml:space="preserve"> PAGE   \* MERGEFORMAT </w:instrText>
        </w:r>
        <w:r>
          <w:fldChar w:fldCharType="separate"/>
        </w:r>
        <w:r w:rsidR="0060278A">
          <w:rPr>
            <w:noProof/>
            <w:rtl/>
          </w:rPr>
          <w:t>103</w:t>
        </w:r>
        <w:r>
          <w:rPr>
            <w:noProof/>
          </w:rPr>
          <w:fldChar w:fldCharType="end"/>
        </w:r>
      </w:p>
    </w:sdtContent>
  </w:sdt>
  <w:p w:rsidR="0000198A" w:rsidRDefault="000019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2E0E" w:rsidRDefault="00242E0E" w:rsidP="00D73BBB">
      <w:pPr>
        <w:spacing w:after="0" w:line="240" w:lineRule="auto"/>
      </w:pPr>
      <w:r>
        <w:separator/>
      </w:r>
    </w:p>
  </w:footnote>
  <w:footnote w:type="continuationSeparator" w:id="0">
    <w:p w:rsidR="00242E0E" w:rsidRDefault="00242E0E" w:rsidP="00D73B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198A" w:rsidRPr="008762E8" w:rsidRDefault="0000198A" w:rsidP="00257FBB">
    <w:pPr>
      <w:tabs>
        <w:tab w:val="left" w:pos="2800"/>
        <w:tab w:val="left" w:pos="3628"/>
        <w:tab w:val="center" w:pos="6979"/>
      </w:tabs>
      <w:rPr>
        <w:rFonts w:cs="B Koodak"/>
        <w:color w:val="00B0F0"/>
        <w:rtl/>
      </w:rPr>
    </w:pPr>
    <w:r>
      <w:rPr>
        <w:rFonts w:ascii="roboto" w:hAnsi="roboto"/>
        <w:noProof/>
        <w:color w:val="383737"/>
        <w:sz w:val="20"/>
        <w:szCs w:val="20"/>
      </w:rPr>
      <mc:AlternateContent>
        <mc:Choice Requires="wps">
          <w:drawing>
            <wp:anchor distT="0" distB="0" distL="114300" distR="114300" simplePos="0" relativeHeight="251659264" behindDoc="0" locked="0" layoutInCell="1" allowOverlap="1" wp14:anchorId="4D254915" wp14:editId="2A71975A">
              <wp:simplePos x="0" y="0"/>
              <wp:positionH relativeFrom="column">
                <wp:posOffset>7353300</wp:posOffset>
              </wp:positionH>
              <wp:positionV relativeFrom="paragraph">
                <wp:posOffset>-309880</wp:posOffset>
              </wp:positionV>
              <wp:extent cx="2190750" cy="1543050"/>
              <wp:effectExtent l="0" t="0" r="19050" b="19050"/>
              <wp:wrapNone/>
              <wp:docPr id="61" name="Text Box 61"/>
              <wp:cNvGraphicFramePr/>
              <a:graphic xmlns:a="http://schemas.openxmlformats.org/drawingml/2006/main">
                <a:graphicData uri="http://schemas.microsoft.com/office/word/2010/wordprocessingShape">
                  <wps:wsp>
                    <wps:cNvSpPr txBox="1"/>
                    <wps:spPr>
                      <a:xfrm>
                        <a:off x="0" y="0"/>
                        <a:ext cx="2190750" cy="1543050"/>
                      </a:xfrm>
                      <a:prstGeom prst="round2SameRect">
                        <a:avLst/>
                      </a:prstGeom>
                      <a:ln/>
                    </wps:spPr>
                    <wps:style>
                      <a:lnRef idx="2">
                        <a:schemeClr val="accent1"/>
                      </a:lnRef>
                      <a:fillRef idx="1">
                        <a:schemeClr val="lt1"/>
                      </a:fillRef>
                      <a:effectRef idx="0">
                        <a:schemeClr val="accent1"/>
                      </a:effectRef>
                      <a:fontRef idx="minor">
                        <a:schemeClr val="dk1"/>
                      </a:fontRef>
                    </wps:style>
                    <wps:txbx>
                      <w:txbxContent>
                        <w:p w:rsidR="0000198A" w:rsidRPr="008762E8" w:rsidRDefault="0000198A" w:rsidP="0021461B">
                          <w:pPr>
                            <w:spacing w:line="240" w:lineRule="auto"/>
                            <w:rPr>
                              <w:rFonts w:cs="B Koodak"/>
                              <w:color w:val="0070C0"/>
                              <w:rtl/>
                            </w:rPr>
                          </w:pPr>
                          <w:r w:rsidRPr="008762E8">
                            <w:rPr>
                              <w:rFonts w:cs="B Koodak" w:hint="cs"/>
                              <w:color w:val="0070C0"/>
                              <w:rtl/>
                            </w:rPr>
                            <w:t>موضوع :</w:t>
                          </w:r>
                        </w:p>
                        <w:p w:rsidR="0000198A" w:rsidRPr="00DE45C5" w:rsidRDefault="0000198A" w:rsidP="00272CE5">
                          <w:pPr>
                            <w:spacing w:line="240" w:lineRule="auto"/>
                            <w:jc w:val="center"/>
                            <w:rPr>
                              <w:rFonts w:cs="B Koodak"/>
                              <w:color w:val="00B0F0"/>
                              <w:sz w:val="36"/>
                              <w:szCs w:val="36"/>
                              <w:rtl/>
                            </w:rPr>
                          </w:pPr>
                          <w:r w:rsidRPr="00DE45C5">
                            <w:rPr>
                              <w:rFonts w:cs="B Koodak" w:hint="cs"/>
                              <w:color w:val="00B0F0"/>
                              <w:sz w:val="36"/>
                              <w:szCs w:val="36"/>
                              <w:rtl/>
                            </w:rPr>
                            <w:t>بهداشت و علوم زیستی</w:t>
                          </w:r>
                        </w:p>
                        <w:p w:rsidR="0000198A" w:rsidRPr="00DE45C5" w:rsidRDefault="0000198A" w:rsidP="00DE45C5">
                          <w:pPr>
                            <w:spacing w:line="240" w:lineRule="auto"/>
                            <w:jc w:val="center"/>
                            <w:rPr>
                              <w:rFonts w:cs="B Koodak" w:hint="cs"/>
                              <w:color w:val="00B0F0"/>
                              <w:sz w:val="24"/>
                              <w:szCs w:val="24"/>
                              <w:rtl/>
                            </w:rPr>
                          </w:pPr>
                          <w:r w:rsidRPr="00DE45C5">
                            <w:rPr>
                              <w:rFonts w:cs="B Koodak"/>
                              <w:color w:val="00B0F0"/>
                              <w:sz w:val="24"/>
                              <w:szCs w:val="24"/>
                            </w:rPr>
                            <w:t>Healthcare and Life Sciences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54915" id="Text Box 61" o:spid="_x0000_s1026" style="position:absolute;left:0;text-align:left;margin-left:579pt;margin-top:-24.4pt;width:172.5pt;height:1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9075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" adj="-11796480,,5400" path="m257180,l1933570,v142037,,257180,115143,257180,257180l2190750,1543050r,l,1543050r,l,257180c,115143,115143,,257180,xe" fillcolor="white [3201]" strokecolor="#5b9bd5 [3204]" strokeweight="1pt">
              <v:stroke joinstyle="miter"/>
              <v:formulas/>
              <v:path arrowok="t" o:connecttype="custom" o:connectlocs="257180,0;1933570,0;2190750,257180;2190750,1543050;2190750,1543050;0,1543050;0,1543050;0,257180;257180,0" o:connectangles="0,0,0,0,0,0,0,0,0" textboxrect="0,0,2190750,1543050"/>
              <v:textbox>
                <w:txbxContent>
                  <w:p w:rsidR="0000198A" w:rsidRPr="008762E8" w:rsidRDefault="0000198A" w:rsidP="0021461B">
                    <w:pPr>
                      <w:spacing w:line="240" w:lineRule="auto"/>
                      <w:rPr>
                        <w:rFonts w:cs="B Koodak"/>
                        <w:color w:val="0070C0"/>
                        <w:rtl/>
                      </w:rPr>
                    </w:pPr>
                    <w:r w:rsidRPr="008762E8">
                      <w:rPr>
                        <w:rFonts w:cs="B Koodak" w:hint="cs"/>
                        <w:color w:val="0070C0"/>
                        <w:rtl/>
                      </w:rPr>
                      <w:t>موضوع :</w:t>
                    </w:r>
                  </w:p>
                  <w:p w:rsidR="0000198A" w:rsidRPr="00DE45C5" w:rsidRDefault="0000198A" w:rsidP="00272CE5">
                    <w:pPr>
                      <w:spacing w:line="240" w:lineRule="auto"/>
                      <w:jc w:val="center"/>
                      <w:rPr>
                        <w:rFonts w:cs="B Koodak"/>
                        <w:color w:val="00B0F0"/>
                        <w:sz w:val="36"/>
                        <w:szCs w:val="36"/>
                        <w:rtl/>
                      </w:rPr>
                    </w:pPr>
                    <w:r w:rsidRPr="00DE45C5">
                      <w:rPr>
                        <w:rFonts w:cs="B Koodak" w:hint="cs"/>
                        <w:color w:val="00B0F0"/>
                        <w:sz w:val="36"/>
                        <w:szCs w:val="36"/>
                        <w:rtl/>
                      </w:rPr>
                      <w:t>بهداشت و علوم زیستی</w:t>
                    </w:r>
                  </w:p>
                  <w:p w:rsidR="0000198A" w:rsidRPr="00DE45C5" w:rsidRDefault="0000198A" w:rsidP="00DE45C5">
                    <w:pPr>
                      <w:spacing w:line="240" w:lineRule="auto"/>
                      <w:jc w:val="center"/>
                      <w:rPr>
                        <w:rFonts w:cs="B Koodak" w:hint="cs"/>
                        <w:color w:val="00B0F0"/>
                        <w:sz w:val="24"/>
                        <w:szCs w:val="24"/>
                        <w:rtl/>
                      </w:rPr>
                    </w:pPr>
                    <w:r w:rsidRPr="00DE45C5">
                      <w:rPr>
                        <w:rFonts w:cs="B Koodak"/>
                        <w:color w:val="00B0F0"/>
                        <w:sz w:val="24"/>
                        <w:szCs w:val="24"/>
                      </w:rPr>
                      <w:t>Healthcare and Life Sciences</w:t>
                    </w:r>
                  </w:p>
                </w:txbxContent>
              </v:textbox>
            </v:shape>
          </w:pict>
        </mc:Fallback>
      </mc:AlternateContent>
    </w:r>
    <w:r>
      <w:rPr>
        <w:rFonts w:cs="B Koodak"/>
        <w:color w:val="00B0F0"/>
        <w:rtl/>
      </w:rPr>
      <w:tab/>
    </w:r>
    <w:r>
      <w:rPr>
        <w:rFonts w:cs="B Koodak"/>
        <w:color w:val="00B0F0"/>
        <w:rtl/>
      </w:rPr>
      <w:tab/>
    </w:r>
    <w:r>
      <w:rPr>
        <w:rFonts w:cs="B Koodak"/>
        <w:color w:val="00B0F0"/>
        <w:rtl/>
      </w:rPr>
      <w:tab/>
    </w:r>
    <w:r>
      <w:rPr>
        <w:rFonts w:cs="B Koodak"/>
        <w:noProof/>
        <w:color w:val="00B0F0"/>
      </w:rPr>
      <w:drawing>
        <wp:anchor distT="0" distB="0" distL="114300" distR="114300" simplePos="0" relativeHeight="251661312" behindDoc="1" locked="0" layoutInCell="1" allowOverlap="1" wp14:anchorId="59BE7F9A" wp14:editId="7C321354">
          <wp:simplePos x="0" y="0"/>
          <wp:positionH relativeFrom="margin">
            <wp:posOffset>2157730</wp:posOffset>
          </wp:positionH>
          <wp:positionV relativeFrom="paragraph">
            <wp:posOffset>-394335</wp:posOffset>
          </wp:positionV>
          <wp:extent cx="4381500" cy="108688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opped-globyte-logo-hd-1024x254-min.png"/>
                  <pic:cNvPicPr/>
                </pic:nvPicPr>
                <pic:blipFill>
                  <a:blip r:embed="rId1">
                    <a:extLst>
                      <a:ext uri="{28A0092B-C50C-407E-A947-70E740481C1C}">
                        <a14:useLocalDpi xmlns:a14="http://schemas.microsoft.com/office/drawing/2010/main" val="0"/>
                      </a:ext>
                    </a:extLst>
                  </a:blip>
                  <a:stretch>
                    <a:fillRect/>
                  </a:stretch>
                </pic:blipFill>
                <pic:spPr>
                  <a:xfrm>
                    <a:off x="0" y="0"/>
                    <a:ext cx="4381500" cy="1086880"/>
                  </a:xfrm>
                  <a:prstGeom prst="rect">
                    <a:avLst/>
                  </a:prstGeom>
                </pic:spPr>
              </pic:pic>
            </a:graphicData>
          </a:graphic>
          <wp14:sizeRelH relativeFrom="margin">
            <wp14:pctWidth>0</wp14:pctWidth>
          </wp14:sizeRelH>
          <wp14:sizeRelV relativeFrom="margin">
            <wp14:pctHeight>0</wp14:pctHeight>
          </wp14:sizeRelV>
        </wp:anchor>
      </w:drawing>
    </w:r>
  </w:p>
  <w:p w:rsidR="0000198A" w:rsidRDefault="0000198A">
    <w:pPr>
      <w:pStyle w:val="Header"/>
      <w:rPr>
        <w:rtl/>
      </w:rPr>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1335"/>
    <w:multiLevelType w:val="multilevel"/>
    <w:tmpl w:val="27FA0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142938"/>
    <w:multiLevelType w:val="multilevel"/>
    <w:tmpl w:val="E86E4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225337"/>
    <w:multiLevelType w:val="multilevel"/>
    <w:tmpl w:val="3C90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253BA4"/>
    <w:multiLevelType w:val="multilevel"/>
    <w:tmpl w:val="8C54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27136E"/>
    <w:multiLevelType w:val="multilevel"/>
    <w:tmpl w:val="12709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2E08F8"/>
    <w:multiLevelType w:val="multilevel"/>
    <w:tmpl w:val="AC3E3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3C2998"/>
    <w:multiLevelType w:val="multilevel"/>
    <w:tmpl w:val="C786F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667B6C"/>
    <w:multiLevelType w:val="multilevel"/>
    <w:tmpl w:val="87E85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7712EC"/>
    <w:multiLevelType w:val="multilevel"/>
    <w:tmpl w:val="3592A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9D40D2"/>
    <w:multiLevelType w:val="multilevel"/>
    <w:tmpl w:val="0E6E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0BD135A"/>
    <w:multiLevelType w:val="multilevel"/>
    <w:tmpl w:val="32AEB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041470"/>
    <w:multiLevelType w:val="multilevel"/>
    <w:tmpl w:val="65003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11358CE"/>
    <w:multiLevelType w:val="multilevel"/>
    <w:tmpl w:val="39C8F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350328"/>
    <w:multiLevelType w:val="multilevel"/>
    <w:tmpl w:val="796CA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22B6A50"/>
    <w:multiLevelType w:val="multilevel"/>
    <w:tmpl w:val="83F82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24C4D77"/>
    <w:multiLevelType w:val="multilevel"/>
    <w:tmpl w:val="1400B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727C5E"/>
    <w:multiLevelType w:val="multilevel"/>
    <w:tmpl w:val="EF08C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2C452FB"/>
    <w:multiLevelType w:val="multilevel"/>
    <w:tmpl w:val="49BAD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2CF651C"/>
    <w:multiLevelType w:val="multilevel"/>
    <w:tmpl w:val="60D67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2E52BFE"/>
    <w:multiLevelType w:val="multilevel"/>
    <w:tmpl w:val="D898C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344714D"/>
    <w:multiLevelType w:val="multilevel"/>
    <w:tmpl w:val="B2C0F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3661A76"/>
    <w:multiLevelType w:val="multilevel"/>
    <w:tmpl w:val="B6B27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B15CD8"/>
    <w:multiLevelType w:val="multilevel"/>
    <w:tmpl w:val="35265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502DF7"/>
    <w:multiLevelType w:val="multilevel"/>
    <w:tmpl w:val="578E5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D1780F"/>
    <w:multiLevelType w:val="multilevel"/>
    <w:tmpl w:val="5AB2D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50B1CAF"/>
    <w:multiLevelType w:val="multilevel"/>
    <w:tmpl w:val="149AB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51826D3"/>
    <w:multiLevelType w:val="multilevel"/>
    <w:tmpl w:val="3BA44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56E6D35"/>
    <w:multiLevelType w:val="multilevel"/>
    <w:tmpl w:val="C008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57F76A9"/>
    <w:multiLevelType w:val="multilevel"/>
    <w:tmpl w:val="EE30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584567D"/>
    <w:multiLevelType w:val="multilevel"/>
    <w:tmpl w:val="6DDAC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619170B"/>
    <w:multiLevelType w:val="multilevel"/>
    <w:tmpl w:val="4D564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61C09F1"/>
    <w:multiLevelType w:val="multilevel"/>
    <w:tmpl w:val="2EEEB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6301834"/>
    <w:multiLevelType w:val="multilevel"/>
    <w:tmpl w:val="5BDA2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64D60C8"/>
    <w:multiLevelType w:val="multilevel"/>
    <w:tmpl w:val="59D4A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679768B"/>
    <w:multiLevelType w:val="multilevel"/>
    <w:tmpl w:val="27AA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A17A16"/>
    <w:multiLevelType w:val="multilevel"/>
    <w:tmpl w:val="051ED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F05033"/>
    <w:multiLevelType w:val="multilevel"/>
    <w:tmpl w:val="DAAC8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7144736"/>
    <w:multiLevelType w:val="multilevel"/>
    <w:tmpl w:val="566C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71D0221"/>
    <w:multiLevelType w:val="multilevel"/>
    <w:tmpl w:val="93B04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72E2568"/>
    <w:multiLevelType w:val="multilevel"/>
    <w:tmpl w:val="74161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7BB53F6"/>
    <w:multiLevelType w:val="multilevel"/>
    <w:tmpl w:val="A9CED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8460CE9"/>
    <w:multiLevelType w:val="multilevel"/>
    <w:tmpl w:val="FF867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8B772BA"/>
    <w:multiLevelType w:val="multilevel"/>
    <w:tmpl w:val="53345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8EF6098"/>
    <w:multiLevelType w:val="multilevel"/>
    <w:tmpl w:val="EF3EB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8F66F9B"/>
    <w:multiLevelType w:val="multilevel"/>
    <w:tmpl w:val="A6B60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90E1BF4"/>
    <w:multiLevelType w:val="multilevel"/>
    <w:tmpl w:val="161E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9984163"/>
    <w:multiLevelType w:val="multilevel"/>
    <w:tmpl w:val="84C27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99C52DB"/>
    <w:multiLevelType w:val="multilevel"/>
    <w:tmpl w:val="E3942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9C91FFB"/>
    <w:multiLevelType w:val="multilevel"/>
    <w:tmpl w:val="3ACC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9EF452C"/>
    <w:multiLevelType w:val="multilevel"/>
    <w:tmpl w:val="F82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A0F13ED"/>
    <w:multiLevelType w:val="multilevel"/>
    <w:tmpl w:val="21180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A883960"/>
    <w:multiLevelType w:val="multilevel"/>
    <w:tmpl w:val="C934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A8B236E"/>
    <w:multiLevelType w:val="multilevel"/>
    <w:tmpl w:val="BA3AC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A934874"/>
    <w:multiLevelType w:val="multilevel"/>
    <w:tmpl w:val="AC385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A95258F"/>
    <w:multiLevelType w:val="multilevel"/>
    <w:tmpl w:val="125A5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AC14A45"/>
    <w:multiLevelType w:val="multilevel"/>
    <w:tmpl w:val="198A3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AC4279D"/>
    <w:multiLevelType w:val="multilevel"/>
    <w:tmpl w:val="DFCC3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AD70EF2"/>
    <w:multiLevelType w:val="multilevel"/>
    <w:tmpl w:val="074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ADA069D"/>
    <w:multiLevelType w:val="multilevel"/>
    <w:tmpl w:val="B33ED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AE3681B"/>
    <w:multiLevelType w:val="multilevel"/>
    <w:tmpl w:val="55C4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AED47F9"/>
    <w:multiLevelType w:val="multilevel"/>
    <w:tmpl w:val="A6C8F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B1B4ED4"/>
    <w:multiLevelType w:val="multilevel"/>
    <w:tmpl w:val="DEF8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B1D10B4"/>
    <w:multiLevelType w:val="multilevel"/>
    <w:tmpl w:val="EE5A9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B2D7720"/>
    <w:multiLevelType w:val="multilevel"/>
    <w:tmpl w:val="C6B83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B916BA0"/>
    <w:multiLevelType w:val="multilevel"/>
    <w:tmpl w:val="3778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BF86D75"/>
    <w:multiLevelType w:val="multilevel"/>
    <w:tmpl w:val="BEC04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C2756A6"/>
    <w:multiLevelType w:val="multilevel"/>
    <w:tmpl w:val="B44C3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C820CAE"/>
    <w:multiLevelType w:val="multilevel"/>
    <w:tmpl w:val="555E8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CC33997"/>
    <w:multiLevelType w:val="multilevel"/>
    <w:tmpl w:val="2E96A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CCF1EA4"/>
    <w:multiLevelType w:val="multilevel"/>
    <w:tmpl w:val="47B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CFF464D"/>
    <w:multiLevelType w:val="multilevel"/>
    <w:tmpl w:val="5F584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D01129D"/>
    <w:multiLevelType w:val="multilevel"/>
    <w:tmpl w:val="98161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D0C2C7A"/>
    <w:multiLevelType w:val="multilevel"/>
    <w:tmpl w:val="EF94A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D356769"/>
    <w:multiLevelType w:val="multilevel"/>
    <w:tmpl w:val="EFB46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D9B2B99"/>
    <w:multiLevelType w:val="multilevel"/>
    <w:tmpl w:val="95DC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DCD27EF"/>
    <w:multiLevelType w:val="multilevel"/>
    <w:tmpl w:val="5E626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DD9685A"/>
    <w:multiLevelType w:val="multilevel"/>
    <w:tmpl w:val="256C2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E870C50"/>
    <w:multiLevelType w:val="multilevel"/>
    <w:tmpl w:val="EFEA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ED77D6B"/>
    <w:multiLevelType w:val="multilevel"/>
    <w:tmpl w:val="ABE4B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F154692"/>
    <w:multiLevelType w:val="multilevel"/>
    <w:tmpl w:val="15F6D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F197389"/>
    <w:multiLevelType w:val="multilevel"/>
    <w:tmpl w:val="240C4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F2F4066"/>
    <w:multiLevelType w:val="multilevel"/>
    <w:tmpl w:val="7CEE1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F7F3C79"/>
    <w:multiLevelType w:val="multilevel"/>
    <w:tmpl w:val="4864A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F920B00"/>
    <w:multiLevelType w:val="multilevel"/>
    <w:tmpl w:val="40D6A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F974CA4"/>
    <w:multiLevelType w:val="multilevel"/>
    <w:tmpl w:val="C4B2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FCD661B"/>
    <w:multiLevelType w:val="multilevel"/>
    <w:tmpl w:val="E806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FD169B5"/>
    <w:multiLevelType w:val="multilevel"/>
    <w:tmpl w:val="0374C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0931B75"/>
    <w:multiLevelType w:val="multilevel"/>
    <w:tmpl w:val="10B6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1B90B63"/>
    <w:multiLevelType w:val="multilevel"/>
    <w:tmpl w:val="10B68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2394D0B"/>
    <w:multiLevelType w:val="multilevel"/>
    <w:tmpl w:val="EB20C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274206A"/>
    <w:multiLevelType w:val="multilevel"/>
    <w:tmpl w:val="5262D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28C35B5"/>
    <w:multiLevelType w:val="multilevel"/>
    <w:tmpl w:val="3F1A2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30C6FB8"/>
    <w:multiLevelType w:val="multilevel"/>
    <w:tmpl w:val="60A27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3596BAC"/>
    <w:multiLevelType w:val="multilevel"/>
    <w:tmpl w:val="DFA2C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37A5EFA"/>
    <w:multiLevelType w:val="multilevel"/>
    <w:tmpl w:val="B838D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4147630"/>
    <w:multiLevelType w:val="multilevel"/>
    <w:tmpl w:val="C420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4680909"/>
    <w:multiLevelType w:val="multilevel"/>
    <w:tmpl w:val="91AE6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4B476C5"/>
    <w:multiLevelType w:val="multilevel"/>
    <w:tmpl w:val="6D249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53D6B64"/>
    <w:multiLevelType w:val="multilevel"/>
    <w:tmpl w:val="6436D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55A5940"/>
    <w:multiLevelType w:val="multilevel"/>
    <w:tmpl w:val="68DAF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59E74ED"/>
    <w:multiLevelType w:val="multilevel"/>
    <w:tmpl w:val="E5D0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5D37E56"/>
    <w:multiLevelType w:val="multilevel"/>
    <w:tmpl w:val="0BBCA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60F034D"/>
    <w:multiLevelType w:val="multilevel"/>
    <w:tmpl w:val="BADC3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66C66BA"/>
    <w:multiLevelType w:val="multilevel"/>
    <w:tmpl w:val="7D3C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6BE3529"/>
    <w:multiLevelType w:val="multilevel"/>
    <w:tmpl w:val="48B4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6DD5CB6"/>
    <w:multiLevelType w:val="multilevel"/>
    <w:tmpl w:val="FD1A7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7571178"/>
    <w:multiLevelType w:val="multilevel"/>
    <w:tmpl w:val="B676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7ED2473"/>
    <w:multiLevelType w:val="multilevel"/>
    <w:tmpl w:val="1CAC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82E4887"/>
    <w:multiLevelType w:val="multilevel"/>
    <w:tmpl w:val="27F4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8A51C08"/>
    <w:multiLevelType w:val="multilevel"/>
    <w:tmpl w:val="0D84F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8C57B3B"/>
    <w:multiLevelType w:val="multilevel"/>
    <w:tmpl w:val="B0425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8D55960"/>
    <w:multiLevelType w:val="multilevel"/>
    <w:tmpl w:val="1ABE7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8E95F27"/>
    <w:multiLevelType w:val="multilevel"/>
    <w:tmpl w:val="5F687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8EE0AFA"/>
    <w:multiLevelType w:val="multilevel"/>
    <w:tmpl w:val="70D06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90E6DEF"/>
    <w:multiLevelType w:val="multilevel"/>
    <w:tmpl w:val="583E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9197CEE"/>
    <w:multiLevelType w:val="multilevel"/>
    <w:tmpl w:val="1274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95E68EC"/>
    <w:multiLevelType w:val="multilevel"/>
    <w:tmpl w:val="F5822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A683322"/>
    <w:multiLevelType w:val="multilevel"/>
    <w:tmpl w:val="CE008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AD521CF"/>
    <w:multiLevelType w:val="multilevel"/>
    <w:tmpl w:val="794A7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AD87A51"/>
    <w:multiLevelType w:val="multilevel"/>
    <w:tmpl w:val="AA367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AF010CB"/>
    <w:multiLevelType w:val="multilevel"/>
    <w:tmpl w:val="01BE1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B054B0E"/>
    <w:multiLevelType w:val="multilevel"/>
    <w:tmpl w:val="4EB84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B362B37"/>
    <w:multiLevelType w:val="multilevel"/>
    <w:tmpl w:val="37BA3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B5C60E1"/>
    <w:multiLevelType w:val="multilevel"/>
    <w:tmpl w:val="B5F88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B6529BD"/>
    <w:multiLevelType w:val="multilevel"/>
    <w:tmpl w:val="09CE9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BD85856"/>
    <w:multiLevelType w:val="multilevel"/>
    <w:tmpl w:val="23C6E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C1D4109"/>
    <w:multiLevelType w:val="multilevel"/>
    <w:tmpl w:val="51AEE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C5065CE"/>
    <w:multiLevelType w:val="multilevel"/>
    <w:tmpl w:val="B6FED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C60446B"/>
    <w:multiLevelType w:val="multilevel"/>
    <w:tmpl w:val="DE1ED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C7147E0"/>
    <w:multiLevelType w:val="multilevel"/>
    <w:tmpl w:val="2862A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D9F103C"/>
    <w:multiLevelType w:val="multilevel"/>
    <w:tmpl w:val="E364E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DAF0312"/>
    <w:multiLevelType w:val="multilevel"/>
    <w:tmpl w:val="E9EED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DBB41F7"/>
    <w:multiLevelType w:val="multilevel"/>
    <w:tmpl w:val="BB60E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DD51A04"/>
    <w:multiLevelType w:val="multilevel"/>
    <w:tmpl w:val="67267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E107EA9"/>
    <w:multiLevelType w:val="multilevel"/>
    <w:tmpl w:val="BC34B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E2F38FD"/>
    <w:multiLevelType w:val="multilevel"/>
    <w:tmpl w:val="1E6EA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E612B5E"/>
    <w:multiLevelType w:val="multilevel"/>
    <w:tmpl w:val="F06C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E723E64"/>
    <w:multiLevelType w:val="multilevel"/>
    <w:tmpl w:val="A39C3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EDE555D"/>
    <w:multiLevelType w:val="multilevel"/>
    <w:tmpl w:val="30663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F9A7FD7"/>
    <w:multiLevelType w:val="multilevel"/>
    <w:tmpl w:val="5A0E3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FB52C3B"/>
    <w:multiLevelType w:val="multilevel"/>
    <w:tmpl w:val="411C4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00A5E5C"/>
    <w:multiLevelType w:val="multilevel"/>
    <w:tmpl w:val="90884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0C27A0C"/>
    <w:multiLevelType w:val="multilevel"/>
    <w:tmpl w:val="DC426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0CF5C2B"/>
    <w:multiLevelType w:val="multilevel"/>
    <w:tmpl w:val="3522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1033B3A"/>
    <w:multiLevelType w:val="multilevel"/>
    <w:tmpl w:val="9AA63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12B241F"/>
    <w:multiLevelType w:val="multilevel"/>
    <w:tmpl w:val="DCD8D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18238A5"/>
    <w:multiLevelType w:val="multilevel"/>
    <w:tmpl w:val="AA98F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1B56671"/>
    <w:multiLevelType w:val="multilevel"/>
    <w:tmpl w:val="98324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24E4893"/>
    <w:multiLevelType w:val="multilevel"/>
    <w:tmpl w:val="E49CE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25C513C"/>
    <w:multiLevelType w:val="multilevel"/>
    <w:tmpl w:val="3D98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2CC24DA"/>
    <w:multiLevelType w:val="multilevel"/>
    <w:tmpl w:val="D730E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2D454EA"/>
    <w:multiLevelType w:val="multilevel"/>
    <w:tmpl w:val="C42A1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2DB6E8C"/>
    <w:multiLevelType w:val="multilevel"/>
    <w:tmpl w:val="63DEC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2F95EC7"/>
    <w:multiLevelType w:val="multilevel"/>
    <w:tmpl w:val="73F4E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3227F50"/>
    <w:multiLevelType w:val="multilevel"/>
    <w:tmpl w:val="D74C2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3911BDF"/>
    <w:multiLevelType w:val="multilevel"/>
    <w:tmpl w:val="DFDC7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3AB17D3"/>
    <w:multiLevelType w:val="multilevel"/>
    <w:tmpl w:val="386CF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3AE1194"/>
    <w:multiLevelType w:val="multilevel"/>
    <w:tmpl w:val="01A2E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3C91030"/>
    <w:multiLevelType w:val="multilevel"/>
    <w:tmpl w:val="75A81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4575EAF"/>
    <w:multiLevelType w:val="multilevel"/>
    <w:tmpl w:val="40800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45C0E0D"/>
    <w:multiLevelType w:val="multilevel"/>
    <w:tmpl w:val="5EB48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4756750"/>
    <w:multiLevelType w:val="multilevel"/>
    <w:tmpl w:val="6D84E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4F57D9D"/>
    <w:multiLevelType w:val="multilevel"/>
    <w:tmpl w:val="6CB61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55A324A"/>
    <w:multiLevelType w:val="multilevel"/>
    <w:tmpl w:val="1E1C7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5601F1B"/>
    <w:multiLevelType w:val="multilevel"/>
    <w:tmpl w:val="EB4A0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59B6E4F"/>
    <w:multiLevelType w:val="multilevel"/>
    <w:tmpl w:val="519C2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5FA28A6"/>
    <w:multiLevelType w:val="multilevel"/>
    <w:tmpl w:val="2FE84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6001975"/>
    <w:multiLevelType w:val="multilevel"/>
    <w:tmpl w:val="88025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60E11F3"/>
    <w:multiLevelType w:val="multilevel"/>
    <w:tmpl w:val="8FCC1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6137194"/>
    <w:multiLevelType w:val="multilevel"/>
    <w:tmpl w:val="2314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6331C9C"/>
    <w:multiLevelType w:val="multilevel"/>
    <w:tmpl w:val="6DC47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6553641"/>
    <w:multiLevelType w:val="multilevel"/>
    <w:tmpl w:val="3DF09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66939A8"/>
    <w:multiLevelType w:val="multilevel"/>
    <w:tmpl w:val="33C2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73D7B4A"/>
    <w:multiLevelType w:val="multilevel"/>
    <w:tmpl w:val="566A8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7505241"/>
    <w:multiLevelType w:val="multilevel"/>
    <w:tmpl w:val="C0948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7867582"/>
    <w:multiLevelType w:val="multilevel"/>
    <w:tmpl w:val="8B769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27AA65B5"/>
    <w:multiLevelType w:val="multilevel"/>
    <w:tmpl w:val="19BEF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7E940E7"/>
    <w:multiLevelType w:val="multilevel"/>
    <w:tmpl w:val="1CC65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7F645EB"/>
    <w:multiLevelType w:val="multilevel"/>
    <w:tmpl w:val="FD80C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873770B"/>
    <w:multiLevelType w:val="multilevel"/>
    <w:tmpl w:val="7E68C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8991D71"/>
    <w:multiLevelType w:val="multilevel"/>
    <w:tmpl w:val="75B88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8BF6975"/>
    <w:multiLevelType w:val="multilevel"/>
    <w:tmpl w:val="EE28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90B4201"/>
    <w:multiLevelType w:val="multilevel"/>
    <w:tmpl w:val="C0642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9500E41"/>
    <w:multiLevelType w:val="multilevel"/>
    <w:tmpl w:val="010A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9961AB3"/>
    <w:multiLevelType w:val="multilevel"/>
    <w:tmpl w:val="DF8EE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99F7609"/>
    <w:multiLevelType w:val="multilevel"/>
    <w:tmpl w:val="02C20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9A254BD"/>
    <w:multiLevelType w:val="multilevel"/>
    <w:tmpl w:val="28189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9AC73F0"/>
    <w:multiLevelType w:val="multilevel"/>
    <w:tmpl w:val="12B8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29AD7996"/>
    <w:multiLevelType w:val="multilevel"/>
    <w:tmpl w:val="9E70D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9C0756C"/>
    <w:multiLevelType w:val="multilevel"/>
    <w:tmpl w:val="F7D68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9C11E4B"/>
    <w:multiLevelType w:val="multilevel"/>
    <w:tmpl w:val="BAE4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9C63FA1"/>
    <w:multiLevelType w:val="multilevel"/>
    <w:tmpl w:val="8C400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9FB38C0"/>
    <w:multiLevelType w:val="multilevel"/>
    <w:tmpl w:val="B0787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A497770"/>
    <w:multiLevelType w:val="multilevel"/>
    <w:tmpl w:val="9364F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AB06F69"/>
    <w:multiLevelType w:val="multilevel"/>
    <w:tmpl w:val="A15A7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AC57294"/>
    <w:multiLevelType w:val="multilevel"/>
    <w:tmpl w:val="E1EA6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AC927A3"/>
    <w:multiLevelType w:val="multilevel"/>
    <w:tmpl w:val="992A5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AF418AE"/>
    <w:multiLevelType w:val="multilevel"/>
    <w:tmpl w:val="DB780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B307C11"/>
    <w:multiLevelType w:val="multilevel"/>
    <w:tmpl w:val="C32AB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B691770"/>
    <w:multiLevelType w:val="multilevel"/>
    <w:tmpl w:val="BC3A9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2B6D3065"/>
    <w:multiLevelType w:val="multilevel"/>
    <w:tmpl w:val="B2FE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BE41685"/>
    <w:multiLevelType w:val="multilevel"/>
    <w:tmpl w:val="4754E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C101136"/>
    <w:multiLevelType w:val="multilevel"/>
    <w:tmpl w:val="D9122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C4F05D2"/>
    <w:multiLevelType w:val="multilevel"/>
    <w:tmpl w:val="F244C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C822229"/>
    <w:multiLevelType w:val="multilevel"/>
    <w:tmpl w:val="79620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C8A5C3A"/>
    <w:multiLevelType w:val="multilevel"/>
    <w:tmpl w:val="D78A6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CE32DCA"/>
    <w:multiLevelType w:val="multilevel"/>
    <w:tmpl w:val="C9E85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CE878D9"/>
    <w:multiLevelType w:val="multilevel"/>
    <w:tmpl w:val="D5000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D2E7E5F"/>
    <w:multiLevelType w:val="multilevel"/>
    <w:tmpl w:val="B3D69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DAD77E0"/>
    <w:multiLevelType w:val="multilevel"/>
    <w:tmpl w:val="540C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E105099"/>
    <w:multiLevelType w:val="multilevel"/>
    <w:tmpl w:val="A148F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E664DF8"/>
    <w:multiLevelType w:val="multilevel"/>
    <w:tmpl w:val="AF7A7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E7E665F"/>
    <w:multiLevelType w:val="multilevel"/>
    <w:tmpl w:val="22A68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E815276"/>
    <w:multiLevelType w:val="multilevel"/>
    <w:tmpl w:val="8BD0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EFE75B7"/>
    <w:multiLevelType w:val="multilevel"/>
    <w:tmpl w:val="88409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F976E76"/>
    <w:multiLevelType w:val="multilevel"/>
    <w:tmpl w:val="C50AA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FC14121"/>
    <w:multiLevelType w:val="multilevel"/>
    <w:tmpl w:val="840A1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01B30FD"/>
    <w:multiLevelType w:val="multilevel"/>
    <w:tmpl w:val="2C40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02A7F63"/>
    <w:multiLevelType w:val="multilevel"/>
    <w:tmpl w:val="A1C6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30492612"/>
    <w:multiLevelType w:val="multilevel"/>
    <w:tmpl w:val="65E8D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08512D0"/>
    <w:multiLevelType w:val="multilevel"/>
    <w:tmpl w:val="B97EB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0C95CF3"/>
    <w:multiLevelType w:val="multilevel"/>
    <w:tmpl w:val="63BCA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0FB5213"/>
    <w:multiLevelType w:val="multilevel"/>
    <w:tmpl w:val="EA986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1105DF6"/>
    <w:multiLevelType w:val="multilevel"/>
    <w:tmpl w:val="C7C20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31DD2656"/>
    <w:multiLevelType w:val="multilevel"/>
    <w:tmpl w:val="F28EB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1E137F2"/>
    <w:multiLevelType w:val="multilevel"/>
    <w:tmpl w:val="F4B0A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1E850E0"/>
    <w:multiLevelType w:val="multilevel"/>
    <w:tmpl w:val="B9FA3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2860A0D"/>
    <w:multiLevelType w:val="multilevel"/>
    <w:tmpl w:val="6DB8A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2B16197"/>
    <w:multiLevelType w:val="multilevel"/>
    <w:tmpl w:val="4B404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2D12F3A"/>
    <w:multiLevelType w:val="multilevel"/>
    <w:tmpl w:val="FD48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2F6539E"/>
    <w:multiLevelType w:val="multilevel"/>
    <w:tmpl w:val="1B4A3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38B1F36"/>
    <w:multiLevelType w:val="multilevel"/>
    <w:tmpl w:val="3AB8F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41B37A2"/>
    <w:multiLevelType w:val="multilevel"/>
    <w:tmpl w:val="0A4C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4207D8F"/>
    <w:multiLevelType w:val="multilevel"/>
    <w:tmpl w:val="31D2A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43F1BE1"/>
    <w:multiLevelType w:val="multilevel"/>
    <w:tmpl w:val="7C76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4765834"/>
    <w:multiLevelType w:val="multilevel"/>
    <w:tmpl w:val="0A5EF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488009B"/>
    <w:multiLevelType w:val="multilevel"/>
    <w:tmpl w:val="C8B4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48C1FB5"/>
    <w:multiLevelType w:val="multilevel"/>
    <w:tmpl w:val="1DAA7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4A83C1B"/>
    <w:multiLevelType w:val="multilevel"/>
    <w:tmpl w:val="426A5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4BF2FAA"/>
    <w:multiLevelType w:val="multilevel"/>
    <w:tmpl w:val="B01CA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4C772B9"/>
    <w:multiLevelType w:val="multilevel"/>
    <w:tmpl w:val="FF5AD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56936F3"/>
    <w:multiLevelType w:val="multilevel"/>
    <w:tmpl w:val="806AC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57D37C3"/>
    <w:multiLevelType w:val="multilevel"/>
    <w:tmpl w:val="FAAEA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5EA0285"/>
    <w:multiLevelType w:val="multilevel"/>
    <w:tmpl w:val="C0AC1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60810F6"/>
    <w:multiLevelType w:val="multilevel"/>
    <w:tmpl w:val="D11CC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6A50D6E"/>
    <w:multiLevelType w:val="multilevel"/>
    <w:tmpl w:val="EC840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6ED4DC3"/>
    <w:multiLevelType w:val="multilevel"/>
    <w:tmpl w:val="E26E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741043E"/>
    <w:multiLevelType w:val="multilevel"/>
    <w:tmpl w:val="F78EC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77E219C"/>
    <w:multiLevelType w:val="multilevel"/>
    <w:tmpl w:val="2048C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7A60AD2"/>
    <w:multiLevelType w:val="multilevel"/>
    <w:tmpl w:val="B33EC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7BC75FE"/>
    <w:multiLevelType w:val="multilevel"/>
    <w:tmpl w:val="DF80E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854326F"/>
    <w:multiLevelType w:val="multilevel"/>
    <w:tmpl w:val="06CC0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8612B82"/>
    <w:multiLevelType w:val="multilevel"/>
    <w:tmpl w:val="909AF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86C3A41"/>
    <w:multiLevelType w:val="multilevel"/>
    <w:tmpl w:val="255C9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882018D"/>
    <w:multiLevelType w:val="multilevel"/>
    <w:tmpl w:val="6CBC0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8845360"/>
    <w:multiLevelType w:val="multilevel"/>
    <w:tmpl w:val="8A5E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8874D69"/>
    <w:multiLevelType w:val="multilevel"/>
    <w:tmpl w:val="F1889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8C36051"/>
    <w:multiLevelType w:val="multilevel"/>
    <w:tmpl w:val="99A84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914008D"/>
    <w:multiLevelType w:val="multilevel"/>
    <w:tmpl w:val="8CFE8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9843A3F"/>
    <w:multiLevelType w:val="multilevel"/>
    <w:tmpl w:val="A0904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9A403FA"/>
    <w:multiLevelType w:val="multilevel"/>
    <w:tmpl w:val="9B160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9AC490C"/>
    <w:multiLevelType w:val="multilevel"/>
    <w:tmpl w:val="3DD6C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9BF1E06"/>
    <w:multiLevelType w:val="multilevel"/>
    <w:tmpl w:val="E70A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39CF06A9"/>
    <w:multiLevelType w:val="multilevel"/>
    <w:tmpl w:val="87C62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9F23FD2"/>
    <w:multiLevelType w:val="multilevel"/>
    <w:tmpl w:val="16089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A3663FE"/>
    <w:multiLevelType w:val="multilevel"/>
    <w:tmpl w:val="99B2C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B7F2491"/>
    <w:multiLevelType w:val="multilevel"/>
    <w:tmpl w:val="F0DCD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C0F44D5"/>
    <w:multiLevelType w:val="multilevel"/>
    <w:tmpl w:val="E772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CF25B36"/>
    <w:multiLevelType w:val="multilevel"/>
    <w:tmpl w:val="CE8E9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3CFB2365"/>
    <w:multiLevelType w:val="multilevel"/>
    <w:tmpl w:val="02389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D285F76"/>
    <w:multiLevelType w:val="multilevel"/>
    <w:tmpl w:val="DBE6B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D5D4A95"/>
    <w:multiLevelType w:val="multilevel"/>
    <w:tmpl w:val="FA264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D5D6BF4"/>
    <w:multiLevelType w:val="multilevel"/>
    <w:tmpl w:val="6D582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DF34B6A"/>
    <w:multiLevelType w:val="multilevel"/>
    <w:tmpl w:val="E83CE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E94041B"/>
    <w:multiLevelType w:val="multilevel"/>
    <w:tmpl w:val="48B4A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E992655"/>
    <w:multiLevelType w:val="multilevel"/>
    <w:tmpl w:val="71F8B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E9F0DF7"/>
    <w:multiLevelType w:val="multilevel"/>
    <w:tmpl w:val="CBCE2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F172744"/>
    <w:multiLevelType w:val="multilevel"/>
    <w:tmpl w:val="18282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F1F3AA1"/>
    <w:multiLevelType w:val="multilevel"/>
    <w:tmpl w:val="DB4CA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F2E0E82"/>
    <w:multiLevelType w:val="multilevel"/>
    <w:tmpl w:val="8064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F5E315E"/>
    <w:multiLevelType w:val="multilevel"/>
    <w:tmpl w:val="57189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F7F374D"/>
    <w:multiLevelType w:val="multilevel"/>
    <w:tmpl w:val="A566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FDC1F45"/>
    <w:multiLevelType w:val="multilevel"/>
    <w:tmpl w:val="83C8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0356ADE"/>
    <w:multiLevelType w:val="multilevel"/>
    <w:tmpl w:val="38DC9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0400BE0"/>
    <w:multiLevelType w:val="multilevel"/>
    <w:tmpl w:val="89669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40693A17"/>
    <w:multiLevelType w:val="multilevel"/>
    <w:tmpl w:val="87B23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0A77554"/>
    <w:multiLevelType w:val="multilevel"/>
    <w:tmpl w:val="C8784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40BB183F"/>
    <w:multiLevelType w:val="multilevel"/>
    <w:tmpl w:val="BC964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19B085D"/>
    <w:multiLevelType w:val="multilevel"/>
    <w:tmpl w:val="1396E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41AC1B9B"/>
    <w:multiLevelType w:val="multilevel"/>
    <w:tmpl w:val="77BCD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1F465AD"/>
    <w:multiLevelType w:val="multilevel"/>
    <w:tmpl w:val="C44C2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24C2FBC"/>
    <w:multiLevelType w:val="multilevel"/>
    <w:tmpl w:val="EB54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4258682C"/>
    <w:multiLevelType w:val="multilevel"/>
    <w:tmpl w:val="4FB89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26A1AD8"/>
    <w:multiLevelType w:val="multilevel"/>
    <w:tmpl w:val="2E12D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2CD7BCF"/>
    <w:multiLevelType w:val="multilevel"/>
    <w:tmpl w:val="EF18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432C1FE7"/>
    <w:multiLevelType w:val="multilevel"/>
    <w:tmpl w:val="302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35B386B"/>
    <w:multiLevelType w:val="multilevel"/>
    <w:tmpl w:val="37AAD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35B4602"/>
    <w:multiLevelType w:val="multilevel"/>
    <w:tmpl w:val="1310D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3B83C39"/>
    <w:multiLevelType w:val="multilevel"/>
    <w:tmpl w:val="18E69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3B95831"/>
    <w:multiLevelType w:val="multilevel"/>
    <w:tmpl w:val="469C3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41B1552"/>
    <w:multiLevelType w:val="multilevel"/>
    <w:tmpl w:val="5DE23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4484891"/>
    <w:multiLevelType w:val="multilevel"/>
    <w:tmpl w:val="528EA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4693F70"/>
    <w:multiLevelType w:val="multilevel"/>
    <w:tmpl w:val="C7940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5436AAC"/>
    <w:multiLevelType w:val="multilevel"/>
    <w:tmpl w:val="4D1A5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5C00903"/>
    <w:multiLevelType w:val="multilevel"/>
    <w:tmpl w:val="F7925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461D02DC"/>
    <w:multiLevelType w:val="multilevel"/>
    <w:tmpl w:val="E078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6735A52"/>
    <w:multiLevelType w:val="multilevel"/>
    <w:tmpl w:val="846A4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6847690"/>
    <w:multiLevelType w:val="multilevel"/>
    <w:tmpl w:val="A880A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6A44496"/>
    <w:multiLevelType w:val="multilevel"/>
    <w:tmpl w:val="CE6C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6B37A12"/>
    <w:multiLevelType w:val="multilevel"/>
    <w:tmpl w:val="9940B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74611BA"/>
    <w:multiLevelType w:val="multilevel"/>
    <w:tmpl w:val="9828B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47485630"/>
    <w:multiLevelType w:val="multilevel"/>
    <w:tmpl w:val="8A684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75A1233"/>
    <w:multiLevelType w:val="multilevel"/>
    <w:tmpl w:val="B69E8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7B0702C"/>
    <w:multiLevelType w:val="multilevel"/>
    <w:tmpl w:val="30800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47F009ED"/>
    <w:multiLevelType w:val="multilevel"/>
    <w:tmpl w:val="1A30F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7F3665C"/>
    <w:multiLevelType w:val="multilevel"/>
    <w:tmpl w:val="61F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86D35C5"/>
    <w:multiLevelType w:val="multilevel"/>
    <w:tmpl w:val="186AD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9866630"/>
    <w:multiLevelType w:val="multilevel"/>
    <w:tmpl w:val="304C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9BE4269"/>
    <w:multiLevelType w:val="multilevel"/>
    <w:tmpl w:val="013E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4A490DD4"/>
    <w:multiLevelType w:val="multilevel"/>
    <w:tmpl w:val="47645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C064948"/>
    <w:multiLevelType w:val="multilevel"/>
    <w:tmpl w:val="2190E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C11713C"/>
    <w:multiLevelType w:val="multilevel"/>
    <w:tmpl w:val="90605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4C5A6AF9"/>
    <w:multiLevelType w:val="multilevel"/>
    <w:tmpl w:val="4F62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C82698C"/>
    <w:multiLevelType w:val="multilevel"/>
    <w:tmpl w:val="D5604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4C9F46D9"/>
    <w:multiLevelType w:val="multilevel"/>
    <w:tmpl w:val="892A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4CBB6304"/>
    <w:multiLevelType w:val="multilevel"/>
    <w:tmpl w:val="BF2C7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4CE37256"/>
    <w:multiLevelType w:val="multilevel"/>
    <w:tmpl w:val="5F546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D95115D"/>
    <w:multiLevelType w:val="multilevel"/>
    <w:tmpl w:val="C4F0B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DE16954"/>
    <w:multiLevelType w:val="multilevel"/>
    <w:tmpl w:val="0254A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DE9195F"/>
    <w:multiLevelType w:val="multilevel"/>
    <w:tmpl w:val="124C2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DED536C"/>
    <w:multiLevelType w:val="multilevel"/>
    <w:tmpl w:val="45727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EC2346E"/>
    <w:multiLevelType w:val="multilevel"/>
    <w:tmpl w:val="61903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ECA6611"/>
    <w:multiLevelType w:val="multilevel"/>
    <w:tmpl w:val="C54ED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4EE1614E"/>
    <w:multiLevelType w:val="multilevel"/>
    <w:tmpl w:val="4D9A6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4F0A67BA"/>
    <w:multiLevelType w:val="multilevel"/>
    <w:tmpl w:val="1B586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F6A60CF"/>
    <w:multiLevelType w:val="multilevel"/>
    <w:tmpl w:val="67A48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4FCC78A7"/>
    <w:multiLevelType w:val="multilevel"/>
    <w:tmpl w:val="D720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50650684"/>
    <w:multiLevelType w:val="multilevel"/>
    <w:tmpl w:val="59D6C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507C633A"/>
    <w:multiLevelType w:val="multilevel"/>
    <w:tmpl w:val="E88AB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50934E70"/>
    <w:multiLevelType w:val="multilevel"/>
    <w:tmpl w:val="B7549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50A758E7"/>
    <w:multiLevelType w:val="multilevel"/>
    <w:tmpl w:val="C8587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51130819"/>
    <w:multiLevelType w:val="multilevel"/>
    <w:tmpl w:val="CDFE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515319EE"/>
    <w:multiLevelType w:val="multilevel"/>
    <w:tmpl w:val="E0AC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51AD3389"/>
    <w:multiLevelType w:val="multilevel"/>
    <w:tmpl w:val="9FCA7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51EE6D3C"/>
    <w:multiLevelType w:val="multilevel"/>
    <w:tmpl w:val="EF4AA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51FC76C5"/>
    <w:multiLevelType w:val="multilevel"/>
    <w:tmpl w:val="8A4A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1FD2996"/>
    <w:multiLevelType w:val="multilevel"/>
    <w:tmpl w:val="220EE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53285A59"/>
    <w:multiLevelType w:val="multilevel"/>
    <w:tmpl w:val="C91CF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53580BC1"/>
    <w:multiLevelType w:val="multilevel"/>
    <w:tmpl w:val="2CF87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4A61ED7"/>
    <w:multiLevelType w:val="multilevel"/>
    <w:tmpl w:val="A0D0B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54D231BD"/>
    <w:multiLevelType w:val="multilevel"/>
    <w:tmpl w:val="AB406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555B513C"/>
    <w:multiLevelType w:val="multilevel"/>
    <w:tmpl w:val="77C6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557956C0"/>
    <w:multiLevelType w:val="multilevel"/>
    <w:tmpl w:val="B09E3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5C10455"/>
    <w:multiLevelType w:val="multilevel"/>
    <w:tmpl w:val="C0D2E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60D6B70"/>
    <w:multiLevelType w:val="multilevel"/>
    <w:tmpl w:val="F70AB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567E5FD8"/>
    <w:multiLevelType w:val="multilevel"/>
    <w:tmpl w:val="3642D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56B5269A"/>
    <w:multiLevelType w:val="multilevel"/>
    <w:tmpl w:val="1EA4E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6D3236A"/>
    <w:multiLevelType w:val="multilevel"/>
    <w:tmpl w:val="C1BE1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7714E44"/>
    <w:multiLevelType w:val="multilevel"/>
    <w:tmpl w:val="BAE21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7A2293B"/>
    <w:multiLevelType w:val="multilevel"/>
    <w:tmpl w:val="D98ED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80D3F4E"/>
    <w:multiLevelType w:val="multilevel"/>
    <w:tmpl w:val="B4522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81036EF"/>
    <w:multiLevelType w:val="multilevel"/>
    <w:tmpl w:val="7DDA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8615121"/>
    <w:multiLevelType w:val="multilevel"/>
    <w:tmpl w:val="47AC1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88C4E04"/>
    <w:multiLevelType w:val="multilevel"/>
    <w:tmpl w:val="61A20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5910034A"/>
    <w:multiLevelType w:val="multilevel"/>
    <w:tmpl w:val="D5024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591667A9"/>
    <w:multiLevelType w:val="multilevel"/>
    <w:tmpl w:val="2CBED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93D523A"/>
    <w:multiLevelType w:val="multilevel"/>
    <w:tmpl w:val="7C14A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96408A0"/>
    <w:multiLevelType w:val="multilevel"/>
    <w:tmpl w:val="1B088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9770235"/>
    <w:multiLevelType w:val="multilevel"/>
    <w:tmpl w:val="97B8F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9D57845"/>
    <w:multiLevelType w:val="multilevel"/>
    <w:tmpl w:val="8BB40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A070D8E"/>
    <w:multiLevelType w:val="multilevel"/>
    <w:tmpl w:val="72267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A45582B"/>
    <w:multiLevelType w:val="multilevel"/>
    <w:tmpl w:val="42E25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A9727C1"/>
    <w:multiLevelType w:val="multilevel"/>
    <w:tmpl w:val="92681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5AA77305"/>
    <w:multiLevelType w:val="multilevel"/>
    <w:tmpl w:val="C02E5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AB6528D"/>
    <w:multiLevelType w:val="multilevel"/>
    <w:tmpl w:val="7AD00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5C062632"/>
    <w:multiLevelType w:val="multilevel"/>
    <w:tmpl w:val="20B4F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5C766CBC"/>
    <w:multiLevelType w:val="multilevel"/>
    <w:tmpl w:val="83C6B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5D59636E"/>
    <w:multiLevelType w:val="multilevel"/>
    <w:tmpl w:val="9DB6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5D846B92"/>
    <w:multiLevelType w:val="multilevel"/>
    <w:tmpl w:val="31A03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5E720700"/>
    <w:multiLevelType w:val="multilevel"/>
    <w:tmpl w:val="8466D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5EBB6596"/>
    <w:multiLevelType w:val="multilevel"/>
    <w:tmpl w:val="D86E9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ED37C7F"/>
    <w:multiLevelType w:val="multilevel"/>
    <w:tmpl w:val="D7EA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5EFD5415"/>
    <w:multiLevelType w:val="multilevel"/>
    <w:tmpl w:val="DCA8D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5F895044"/>
    <w:multiLevelType w:val="multilevel"/>
    <w:tmpl w:val="F83A5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5F8A6CEA"/>
    <w:multiLevelType w:val="multilevel"/>
    <w:tmpl w:val="239EB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F9533A8"/>
    <w:multiLevelType w:val="multilevel"/>
    <w:tmpl w:val="00F64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5FCE2BDF"/>
    <w:multiLevelType w:val="multilevel"/>
    <w:tmpl w:val="995CE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FE46E4D"/>
    <w:multiLevelType w:val="multilevel"/>
    <w:tmpl w:val="C3645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60166406"/>
    <w:multiLevelType w:val="multilevel"/>
    <w:tmpl w:val="24F4F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60446091"/>
    <w:multiLevelType w:val="multilevel"/>
    <w:tmpl w:val="BB146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605F64C0"/>
    <w:multiLevelType w:val="multilevel"/>
    <w:tmpl w:val="E0B2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60B43743"/>
    <w:multiLevelType w:val="multilevel"/>
    <w:tmpl w:val="63F88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60B65EF3"/>
    <w:multiLevelType w:val="multilevel"/>
    <w:tmpl w:val="C1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60F014C5"/>
    <w:multiLevelType w:val="multilevel"/>
    <w:tmpl w:val="1AE05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610077CC"/>
    <w:multiLevelType w:val="multilevel"/>
    <w:tmpl w:val="1D56C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61276060"/>
    <w:multiLevelType w:val="multilevel"/>
    <w:tmpl w:val="FDEC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61D025F8"/>
    <w:multiLevelType w:val="multilevel"/>
    <w:tmpl w:val="BBA8A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61D20AAD"/>
    <w:multiLevelType w:val="multilevel"/>
    <w:tmpl w:val="76DEB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620239CC"/>
    <w:multiLevelType w:val="multilevel"/>
    <w:tmpl w:val="F01A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623C5F1F"/>
    <w:multiLevelType w:val="multilevel"/>
    <w:tmpl w:val="E8F6C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627B5DEB"/>
    <w:multiLevelType w:val="multilevel"/>
    <w:tmpl w:val="7882B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630B703D"/>
    <w:multiLevelType w:val="multilevel"/>
    <w:tmpl w:val="6BA4E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632F5EB3"/>
    <w:multiLevelType w:val="multilevel"/>
    <w:tmpl w:val="6442B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636E307B"/>
    <w:multiLevelType w:val="multilevel"/>
    <w:tmpl w:val="34BA3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63C07C05"/>
    <w:multiLevelType w:val="multilevel"/>
    <w:tmpl w:val="3A566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3F033BE"/>
    <w:multiLevelType w:val="multilevel"/>
    <w:tmpl w:val="75A8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40028F9"/>
    <w:multiLevelType w:val="multilevel"/>
    <w:tmpl w:val="2C261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642659A3"/>
    <w:multiLevelType w:val="multilevel"/>
    <w:tmpl w:val="35D6C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64705F5C"/>
    <w:multiLevelType w:val="multilevel"/>
    <w:tmpl w:val="14EC1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64945B45"/>
    <w:multiLevelType w:val="multilevel"/>
    <w:tmpl w:val="3D3A6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64D62684"/>
    <w:multiLevelType w:val="multilevel"/>
    <w:tmpl w:val="85768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64F67B74"/>
    <w:multiLevelType w:val="multilevel"/>
    <w:tmpl w:val="D6B6B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572231F"/>
    <w:multiLevelType w:val="multilevel"/>
    <w:tmpl w:val="1E807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5814D93"/>
    <w:multiLevelType w:val="multilevel"/>
    <w:tmpl w:val="7B42F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5BB0349"/>
    <w:multiLevelType w:val="multilevel"/>
    <w:tmpl w:val="4D7CE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65C04E6D"/>
    <w:multiLevelType w:val="multilevel"/>
    <w:tmpl w:val="06F8C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65C34884"/>
    <w:multiLevelType w:val="multilevel"/>
    <w:tmpl w:val="6652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65E85235"/>
    <w:multiLevelType w:val="multilevel"/>
    <w:tmpl w:val="0432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60D45FC"/>
    <w:multiLevelType w:val="multilevel"/>
    <w:tmpl w:val="0B88A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6261823"/>
    <w:multiLevelType w:val="multilevel"/>
    <w:tmpl w:val="7C66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66801C01"/>
    <w:multiLevelType w:val="multilevel"/>
    <w:tmpl w:val="0B16B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676A0D92"/>
    <w:multiLevelType w:val="multilevel"/>
    <w:tmpl w:val="72848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677A0BE6"/>
    <w:multiLevelType w:val="multilevel"/>
    <w:tmpl w:val="2F02D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679C0F86"/>
    <w:multiLevelType w:val="multilevel"/>
    <w:tmpl w:val="54861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67BA16A5"/>
    <w:multiLevelType w:val="multilevel"/>
    <w:tmpl w:val="CC461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6830404C"/>
    <w:multiLevelType w:val="multilevel"/>
    <w:tmpl w:val="AD067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683A42D8"/>
    <w:multiLevelType w:val="multilevel"/>
    <w:tmpl w:val="3340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68A01B8F"/>
    <w:multiLevelType w:val="multilevel"/>
    <w:tmpl w:val="D24EA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68B5319F"/>
    <w:multiLevelType w:val="multilevel"/>
    <w:tmpl w:val="C0086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68C87D21"/>
    <w:multiLevelType w:val="multilevel"/>
    <w:tmpl w:val="6DEC5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690F32D1"/>
    <w:multiLevelType w:val="multilevel"/>
    <w:tmpl w:val="7DB04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693442C7"/>
    <w:multiLevelType w:val="multilevel"/>
    <w:tmpl w:val="0A6C5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696D3A87"/>
    <w:multiLevelType w:val="multilevel"/>
    <w:tmpl w:val="3120F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97751D6"/>
    <w:multiLevelType w:val="multilevel"/>
    <w:tmpl w:val="6BBA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69C611FB"/>
    <w:multiLevelType w:val="multilevel"/>
    <w:tmpl w:val="1C822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6A0A58B4"/>
    <w:multiLevelType w:val="multilevel"/>
    <w:tmpl w:val="96EAF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6A2F6C59"/>
    <w:multiLevelType w:val="multilevel"/>
    <w:tmpl w:val="9E7A4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A5D4E77"/>
    <w:multiLevelType w:val="multilevel"/>
    <w:tmpl w:val="C8FE3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AB85823"/>
    <w:multiLevelType w:val="multilevel"/>
    <w:tmpl w:val="13D05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6AD06EF0"/>
    <w:multiLevelType w:val="multilevel"/>
    <w:tmpl w:val="6DF48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6AFB6E11"/>
    <w:multiLevelType w:val="multilevel"/>
    <w:tmpl w:val="B2A0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6B4C1B65"/>
    <w:multiLevelType w:val="multilevel"/>
    <w:tmpl w:val="62084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6B573C91"/>
    <w:multiLevelType w:val="multilevel"/>
    <w:tmpl w:val="A162D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6B66057B"/>
    <w:multiLevelType w:val="multilevel"/>
    <w:tmpl w:val="0390F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6B736333"/>
    <w:multiLevelType w:val="multilevel"/>
    <w:tmpl w:val="C86C9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BE758B6"/>
    <w:multiLevelType w:val="multilevel"/>
    <w:tmpl w:val="14484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6C402647"/>
    <w:multiLevelType w:val="multilevel"/>
    <w:tmpl w:val="638EC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6C5C5EB0"/>
    <w:multiLevelType w:val="multilevel"/>
    <w:tmpl w:val="B3F6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6C6B113A"/>
    <w:multiLevelType w:val="multilevel"/>
    <w:tmpl w:val="48682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6CAB2D48"/>
    <w:multiLevelType w:val="multilevel"/>
    <w:tmpl w:val="C8087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6CB36280"/>
    <w:multiLevelType w:val="multilevel"/>
    <w:tmpl w:val="221E5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CFD7F1F"/>
    <w:multiLevelType w:val="multilevel"/>
    <w:tmpl w:val="32880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D5D5244"/>
    <w:multiLevelType w:val="multilevel"/>
    <w:tmpl w:val="902C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6DEC3B3C"/>
    <w:multiLevelType w:val="multilevel"/>
    <w:tmpl w:val="4656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DFC306E"/>
    <w:multiLevelType w:val="multilevel"/>
    <w:tmpl w:val="42260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6E06216B"/>
    <w:multiLevelType w:val="multilevel"/>
    <w:tmpl w:val="79DE9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6E08687D"/>
    <w:multiLevelType w:val="multilevel"/>
    <w:tmpl w:val="ADB22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E114F27"/>
    <w:multiLevelType w:val="multilevel"/>
    <w:tmpl w:val="9DE4E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E1D2276"/>
    <w:multiLevelType w:val="multilevel"/>
    <w:tmpl w:val="66AE7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6E6F68BD"/>
    <w:multiLevelType w:val="multilevel"/>
    <w:tmpl w:val="C4600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EA16E4D"/>
    <w:multiLevelType w:val="multilevel"/>
    <w:tmpl w:val="800A9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6EAB6431"/>
    <w:multiLevelType w:val="multilevel"/>
    <w:tmpl w:val="0F22D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EB96ECC"/>
    <w:multiLevelType w:val="multilevel"/>
    <w:tmpl w:val="8E889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F6006BA"/>
    <w:multiLevelType w:val="multilevel"/>
    <w:tmpl w:val="96109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FB1211B"/>
    <w:multiLevelType w:val="multilevel"/>
    <w:tmpl w:val="848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FD170E8"/>
    <w:multiLevelType w:val="multilevel"/>
    <w:tmpl w:val="ACA0E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6FFC6119"/>
    <w:multiLevelType w:val="multilevel"/>
    <w:tmpl w:val="82580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70355E3E"/>
    <w:multiLevelType w:val="multilevel"/>
    <w:tmpl w:val="946C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70454646"/>
    <w:multiLevelType w:val="multilevel"/>
    <w:tmpl w:val="52F4A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706108C8"/>
    <w:multiLevelType w:val="multilevel"/>
    <w:tmpl w:val="127A2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709E1D10"/>
    <w:multiLevelType w:val="multilevel"/>
    <w:tmpl w:val="274CE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70A940B0"/>
    <w:multiLevelType w:val="multilevel"/>
    <w:tmpl w:val="D3920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70DB3EA9"/>
    <w:multiLevelType w:val="multilevel"/>
    <w:tmpl w:val="3ECA5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70DC6A91"/>
    <w:multiLevelType w:val="multilevel"/>
    <w:tmpl w:val="02DE5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70EF5123"/>
    <w:multiLevelType w:val="multilevel"/>
    <w:tmpl w:val="C7F46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71297AC0"/>
    <w:multiLevelType w:val="multilevel"/>
    <w:tmpl w:val="B8201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7143753D"/>
    <w:multiLevelType w:val="multilevel"/>
    <w:tmpl w:val="0D72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71F76F1F"/>
    <w:multiLevelType w:val="multilevel"/>
    <w:tmpl w:val="A23A0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71FD4819"/>
    <w:multiLevelType w:val="multilevel"/>
    <w:tmpl w:val="34C24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71FE6A59"/>
    <w:multiLevelType w:val="multilevel"/>
    <w:tmpl w:val="40D46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72A737E3"/>
    <w:multiLevelType w:val="multilevel"/>
    <w:tmpl w:val="97A41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72C11B44"/>
    <w:multiLevelType w:val="multilevel"/>
    <w:tmpl w:val="7C44B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72E87FE7"/>
    <w:multiLevelType w:val="multilevel"/>
    <w:tmpl w:val="2146E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73334D6D"/>
    <w:multiLevelType w:val="multilevel"/>
    <w:tmpl w:val="0C8A6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73641440"/>
    <w:multiLevelType w:val="multilevel"/>
    <w:tmpl w:val="FF86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737A4F59"/>
    <w:multiLevelType w:val="multilevel"/>
    <w:tmpl w:val="B8B81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73E97121"/>
    <w:multiLevelType w:val="multilevel"/>
    <w:tmpl w:val="B978B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73EA1CA0"/>
    <w:multiLevelType w:val="multilevel"/>
    <w:tmpl w:val="BFC0A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73F00307"/>
    <w:multiLevelType w:val="multilevel"/>
    <w:tmpl w:val="BA667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7428015F"/>
    <w:multiLevelType w:val="multilevel"/>
    <w:tmpl w:val="6D64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74372E15"/>
    <w:multiLevelType w:val="multilevel"/>
    <w:tmpl w:val="2278A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74FA74D8"/>
    <w:multiLevelType w:val="multilevel"/>
    <w:tmpl w:val="BA26C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759F24F4"/>
    <w:multiLevelType w:val="multilevel"/>
    <w:tmpl w:val="CCEE5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75D25BBB"/>
    <w:multiLevelType w:val="multilevel"/>
    <w:tmpl w:val="A0403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76BA130B"/>
    <w:multiLevelType w:val="multilevel"/>
    <w:tmpl w:val="6714F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775004BB"/>
    <w:multiLevelType w:val="multilevel"/>
    <w:tmpl w:val="6B1C9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776D7170"/>
    <w:multiLevelType w:val="multilevel"/>
    <w:tmpl w:val="6026F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77984EB2"/>
    <w:multiLevelType w:val="multilevel"/>
    <w:tmpl w:val="AD7E3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77F242B2"/>
    <w:multiLevelType w:val="multilevel"/>
    <w:tmpl w:val="C8CA6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78245441"/>
    <w:multiLevelType w:val="multilevel"/>
    <w:tmpl w:val="F5C07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785E0160"/>
    <w:multiLevelType w:val="multilevel"/>
    <w:tmpl w:val="F132B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78674AAC"/>
    <w:multiLevelType w:val="multilevel"/>
    <w:tmpl w:val="FF16B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78A402E6"/>
    <w:multiLevelType w:val="multilevel"/>
    <w:tmpl w:val="E73C9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795A3478"/>
    <w:multiLevelType w:val="multilevel"/>
    <w:tmpl w:val="3CFCE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79B73704"/>
    <w:multiLevelType w:val="multilevel"/>
    <w:tmpl w:val="BE6CD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79D365E0"/>
    <w:multiLevelType w:val="multilevel"/>
    <w:tmpl w:val="177E8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7A0D1CB4"/>
    <w:multiLevelType w:val="multilevel"/>
    <w:tmpl w:val="A8683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7A2C3B87"/>
    <w:multiLevelType w:val="multilevel"/>
    <w:tmpl w:val="D2EAD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7A5733CB"/>
    <w:multiLevelType w:val="multilevel"/>
    <w:tmpl w:val="6EEA9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7A5A348A"/>
    <w:multiLevelType w:val="multilevel"/>
    <w:tmpl w:val="B43A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7AFB2F3D"/>
    <w:multiLevelType w:val="multilevel"/>
    <w:tmpl w:val="091AA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7B096467"/>
    <w:multiLevelType w:val="multilevel"/>
    <w:tmpl w:val="1690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7B704B20"/>
    <w:multiLevelType w:val="multilevel"/>
    <w:tmpl w:val="963AD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7B901283"/>
    <w:multiLevelType w:val="multilevel"/>
    <w:tmpl w:val="BA8C1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7BDF7DE9"/>
    <w:multiLevelType w:val="multilevel"/>
    <w:tmpl w:val="2988B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7BE26051"/>
    <w:multiLevelType w:val="multilevel"/>
    <w:tmpl w:val="A8FC4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7BEB42C8"/>
    <w:multiLevelType w:val="multilevel"/>
    <w:tmpl w:val="50FC3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7C5A65ED"/>
    <w:multiLevelType w:val="multilevel"/>
    <w:tmpl w:val="F6B08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7C5B7B2B"/>
    <w:multiLevelType w:val="multilevel"/>
    <w:tmpl w:val="FDF66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7CB330F3"/>
    <w:multiLevelType w:val="multilevel"/>
    <w:tmpl w:val="3EE09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7CEE07A7"/>
    <w:multiLevelType w:val="multilevel"/>
    <w:tmpl w:val="A7388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7D2251B5"/>
    <w:multiLevelType w:val="multilevel"/>
    <w:tmpl w:val="8A28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7D71276C"/>
    <w:multiLevelType w:val="multilevel"/>
    <w:tmpl w:val="251AB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7D753372"/>
    <w:multiLevelType w:val="multilevel"/>
    <w:tmpl w:val="921A8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7D796BBA"/>
    <w:multiLevelType w:val="multilevel"/>
    <w:tmpl w:val="35B4B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7D8F22E4"/>
    <w:multiLevelType w:val="multilevel"/>
    <w:tmpl w:val="98069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7DC41087"/>
    <w:multiLevelType w:val="multilevel"/>
    <w:tmpl w:val="74020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7DFC1311"/>
    <w:multiLevelType w:val="multilevel"/>
    <w:tmpl w:val="63D68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7E1D7F78"/>
    <w:multiLevelType w:val="multilevel"/>
    <w:tmpl w:val="0624F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E2B1574"/>
    <w:multiLevelType w:val="multilevel"/>
    <w:tmpl w:val="799E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7E5C5701"/>
    <w:multiLevelType w:val="multilevel"/>
    <w:tmpl w:val="28F22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7EE02B77"/>
    <w:multiLevelType w:val="multilevel"/>
    <w:tmpl w:val="4C6C4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7EE622BC"/>
    <w:multiLevelType w:val="multilevel"/>
    <w:tmpl w:val="6CA8F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7EF84FEE"/>
    <w:multiLevelType w:val="multilevel"/>
    <w:tmpl w:val="34CCD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7F2D459D"/>
    <w:multiLevelType w:val="multilevel"/>
    <w:tmpl w:val="BB706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F4F3DFD"/>
    <w:multiLevelType w:val="multilevel"/>
    <w:tmpl w:val="8FF67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F593DAC"/>
    <w:multiLevelType w:val="multilevel"/>
    <w:tmpl w:val="8194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F792374"/>
    <w:multiLevelType w:val="multilevel"/>
    <w:tmpl w:val="A940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F9E235C"/>
    <w:multiLevelType w:val="multilevel"/>
    <w:tmpl w:val="91029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FDA262C"/>
    <w:multiLevelType w:val="multilevel"/>
    <w:tmpl w:val="5B505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9"/>
  </w:num>
  <w:num w:numId="2">
    <w:abstractNumId w:val="276"/>
  </w:num>
  <w:num w:numId="3">
    <w:abstractNumId w:val="68"/>
  </w:num>
  <w:num w:numId="4">
    <w:abstractNumId w:val="90"/>
  </w:num>
  <w:num w:numId="5">
    <w:abstractNumId w:val="301"/>
  </w:num>
  <w:num w:numId="6">
    <w:abstractNumId w:val="355"/>
  </w:num>
  <w:num w:numId="7">
    <w:abstractNumId w:val="438"/>
  </w:num>
  <w:num w:numId="8">
    <w:abstractNumId w:val="325"/>
  </w:num>
  <w:num w:numId="9">
    <w:abstractNumId w:val="475"/>
  </w:num>
  <w:num w:numId="10">
    <w:abstractNumId w:val="311"/>
  </w:num>
  <w:num w:numId="11">
    <w:abstractNumId w:val="92"/>
  </w:num>
  <w:num w:numId="12">
    <w:abstractNumId w:val="173"/>
  </w:num>
  <w:num w:numId="13">
    <w:abstractNumId w:val="280"/>
  </w:num>
  <w:num w:numId="14">
    <w:abstractNumId w:val="386"/>
  </w:num>
  <w:num w:numId="15">
    <w:abstractNumId w:val="56"/>
  </w:num>
  <w:num w:numId="16">
    <w:abstractNumId w:val="202"/>
  </w:num>
  <w:num w:numId="17">
    <w:abstractNumId w:val="48"/>
  </w:num>
  <w:num w:numId="18">
    <w:abstractNumId w:val="15"/>
  </w:num>
  <w:num w:numId="19">
    <w:abstractNumId w:val="86"/>
  </w:num>
  <w:num w:numId="20">
    <w:abstractNumId w:val="183"/>
  </w:num>
  <w:num w:numId="21">
    <w:abstractNumId w:val="500"/>
  </w:num>
  <w:num w:numId="22">
    <w:abstractNumId w:val="136"/>
  </w:num>
  <w:num w:numId="23">
    <w:abstractNumId w:val="526"/>
  </w:num>
  <w:num w:numId="24">
    <w:abstractNumId w:val="535"/>
  </w:num>
  <w:num w:numId="25">
    <w:abstractNumId w:val="174"/>
  </w:num>
  <w:num w:numId="26">
    <w:abstractNumId w:val="283"/>
  </w:num>
  <w:num w:numId="27">
    <w:abstractNumId w:val="102"/>
  </w:num>
  <w:num w:numId="28">
    <w:abstractNumId w:val="352"/>
  </w:num>
  <w:num w:numId="29">
    <w:abstractNumId w:val="399"/>
  </w:num>
  <w:num w:numId="30">
    <w:abstractNumId w:val="200"/>
  </w:num>
  <w:num w:numId="31">
    <w:abstractNumId w:val="129"/>
  </w:num>
  <w:num w:numId="32">
    <w:abstractNumId w:val="63"/>
  </w:num>
  <w:num w:numId="33">
    <w:abstractNumId w:val="478"/>
  </w:num>
  <w:num w:numId="34">
    <w:abstractNumId w:val="277"/>
  </w:num>
  <w:num w:numId="35">
    <w:abstractNumId w:val="285"/>
  </w:num>
  <w:num w:numId="36">
    <w:abstractNumId w:val="109"/>
  </w:num>
  <w:num w:numId="37">
    <w:abstractNumId w:val="304"/>
  </w:num>
  <w:num w:numId="38">
    <w:abstractNumId w:val="123"/>
  </w:num>
  <w:num w:numId="39">
    <w:abstractNumId w:val="425"/>
  </w:num>
  <w:num w:numId="40">
    <w:abstractNumId w:val="204"/>
  </w:num>
  <w:num w:numId="41">
    <w:abstractNumId w:val="124"/>
  </w:num>
  <w:num w:numId="42">
    <w:abstractNumId w:val="275"/>
  </w:num>
  <w:num w:numId="43">
    <w:abstractNumId w:val="451"/>
  </w:num>
  <w:num w:numId="44">
    <w:abstractNumId w:val="5"/>
  </w:num>
  <w:num w:numId="45">
    <w:abstractNumId w:val="254"/>
  </w:num>
  <w:num w:numId="46">
    <w:abstractNumId w:val="421"/>
  </w:num>
  <w:num w:numId="47">
    <w:abstractNumId w:val="476"/>
  </w:num>
  <w:num w:numId="48">
    <w:abstractNumId w:val="303"/>
  </w:num>
  <w:num w:numId="49">
    <w:abstractNumId w:val="436"/>
  </w:num>
  <w:num w:numId="50">
    <w:abstractNumId w:val="489"/>
  </w:num>
  <w:num w:numId="51">
    <w:abstractNumId w:val="80"/>
  </w:num>
  <w:num w:numId="52">
    <w:abstractNumId w:val="191"/>
  </w:num>
  <w:num w:numId="53">
    <w:abstractNumId w:val="4"/>
  </w:num>
  <w:num w:numId="54">
    <w:abstractNumId w:val="510"/>
  </w:num>
  <w:num w:numId="55">
    <w:abstractNumId w:val="308"/>
  </w:num>
  <w:num w:numId="56">
    <w:abstractNumId w:val="98"/>
  </w:num>
  <w:num w:numId="57">
    <w:abstractNumId w:val="382"/>
  </w:num>
  <w:num w:numId="58">
    <w:abstractNumId w:val="294"/>
  </w:num>
  <w:num w:numId="59">
    <w:abstractNumId w:val="391"/>
  </w:num>
  <w:num w:numId="60">
    <w:abstractNumId w:val="338"/>
  </w:num>
  <w:num w:numId="61">
    <w:abstractNumId w:val="320"/>
  </w:num>
  <w:num w:numId="62">
    <w:abstractNumId w:val="440"/>
  </w:num>
  <w:num w:numId="63">
    <w:abstractNumId w:val="76"/>
  </w:num>
  <w:num w:numId="64">
    <w:abstractNumId w:val="45"/>
  </w:num>
  <w:num w:numId="65">
    <w:abstractNumId w:val="60"/>
  </w:num>
  <w:num w:numId="66">
    <w:abstractNumId w:val="373"/>
  </w:num>
  <w:num w:numId="67">
    <w:abstractNumId w:val="262"/>
  </w:num>
  <w:num w:numId="68">
    <w:abstractNumId w:val="366"/>
  </w:num>
  <w:num w:numId="69">
    <w:abstractNumId w:val="25"/>
  </w:num>
  <w:num w:numId="70">
    <w:abstractNumId w:val="253"/>
  </w:num>
  <w:num w:numId="71">
    <w:abstractNumId w:val="537"/>
  </w:num>
  <w:num w:numId="72">
    <w:abstractNumId w:val="260"/>
  </w:num>
  <w:num w:numId="73">
    <w:abstractNumId w:val="480"/>
  </w:num>
  <w:num w:numId="74">
    <w:abstractNumId w:val="131"/>
  </w:num>
  <w:num w:numId="75">
    <w:abstractNumId w:val="221"/>
  </w:num>
  <w:num w:numId="76">
    <w:abstractNumId w:val="226"/>
  </w:num>
  <w:num w:numId="77">
    <w:abstractNumId w:val="346"/>
  </w:num>
  <w:num w:numId="78">
    <w:abstractNumId w:val="62"/>
  </w:num>
  <w:num w:numId="79">
    <w:abstractNumId w:val="362"/>
  </w:num>
  <w:num w:numId="80">
    <w:abstractNumId w:val="290"/>
  </w:num>
  <w:num w:numId="81">
    <w:abstractNumId w:val="483"/>
  </w:num>
  <w:num w:numId="82">
    <w:abstractNumId w:val="126"/>
  </w:num>
  <w:num w:numId="83">
    <w:abstractNumId w:val="456"/>
  </w:num>
  <w:num w:numId="84">
    <w:abstractNumId w:val="363"/>
  </w:num>
  <w:num w:numId="85">
    <w:abstractNumId w:val="316"/>
  </w:num>
  <w:num w:numId="86">
    <w:abstractNumId w:val="213"/>
  </w:num>
  <w:num w:numId="87">
    <w:abstractNumId w:val="162"/>
  </w:num>
  <w:num w:numId="88">
    <w:abstractNumId w:val="342"/>
  </w:num>
  <w:num w:numId="89">
    <w:abstractNumId w:val="134"/>
  </w:num>
  <w:num w:numId="90">
    <w:abstractNumId w:val="139"/>
  </w:num>
  <w:num w:numId="91">
    <w:abstractNumId w:val="195"/>
  </w:num>
  <w:num w:numId="92">
    <w:abstractNumId w:val="46"/>
  </w:num>
  <w:num w:numId="93">
    <w:abstractNumId w:val="533"/>
  </w:num>
  <w:num w:numId="94">
    <w:abstractNumId w:val="149"/>
  </w:num>
  <w:num w:numId="95">
    <w:abstractNumId w:val="16"/>
  </w:num>
  <w:num w:numId="96">
    <w:abstractNumId w:val="299"/>
  </w:num>
  <w:num w:numId="97">
    <w:abstractNumId w:val="192"/>
  </w:num>
  <w:num w:numId="98">
    <w:abstractNumId w:val="196"/>
  </w:num>
  <w:num w:numId="99">
    <w:abstractNumId w:val="459"/>
  </w:num>
  <w:num w:numId="100">
    <w:abstractNumId w:val="159"/>
  </w:num>
  <w:num w:numId="101">
    <w:abstractNumId w:val="96"/>
  </w:num>
  <w:num w:numId="102">
    <w:abstractNumId w:val="9"/>
  </w:num>
  <w:num w:numId="103">
    <w:abstractNumId w:val="121"/>
  </w:num>
  <w:num w:numId="104">
    <w:abstractNumId w:val="201"/>
  </w:num>
  <w:num w:numId="105">
    <w:abstractNumId w:val="227"/>
  </w:num>
  <w:num w:numId="106">
    <w:abstractNumId w:val="464"/>
  </w:num>
  <w:num w:numId="107">
    <w:abstractNumId w:val="330"/>
  </w:num>
  <w:num w:numId="108">
    <w:abstractNumId w:val="175"/>
  </w:num>
  <w:num w:numId="109">
    <w:abstractNumId w:val="41"/>
  </w:num>
  <w:num w:numId="110">
    <w:abstractNumId w:val="106"/>
  </w:num>
  <w:num w:numId="111">
    <w:abstractNumId w:val="107"/>
  </w:num>
  <w:num w:numId="112">
    <w:abstractNumId w:val="317"/>
  </w:num>
  <w:num w:numId="113">
    <w:abstractNumId w:val="305"/>
  </w:num>
  <w:num w:numId="114">
    <w:abstractNumId w:val="331"/>
  </w:num>
  <w:num w:numId="115">
    <w:abstractNumId w:val="170"/>
  </w:num>
  <w:num w:numId="116">
    <w:abstractNumId w:val="65"/>
  </w:num>
  <w:num w:numId="117">
    <w:abstractNumId w:val="210"/>
  </w:num>
  <w:num w:numId="118">
    <w:abstractNumId w:val="458"/>
  </w:num>
  <w:num w:numId="119">
    <w:abstractNumId w:val="337"/>
  </w:num>
  <w:num w:numId="120">
    <w:abstractNumId w:val="10"/>
  </w:num>
  <w:num w:numId="121">
    <w:abstractNumId w:val="345"/>
  </w:num>
  <w:num w:numId="122">
    <w:abstractNumId w:val="452"/>
  </w:num>
  <w:num w:numId="123">
    <w:abstractNumId w:val="400"/>
  </w:num>
  <w:num w:numId="124">
    <w:abstractNumId w:val="504"/>
  </w:num>
  <w:num w:numId="125">
    <w:abstractNumId w:val="521"/>
  </w:num>
  <w:num w:numId="126">
    <w:abstractNumId w:val="211"/>
  </w:num>
  <w:num w:numId="127">
    <w:abstractNumId w:val="427"/>
  </w:num>
  <w:num w:numId="128">
    <w:abstractNumId w:val="349"/>
  </w:num>
  <w:num w:numId="129">
    <w:abstractNumId w:val="341"/>
  </w:num>
  <w:num w:numId="130">
    <w:abstractNumId w:val="434"/>
  </w:num>
  <w:num w:numId="131">
    <w:abstractNumId w:val="416"/>
  </w:num>
  <w:num w:numId="132">
    <w:abstractNumId w:val="19"/>
  </w:num>
  <w:num w:numId="133">
    <w:abstractNumId w:val="481"/>
  </w:num>
  <w:num w:numId="134">
    <w:abstractNumId w:val="334"/>
  </w:num>
  <w:num w:numId="135">
    <w:abstractNumId w:val="223"/>
  </w:num>
  <w:num w:numId="136">
    <w:abstractNumId w:val="22"/>
  </w:num>
  <w:num w:numId="137">
    <w:abstractNumId w:val="385"/>
  </w:num>
  <w:num w:numId="138">
    <w:abstractNumId w:val="445"/>
  </w:num>
  <w:num w:numId="139">
    <w:abstractNumId w:val="410"/>
  </w:num>
  <w:num w:numId="140">
    <w:abstractNumId w:val="333"/>
  </w:num>
  <w:num w:numId="141">
    <w:abstractNumId w:val="513"/>
  </w:num>
  <w:num w:numId="142">
    <w:abstractNumId w:val="127"/>
  </w:num>
  <w:num w:numId="143">
    <w:abstractNumId w:val="522"/>
  </w:num>
  <w:num w:numId="144">
    <w:abstractNumId w:val="247"/>
  </w:num>
  <w:num w:numId="145">
    <w:abstractNumId w:val="437"/>
  </w:num>
  <w:num w:numId="146">
    <w:abstractNumId w:val="454"/>
  </w:num>
  <w:num w:numId="147">
    <w:abstractNumId w:val="197"/>
  </w:num>
  <w:num w:numId="148">
    <w:abstractNumId w:val="94"/>
  </w:num>
  <w:num w:numId="149">
    <w:abstractNumId w:val="347"/>
  </w:num>
  <w:num w:numId="150">
    <w:abstractNumId w:val="497"/>
  </w:num>
  <w:num w:numId="151">
    <w:abstractNumId w:val="1"/>
  </w:num>
  <w:num w:numId="152">
    <w:abstractNumId w:val="55"/>
  </w:num>
  <w:num w:numId="153">
    <w:abstractNumId w:val="351"/>
  </w:num>
  <w:num w:numId="154">
    <w:abstractNumId w:val="71"/>
  </w:num>
  <w:num w:numId="155">
    <w:abstractNumId w:val="442"/>
  </w:num>
  <w:num w:numId="156">
    <w:abstractNumId w:val="278"/>
  </w:num>
  <w:num w:numId="157">
    <w:abstractNumId w:val="116"/>
  </w:num>
  <w:num w:numId="158">
    <w:abstractNumId w:val="398"/>
  </w:num>
  <w:num w:numId="159">
    <w:abstractNumId w:val="484"/>
  </w:num>
  <w:num w:numId="160">
    <w:abstractNumId w:val="415"/>
  </w:num>
  <w:num w:numId="161">
    <w:abstractNumId w:val="184"/>
  </w:num>
  <w:num w:numId="162">
    <w:abstractNumId w:val="189"/>
  </w:num>
  <w:num w:numId="163">
    <w:abstractNumId w:val="70"/>
  </w:num>
  <w:num w:numId="164">
    <w:abstractNumId w:val="490"/>
  </w:num>
  <w:num w:numId="165">
    <w:abstractNumId w:val="222"/>
  </w:num>
  <w:num w:numId="166">
    <w:abstractNumId w:val="306"/>
  </w:num>
  <w:num w:numId="167">
    <w:abstractNumId w:val="215"/>
  </w:num>
  <w:num w:numId="168">
    <w:abstractNumId w:val="282"/>
  </w:num>
  <w:num w:numId="169">
    <w:abstractNumId w:val="340"/>
  </w:num>
  <w:num w:numId="170">
    <w:abstractNumId w:val="374"/>
  </w:num>
  <w:num w:numId="171">
    <w:abstractNumId w:val="28"/>
  </w:num>
  <w:num w:numId="172">
    <w:abstractNumId w:val="161"/>
  </w:num>
  <w:num w:numId="173">
    <w:abstractNumId w:val="12"/>
  </w:num>
  <w:num w:numId="174">
    <w:abstractNumId w:val="364"/>
  </w:num>
  <w:num w:numId="175">
    <w:abstractNumId w:val="53"/>
  </w:num>
  <w:num w:numId="176">
    <w:abstractNumId w:val="471"/>
  </w:num>
  <w:num w:numId="177">
    <w:abstractNumId w:val="323"/>
  </w:num>
  <w:num w:numId="178">
    <w:abstractNumId w:val="376"/>
  </w:num>
  <w:num w:numId="179">
    <w:abstractNumId w:val="462"/>
  </w:num>
  <w:num w:numId="180">
    <w:abstractNumId w:val="140"/>
  </w:num>
  <w:num w:numId="181">
    <w:abstractNumId w:val="67"/>
  </w:num>
  <w:num w:numId="182">
    <w:abstractNumId w:val="365"/>
  </w:num>
  <w:num w:numId="183">
    <w:abstractNumId w:val="34"/>
  </w:num>
  <w:num w:numId="184">
    <w:abstractNumId w:val="40"/>
  </w:num>
  <w:num w:numId="185">
    <w:abstractNumId w:val="321"/>
  </w:num>
  <w:num w:numId="186">
    <w:abstractNumId w:val="419"/>
  </w:num>
  <w:num w:numId="187">
    <w:abstractNumId w:val="267"/>
  </w:num>
  <w:num w:numId="188">
    <w:abstractNumId w:val="268"/>
  </w:num>
  <w:num w:numId="189">
    <w:abstractNumId w:val="220"/>
  </w:num>
  <w:num w:numId="190">
    <w:abstractNumId w:val="167"/>
  </w:num>
  <w:num w:numId="191">
    <w:abstractNumId w:val="319"/>
  </w:num>
  <w:num w:numId="192">
    <w:abstractNumId w:val="428"/>
  </w:num>
  <w:num w:numId="193">
    <w:abstractNumId w:val="390"/>
  </w:num>
  <w:num w:numId="194">
    <w:abstractNumId w:val="531"/>
  </w:num>
  <w:num w:numId="195">
    <w:abstractNumId w:val="274"/>
  </w:num>
  <w:num w:numId="196">
    <w:abstractNumId w:val="151"/>
  </w:num>
  <w:num w:numId="197">
    <w:abstractNumId w:val="168"/>
  </w:num>
  <w:num w:numId="198">
    <w:abstractNumId w:val="523"/>
  </w:num>
  <w:num w:numId="199">
    <w:abstractNumId w:val="413"/>
  </w:num>
  <w:num w:numId="200">
    <w:abstractNumId w:val="160"/>
  </w:num>
  <w:num w:numId="201">
    <w:abstractNumId w:val="188"/>
  </w:num>
  <w:num w:numId="202">
    <w:abstractNumId w:val="493"/>
  </w:num>
  <w:num w:numId="203">
    <w:abstractNumId w:val="498"/>
  </w:num>
  <w:num w:numId="204">
    <w:abstractNumId w:val="335"/>
  </w:num>
  <w:num w:numId="205">
    <w:abstractNumId w:val="488"/>
  </w:num>
  <w:num w:numId="206">
    <w:abstractNumId w:val="348"/>
  </w:num>
  <w:num w:numId="207">
    <w:abstractNumId w:val="206"/>
  </w:num>
  <w:num w:numId="208">
    <w:abstractNumId w:val="520"/>
  </w:num>
  <w:num w:numId="209">
    <w:abstractNumId w:val="455"/>
  </w:num>
  <w:num w:numId="210">
    <w:abstractNumId w:val="266"/>
  </w:num>
  <w:num w:numId="211">
    <w:abstractNumId w:val="228"/>
  </w:num>
  <w:num w:numId="212">
    <w:abstractNumId w:val="190"/>
  </w:num>
  <w:num w:numId="213">
    <w:abstractNumId w:val="389"/>
  </w:num>
  <w:num w:numId="214">
    <w:abstractNumId w:val="219"/>
  </w:num>
  <w:num w:numId="215">
    <w:abstractNumId w:val="539"/>
  </w:num>
  <w:num w:numId="216">
    <w:abstractNumId w:val="43"/>
  </w:num>
  <w:num w:numId="217">
    <w:abstractNumId w:val="236"/>
  </w:num>
  <w:num w:numId="218">
    <w:abstractNumId w:val="59"/>
  </w:num>
  <w:num w:numId="219">
    <w:abstractNumId w:val="524"/>
  </w:num>
  <w:num w:numId="220">
    <w:abstractNumId w:val="396"/>
  </w:num>
  <w:num w:numId="221">
    <w:abstractNumId w:val="150"/>
  </w:num>
  <w:num w:numId="222">
    <w:abstractNumId w:val="281"/>
  </w:num>
  <w:num w:numId="223">
    <w:abstractNumId w:val="361"/>
  </w:num>
  <w:num w:numId="224">
    <w:abstractNumId w:val="117"/>
  </w:num>
  <w:num w:numId="225">
    <w:abstractNumId w:val="379"/>
  </w:num>
  <w:num w:numId="226">
    <w:abstractNumId w:val="242"/>
  </w:num>
  <w:num w:numId="227">
    <w:abstractNumId w:val="357"/>
  </w:num>
  <w:num w:numId="228">
    <w:abstractNumId w:val="218"/>
  </w:num>
  <w:num w:numId="229">
    <w:abstractNumId w:val="165"/>
  </w:num>
  <w:num w:numId="230">
    <w:abstractNumId w:val="224"/>
  </w:num>
  <w:num w:numId="231">
    <w:abstractNumId w:val="336"/>
  </w:num>
  <w:num w:numId="232">
    <w:abstractNumId w:val="21"/>
  </w:num>
  <w:num w:numId="233">
    <w:abstractNumId w:val="148"/>
  </w:num>
  <w:num w:numId="234">
    <w:abstractNumId w:val="23"/>
  </w:num>
  <w:num w:numId="235">
    <w:abstractNumId w:val="122"/>
  </w:num>
  <w:num w:numId="236">
    <w:abstractNumId w:val="356"/>
  </w:num>
  <w:num w:numId="237">
    <w:abstractNumId w:val="505"/>
  </w:num>
  <w:num w:numId="238">
    <w:abstractNumId w:val="271"/>
  </w:num>
  <w:num w:numId="239">
    <w:abstractNumId w:val="258"/>
  </w:num>
  <w:num w:numId="240">
    <w:abstractNumId w:val="412"/>
  </w:num>
  <w:num w:numId="241">
    <w:abstractNumId w:val="494"/>
  </w:num>
  <w:num w:numId="242">
    <w:abstractNumId w:val="7"/>
  </w:num>
  <w:num w:numId="243">
    <w:abstractNumId w:val="418"/>
  </w:num>
  <w:num w:numId="244">
    <w:abstractNumId w:val="509"/>
  </w:num>
  <w:num w:numId="245">
    <w:abstractNumId w:val="66"/>
  </w:num>
  <w:num w:numId="246">
    <w:abstractNumId w:val="286"/>
  </w:num>
  <w:num w:numId="247">
    <w:abstractNumId w:val="207"/>
  </w:num>
  <w:num w:numId="248">
    <w:abstractNumId w:val="182"/>
  </w:num>
  <w:num w:numId="249">
    <w:abstractNumId w:val="101"/>
  </w:num>
  <w:num w:numId="250">
    <w:abstractNumId w:val="232"/>
  </w:num>
  <w:num w:numId="251">
    <w:abstractNumId w:val="534"/>
  </w:num>
  <w:num w:numId="252">
    <w:abstractNumId w:val="3"/>
  </w:num>
  <w:num w:numId="253">
    <w:abstractNumId w:val="135"/>
  </w:num>
  <w:num w:numId="254">
    <w:abstractNumId w:val="315"/>
  </w:num>
  <w:num w:numId="255">
    <w:abstractNumId w:val="0"/>
  </w:num>
  <w:num w:numId="256">
    <w:abstractNumId w:val="144"/>
  </w:num>
  <w:num w:numId="257">
    <w:abstractNumId w:val="178"/>
  </w:num>
  <w:num w:numId="258">
    <w:abstractNumId w:val="193"/>
  </w:num>
  <w:num w:numId="259">
    <w:abstractNumId w:val="8"/>
  </w:num>
  <w:num w:numId="260">
    <w:abstractNumId w:val="409"/>
  </w:num>
  <w:num w:numId="261">
    <w:abstractNumId w:val="371"/>
  </w:num>
  <w:num w:numId="262">
    <w:abstractNumId w:val="358"/>
  </w:num>
  <w:num w:numId="263">
    <w:abstractNumId w:val="13"/>
  </w:num>
  <w:num w:numId="264">
    <w:abstractNumId w:val="30"/>
  </w:num>
  <w:num w:numId="265">
    <w:abstractNumId w:val="529"/>
  </w:num>
  <w:num w:numId="266">
    <w:abstractNumId w:val="465"/>
  </w:num>
  <w:num w:numId="267">
    <w:abstractNumId w:val="250"/>
  </w:num>
  <w:num w:numId="268">
    <w:abstractNumId w:val="52"/>
  </w:num>
  <w:num w:numId="269">
    <w:abstractNumId w:val="397"/>
  </w:num>
  <w:num w:numId="270">
    <w:abstractNumId w:val="154"/>
  </w:num>
  <w:num w:numId="271">
    <w:abstractNumId w:val="185"/>
  </w:num>
  <w:num w:numId="272">
    <w:abstractNumId w:val="132"/>
  </w:num>
  <w:num w:numId="273">
    <w:abstractNumId w:val="388"/>
  </w:num>
  <w:num w:numId="274">
    <w:abstractNumId w:val="287"/>
  </w:num>
  <w:num w:numId="275">
    <w:abstractNumId w:val="482"/>
  </w:num>
  <w:num w:numId="276">
    <w:abstractNumId w:val="187"/>
  </w:num>
  <w:num w:numId="277">
    <w:abstractNumId w:val="35"/>
  </w:num>
  <w:num w:numId="278">
    <w:abstractNumId w:val="103"/>
  </w:num>
  <w:num w:numId="279">
    <w:abstractNumId w:val="252"/>
  </w:num>
  <w:num w:numId="280">
    <w:abstractNumId w:val="485"/>
  </w:num>
  <w:num w:numId="281">
    <w:abstractNumId w:val="156"/>
  </w:num>
  <w:num w:numId="282">
    <w:abstractNumId w:val="377"/>
  </w:num>
  <w:num w:numId="283">
    <w:abstractNumId w:val="75"/>
  </w:num>
  <w:num w:numId="284">
    <w:abstractNumId w:val="261"/>
  </w:num>
  <w:num w:numId="285">
    <w:abstractNumId w:val="291"/>
  </w:num>
  <w:num w:numId="286">
    <w:abstractNumId w:val="263"/>
  </w:num>
  <w:num w:numId="287">
    <w:abstractNumId w:val="231"/>
  </w:num>
  <w:num w:numId="288">
    <w:abstractNumId w:val="108"/>
  </w:num>
  <w:num w:numId="289">
    <w:abstractNumId w:val="417"/>
  </w:num>
  <w:num w:numId="290">
    <w:abstractNumId w:val="243"/>
  </w:num>
  <w:num w:numId="291">
    <w:abstractNumId w:val="420"/>
  </w:num>
  <w:num w:numId="292">
    <w:abstractNumId w:val="469"/>
  </w:num>
  <w:num w:numId="293">
    <w:abstractNumId w:val="446"/>
  </w:num>
  <w:num w:numId="294">
    <w:abstractNumId w:val="350"/>
  </w:num>
  <w:num w:numId="295">
    <w:abstractNumId w:val="375"/>
  </w:num>
  <w:num w:numId="296">
    <w:abstractNumId w:val="407"/>
  </w:num>
  <w:num w:numId="297">
    <w:abstractNumId w:val="295"/>
  </w:num>
  <w:num w:numId="298">
    <w:abstractNumId w:val="372"/>
  </w:num>
  <w:num w:numId="299">
    <w:abstractNumId w:val="515"/>
  </w:num>
  <w:num w:numId="300">
    <w:abstractNumId w:val="536"/>
  </w:num>
  <w:num w:numId="301">
    <w:abstractNumId w:val="95"/>
  </w:num>
  <w:num w:numId="302">
    <w:abstractNumId w:val="246"/>
  </w:num>
  <w:num w:numId="303">
    <w:abstractNumId w:val="472"/>
  </w:num>
  <w:num w:numId="304">
    <w:abstractNumId w:val="115"/>
  </w:num>
  <w:num w:numId="305">
    <w:abstractNumId w:val="128"/>
  </w:num>
  <w:num w:numId="306">
    <w:abstractNumId w:val="141"/>
  </w:num>
  <w:num w:numId="307">
    <w:abstractNumId w:val="146"/>
  </w:num>
  <w:num w:numId="308">
    <w:abstractNumId w:val="208"/>
  </w:num>
  <w:num w:numId="309">
    <w:abstractNumId w:val="89"/>
  </w:num>
  <w:num w:numId="310">
    <w:abstractNumId w:val="81"/>
  </w:num>
  <w:num w:numId="311">
    <w:abstractNumId w:val="153"/>
  </w:num>
  <w:num w:numId="312">
    <w:abstractNumId w:val="229"/>
  </w:num>
  <w:num w:numId="313">
    <w:abstractNumId w:val="518"/>
  </w:num>
  <w:num w:numId="314">
    <w:abstractNumId w:val="155"/>
  </w:num>
  <w:num w:numId="315">
    <w:abstractNumId w:val="392"/>
  </w:num>
  <w:num w:numId="316">
    <w:abstractNumId w:val="51"/>
  </w:num>
  <w:num w:numId="317">
    <w:abstractNumId w:val="354"/>
  </w:num>
  <w:num w:numId="318">
    <w:abstractNumId w:val="138"/>
  </w:num>
  <w:num w:numId="319">
    <w:abstractNumId w:val="431"/>
  </w:num>
  <w:num w:numId="320">
    <w:abstractNumId w:val="216"/>
  </w:num>
  <w:num w:numId="321">
    <w:abstractNumId w:val="20"/>
  </w:num>
  <w:num w:numId="322">
    <w:abstractNumId w:val="525"/>
  </w:num>
  <w:num w:numId="323">
    <w:abstractNumId w:val="435"/>
  </w:num>
  <w:num w:numId="324">
    <w:abstractNumId w:val="426"/>
  </w:num>
  <w:num w:numId="325">
    <w:abstractNumId w:val="486"/>
  </w:num>
  <w:num w:numId="326">
    <w:abstractNumId w:val="448"/>
  </w:num>
  <w:num w:numId="327">
    <w:abstractNumId w:val="91"/>
  </w:num>
  <w:num w:numId="328">
    <w:abstractNumId w:val="84"/>
  </w:num>
  <w:num w:numId="329">
    <w:abstractNumId w:val="50"/>
  </w:num>
  <w:num w:numId="330">
    <w:abstractNumId w:val="433"/>
  </w:num>
  <w:num w:numId="331">
    <w:abstractNumId w:val="395"/>
  </w:num>
  <w:num w:numId="332">
    <w:abstractNumId w:val="460"/>
  </w:num>
  <w:num w:numId="333">
    <w:abstractNumId w:val="110"/>
  </w:num>
  <w:num w:numId="334">
    <w:abstractNumId w:val="74"/>
  </w:num>
  <w:num w:numId="335">
    <w:abstractNumId w:val="152"/>
  </w:num>
  <w:num w:numId="336">
    <w:abstractNumId w:val="42"/>
  </w:num>
  <w:num w:numId="337">
    <w:abstractNumId w:val="532"/>
  </w:num>
  <w:num w:numId="338">
    <w:abstractNumId w:val="514"/>
  </w:num>
  <w:num w:numId="339">
    <w:abstractNumId w:val="297"/>
  </w:num>
  <w:num w:numId="340">
    <w:abstractNumId w:val="353"/>
  </w:num>
  <w:num w:numId="341">
    <w:abstractNumId w:val="503"/>
  </w:num>
  <w:num w:numId="342">
    <w:abstractNumId w:val="507"/>
  </w:num>
  <w:num w:numId="343">
    <w:abstractNumId w:val="430"/>
  </w:num>
  <w:num w:numId="344">
    <w:abstractNumId w:val="492"/>
  </w:num>
  <w:num w:numId="345">
    <w:abstractNumId w:val="327"/>
  </w:num>
  <w:num w:numId="346">
    <w:abstractNumId w:val="279"/>
  </w:num>
  <w:num w:numId="347">
    <w:abstractNumId w:val="495"/>
  </w:num>
  <w:num w:numId="348">
    <w:abstractNumId w:val="491"/>
  </w:num>
  <w:num w:numId="349">
    <w:abstractNumId w:val="449"/>
  </w:num>
  <w:num w:numId="350">
    <w:abstractNumId w:val="406"/>
  </w:num>
  <w:num w:numId="351">
    <w:abstractNumId w:val="403"/>
  </w:num>
  <w:num w:numId="352">
    <w:abstractNumId w:val="393"/>
  </w:num>
  <w:num w:numId="353">
    <w:abstractNumId w:val="177"/>
  </w:num>
  <w:num w:numId="354">
    <w:abstractNumId w:val="33"/>
  </w:num>
  <w:num w:numId="355">
    <w:abstractNumId w:val="328"/>
  </w:num>
  <w:num w:numId="356">
    <w:abstractNumId w:val="324"/>
  </w:num>
  <w:num w:numId="357">
    <w:abstractNumId w:val="79"/>
  </w:num>
  <w:num w:numId="358">
    <w:abstractNumId w:val="104"/>
  </w:num>
  <w:num w:numId="359">
    <w:abstractNumId w:val="360"/>
  </w:num>
  <w:num w:numId="360">
    <w:abstractNumId w:val="511"/>
  </w:num>
  <w:num w:numId="361">
    <w:abstractNumId w:val="181"/>
  </w:num>
  <w:num w:numId="362">
    <w:abstractNumId w:val="209"/>
  </w:num>
  <w:num w:numId="363">
    <w:abstractNumId w:val="93"/>
  </w:num>
  <w:num w:numId="364">
    <w:abstractNumId w:val="166"/>
  </w:num>
  <w:num w:numId="365">
    <w:abstractNumId w:val="359"/>
  </w:num>
  <w:num w:numId="366">
    <w:abstractNumId w:val="461"/>
  </w:num>
  <w:num w:numId="367">
    <w:abstractNumId w:val="217"/>
  </w:num>
  <w:num w:numId="368">
    <w:abstractNumId w:val="408"/>
  </w:num>
  <w:num w:numId="369">
    <w:abstractNumId w:val="439"/>
  </w:num>
  <w:num w:numId="370">
    <w:abstractNumId w:val="538"/>
  </w:num>
  <w:num w:numId="371">
    <w:abstractNumId w:val="432"/>
  </w:num>
  <w:num w:numId="372">
    <w:abstractNumId w:val="368"/>
  </w:num>
  <w:num w:numId="373">
    <w:abstractNumId w:val="163"/>
  </w:num>
  <w:num w:numId="374">
    <w:abstractNumId w:val="240"/>
  </w:num>
  <w:num w:numId="375">
    <w:abstractNumId w:val="516"/>
  </w:num>
  <w:num w:numId="376">
    <w:abstractNumId w:val="194"/>
  </w:num>
  <w:num w:numId="377">
    <w:abstractNumId w:val="404"/>
  </w:num>
  <w:num w:numId="378">
    <w:abstractNumId w:val="143"/>
  </w:num>
  <w:num w:numId="379">
    <w:abstractNumId w:val="77"/>
  </w:num>
  <w:num w:numId="380">
    <w:abstractNumId w:val="332"/>
  </w:num>
  <w:num w:numId="381">
    <w:abstractNumId w:val="318"/>
  </w:num>
  <w:num w:numId="382">
    <w:abstractNumId w:val="233"/>
  </w:num>
  <w:num w:numId="383">
    <w:abstractNumId w:val="73"/>
  </w:num>
  <w:num w:numId="384">
    <w:abstractNumId w:val="29"/>
  </w:num>
  <w:num w:numId="385">
    <w:abstractNumId w:val="99"/>
  </w:num>
  <w:num w:numId="386">
    <w:abstractNumId w:val="292"/>
  </w:num>
  <w:num w:numId="387">
    <w:abstractNumId w:val="78"/>
  </w:num>
  <w:num w:numId="388">
    <w:abstractNumId w:val="474"/>
  </w:num>
  <w:num w:numId="389">
    <w:abstractNumId w:val="270"/>
  </w:num>
  <w:num w:numId="390">
    <w:abstractNumId w:val="61"/>
  </w:num>
  <w:num w:numId="391">
    <w:abstractNumId w:val="248"/>
  </w:num>
  <w:num w:numId="392">
    <w:abstractNumId w:val="477"/>
  </w:num>
  <w:num w:numId="393">
    <w:abstractNumId w:val="249"/>
  </w:num>
  <w:num w:numId="394">
    <w:abstractNumId w:val="470"/>
  </w:num>
  <w:num w:numId="395">
    <w:abstractNumId w:val="367"/>
  </w:num>
  <w:num w:numId="396">
    <w:abstractNumId w:val="26"/>
  </w:num>
  <w:num w:numId="397">
    <w:abstractNumId w:val="443"/>
  </w:num>
  <w:num w:numId="398">
    <w:abstractNumId w:val="171"/>
  </w:num>
  <w:num w:numId="399">
    <w:abstractNumId w:val="214"/>
  </w:num>
  <w:num w:numId="400">
    <w:abstractNumId w:val="47"/>
  </w:num>
  <w:num w:numId="401">
    <w:abstractNumId w:val="32"/>
  </w:num>
  <w:num w:numId="402">
    <w:abstractNumId w:val="273"/>
  </w:num>
  <w:num w:numId="403">
    <w:abstractNumId w:val="57"/>
  </w:num>
  <w:num w:numId="404">
    <w:abstractNumId w:val="49"/>
  </w:num>
  <w:num w:numId="405">
    <w:abstractNumId w:val="85"/>
  </w:num>
  <w:num w:numId="406">
    <w:abstractNumId w:val="264"/>
  </w:num>
  <w:num w:numId="407">
    <w:abstractNumId w:val="344"/>
  </w:num>
  <w:num w:numId="408">
    <w:abstractNumId w:val="296"/>
  </w:num>
  <w:num w:numId="409">
    <w:abstractNumId w:val="519"/>
  </w:num>
  <w:num w:numId="410">
    <w:abstractNumId w:val="44"/>
  </w:num>
  <w:num w:numId="411">
    <w:abstractNumId w:val="72"/>
  </w:num>
  <w:num w:numId="412">
    <w:abstractNumId w:val="369"/>
  </w:num>
  <w:num w:numId="413">
    <w:abstractNumId w:val="405"/>
  </w:num>
  <w:num w:numId="414">
    <w:abstractNumId w:val="255"/>
  </w:num>
  <w:num w:numId="415">
    <w:abstractNumId w:val="414"/>
  </w:num>
  <w:num w:numId="416">
    <w:abstractNumId w:val="180"/>
  </w:num>
  <w:num w:numId="417">
    <w:abstractNumId w:val="27"/>
  </w:num>
  <w:num w:numId="418">
    <w:abstractNumId w:val="186"/>
  </w:num>
  <w:num w:numId="419">
    <w:abstractNumId w:val="39"/>
  </w:num>
  <w:num w:numId="420">
    <w:abstractNumId w:val="530"/>
  </w:num>
  <w:num w:numId="421">
    <w:abstractNumId w:val="508"/>
  </w:num>
  <w:num w:numId="422">
    <w:abstractNumId w:val="69"/>
  </w:num>
  <w:num w:numId="423">
    <w:abstractNumId w:val="473"/>
  </w:num>
  <w:num w:numId="424">
    <w:abstractNumId w:val="444"/>
  </w:num>
  <w:num w:numId="425">
    <w:abstractNumId w:val="87"/>
  </w:num>
  <w:num w:numId="426">
    <w:abstractNumId w:val="225"/>
  </w:num>
  <w:num w:numId="427">
    <w:abstractNumId w:val="322"/>
  </w:num>
  <w:num w:numId="428">
    <w:abstractNumId w:val="83"/>
  </w:num>
  <w:num w:numId="429">
    <w:abstractNumId w:val="496"/>
  </w:num>
  <w:num w:numId="430">
    <w:abstractNumId w:val="499"/>
  </w:num>
  <w:num w:numId="431">
    <w:abstractNumId w:val="314"/>
  </w:num>
  <w:num w:numId="432">
    <w:abstractNumId w:val="329"/>
  </w:num>
  <w:num w:numId="433">
    <w:abstractNumId w:val="120"/>
  </w:num>
  <w:num w:numId="434">
    <w:abstractNumId w:val="111"/>
  </w:num>
  <w:num w:numId="435">
    <w:abstractNumId w:val="241"/>
  </w:num>
  <w:num w:numId="436">
    <w:abstractNumId w:val="17"/>
  </w:num>
  <w:num w:numId="437">
    <w:abstractNumId w:val="238"/>
  </w:num>
  <w:num w:numId="438">
    <w:abstractNumId w:val="142"/>
  </w:num>
  <w:num w:numId="439">
    <w:abstractNumId w:val="2"/>
  </w:num>
  <w:num w:numId="440">
    <w:abstractNumId w:val="383"/>
  </w:num>
  <w:num w:numId="441">
    <w:abstractNumId w:val="501"/>
  </w:num>
  <w:num w:numId="442">
    <w:abstractNumId w:val="114"/>
  </w:num>
  <w:num w:numId="443">
    <w:abstractNumId w:val="381"/>
  </w:num>
  <w:num w:numId="444">
    <w:abstractNumId w:val="198"/>
  </w:num>
  <w:num w:numId="445">
    <w:abstractNumId w:val="157"/>
  </w:num>
  <w:num w:numId="446">
    <w:abstractNumId w:val="309"/>
  </w:num>
  <w:num w:numId="447">
    <w:abstractNumId w:val="176"/>
  </w:num>
  <w:num w:numId="448">
    <w:abstractNumId w:val="528"/>
  </w:num>
  <w:num w:numId="449">
    <w:abstractNumId w:val="339"/>
  </w:num>
  <w:num w:numId="450">
    <w:abstractNumId w:val="64"/>
  </w:num>
  <w:num w:numId="451">
    <w:abstractNumId w:val="298"/>
  </w:num>
  <w:num w:numId="452">
    <w:abstractNumId w:val="387"/>
  </w:num>
  <w:num w:numId="453">
    <w:abstractNumId w:val="463"/>
  </w:num>
  <w:num w:numId="454">
    <w:abstractNumId w:val="466"/>
  </w:num>
  <w:num w:numId="455">
    <w:abstractNumId w:val="517"/>
  </w:num>
  <w:num w:numId="456">
    <w:abstractNumId w:val="234"/>
  </w:num>
  <w:num w:numId="457">
    <w:abstractNumId w:val="125"/>
  </w:num>
  <w:num w:numId="458">
    <w:abstractNumId w:val="97"/>
  </w:num>
  <w:num w:numId="459">
    <w:abstractNumId w:val="512"/>
  </w:num>
  <w:num w:numId="460">
    <w:abstractNumId w:val="370"/>
  </w:num>
  <w:num w:numId="461">
    <w:abstractNumId w:val="453"/>
  </w:num>
  <w:num w:numId="462">
    <w:abstractNumId w:val="326"/>
  </w:num>
  <w:num w:numId="463">
    <w:abstractNumId w:val="457"/>
  </w:num>
  <w:num w:numId="464">
    <w:abstractNumId w:val="239"/>
  </w:num>
  <w:num w:numId="465">
    <w:abstractNumId w:val="289"/>
  </w:num>
  <w:num w:numId="466">
    <w:abstractNumId w:val="269"/>
  </w:num>
  <w:num w:numId="467">
    <w:abstractNumId w:val="14"/>
  </w:num>
  <w:num w:numId="468">
    <w:abstractNumId w:val="272"/>
  </w:num>
  <w:num w:numId="469">
    <w:abstractNumId w:val="310"/>
  </w:num>
  <w:num w:numId="470">
    <w:abstractNumId w:val="164"/>
  </w:num>
  <w:num w:numId="471">
    <w:abstractNumId w:val="380"/>
  </w:num>
  <w:num w:numId="472">
    <w:abstractNumId w:val="88"/>
  </w:num>
  <w:num w:numId="473">
    <w:abstractNumId w:val="54"/>
  </w:num>
  <w:num w:numId="474">
    <w:abstractNumId w:val="502"/>
  </w:num>
  <w:num w:numId="475">
    <w:abstractNumId w:val="18"/>
  </w:num>
  <w:num w:numId="476">
    <w:abstractNumId w:val="479"/>
  </w:num>
  <w:num w:numId="477">
    <w:abstractNumId w:val="402"/>
  </w:num>
  <w:num w:numId="478">
    <w:abstractNumId w:val="24"/>
  </w:num>
  <w:num w:numId="479">
    <w:abstractNumId w:val="378"/>
  </w:num>
  <w:num w:numId="480">
    <w:abstractNumId w:val="429"/>
  </w:num>
  <w:num w:numId="481">
    <w:abstractNumId w:val="422"/>
  </w:num>
  <w:num w:numId="482">
    <w:abstractNumId w:val="313"/>
  </w:num>
  <w:num w:numId="483">
    <w:abstractNumId w:val="312"/>
  </w:num>
  <w:num w:numId="484">
    <w:abstractNumId w:val="424"/>
  </w:num>
  <w:num w:numId="485">
    <w:abstractNumId w:val="423"/>
  </w:num>
  <w:num w:numId="486">
    <w:abstractNumId w:val="527"/>
  </w:num>
  <w:num w:numId="487">
    <w:abstractNumId w:val="11"/>
  </w:num>
  <w:num w:numId="488">
    <w:abstractNumId w:val="100"/>
  </w:num>
  <w:num w:numId="489">
    <w:abstractNumId w:val="212"/>
  </w:num>
  <w:num w:numId="490">
    <w:abstractNumId w:val="302"/>
  </w:num>
  <w:num w:numId="491">
    <w:abstractNumId w:val="169"/>
  </w:num>
  <w:num w:numId="492">
    <w:abstractNumId w:val="105"/>
  </w:num>
  <w:num w:numId="493">
    <w:abstractNumId w:val="256"/>
  </w:num>
  <w:num w:numId="494">
    <w:abstractNumId w:val="235"/>
  </w:num>
  <w:num w:numId="495">
    <w:abstractNumId w:val="467"/>
  </w:num>
  <w:num w:numId="496">
    <w:abstractNumId w:val="172"/>
  </w:num>
  <w:num w:numId="497">
    <w:abstractNumId w:val="441"/>
  </w:num>
  <w:num w:numId="498">
    <w:abstractNumId w:val="137"/>
  </w:num>
  <w:num w:numId="499">
    <w:abstractNumId w:val="343"/>
  </w:num>
  <w:num w:numId="500">
    <w:abstractNumId w:val="37"/>
  </w:num>
  <w:num w:numId="501">
    <w:abstractNumId w:val="251"/>
  </w:num>
  <w:num w:numId="502">
    <w:abstractNumId w:val="158"/>
  </w:num>
  <w:num w:numId="503">
    <w:abstractNumId w:val="113"/>
  </w:num>
  <w:num w:numId="504">
    <w:abstractNumId w:val="245"/>
  </w:num>
  <w:num w:numId="505">
    <w:abstractNumId w:val="288"/>
  </w:num>
  <w:num w:numId="506">
    <w:abstractNumId w:val="38"/>
  </w:num>
  <w:num w:numId="507">
    <w:abstractNumId w:val="468"/>
  </w:num>
  <w:num w:numId="508">
    <w:abstractNumId w:val="265"/>
  </w:num>
  <w:num w:numId="509">
    <w:abstractNumId w:val="199"/>
  </w:num>
  <w:num w:numId="510">
    <w:abstractNumId w:val="179"/>
  </w:num>
  <w:num w:numId="511">
    <w:abstractNumId w:val="230"/>
  </w:num>
  <w:num w:numId="512">
    <w:abstractNumId w:val="506"/>
  </w:num>
  <w:num w:numId="513">
    <w:abstractNumId w:val="257"/>
  </w:num>
  <w:num w:numId="514">
    <w:abstractNumId w:val="118"/>
  </w:num>
  <w:num w:numId="515">
    <w:abstractNumId w:val="112"/>
  </w:num>
  <w:num w:numId="516">
    <w:abstractNumId w:val="394"/>
  </w:num>
  <w:num w:numId="517">
    <w:abstractNumId w:val="58"/>
  </w:num>
  <w:num w:numId="518">
    <w:abstractNumId w:val="401"/>
  </w:num>
  <w:num w:numId="519">
    <w:abstractNumId w:val="147"/>
  </w:num>
  <w:num w:numId="520">
    <w:abstractNumId w:val="119"/>
  </w:num>
  <w:num w:numId="521">
    <w:abstractNumId w:val="450"/>
  </w:num>
  <w:num w:numId="522">
    <w:abstractNumId w:val="203"/>
  </w:num>
  <w:num w:numId="523">
    <w:abstractNumId w:val="133"/>
  </w:num>
  <w:num w:numId="524">
    <w:abstractNumId w:val="293"/>
  </w:num>
  <w:num w:numId="525">
    <w:abstractNumId w:val="36"/>
  </w:num>
  <w:num w:numId="526">
    <w:abstractNumId w:val="447"/>
  </w:num>
  <w:num w:numId="527">
    <w:abstractNumId w:val="244"/>
  </w:num>
  <w:num w:numId="528">
    <w:abstractNumId w:val="31"/>
  </w:num>
  <w:num w:numId="529">
    <w:abstractNumId w:val="487"/>
  </w:num>
  <w:num w:numId="530">
    <w:abstractNumId w:val="130"/>
  </w:num>
  <w:num w:numId="531">
    <w:abstractNumId w:val="307"/>
  </w:num>
  <w:num w:numId="532">
    <w:abstractNumId w:val="237"/>
  </w:num>
  <w:num w:numId="533">
    <w:abstractNumId w:val="145"/>
  </w:num>
  <w:num w:numId="534">
    <w:abstractNumId w:val="82"/>
  </w:num>
  <w:num w:numId="535">
    <w:abstractNumId w:val="411"/>
  </w:num>
  <w:num w:numId="536">
    <w:abstractNumId w:val="205"/>
  </w:num>
  <w:num w:numId="537">
    <w:abstractNumId w:val="384"/>
  </w:num>
  <w:num w:numId="538">
    <w:abstractNumId w:val="300"/>
  </w:num>
  <w:num w:numId="539">
    <w:abstractNumId w:val="6"/>
  </w:num>
  <w:num w:numId="540">
    <w:abstractNumId w:val="284"/>
  </w:num>
  <w:numIdMacAtCleanup w:val="5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62E8"/>
    <w:rsid w:val="0000198A"/>
    <w:rsid w:val="000A061B"/>
    <w:rsid w:val="002015D8"/>
    <w:rsid w:val="0021461B"/>
    <w:rsid w:val="00242E0E"/>
    <w:rsid w:val="00257FBB"/>
    <w:rsid w:val="00272CE5"/>
    <w:rsid w:val="002B7625"/>
    <w:rsid w:val="003408F4"/>
    <w:rsid w:val="0038041B"/>
    <w:rsid w:val="005B6EBF"/>
    <w:rsid w:val="0060278A"/>
    <w:rsid w:val="0063165F"/>
    <w:rsid w:val="007F1E16"/>
    <w:rsid w:val="008762E8"/>
    <w:rsid w:val="00993B28"/>
    <w:rsid w:val="009D709D"/>
    <w:rsid w:val="00C10454"/>
    <w:rsid w:val="00C715FF"/>
    <w:rsid w:val="00CA7457"/>
    <w:rsid w:val="00D01C94"/>
    <w:rsid w:val="00D033CD"/>
    <w:rsid w:val="00D73BBB"/>
    <w:rsid w:val="00DE45C5"/>
    <w:rsid w:val="00DF1989"/>
    <w:rsid w:val="00E343BA"/>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1DDC936-78B5-44E5-8C81-875457DD2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2">
    <w:name w:val="heading 2"/>
    <w:basedOn w:val="Normal"/>
    <w:next w:val="Normal"/>
    <w:link w:val="Heading2Char"/>
    <w:uiPriority w:val="9"/>
    <w:unhideWhenUsed/>
    <w:qFormat/>
    <w:rsid w:val="0038041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993B2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link w:val="Heading5Char"/>
    <w:uiPriority w:val="9"/>
    <w:qFormat/>
    <w:rsid w:val="008762E8"/>
    <w:pPr>
      <w:bidi w:val="0"/>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8041B"/>
    <w:rPr>
      <w:rFonts w:asciiTheme="majorHAnsi" w:eastAsiaTheme="majorEastAsia" w:hAnsiTheme="majorHAnsi" w:cstheme="majorBidi"/>
      <w:color w:val="2E74B5" w:themeColor="accent1" w:themeShade="BF"/>
      <w:sz w:val="26"/>
      <w:szCs w:val="26"/>
    </w:rPr>
  </w:style>
  <w:style w:type="character" w:customStyle="1" w:styleId="Heading5Char">
    <w:name w:val="Heading 5 Char"/>
    <w:basedOn w:val="DefaultParagraphFont"/>
    <w:link w:val="Heading5"/>
    <w:uiPriority w:val="9"/>
    <w:rsid w:val="008762E8"/>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8762E8"/>
    <w:rPr>
      <w:color w:val="0563C1" w:themeColor="hyperlink"/>
      <w:u w:val="single"/>
    </w:rPr>
  </w:style>
  <w:style w:type="character" w:customStyle="1" w:styleId="publish">
    <w:name w:val="publish"/>
    <w:basedOn w:val="DefaultParagraphFont"/>
    <w:rsid w:val="008762E8"/>
  </w:style>
  <w:style w:type="character" w:customStyle="1" w:styleId="price-old">
    <w:name w:val="price-old"/>
    <w:basedOn w:val="DefaultParagraphFont"/>
    <w:rsid w:val="008762E8"/>
  </w:style>
  <w:style w:type="character" w:customStyle="1" w:styleId="price-spl-new">
    <w:name w:val="price-spl-new"/>
    <w:basedOn w:val="DefaultParagraphFont"/>
    <w:rsid w:val="008762E8"/>
  </w:style>
  <w:style w:type="paragraph" w:styleId="Header">
    <w:name w:val="header"/>
    <w:basedOn w:val="Normal"/>
    <w:link w:val="HeaderChar"/>
    <w:uiPriority w:val="99"/>
    <w:unhideWhenUsed/>
    <w:rsid w:val="00D73B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3BBB"/>
  </w:style>
  <w:style w:type="paragraph" w:styleId="Footer">
    <w:name w:val="footer"/>
    <w:basedOn w:val="Normal"/>
    <w:link w:val="FooterChar"/>
    <w:uiPriority w:val="99"/>
    <w:unhideWhenUsed/>
    <w:rsid w:val="00D73B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3BBB"/>
  </w:style>
  <w:style w:type="paragraph" w:customStyle="1" w:styleId="bold">
    <w:name w:val="bold"/>
    <w:basedOn w:val="Normal"/>
    <w:rsid w:val="002B7625"/>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ion">
    <w:name w:val="region"/>
    <w:basedOn w:val="Normal"/>
    <w:rsid w:val="002B7625"/>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ice">
    <w:name w:val="price"/>
    <w:basedOn w:val="DefaultParagraphFont"/>
    <w:rsid w:val="002B7625"/>
  </w:style>
  <w:style w:type="paragraph" w:styleId="NoSpacing">
    <w:name w:val="No Spacing"/>
    <w:uiPriority w:val="1"/>
    <w:qFormat/>
    <w:rsid w:val="002B7625"/>
    <w:pPr>
      <w:bidi/>
      <w:spacing w:after="0" w:line="240" w:lineRule="auto"/>
    </w:pPr>
  </w:style>
  <w:style w:type="paragraph" w:customStyle="1" w:styleId="old-price">
    <w:name w:val="old-price"/>
    <w:basedOn w:val="Normal"/>
    <w:rsid w:val="002B7625"/>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price">
    <w:name w:val="special-price"/>
    <w:basedOn w:val="Normal"/>
    <w:rsid w:val="002B7625"/>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display">
    <w:name w:val="content-display"/>
    <w:basedOn w:val="Normal"/>
    <w:rsid w:val="00D01C94"/>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dget-title">
    <w:name w:val="widget-title"/>
    <w:basedOn w:val="Normal"/>
    <w:rsid w:val="007F1E16"/>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7F1E16"/>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F1E16"/>
    <w:rPr>
      <w:b/>
      <w:bCs/>
    </w:rPr>
  </w:style>
  <w:style w:type="paragraph" w:customStyle="1" w:styleId="amount">
    <w:name w:val="amount"/>
    <w:basedOn w:val="Normal"/>
    <w:rsid w:val="00993B28"/>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993B28"/>
    <w:rPr>
      <w:color w:val="800080"/>
      <w:u w:val="single"/>
    </w:rPr>
  </w:style>
  <w:style w:type="character" w:customStyle="1" w:styleId="Heading3Char">
    <w:name w:val="Heading 3 Char"/>
    <w:basedOn w:val="DefaultParagraphFont"/>
    <w:link w:val="Heading3"/>
    <w:uiPriority w:val="9"/>
    <w:semiHidden/>
    <w:rsid w:val="00993B2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949672">
      <w:bodyDiv w:val="1"/>
      <w:marLeft w:val="0"/>
      <w:marRight w:val="0"/>
      <w:marTop w:val="0"/>
      <w:marBottom w:val="0"/>
      <w:divBdr>
        <w:top w:val="none" w:sz="0" w:space="0" w:color="auto"/>
        <w:left w:val="none" w:sz="0" w:space="0" w:color="auto"/>
        <w:bottom w:val="none" w:sz="0" w:space="0" w:color="auto"/>
        <w:right w:val="none" w:sz="0" w:space="0" w:color="auto"/>
      </w:divBdr>
      <w:divsChild>
        <w:div w:id="1276865390">
          <w:marLeft w:val="-210"/>
          <w:marRight w:val="-210"/>
          <w:marTop w:val="0"/>
          <w:marBottom w:val="0"/>
          <w:divBdr>
            <w:top w:val="none" w:sz="0" w:space="0" w:color="auto"/>
            <w:left w:val="none" w:sz="0" w:space="0" w:color="auto"/>
            <w:bottom w:val="none" w:sz="0" w:space="0" w:color="auto"/>
            <w:right w:val="none" w:sz="0" w:space="0" w:color="auto"/>
          </w:divBdr>
          <w:divsChild>
            <w:div w:id="833030072">
              <w:marLeft w:val="0"/>
              <w:marRight w:val="0"/>
              <w:marTop w:val="0"/>
              <w:marBottom w:val="0"/>
              <w:divBdr>
                <w:top w:val="none" w:sz="0" w:space="0" w:color="auto"/>
                <w:left w:val="none" w:sz="0" w:space="0" w:color="auto"/>
                <w:bottom w:val="none" w:sz="0" w:space="0" w:color="auto"/>
                <w:right w:val="none" w:sz="0" w:space="0" w:color="auto"/>
              </w:divBdr>
              <w:divsChild>
                <w:div w:id="407386744">
                  <w:marLeft w:val="0"/>
                  <w:marRight w:val="0"/>
                  <w:marTop w:val="0"/>
                  <w:marBottom w:val="0"/>
                  <w:divBdr>
                    <w:top w:val="none" w:sz="0" w:space="0" w:color="auto"/>
                    <w:left w:val="none" w:sz="0" w:space="0" w:color="auto"/>
                    <w:bottom w:val="none" w:sz="0" w:space="0" w:color="auto"/>
                    <w:right w:val="none" w:sz="0" w:space="0" w:color="auto"/>
                  </w:divBdr>
                  <w:divsChild>
                    <w:div w:id="286736543">
                      <w:marLeft w:val="0"/>
                      <w:marRight w:val="0"/>
                      <w:marTop w:val="0"/>
                      <w:marBottom w:val="0"/>
                      <w:divBdr>
                        <w:top w:val="none" w:sz="0" w:space="0" w:color="auto"/>
                        <w:left w:val="none" w:sz="0" w:space="0" w:color="auto"/>
                        <w:bottom w:val="none" w:sz="0" w:space="0" w:color="auto"/>
                        <w:right w:val="none" w:sz="0" w:space="0" w:color="auto"/>
                      </w:divBdr>
                      <w:divsChild>
                        <w:div w:id="87237972">
                          <w:marLeft w:val="0"/>
                          <w:marRight w:val="0"/>
                          <w:marTop w:val="0"/>
                          <w:marBottom w:val="0"/>
                          <w:divBdr>
                            <w:top w:val="none" w:sz="0" w:space="0" w:color="auto"/>
                            <w:left w:val="none" w:sz="0" w:space="0" w:color="auto"/>
                            <w:bottom w:val="none" w:sz="0" w:space="0" w:color="auto"/>
                            <w:right w:val="none" w:sz="0" w:space="0" w:color="auto"/>
                          </w:divBdr>
                        </w:div>
                      </w:divsChild>
                    </w:div>
                    <w:div w:id="56785903">
                      <w:marLeft w:val="0"/>
                      <w:marRight w:val="0"/>
                      <w:marTop w:val="0"/>
                      <w:marBottom w:val="0"/>
                      <w:divBdr>
                        <w:top w:val="none" w:sz="0" w:space="0" w:color="auto"/>
                        <w:left w:val="none" w:sz="0" w:space="0" w:color="auto"/>
                        <w:bottom w:val="none" w:sz="0" w:space="0" w:color="auto"/>
                        <w:right w:val="none" w:sz="0" w:space="0" w:color="auto"/>
                      </w:divBdr>
                      <w:divsChild>
                        <w:div w:id="574242777">
                          <w:marLeft w:val="0"/>
                          <w:marRight w:val="0"/>
                          <w:marTop w:val="0"/>
                          <w:marBottom w:val="0"/>
                          <w:divBdr>
                            <w:top w:val="none" w:sz="0" w:space="0" w:color="auto"/>
                            <w:left w:val="none" w:sz="0" w:space="0" w:color="auto"/>
                            <w:bottom w:val="none" w:sz="0" w:space="0" w:color="auto"/>
                            <w:right w:val="none" w:sz="0" w:space="0" w:color="auto"/>
                          </w:divBdr>
                          <w:divsChild>
                            <w:div w:id="98566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7203">
                      <w:marLeft w:val="0"/>
                      <w:marRight w:val="0"/>
                      <w:marTop w:val="0"/>
                      <w:marBottom w:val="225"/>
                      <w:divBdr>
                        <w:top w:val="none" w:sz="0" w:space="0" w:color="auto"/>
                        <w:left w:val="none" w:sz="0" w:space="0" w:color="auto"/>
                        <w:bottom w:val="none" w:sz="0" w:space="0" w:color="auto"/>
                        <w:right w:val="none" w:sz="0" w:space="0" w:color="auto"/>
                      </w:divBdr>
                    </w:div>
                    <w:div w:id="1844855437">
                      <w:marLeft w:val="0"/>
                      <w:marRight w:val="0"/>
                      <w:marTop w:val="0"/>
                      <w:marBottom w:val="0"/>
                      <w:divBdr>
                        <w:top w:val="none" w:sz="0" w:space="0" w:color="auto"/>
                        <w:left w:val="none" w:sz="0" w:space="0" w:color="auto"/>
                        <w:bottom w:val="none" w:sz="0" w:space="0" w:color="auto"/>
                        <w:right w:val="none" w:sz="0" w:space="0" w:color="auto"/>
                      </w:divBdr>
                    </w:div>
                    <w:div w:id="106791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753769">
              <w:marLeft w:val="0"/>
              <w:marRight w:val="0"/>
              <w:marTop w:val="0"/>
              <w:marBottom w:val="0"/>
              <w:divBdr>
                <w:top w:val="none" w:sz="0" w:space="0" w:color="auto"/>
                <w:left w:val="none" w:sz="0" w:space="0" w:color="auto"/>
                <w:bottom w:val="none" w:sz="0" w:space="0" w:color="auto"/>
                <w:right w:val="none" w:sz="0" w:space="0" w:color="auto"/>
              </w:divBdr>
              <w:divsChild>
                <w:div w:id="1047266750">
                  <w:marLeft w:val="0"/>
                  <w:marRight w:val="0"/>
                  <w:marTop w:val="0"/>
                  <w:marBottom w:val="0"/>
                  <w:divBdr>
                    <w:top w:val="none" w:sz="0" w:space="0" w:color="auto"/>
                    <w:left w:val="none" w:sz="0" w:space="0" w:color="auto"/>
                    <w:bottom w:val="none" w:sz="0" w:space="0" w:color="auto"/>
                    <w:right w:val="none" w:sz="0" w:space="0" w:color="auto"/>
                  </w:divBdr>
                  <w:divsChild>
                    <w:div w:id="174423807">
                      <w:marLeft w:val="0"/>
                      <w:marRight w:val="0"/>
                      <w:marTop w:val="0"/>
                      <w:marBottom w:val="0"/>
                      <w:divBdr>
                        <w:top w:val="none" w:sz="0" w:space="0" w:color="auto"/>
                        <w:left w:val="none" w:sz="0" w:space="0" w:color="auto"/>
                        <w:bottom w:val="none" w:sz="0" w:space="0" w:color="auto"/>
                        <w:right w:val="none" w:sz="0" w:space="0" w:color="auto"/>
                      </w:divBdr>
                      <w:divsChild>
                        <w:div w:id="531653739">
                          <w:marLeft w:val="0"/>
                          <w:marRight w:val="0"/>
                          <w:marTop w:val="0"/>
                          <w:marBottom w:val="0"/>
                          <w:divBdr>
                            <w:top w:val="none" w:sz="0" w:space="0" w:color="auto"/>
                            <w:left w:val="none" w:sz="0" w:space="0" w:color="auto"/>
                            <w:bottom w:val="none" w:sz="0" w:space="0" w:color="auto"/>
                            <w:right w:val="none" w:sz="0" w:space="0" w:color="auto"/>
                          </w:divBdr>
                        </w:div>
                      </w:divsChild>
                    </w:div>
                    <w:div w:id="617103518">
                      <w:marLeft w:val="0"/>
                      <w:marRight w:val="0"/>
                      <w:marTop w:val="0"/>
                      <w:marBottom w:val="0"/>
                      <w:divBdr>
                        <w:top w:val="none" w:sz="0" w:space="0" w:color="auto"/>
                        <w:left w:val="none" w:sz="0" w:space="0" w:color="auto"/>
                        <w:bottom w:val="none" w:sz="0" w:space="0" w:color="auto"/>
                        <w:right w:val="none" w:sz="0" w:space="0" w:color="auto"/>
                      </w:divBdr>
                      <w:divsChild>
                        <w:div w:id="232159795">
                          <w:marLeft w:val="0"/>
                          <w:marRight w:val="0"/>
                          <w:marTop w:val="0"/>
                          <w:marBottom w:val="0"/>
                          <w:divBdr>
                            <w:top w:val="none" w:sz="0" w:space="0" w:color="auto"/>
                            <w:left w:val="none" w:sz="0" w:space="0" w:color="auto"/>
                            <w:bottom w:val="none" w:sz="0" w:space="0" w:color="auto"/>
                            <w:right w:val="none" w:sz="0" w:space="0" w:color="auto"/>
                          </w:divBdr>
                          <w:divsChild>
                            <w:div w:id="70294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344953">
                      <w:marLeft w:val="0"/>
                      <w:marRight w:val="0"/>
                      <w:marTop w:val="0"/>
                      <w:marBottom w:val="225"/>
                      <w:divBdr>
                        <w:top w:val="none" w:sz="0" w:space="0" w:color="auto"/>
                        <w:left w:val="none" w:sz="0" w:space="0" w:color="auto"/>
                        <w:bottom w:val="none" w:sz="0" w:space="0" w:color="auto"/>
                        <w:right w:val="none" w:sz="0" w:space="0" w:color="auto"/>
                      </w:divBdr>
                    </w:div>
                    <w:div w:id="1382634738">
                      <w:marLeft w:val="0"/>
                      <w:marRight w:val="0"/>
                      <w:marTop w:val="0"/>
                      <w:marBottom w:val="0"/>
                      <w:divBdr>
                        <w:top w:val="none" w:sz="0" w:space="0" w:color="auto"/>
                        <w:left w:val="none" w:sz="0" w:space="0" w:color="auto"/>
                        <w:bottom w:val="none" w:sz="0" w:space="0" w:color="auto"/>
                        <w:right w:val="none" w:sz="0" w:space="0" w:color="auto"/>
                      </w:divBdr>
                    </w:div>
                    <w:div w:id="154844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18195">
              <w:marLeft w:val="0"/>
              <w:marRight w:val="0"/>
              <w:marTop w:val="0"/>
              <w:marBottom w:val="0"/>
              <w:divBdr>
                <w:top w:val="none" w:sz="0" w:space="0" w:color="auto"/>
                <w:left w:val="none" w:sz="0" w:space="0" w:color="auto"/>
                <w:bottom w:val="none" w:sz="0" w:space="0" w:color="auto"/>
                <w:right w:val="none" w:sz="0" w:space="0" w:color="auto"/>
              </w:divBdr>
              <w:divsChild>
                <w:div w:id="1170146203">
                  <w:marLeft w:val="0"/>
                  <w:marRight w:val="0"/>
                  <w:marTop w:val="0"/>
                  <w:marBottom w:val="0"/>
                  <w:divBdr>
                    <w:top w:val="none" w:sz="0" w:space="0" w:color="auto"/>
                    <w:left w:val="none" w:sz="0" w:space="0" w:color="auto"/>
                    <w:bottom w:val="none" w:sz="0" w:space="0" w:color="auto"/>
                    <w:right w:val="none" w:sz="0" w:space="0" w:color="auto"/>
                  </w:divBdr>
                  <w:divsChild>
                    <w:div w:id="959338792">
                      <w:marLeft w:val="0"/>
                      <w:marRight w:val="0"/>
                      <w:marTop w:val="0"/>
                      <w:marBottom w:val="0"/>
                      <w:divBdr>
                        <w:top w:val="none" w:sz="0" w:space="0" w:color="auto"/>
                        <w:left w:val="none" w:sz="0" w:space="0" w:color="auto"/>
                        <w:bottom w:val="none" w:sz="0" w:space="0" w:color="auto"/>
                        <w:right w:val="none" w:sz="0" w:space="0" w:color="auto"/>
                      </w:divBdr>
                      <w:divsChild>
                        <w:div w:id="470515062">
                          <w:marLeft w:val="0"/>
                          <w:marRight w:val="0"/>
                          <w:marTop w:val="0"/>
                          <w:marBottom w:val="0"/>
                          <w:divBdr>
                            <w:top w:val="none" w:sz="0" w:space="0" w:color="auto"/>
                            <w:left w:val="none" w:sz="0" w:space="0" w:color="auto"/>
                            <w:bottom w:val="none" w:sz="0" w:space="0" w:color="auto"/>
                            <w:right w:val="none" w:sz="0" w:space="0" w:color="auto"/>
                          </w:divBdr>
                        </w:div>
                      </w:divsChild>
                    </w:div>
                    <w:div w:id="2110545111">
                      <w:marLeft w:val="0"/>
                      <w:marRight w:val="0"/>
                      <w:marTop w:val="0"/>
                      <w:marBottom w:val="0"/>
                      <w:divBdr>
                        <w:top w:val="none" w:sz="0" w:space="0" w:color="auto"/>
                        <w:left w:val="none" w:sz="0" w:space="0" w:color="auto"/>
                        <w:bottom w:val="none" w:sz="0" w:space="0" w:color="auto"/>
                        <w:right w:val="none" w:sz="0" w:space="0" w:color="auto"/>
                      </w:divBdr>
                      <w:divsChild>
                        <w:div w:id="1162817559">
                          <w:marLeft w:val="0"/>
                          <w:marRight w:val="0"/>
                          <w:marTop w:val="0"/>
                          <w:marBottom w:val="0"/>
                          <w:divBdr>
                            <w:top w:val="none" w:sz="0" w:space="0" w:color="auto"/>
                            <w:left w:val="none" w:sz="0" w:space="0" w:color="auto"/>
                            <w:bottom w:val="none" w:sz="0" w:space="0" w:color="auto"/>
                            <w:right w:val="none" w:sz="0" w:space="0" w:color="auto"/>
                          </w:divBdr>
                          <w:divsChild>
                            <w:div w:id="190664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257152">
                      <w:marLeft w:val="0"/>
                      <w:marRight w:val="0"/>
                      <w:marTop w:val="0"/>
                      <w:marBottom w:val="225"/>
                      <w:divBdr>
                        <w:top w:val="none" w:sz="0" w:space="0" w:color="auto"/>
                        <w:left w:val="none" w:sz="0" w:space="0" w:color="auto"/>
                        <w:bottom w:val="none" w:sz="0" w:space="0" w:color="auto"/>
                        <w:right w:val="none" w:sz="0" w:space="0" w:color="auto"/>
                      </w:divBdr>
                    </w:div>
                    <w:div w:id="439224594">
                      <w:marLeft w:val="0"/>
                      <w:marRight w:val="0"/>
                      <w:marTop w:val="0"/>
                      <w:marBottom w:val="0"/>
                      <w:divBdr>
                        <w:top w:val="none" w:sz="0" w:space="0" w:color="auto"/>
                        <w:left w:val="none" w:sz="0" w:space="0" w:color="auto"/>
                        <w:bottom w:val="none" w:sz="0" w:space="0" w:color="auto"/>
                        <w:right w:val="none" w:sz="0" w:space="0" w:color="auto"/>
                      </w:divBdr>
                    </w:div>
                    <w:div w:id="186575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322391">
          <w:marLeft w:val="-210"/>
          <w:marRight w:val="-210"/>
          <w:marTop w:val="0"/>
          <w:marBottom w:val="0"/>
          <w:divBdr>
            <w:top w:val="none" w:sz="0" w:space="0" w:color="auto"/>
            <w:left w:val="none" w:sz="0" w:space="0" w:color="auto"/>
            <w:bottom w:val="none" w:sz="0" w:space="0" w:color="auto"/>
            <w:right w:val="none" w:sz="0" w:space="0" w:color="auto"/>
          </w:divBdr>
          <w:divsChild>
            <w:div w:id="38752424">
              <w:marLeft w:val="0"/>
              <w:marRight w:val="0"/>
              <w:marTop w:val="0"/>
              <w:marBottom w:val="0"/>
              <w:divBdr>
                <w:top w:val="none" w:sz="0" w:space="0" w:color="auto"/>
                <w:left w:val="none" w:sz="0" w:space="0" w:color="auto"/>
                <w:bottom w:val="none" w:sz="0" w:space="0" w:color="auto"/>
                <w:right w:val="none" w:sz="0" w:space="0" w:color="auto"/>
              </w:divBdr>
              <w:divsChild>
                <w:div w:id="2032995829">
                  <w:marLeft w:val="0"/>
                  <w:marRight w:val="0"/>
                  <w:marTop w:val="0"/>
                  <w:marBottom w:val="0"/>
                  <w:divBdr>
                    <w:top w:val="none" w:sz="0" w:space="0" w:color="auto"/>
                    <w:left w:val="none" w:sz="0" w:space="0" w:color="auto"/>
                    <w:bottom w:val="none" w:sz="0" w:space="0" w:color="auto"/>
                    <w:right w:val="none" w:sz="0" w:space="0" w:color="auto"/>
                  </w:divBdr>
                  <w:divsChild>
                    <w:div w:id="596448741">
                      <w:marLeft w:val="0"/>
                      <w:marRight w:val="0"/>
                      <w:marTop w:val="0"/>
                      <w:marBottom w:val="0"/>
                      <w:divBdr>
                        <w:top w:val="none" w:sz="0" w:space="0" w:color="auto"/>
                        <w:left w:val="none" w:sz="0" w:space="0" w:color="auto"/>
                        <w:bottom w:val="none" w:sz="0" w:space="0" w:color="auto"/>
                        <w:right w:val="none" w:sz="0" w:space="0" w:color="auto"/>
                      </w:divBdr>
                      <w:divsChild>
                        <w:div w:id="1982539232">
                          <w:marLeft w:val="0"/>
                          <w:marRight w:val="0"/>
                          <w:marTop w:val="0"/>
                          <w:marBottom w:val="0"/>
                          <w:divBdr>
                            <w:top w:val="none" w:sz="0" w:space="0" w:color="auto"/>
                            <w:left w:val="none" w:sz="0" w:space="0" w:color="auto"/>
                            <w:bottom w:val="none" w:sz="0" w:space="0" w:color="auto"/>
                            <w:right w:val="none" w:sz="0" w:space="0" w:color="auto"/>
                          </w:divBdr>
                        </w:div>
                      </w:divsChild>
                    </w:div>
                    <w:div w:id="1401440078">
                      <w:marLeft w:val="0"/>
                      <w:marRight w:val="0"/>
                      <w:marTop w:val="0"/>
                      <w:marBottom w:val="0"/>
                      <w:divBdr>
                        <w:top w:val="none" w:sz="0" w:space="0" w:color="auto"/>
                        <w:left w:val="none" w:sz="0" w:space="0" w:color="auto"/>
                        <w:bottom w:val="none" w:sz="0" w:space="0" w:color="auto"/>
                        <w:right w:val="none" w:sz="0" w:space="0" w:color="auto"/>
                      </w:divBdr>
                      <w:divsChild>
                        <w:div w:id="1192383406">
                          <w:marLeft w:val="0"/>
                          <w:marRight w:val="0"/>
                          <w:marTop w:val="0"/>
                          <w:marBottom w:val="0"/>
                          <w:divBdr>
                            <w:top w:val="none" w:sz="0" w:space="0" w:color="auto"/>
                            <w:left w:val="none" w:sz="0" w:space="0" w:color="auto"/>
                            <w:bottom w:val="none" w:sz="0" w:space="0" w:color="auto"/>
                            <w:right w:val="none" w:sz="0" w:space="0" w:color="auto"/>
                          </w:divBdr>
                          <w:divsChild>
                            <w:div w:id="18652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80861">
                      <w:marLeft w:val="0"/>
                      <w:marRight w:val="0"/>
                      <w:marTop w:val="0"/>
                      <w:marBottom w:val="225"/>
                      <w:divBdr>
                        <w:top w:val="none" w:sz="0" w:space="0" w:color="auto"/>
                        <w:left w:val="none" w:sz="0" w:space="0" w:color="auto"/>
                        <w:bottom w:val="none" w:sz="0" w:space="0" w:color="auto"/>
                        <w:right w:val="none" w:sz="0" w:space="0" w:color="auto"/>
                      </w:divBdr>
                    </w:div>
                    <w:div w:id="1616786324">
                      <w:marLeft w:val="0"/>
                      <w:marRight w:val="0"/>
                      <w:marTop w:val="0"/>
                      <w:marBottom w:val="0"/>
                      <w:divBdr>
                        <w:top w:val="none" w:sz="0" w:space="0" w:color="auto"/>
                        <w:left w:val="none" w:sz="0" w:space="0" w:color="auto"/>
                        <w:bottom w:val="none" w:sz="0" w:space="0" w:color="auto"/>
                        <w:right w:val="none" w:sz="0" w:space="0" w:color="auto"/>
                      </w:divBdr>
                    </w:div>
                    <w:div w:id="142757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91821">
              <w:marLeft w:val="0"/>
              <w:marRight w:val="0"/>
              <w:marTop w:val="0"/>
              <w:marBottom w:val="0"/>
              <w:divBdr>
                <w:top w:val="none" w:sz="0" w:space="0" w:color="auto"/>
                <w:left w:val="none" w:sz="0" w:space="0" w:color="auto"/>
                <w:bottom w:val="none" w:sz="0" w:space="0" w:color="auto"/>
                <w:right w:val="none" w:sz="0" w:space="0" w:color="auto"/>
              </w:divBdr>
              <w:divsChild>
                <w:div w:id="1443113137">
                  <w:marLeft w:val="0"/>
                  <w:marRight w:val="0"/>
                  <w:marTop w:val="0"/>
                  <w:marBottom w:val="0"/>
                  <w:divBdr>
                    <w:top w:val="none" w:sz="0" w:space="0" w:color="auto"/>
                    <w:left w:val="none" w:sz="0" w:space="0" w:color="auto"/>
                    <w:bottom w:val="none" w:sz="0" w:space="0" w:color="auto"/>
                    <w:right w:val="none" w:sz="0" w:space="0" w:color="auto"/>
                  </w:divBdr>
                  <w:divsChild>
                    <w:div w:id="2145346279">
                      <w:marLeft w:val="0"/>
                      <w:marRight w:val="0"/>
                      <w:marTop w:val="0"/>
                      <w:marBottom w:val="0"/>
                      <w:divBdr>
                        <w:top w:val="none" w:sz="0" w:space="0" w:color="auto"/>
                        <w:left w:val="none" w:sz="0" w:space="0" w:color="auto"/>
                        <w:bottom w:val="none" w:sz="0" w:space="0" w:color="auto"/>
                        <w:right w:val="none" w:sz="0" w:space="0" w:color="auto"/>
                      </w:divBdr>
                      <w:divsChild>
                        <w:div w:id="1449356489">
                          <w:marLeft w:val="0"/>
                          <w:marRight w:val="0"/>
                          <w:marTop w:val="0"/>
                          <w:marBottom w:val="0"/>
                          <w:divBdr>
                            <w:top w:val="none" w:sz="0" w:space="0" w:color="auto"/>
                            <w:left w:val="none" w:sz="0" w:space="0" w:color="auto"/>
                            <w:bottom w:val="none" w:sz="0" w:space="0" w:color="auto"/>
                            <w:right w:val="none" w:sz="0" w:space="0" w:color="auto"/>
                          </w:divBdr>
                        </w:div>
                      </w:divsChild>
                    </w:div>
                    <w:div w:id="2110537993">
                      <w:marLeft w:val="0"/>
                      <w:marRight w:val="0"/>
                      <w:marTop w:val="0"/>
                      <w:marBottom w:val="0"/>
                      <w:divBdr>
                        <w:top w:val="none" w:sz="0" w:space="0" w:color="auto"/>
                        <w:left w:val="none" w:sz="0" w:space="0" w:color="auto"/>
                        <w:bottom w:val="none" w:sz="0" w:space="0" w:color="auto"/>
                        <w:right w:val="none" w:sz="0" w:space="0" w:color="auto"/>
                      </w:divBdr>
                      <w:divsChild>
                        <w:div w:id="142626368">
                          <w:marLeft w:val="0"/>
                          <w:marRight w:val="0"/>
                          <w:marTop w:val="0"/>
                          <w:marBottom w:val="0"/>
                          <w:divBdr>
                            <w:top w:val="none" w:sz="0" w:space="0" w:color="auto"/>
                            <w:left w:val="none" w:sz="0" w:space="0" w:color="auto"/>
                            <w:bottom w:val="none" w:sz="0" w:space="0" w:color="auto"/>
                            <w:right w:val="none" w:sz="0" w:space="0" w:color="auto"/>
                          </w:divBdr>
                          <w:divsChild>
                            <w:div w:id="178697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6804">
                      <w:marLeft w:val="0"/>
                      <w:marRight w:val="0"/>
                      <w:marTop w:val="0"/>
                      <w:marBottom w:val="225"/>
                      <w:divBdr>
                        <w:top w:val="none" w:sz="0" w:space="0" w:color="auto"/>
                        <w:left w:val="none" w:sz="0" w:space="0" w:color="auto"/>
                        <w:bottom w:val="none" w:sz="0" w:space="0" w:color="auto"/>
                        <w:right w:val="none" w:sz="0" w:space="0" w:color="auto"/>
                      </w:divBdr>
                    </w:div>
                    <w:div w:id="1859852339">
                      <w:marLeft w:val="0"/>
                      <w:marRight w:val="0"/>
                      <w:marTop w:val="0"/>
                      <w:marBottom w:val="0"/>
                      <w:divBdr>
                        <w:top w:val="none" w:sz="0" w:space="0" w:color="auto"/>
                        <w:left w:val="none" w:sz="0" w:space="0" w:color="auto"/>
                        <w:bottom w:val="none" w:sz="0" w:space="0" w:color="auto"/>
                        <w:right w:val="none" w:sz="0" w:space="0" w:color="auto"/>
                      </w:divBdr>
                    </w:div>
                    <w:div w:id="169858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27957">
              <w:marLeft w:val="0"/>
              <w:marRight w:val="0"/>
              <w:marTop w:val="0"/>
              <w:marBottom w:val="0"/>
              <w:divBdr>
                <w:top w:val="none" w:sz="0" w:space="0" w:color="auto"/>
                <w:left w:val="none" w:sz="0" w:space="0" w:color="auto"/>
                <w:bottom w:val="none" w:sz="0" w:space="0" w:color="auto"/>
                <w:right w:val="none" w:sz="0" w:space="0" w:color="auto"/>
              </w:divBdr>
              <w:divsChild>
                <w:div w:id="1764954515">
                  <w:marLeft w:val="0"/>
                  <w:marRight w:val="0"/>
                  <w:marTop w:val="0"/>
                  <w:marBottom w:val="0"/>
                  <w:divBdr>
                    <w:top w:val="none" w:sz="0" w:space="0" w:color="auto"/>
                    <w:left w:val="none" w:sz="0" w:space="0" w:color="auto"/>
                    <w:bottom w:val="none" w:sz="0" w:space="0" w:color="auto"/>
                    <w:right w:val="none" w:sz="0" w:space="0" w:color="auto"/>
                  </w:divBdr>
                  <w:divsChild>
                    <w:div w:id="1256128582">
                      <w:marLeft w:val="0"/>
                      <w:marRight w:val="0"/>
                      <w:marTop w:val="0"/>
                      <w:marBottom w:val="0"/>
                      <w:divBdr>
                        <w:top w:val="none" w:sz="0" w:space="0" w:color="auto"/>
                        <w:left w:val="none" w:sz="0" w:space="0" w:color="auto"/>
                        <w:bottom w:val="none" w:sz="0" w:space="0" w:color="auto"/>
                        <w:right w:val="none" w:sz="0" w:space="0" w:color="auto"/>
                      </w:divBdr>
                      <w:divsChild>
                        <w:div w:id="1360201003">
                          <w:marLeft w:val="0"/>
                          <w:marRight w:val="0"/>
                          <w:marTop w:val="0"/>
                          <w:marBottom w:val="0"/>
                          <w:divBdr>
                            <w:top w:val="none" w:sz="0" w:space="0" w:color="auto"/>
                            <w:left w:val="none" w:sz="0" w:space="0" w:color="auto"/>
                            <w:bottom w:val="none" w:sz="0" w:space="0" w:color="auto"/>
                            <w:right w:val="none" w:sz="0" w:space="0" w:color="auto"/>
                          </w:divBdr>
                        </w:div>
                      </w:divsChild>
                    </w:div>
                    <w:div w:id="1856535620">
                      <w:marLeft w:val="0"/>
                      <w:marRight w:val="0"/>
                      <w:marTop w:val="0"/>
                      <w:marBottom w:val="0"/>
                      <w:divBdr>
                        <w:top w:val="none" w:sz="0" w:space="0" w:color="auto"/>
                        <w:left w:val="none" w:sz="0" w:space="0" w:color="auto"/>
                        <w:bottom w:val="none" w:sz="0" w:space="0" w:color="auto"/>
                        <w:right w:val="none" w:sz="0" w:space="0" w:color="auto"/>
                      </w:divBdr>
                      <w:divsChild>
                        <w:div w:id="917061225">
                          <w:marLeft w:val="0"/>
                          <w:marRight w:val="0"/>
                          <w:marTop w:val="0"/>
                          <w:marBottom w:val="0"/>
                          <w:divBdr>
                            <w:top w:val="none" w:sz="0" w:space="0" w:color="auto"/>
                            <w:left w:val="none" w:sz="0" w:space="0" w:color="auto"/>
                            <w:bottom w:val="none" w:sz="0" w:space="0" w:color="auto"/>
                            <w:right w:val="none" w:sz="0" w:space="0" w:color="auto"/>
                          </w:divBdr>
                          <w:divsChild>
                            <w:div w:id="24276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5299">
                      <w:marLeft w:val="0"/>
                      <w:marRight w:val="0"/>
                      <w:marTop w:val="0"/>
                      <w:marBottom w:val="225"/>
                      <w:divBdr>
                        <w:top w:val="none" w:sz="0" w:space="0" w:color="auto"/>
                        <w:left w:val="none" w:sz="0" w:space="0" w:color="auto"/>
                        <w:bottom w:val="none" w:sz="0" w:space="0" w:color="auto"/>
                        <w:right w:val="none" w:sz="0" w:space="0" w:color="auto"/>
                      </w:divBdr>
                    </w:div>
                    <w:div w:id="739718037">
                      <w:marLeft w:val="0"/>
                      <w:marRight w:val="0"/>
                      <w:marTop w:val="0"/>
                      <w:marBottom w:val="0"/>
                      <w:divBdr>
                        <w:top w:val="none" w:sz="0" w:space="0" w:color="auto"/>
                        <w:left w:val="none" w:sz="0" w:space="0" w:color="auto"/>
                        <w:bottom w:val="none" w:sz="0" w:space="0" w:color="auto"/>
                        <w:right w:val="none" w:sz="0" w:space="0" w:color="auto"/>
                      </w:divBdr>
                    </w:div>
                    <w:div w:id="189237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4717">
          <w:marLeft w:val="-210"/>
          <w:marRight w:val="-210"/>
          <w:marTop w:val="0"/>
          <w:marBottom w:val="0"/>
          <w:divBdr>
            <w:top w:val="none" w:sz="0" w:space="0" w:color="auto"/>
            <w:left w:val="none" w:sz="0" w:space="0" w:color="auto"/>
            <w:bottom w:val="none" w:sz="0" w:space="0" w:color="auto"/>
            <w:right w:val="none" w:sz="0" w:space="0" w:color="auto"/>
          </w:divBdr>
          <w:divsChild>
            <w:div w:id="708646806">
              <w:marLeft w:val="0"/>
              <w:marRight w:val="0"/>
              <w:marTop w:val="0"/>
              <w:marBottom w:val="0"/>
              <w:divBdr>
                <w:top w:val="none" w:sz="0" w:space="0" w:color="auto"/>
                <w:left w:val="none" w:sz="0" w:space="0" w:color="auto"/>
                <w:bottom w:val="none" w:sz="0" w:space="0" w:color="auto"/>
                <w:right w:val="none" w:sz="0" w:space="0" w:color="auto"/>
              </w:divBdr>
              <w:divsChild>
                <w:div w:id="602762315">
                  <w:marLeft w:val="0"/>
                  <w:marRight w:val="0"/>
                  <w:marTop w:val="0"/>
                  <w:marBottom w:val="0"/>
                  <w:divBdr>
                    <w:top w:val="none" w:sz="0" w:space="0" w:color="auto"/>
                    <w:left w:val="none" w:sz="0" w:space="0" w:color="auto"/>
                    <w:bottom w:val="none" w:sz="0" w:space="0" w:color="auto"/>
                    <w:right w:val="none" w:sz="0" w:space="0" w:color="auto"/>
                  </w:divBdr>
                  <w:divsChild>
                    <w:div w:id="917980627">
                      <w:marLeft w:val="0"/>
                      <w:marRight w:val="0"/>
                      <w:marTop w:val="0"/>
                      <w:marBottom w:val="0"/>
                      <w:divBdr>
                        <w:top w:val="none" w:sz="0" w:space="0" w:color="auto"/>
                        <w:left w:val="none" w:sz="0" w:space="0" w:color="auto"/>
                        <w:bottom w:val="none" w:sz="0" w:space="0" w:color="auto"/>
                        <w:right w:val="none" w:sz="0" w:space="0" w:color="auto"/>
                      </w:divBdr>
                      <w:divsChild>
                        <w:div w:id="399715569">
                          <w:marLeft w:val="0"/>
                          <w:marRight w:val="0"/>
                          <w:marTop w:val="0"/>
                          <w:marBottom w:val="0"/>
                          <w:divBdr>
                            <w:top w:val="none" w:sz="0" w:space="0" w:color="auto"/>
                            <w:left w:val="none" w:sz="0" w:space="0" w:color="auto"/>
                            <w:bottom w:val="none" w:sz="0" w:space="0" w:color="auto"/>
                            <w:right w:val="none" w:sz="0" w:space="0" w:color="auto"/>
                          </w:divBdr>
                        </w:div>
                      </w:divsChild>
                    </w:div>
                    <w:div w:id="1429765442">
                      <w:marLeft w:val="0"/>
                      <w:marRight w:val="0"/>
                      <w:marTop w:val="0"/>
                      <w:marBottom w:val="0"/>
                      <w:divBdr>
                        <w:top w:val="none" w:sz="0" w:space="0" w:color="auto"/>
                        <w:left w:val="none" w:sz="0" w:space="0" w:color="auto"/>
                        <w:bottom w:val="none" w:sz="0" w:space="0" w:color="auto"/>
                        <w:right w:val="none" w:sz="0" w:space="0" w:color="auto"/>
                      </w:divBdr>
                      <w:divsChild>
                        <w:div w:id="974871143">
                          <w:marLeft w:val="0"/>
                          <w:marRight w:val="0"/>
                          <w:marTop w:val="0"/>
                          <w:marBottom w:val="0"/>
                          <w:divBdr>
                            <w:top w:val="none" w:sz="0" w:space="0" w:color="auto"/>
                            <w:left w:val="none" w:sz="0" w:space="0" w:color="auto"/>
                            <w:bottom w:val="none" w:sz="0" w:space="0" w:color="auto"/>
                            <w:right w:val="none" w:sz="0" w:space="0" w:color="auto"/>
                          </w:divBdr>
                          <w:divsChild>
                            <w:div w:id="10257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62394">
                      <w:marLeft w:val="0"/>
                      <w:marRight w:val="0"/>
                      <w:marTop w:val="0"/>
                      <w:marBottom w:val="225"/>
                      <w:divBdr>
                        <w:top w:val="none" w:sz="0" w:space="0" w:color="auto"/>
                        <w:left w:val="none" w:sz="0" w:space="0" w:color="auto"/>
                        <w:bottom w:val="none" w:sz="0" w:space="0" w:color="auto"/>
                        <w:right w:val="none" w:sz="0" w:space="0" w:color="auto"/>
                      </w:divBdr>
                    </w:div>
                    <w:div w:id="1895584826">
                      <w:marLeft w:val="0"/>
                      <w:marRight w:val="0"/>
                      <w:marTop w:val="0"/>
                      <w:marBottom w:val="0"/>
                      <w:divBdr>
                        <w:top w:val="none" w:sz="0" w:space="0" w:color="auto"/>
                        <w:left w:val="none" w:sz="0" w:space="0" w:color="auto"/>
                        <w:bottom w:val="none" w:sz="0" w:space="0" w:color="auto"/>
                        <w:right w:val="none" w:sz="0" w:space="0" w:color="auto"/>
                      </w:divBdr>
                    </w:div>
                    <w:div w:id="163788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79934">
              <w:marLeft w:val="0"/>
              <w:marRight w:val="0"/>
              <w:marTop w:val="0"/>
              <w:marBottom w:val="0"/>
              <w:divBdr>
                <w:top w:val="none" w:sz="0" w:space="0" w:color="auto"/>
                <w:left w:val="none" w:sz="0" w:space="0" w:color="auto"/>
                <w:bottom w:val="none" w:sz="0" w:space="0" w:color="auto"/>
                <w:right w:val="none" w:sz="0" w:space="0" w:color="auto"/>
              </w:divBdr>
              <w:divsChild>
                <w:div w:id="675614976">
                  <w:marLeft w:val="0"/>
                  <w:marRight w:val="0"/>
                  <w:marTop w:val="0"/>
                  <w:marBottom w:val="0"/>
                  <w:divBdr>
                    <w:top w:val="none" w:sz="0" w:space="0" w:color="auto"/>
                    <w:left w:val="none" w:sz="0" w:space="0" w:color="auto"/>
                    <w:bottom w:val="none" w:sz="0" w:space="0" w:color="auto"/>
                    <w:right w:val="none" w:sz="0" w:space="0" w:color="auto"/>
                  </w:divBdr>
                  <w:divsChild>
                    <w:div w:id="1711220918">
                      <w:marLeft w:val="0"/>
                      <w:marRight w:val="0"/>
                      <w:marTop w:val="0"/>
                      <w:marBottom w:val="0"/>
                      <w:divBdr>
                        <w:top w:val="none" w:sz="0" w:space="0" w:color="auto"/>
                        <w:left w:val="none" w:sz="0" w:space="0" w:color="auto"/>
                        <w:bottom w:val="none" w:sz="0" w:space="0" w:color="auto"/>
                        <w:right w:val="none" w:sz="0" w:space="0" w:color="auto"/>
                      </w:divBdr>
                      <w:divsChild>
                        <w:div w:id="1528254285">
                          <w:marLeft w:val="0"/>
                          <w:marRight w:val="0"/>
                          <w:marTop w:val="0"/>
                          <w:marBottom w:val="0"/>
                          <w:divBdr>
                            <w:top w:val="none" w:sz="0" w:space="0" w:color="auto"/>
                            <w:left w:val="none" w:sz="0" w:space="0" w:color="auto"/>
                            <w:bottom w:val="none" w:sz="0" w:space="0" w:color="auto"/>
                            <w:right w:val="none" w:sz="0" w:space="0" w:color="auto"/>
                          </w:divBdr>
                        </w:div>
                      </w:divsChild>
                    </w:div>
                    <w:div w:id="1468548654">
                      <w:marLeft w:val="0"/>
                      <w:marRight w:val="0"/>
                      <w:marTop w:val="0"/>
                      <w:marBottom w:val="0"/>
                      <w:divBdr>
                        <w:top w:val="none" w:sz="0" w:space="0" w:color="auto"/>
                        <w:left w:val="none" w:sz="0" w:space="0" w:color="auto"/>
                        <w:bottom w:val="none" w:sz="0" w:space="0" w:color="auto"/>
                        <w:right w:val="none" w:sz="0" w:space="0" w:color="auto"/>
                      </w:divBdr>
                      <w:divsChild>
                        <w:div w:id="652637932">
                          <w:marLeft w:val="0"/>
                          <w:marRight w:val="0"/>
                          <w:marTop w:val="0"/>
                          <w:marBottom w:val="0"/>
                          <w:divBdr>
                            <w:top w:val="none" w:sz="0" w:space="0" w:color="auto"/>
                            <w:left w:val="none" w:sz="0" w:space="0" w:color="auto"/>
                            <w:bottom w:val="none" w:sz="0" w:space="0" w:color="auto"/>
                            <w:right w:val="none" w:sz="0" w:space="0" w:color="auto"/>
                          </w:divBdr>
                          <w:divsChild>
                            <w:div w:id="153395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780044">
                      <w:marLeft w:val="0"/>
                      <w:marRight w:val="0"/>
                      <w:marTop w:val="0"/>
                      <w:marBottom w:val="225"/>
                      <w:divBdr>
                        <w:top w:val="none" w:sz="0" w:space="0" w:color="auto"/>
                        <w:left w:val="none" w:sz="0" w:space="0" w:color="auto"/>
                        <w:bottom w:val="none" w:sz="0" w:space="0" w:color="auto"/>
                        <w:right w:val="none" w:sz="0" w:space="0" w:color="auto"/>
                      </w:divBdr>
                    </w:div>
                    <w:div w:id="997998421">
                      <w:marLeft w:val="0"/>
                      <w:marRight w:val="0"/>
                      <w:marTop w:val="0"/>
                      <w:marBottom w:val="0"/>
                      <w:divBdr>
                        <w:top w:val="none" w:sz="0" w:space="0" w:color="auto"/>
                        <w:left w:val="none" w:sz="0" w:space="0" w:color="auto"/>
                        <w:bottom w:val="none" w:sz="0" w:space="0" w:color="auto"/>
                        <w:right w:val="none" w:sz="0" w:space="0" w:color="auto"/>
                      </w:divBdr>
                    </w:div>
                    <w:div w:id="76153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39128">
              <w:marLeft w:val="0"/>
              <w:marRight w:val="0"/>
              <w:marTop w:val="0"/>
              <w:marBottom w:val="0"/>
              <w:divBdr>
                <w:top w:val="none" w:sz="0" w:space="0" w:color="auto"/>
                <w:left w:val="none" w:sz="0" w:space="0" w:color="auto"/>
                <w:bottom w:val="none" w:sz="0" w:space="0" w:color="auto"/>
                <w:right w:val="none" w:sz="0" w:space="0" w:color="auto"/>
              </w:divBdr>
              <w:divsChild>
                <w:div w:id="273055472">
                  <w:marLeft w:val="0"/>
                  <w:marRight w:val="0"/>
                  <w:marTop w:val="0"/>
                  <w:marBottom w:val="0"/>
                  <w:divBdr>
                    <w:top w:val="none" w:sz="0" w:space="0" w:color="auto"/>
                    <w:left w:val="none" w:sz="0" w:space="0" w:color="auto"/>
                    <w:bottom w:val="none" w:sz="0" w:space="0" w:color="auto"/>
                    <w:right w:val="none" w:sz="0" w:space="0" w:color="auto"/>
                  </w:divBdr>
                  <w:divsChild>
                    <w:div w:id="5254446">
                      <w:marLeft w:val="0"/>
                      <w:marRight w:val="0"/>
                      <w:marTop w:val="0"/>
                      <w:marBottom w:val="0"/>
                      <w:divBdr>
                        <w:top w:val="none" w:sz="0" w:space="0" w:color="auto"/>
                        <w:left w:val="none" w:sz="0" w:space="0" w:color="auto"/>
                        <w:bottom w:val="none" w:sz="0" w:space="0" w:color="auto"/>
                        <w:right w:val="none" w:sz="0" w:space="0" w:color="auto"/>
                      </w:divBdr>
                      <w:divsChild>
                        <w:div w:id="1002784312">
                          <w:marLeft w:val="0"/>
                          <w:marRight w:val="0"/>
                          <w:marTop w:val="0"/>
                          <w:marBottom w:val="0"/>
                          <w:divBdr>
                            <w:top w:val="none" w:sz="0" w:space="0" w:color="auto"/>
                            <w:left w:val="none" w:sz="0" w:space="0" w:color="auto"/>
                            <w:bottom w:val="none" w:sz="0" w:space="0" w:color="auto"/>
                            <w:right w:val="none" w:sz="0" w:space="0" w:color="auto"/>
                          </w:divBdr>
                        </w:div>
                      </w:divsChild>
                    </w:div>
                    <w:div w:id="1612013956">
                      <w:marLeft w:val="0"/>
                      <w:marRight w:val="0"/>
                      <w:marTop w:val="0"/>
                      <w:marBottom w:val="0"/>
                      <w:divBdr>
                        <w:top w:val="none" w:sz="0" w:space="0" w:color="auto"/>
                        <w:left w:val="none" w:sz="0" w:space="0" w:color="auto"/>
                        <w:bottom w:val="none" w:sz="0" w:space="0" w:color="auto"/>
                        <w:right w:val="none" w:sz="0" w:space="0" w:color="auto"/>
                      </w:divBdr>
                      <w:divsChild>
                        <w:div w:id="1264729421">
                          <w:marLeft w:val="0"/>
                          <w:marRight w:val="0"/>
                          <w:marTop w:val="0"/>
                          <w:marBottom w:val="0"/>
                          <w:divBdr>
                            <w:top w:val="none" w:sz="0" w:space="0" w:color="auto"/>
                            <w:left w:val="none" w:sz="0" w:space="0" w:color="auto"/>
                            <w:bottom w:val="none" w:sz="0" w:space="0" w:color="auto"/>
                            <w:right w:val="none" w:sz="0" w:space="0" w:color="auto"/>
                          </w:divBdr>
                          <w:divsChild>
                            <w:div w:id="151795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031772">
                      <w:marLeft w:val="0"/>
                      <w:marRight w:val="0"/>
                      <w:marTop w:val="0"/>
                      <w:marBottom w:val="225"/>
                      <w:divBdr>
                        <w:top w:val="none" w:sz="0" w:space="0" w:color="auto"/>
                        <w:left w:val="none" w:sz="0" w:space="0" w:color="auto"/>
                        <w:bottom w:val="none" w:sz="0" w:space="0" w:color="auto"/>
                        <w:right w:val="none" w:sz="0" w:space="0" w:color="auto"/>
                      </w:divBdr>
                    </w:div>
                    <w:div w:id="272171597">
                      <w:marLeft w:val="0"/>
                      <w:marRight w:val="0"/>
                      <w:marTop w:val="0"/>
                      <w:marBottom w:val="0"/>
                      <w:divBdr>
                        <w:top w:val="none" w:sz="0" w:space="0" w:color="auto"/>
                        <w:left w:val="none" w:sz="0" w:space="0" w:color="auto"/>
                        <w:bottom w:val="none" w:sz="0" w:space="0" w:color="auto"/>
                        <w:right w:val="none" w:sz="0" w:space="0" w:color="auto"/>
                      </w:divBdr>
                    </w:div>
                    <w:div w:id="160203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022640">
          <w:marLeft w:val="-210"/>
          <w:marRight w:val="-210"/>
          <w:marTop w:val="0"/>
          <w:marBottom w:val="0"/>
          <w:divBdr>
            <w:top w:val="none" w:sz="0" w:space="0" w:color="auto"/>
            <w:left w:val="none" w:sz="0" w:space="0" w:color="auto"/>
            <w:bottom w:val="none" w:sz="0" w:space="0" w:color="auto"/>
            <w:right w:val="none" w:sz="0" w:space="0" w:color="auto"/>
          </w:divBdr>
          <w:divsChild>
            <w:div w:id="785585820">
              <w:marLeft w:val="0"/>
              <w:marRight w:val="0"/>
              <w:marTop w:val="0"/>
              <w:marBottom w:val="0"/>
              <w:divBdr>
                <w:top w:val="none" w:sz="0" w:space="0" w:color="auto"/>
                <w:left w:val="none" w:sz="0" w:space="0" w:color="auto"/>
                <w:bottom w:val="none" w:sz="0" w:space="0" w:color="auto"/>
                <w:right w:val="none" w:sz="0" w:space="0" w:color="auto"/>
              </w:divBdr>
              <w:divsChild>
                <w:div w:id="237061346">
                  <w:marLeft w:val="0"/>
                  <w:marRight w:val="0"/>
                  <w:marTop w:val="0"/>
                  <w:marBottom w:val="0"/>
                  <w:divBdr>
                    <w:top w:val="none" w:sz="0" w:space="0" w:color="auto"/>
                    <w:left w:val="none" w:sz="0" w:space="0" w:color="auto"/>
                    <w:bottom w:val="none" w:sz="0" w:space="0" w:color="auto"/>
                    <w:right w:val="none" w:sz="0" w:space="0" w:color="auto"/>
                  </w:divBdr>
                  <w:divsChild>
                    <w:div w:id="597058959">
                      <w:marLeft w:val="0"/>
                      <w:marRight w:val="0"/>
                      <w:marTop w:val="0"/>
                      <w:marBottom w:val="0"/>
                      <w:divBdr>
                        <w:top w:val="none" w:sz="0" w:space="0" w:color="auto"/>
                        <w:left w:val="none" w:sz="0" w:space="0" w:color="auto"/>
                        <w:bottom w:val="none" w:sz="0" w:space="0" w:color="auto"/>
                        <w:right w:val="none" w:sz="0" w:space="0" w:color="auto"/>
                      </w:divBdr>
                      <w:divsChild>
                        <w:div w:id="1164206011">
                          <w:marLeft w:val="0"/>
                          <w:marRight w:val="0"/>
                          <w:marTop w:val="0"/>
                          <w:marBottom w:val="0"/>
                          <w:divBdr>
                            <w:top w:val="none" w:sz="0" w:space="0" w:color="auto"/>
                            <w:left w:val="none" w:sz="0" w:space="0" w:color="auto"/>
                            <w:bottom w:val="none" w:sz="0" w:space="0" w:color="auto"/>
                            <w:right w:val="none" w:sz="0" w:space="0" w:color="auto"/>
                          </w:divBdr>
                        </w:div>
                      </w:divsChild>
                    </w:div>
                    <w:div w:id="1663657765">
                      <w:marLeft w:val="0"/>
                      <w:marRight w:val="0"/>
                      <w:marTop w:val="0"/>
                      <w:marBottom w:val="0"/>
                      <w:divBdr>
                        <w:top w:val="none" w:sz="0" w:space="0" w:color="auto"/>
                        <w:left w:val="none" w:sz="0" w:space="0" w:color="auto"/>
                        <w:bottom w:val="none" w:sz="0" w:space="0" w:color="auto"/>
                        <w:right w:val="none" w:sz="0" w:space="0" w:color="auto"/>
                      </w:divBdr>
                      <w:divsChild>
                        <w:div w:id="1781949820">
                          <w:marLeft w:val="0"/>
                          <w:marRight w:val="0"/>
                          <w:marTop w:val="0"/>
                          <w:marBottom w:val="0"/>
                          <w:divBdr>
                            <w:top w:val="none" w:sz="0" w:space="0" w:color="auto"/>
                            <w:left w:val="none" w:sz="0" w:space="0" w:color="auto"/>
                            <w:bottom w:val="none" w:sz="0" w:space="0" w:color="auto"/>
                            <w:right w:val="none" w:sz="0" w:space="0" w:color="auto"/>
                          </w:divBdr>
                          <w:divsChild>
                            <w:div w:id="99807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57517">
                      <w:marLeft w:val="0"/>
                      <w:marRight w:val="0"/>
                      <w:marTop w:val="0"/>
                      <w:marBottom w:val="225"/>
                      <w:divBdr>
                        <w:top w:val="none" w:sz="0" w:space="0" w:color="auto"/>
                        <w:left w:val="none" w:sz="0" w:space="0" w:color="auto"/>
                        <w:bottom w:val="none" w:sz="0" w:space="0" w:color="auto"/>
                        <w:right w:val="none" w:sz="0" w:space="0" w:color="auto"/>
                      </w:divBdr>
                    </w:div>
                    <w:div w:id="432552556">
                      <w:marLeft w:val="0"/>
                      <w:marRight w:val="0"/>
                      <w:marTop w:val="0"/>
                      <w:marBottom w:val="0"/>
                      <w:divBdr>
                        <w:top w:val="none" w:sz="0" w:space="0" w:color="auto"/>
                        <w:left w:val="none" w:sz="0" w:space="0" w:color="auto"/>
                        <w:bottom w:val="none" w:sz="0" w:space="0" w:color="auto"/>
                        <w:right w:val="none" w:sz="0" w:space="0" w:color="auto"/>
                      </w:divBdr>
                    </w:div>
                    <w:div w:id="170945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67254">
              <w:marLeft w:val="0"/>
              <w:marRight w:val="0"/>
              <w:marTop w:val="0"/>
              <w:marBottom w:val="0"/>
              <w:divBdr>
                <w:top w:val="none" w:sz="0" w:space="0" w:color="auto"/>
                <w:left w:val="none" w:sz="0" w:space="0" w:color="auto"/>
                <w:bottom w:val="none" w:sz="0" w:space="0" w:color="auto"/>
                <w:right w:val="none" w:sz="0" w:space="0" w:color="auto"/>
              </w:divBdr>
              <w:divsChild>
                <w:div w:id="1078331916">
                  <w:marLeft w:val="0"/>
                  <w:marRight w:val="0"/>
                  <w:marTop w:val="0"/>
                  <w:marBottom w:val="0"/>
                  <w:divBdr>
                    <w:top w:val="none" w:sz="0" w:space="0" w:color="auto"/>
                    <w:left w:val="none" w:sz="0" w:space="0" w:color="auto"/>
                    <w:bottom w:val="none" w:sz="0" w:space="0" w:color="auto"/>
                    <w:right w:val="none" w:sz="0" w:space="0" w:color="auto"/>
                  </w:divBdr>
                  <w:divsChild>
                    <w:div w:id="1913079530">
                      <w:marLeft w:val="0"/>
                      <w:marRight w:val="0"/>
                      <w:marTop w:val="0"/>
                      <w:marBottom w:val="0"/>
                      <w:divBdr>
                        <w:top w:val="none" w:sz="0" w:space="0" w:color="auto"/>
                        <w:left w:val="none" w:sz="0" w:space="0" w:color="auto"/>
                        <w:bottom w:val="none" w:sz="0" w:space="0" w:color="auto"/>
                        <w:right w:val="none" w:sz="0" w:space="0" w:color="auto"/>
                      </w:divBdr>
                      <w:divsChild>
                        <w:div w:id="1566838614">
                          <w:marLeft w:val="0"/>
                          <w:marRight w:val="0"/>
                          <w:marTop w:val="0"/>
                          <w:marBottom w:val="0"/>
                          <w:divBdr>
                            <w:top w:val="none" w:sz="0" w:space="0" w:color="auto"/>
                            <w:left w:val="none" w:sz="0" w:space="0" w:color="auto"/>
                            <w:bottom w:val="none" w:sz="0" w:space="0" w:color="auto"/>
                            <w:right w:val="none" w:sz="0" w:space="0" w:color="auto"/>
                          </w:divBdr>
                        </w:div>
                      </w:divsChild>
                    </w:div>
                    <w:div w:id="407580418">
                      <w:marLeft w:val="0"/>
                      <w:marRight w:val="0"/>
                      <w:marTop w:val="0"/>
                      <w:marBottom w:val="0"/>
                      <w:divBdr>
                        <w:top w:val="none" w:sz="0" w:space="0" w:color="auto"/>
                        <w:left w:val="none" w:sz="0" w:space="0" w:color="auto"/>
                        <w:bottom w:val="none" w:sz="0" w:space="0" w:color="auto"/>
                        <w:right w:val="none" w:sz="0" w:space="0" w:color="auto"/>
                      </w:divBdr>
                      <w:divsChild>
                        <w:div w:id="1807315696">
                          <w:marLeft w:val="0"/>
                          <w:marRight w:val="0"/>
                          <w:marTop w:val="0"/>
                          <w:marBottom w:val="0"/>
                          <w:divBdr>
                            <w:top w:val="none" w:sz="0" w:space="0" w:color="auto"/>
                            <w:left w:val="none" w:sz="0" w:space="0" w:color="auto"/>
                            <w:bottom w:val="none" w:sz="0" w:space="0" w:color="auto"/>
                            <w:right w:val="none" w:sz="0" w:space="0" w:color="auto"/>
                          </w:divBdr>
                          <w:divsChild>
                            <w:div w:id="66355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28122">
                      <w:marLeft w:val="0"/>
                      <w:marRight w:val="0"/>
                      <w:marTop w:val="0"/>
                      <w:marBottom w:val="225"/>
                      <w:divBdr>
                        <w:top w:val="none" w:sz="0" w:space="0" w:color="auto"/>
                        <w:left w:val="none" w:sz="0" w:space="0" w:color="auto"/>
                        <w:bottom w:val="none" w:sz="0" w:space="0" w:color="auto"/>
                        <w:right w:val="none" w:sz="0" w:space="0" w:color="auto"/>
                      </w:divBdr>
                    </w:div>
                    <w:div w:id="1092779058">
                      <w:marLeft w:val="0"/>
                      <w:marRight w:val="0"/>
                      <w:marTop w:val="0"/>
                      <w:marBottom w:val="0"/>
                      <w:divBdr>
                        <w:top w:val="none" w:sz="0" w:space="0" w:color="auto"/>
                        <w:left w:val="none" w:sz="0" w:space="0" w:color="auto"/>
                        <w:bottom w:val="none" w:sz="0" w:space="0" w:color="auto"/>
                        <w:right w:val="none" w:sz="0" w:space="0" w:color="auto"/>
                      </w:divBdr>
                    </w:div>
                    <w:div w:id="85284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40149">
              <w:marLeft w:val="0"/>
              <w:marRight w:val="0"/>
              <w:marTop w:val="0"/>
              <w:marBottom w:val="0"/>
              <w:divBdr>
                <w:top w:val="none" w:sz="0" w:space="0" w:color="auto"/>
                <w:left w:val="none" w:sz="0" w:space="0" w:color="auto"/>
                <w:bottom w:val="none" w:sz="0" w:space="0" w:color="auto"/>
                <w:right w:val="none" w:sz="0" w:space="0" w:color="auto"/>
              </w:divBdr>
              <w:divsChild>
                <w:div w:id="265964260">
                  <w:marLeft w:val="0"/>
                  <w:marRight w:val="0"/>
                  <w:marTop w:val="0"/>
                  <w:marBottom w:val="0"/>
                  <w:divBdr>
                    <w:top w:val="none" w:sz="0" w:space="0" w:color="auto"/>
                    <w:left w:val="none" w:sz="0" w:space="0" w:color="auto"/>
                    <w:bottom w:val="none" w:sz="0" w:space="0" w:color="auto"/>
                    <w:right w:val="none" w:sz="0" w:space="0" w:color="auto"/>
                  </w:divBdr>
                  <w:divsChild>
                    <w:div w:id="1756895945">
                      <w:marLeft w:val="0"/>
                      <w:marRight w:val="0"/>
                      <w:marTop w:val="0"/>
                      <w:marBottom w:val="0"/>
                      <w:divBdr>
                        <w:top w:val="none" w:sz="0" w:space="0" w:color="auto"/>
                        <w:left w:val="none" w:sz="0" w:space="0" w:color="auto"/>
                        <w:bottom w:val="none" w:sz="0" w:space="0" w:color="auto"/>
                        <w:right w:val="none" w:sz="0" w:space="0" w:color="auto"/>
                      </w:divBdr>
                      <w:divsChild>
                        <w:div w:id="278142691">
                          <w:marLeft w:val="0"/>
                          <w:marRight w:val="0"/>
                          <w:marTop w:val="0"/>
                          <w:marBottom w:val="0"/>
                          <w:divBdr>
                            <w:top w:val="none" w:sz="0" w:space="0" w:color="auto"/>
                            <w:left w:val="none" w:sz="0" w:space="0" w:color="auto"/>
                            <w:bottom w:val="none" w:sz="0" w:space="0" w:color="auto"/>
                            <w:right w:val="none" w:sz="0" w:space="0" w:color="auto"/>
                          </w:divBdr>
                        </w:div>
                      </w:divsChild>
                    </w:div>
                    <w:div w:id="2144077268">
                      <w:marLeft w:val="0"/>
                      <w:marRight w:val="0"/>
                      <w:marTop w:val="0"/>
                      <w:marBottom w:val="0"/>
                      <w:divBdr>
                        <w:top w:val="none" w:sz="0" w:space="0" w:color="auto"/>
                        <w:left w:val="none" w:sz="0" w:space="0" w:color="auto"/>
                        <w:bottom w:val="none" w:sz="0" w:space="0" w:color="auto"/>
                        <w:right w:val="none" w:sz="0" w:space="0" w:color="auto"/>
                      </w:divBdr>
                      <w:divsChild>
                        <w:div w:id="1278753119">
                          <w:marLeft w:val="0"/>
                          <w:marRight w:val="0"/>
                          <w:marTop w:val="0"/>
                          <w:marBottom w:val="0"/>
                          <w:divBdr>
                            <w:top w:val="none" w:sz="0" w:space="0" w:color="auto"/>
                            <w:left w:val="none" w:sz="0" w:space="0" w:color="auto"/>
                            <w:bottom w:val="none" w:sz="0" w:space="0" w:color="auto"/>
                            <w:right w:val="none" w:sz="0" w:space="0" w:color="auto"/>
                          </w:divBdr>
                          <w:divsChild>
                            <w:div w:id="65287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66952">
                      <w:marLeft w:val="0"/>
                      <w:marRight w:val="0"/>
                      <w:marTop w:val="0"/>
                      <w:marBottom w:val="225"/>
                      <w:divBdr>
                        <w:top w:val="none" w:sz="0" w:space="0" w:color="auto"/>
                        <w:left w:val="none" w:sz="0" w:space="0" w:color="auto"/>
                        <w:bottom w:val="none" w:sz="0" w:space="0" w:color="auto"/>
                        <w:right w:val="none" w:sz="0" w:space="0" w:color="auto"/>
                      </w:divBdr>
                    </w:div>
                    <w:div w:id="560873379">
                      <w:marLeft w:val="0"/>
                      <w:marRight w:val="0"/>
                      <w:marTop w:val="0"/>
                      <w:marBottom w:val="0"/>
                      <w:divBdr>
                        <w:top w:val="none" w:sz="0" w:space="0" w:color="auto"/>
                        <w:left w:val="none" w:sz="0" w:space="0" w:color="auto"/>
                        <w:bottom w:val="none" w:sz="0" w:space="0" w:color="auto"/>
                        <w:right w:val="none" w:sz="0" w:space="0" w:color="auto"/>
                      </w:divBdr>
                    </w:div>
                    <w:div w:id="188672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0172">
          <w:marLeft w:val="-210"/>
          <w:marRight w:val="-210"/>
          <w:marTop w:val="0"/>
          <w:marBottom w:val="0"/>
          <w:divBdr>
            <w:top w:val="none" w:sz="0" w:space="0" w:color="auto"/>
            <w:left w:val="none" w:sz="0" w:space="0" w:color="auto"/>
            <w:bottom w:val="none" w:sz="0" w:space="0" w:color="auto"/>
            <w:right w:val="none" w:sz="0" w:space="0" w:color="auto"/>
          </w:divBdr>
          <w:divsChild>
            <w:div w:id="654799637">
              <w:marLeft w:val="0"/>
              <w:marRight w:val="0"/>
              <w:marTop w:val="0"/>
              <w:marBottom w:val="0"/>
              <w:divBdr>
                <w:top w:val="none" w:sz="0" w:space="0" w:color="auto"/>
                <w:left w:val="none" w:sz="0" w:space="0" w:color="auto"/>
                <w:bottom w:val="none" w:sz="0" w:space="0" w:color="auto"/>
                <w:right w:val="none" w:sz="0" w:space="0" w:color="auto"/>
              </w:divBdr>
              <w:divsChild>
                <w:div w:id="909198622">
                  <w:marLeft w:val="0"/>
                  <w:marRight w:val="0"/>
                  <w:marTop w:val="0"/>
                  <w:marBottom w:val="0"/>
                  <w:divBdr>
                    <w:top w:val="none" w:sz="0" w:space="0" w:color="auto"/>
                    <w:left w:val="none" w:sz="0" w:space="0" w:color="auto"/>
                    <w:bottom w:val="none" w:sz="0" w:space="0" w:color="auto"/>
                    <w:right w:val="none" w:sz="0" w:space="0" w:color="auto"/>
                  </w:divBdr>
                  <w:divsChild>
                    <w:div w:id="1381436022">
                      <w:marLeft w:val="0"/>
                      <w:marRight w:val="0"/>
                      <w:marTop w:val="0"/>
                      <w:marBottom w:val="0"/>
                      <w:divBdr>
                        <w:top w:val="none" w:sz="0" w:space="0" w:color="auto"/>
                        <w:left w:val="none" w:sz="0" w:space="0" w:color="auto"/>
                        <w:bottom w:val="none" w:sz="0" w:space="0" w:color="auto"/>
                        <w:right w:val="none" w:sz="0" w:space="0" w:color="auto"/>
                      </w:divBdr>
                      <w:divsChild>
                        <w:div w:id="139855244">
                          <w:marLeft w:val="0"/>
                          <w:marRight w:val="0"/>
                          <w:marTop w:val="0"/>
                          <w:marBottom w:val="0"/>
                          <w:divBdr>
                            <w:top w:val="none" w:sz="0" w:space="0" w:color="auto"/>
                            <w:left w:val="none" w:sz="0" w:space="0" w:color="auto"/>
                            <w:bottom w:val="none" w:sz="0" w:space="0" w:color="auto"/>
                            <w:right w:val="none" w:sz="0" w:space="0" w:color="auto"/>
                          </w:divBdr>
                        </w:div>
                      </w:divsChild>
                    </w:div>
                    <w:div w:id="11806300">
                      <w:marLeft w:val="0"/>
                      <w:marRight w:val="0"/>
                      <w:marTop w:val="0"/>
                      <w:marBottom w:val="0"/>
                      <w:divBdr>
                        <w:top w:val="none" w:sz="0" w:space="0" w:color="auto"/>
                        <w:left w:val="none" w:sz="0" w:space="0" w:color="auto"/>
                        <w:bottom w:val="none" w:sz="0" w:space="0" w:color="auto"/>
                        <w:right w:val="none" w:sz="0" w:space="0" w:color="auto"/>
                      </w:divBdr>
                      <w:divsChild>
                        <w:div w:id="1783188425">
                          <w:marLeft w:val="0"/>
                          <w:marRight w:val="0"/>
                          <w:marTop w:val="0"/>
                          <w:marBottom w:val="0"/>
                          <w:divBdr>
                            <w:top w:val="none" w:sz="0" w:space="0" w:color="auto"/>
                            <w:left w:val="none" w:sz="0" w:space="0" w:color="auto"/>
                            <w:bottom w:val="none" w:sz="0" w:space="0" w:color="auto"/>
                            <w:right w:val="none" w:sz="0" w:space="0" w:color="auto"/>
                          </w:divBdr>
                          <w:divsChild>
                            <w:div w:id="145864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73472">
                      <w:marLeft w:val="0"/>
                      <w:marRight w:val="0"/>
                      <w:marTop w:val="0"/>
                      <w:marBottom w:val="225"/>
                      <w:divBdr>
                        <w:top w:val="none" w:sz="0" w:space="0" w:color="auto"/>
                        <w:left w:val="none" w:sz="0" w:space="0" w:color="auto"/>
                        <w:bottom w:val="none" w:sz="0" w:space="0" w:color="auto"/>
                        <w:right w:val="none" w:sz="0" w:space="0" w:color="auto"/>
                      </w:divBdr>
                    </w:div>
                    <w:div w:id="1843810727">
                      <w:marLeft w:val="0"/>
                      <w:marRight w:val="0"/>
                      <w:marTop w:val="0"/>
                      <w:marBottom w:val="0"/>
                      <w:divBdr>
                        <w:top w:val="none" w:sz="0" w:space="0" w:color="auto"/>
                        <w:left w:val="none" w:sz="0" w:space="0" w:color="auto"/>
                        <w:bottom w:val="none" w:sz="0" w:space="0" w:color="auto"/>
                        <w:right w:val="none" w:sz="0" w:space="0" w:color="auto"/>
                      </w:divBdr>
                    </w:div>
                    <w:div w:id="23147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434359">
              <w:marLeft w:val="0"/>
              <w:marRight w:val="0"/>
              <w:marTop w:val="0"/>
              <w:marBottom w:val="0"/>
              <w:divBdr>
                <w:top w:val="none" w:sz="0" w:space="0" w:color="auto"/>
                <w:left w:val="none" w:sz="0" w:space="0" w:color="auto"/>
                <w:bottom w:val="none" w:sz="0" w:space="0" w:color="auto"/>
                <w:right w:val="none" w:sz="0" w:space="0" w:color="auto"/>
              </w:divBdr>
              <w:divsChild>
                <w:div w:id="1498379851">
                  <w:marLeft w:val="0"/>
                  <w:marRight w:val="0"/>
                  <w:marTop w:val="0"/>
                  <w:marBottom w:val="0"/>
                  <w:divBdr>
                    <w:top w:val="none" w:sz="0" w:space="0" w:color="auto"/>
                    <w:left w:val="none" w:sz="0" w:space="0" w:color="auto"/>
                    <w:bottom w:val="none" w:sz="0" w:space="0" w:color="auto"/>
                    <w:right w:val="none" w:sz="0" w:space="0" w:color="auto"/>
                  </w:divBdr>
                  <w:divsChild>
                    <w:div w:id="956716012">
                      <w:marLeft w:val="0"/>
                      <w:marRight w:val="0"/>
                      <w:marTop w:val="0"/>
                      <w:marBottom w:val="0"/>
                      <w:divBdr>
                        <w:top w:val="none" w:sz="0" w:space="0" w:color="auto"/>
                        <w:left w:val="none" w:sz="0" w:space="0" w:color="auto"/>
                        <w:bottom w:val="none" w:sz="0" w:space="0" w:color="auto"/>
                        <w:right w:val="none" w:sz="0" w:space="0" w:color="auto"/>
                      </w:divBdr>
                      <w:divsChild>
                        <w:div w:id="161288008">
                          <w:marLeft w:val="0"/>
                          <w:marRight w:val="0"/>
                          <w:marTop w:val="0"/>
                          <w:marBottom w:val="0"/>
                          <w:divBdr>
                            <w:top w:val="none" w:sz="0" w:space="0" w:color="auto"/>
                            <w:left w:val="none" w:sz="0" w:space="0" w:color="auto"/>
                            <w:bottom w:val="none" w:sz="0" w:space="0" w:color="auto"/>
                            <w:right w:val="none" w:sz="0" w:space="0" w:color="auto"/>
                          </w:divBdr>
                        </w:div>
                      </w:divsChild>
                    </w:div>
                    <w:div w:id="219172080">
                      <w:marLeft w:val="0"/>
                      <w:marRight w:val="0"/>
                      <w:marTop w:val="0"/>
                      <w:marBottom w:val="0"/>
                      <w:divBdr>
                        <w:top w:val="none" w:sz="0" w:space="0" w:color="auto"/>
                        <w:left w:val="none" w:sz="0" w:space="0" w:color="auto"/>
                        <w:bottom w:val="none" w:sz="0" w:space="0" w:color="auto"/>
                        <w:right w:val="none" w:sz="0" w:space="0" w:color="auto"/>
                      </w:divBdr>
                      <w:divsChild>
                        <w:div w:id="1281565842">
                          <w:marLeft w:val="0"/>
                          <w:marRight w:val="0"/>
                          <w:marTop w:val="0"/>
                          <w:marBottom w:val="0"/>
                          <w:divBdr>
                            <w:top w:val="none" w:sz="0" w:space="0" w:color="auto"/>
                            <w:left w:val="none" w:sz="0" w:space="0" w:color="auto"/>
                            <w:bottom w:val="none" w:sz="0" w:space="0" w:color="auto"/>
                            <w:right w:val="none" w:sz="0" w:space="0" w:color="auto"/>
                          </w:divBdr>
                          <w:divsChild>
                            <w:div w:id="38695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7311">
                      <w:marLeft w:val="0"/>
                      <w:marRight w:val="0"/>
                      <w:marTop w:val="0"/>
                      <w:marBottom w:val="225"/>
                      <w:divBdr>
                        <w:top w:val="none" w:sz="0" w:space="0" w:color="auto"/>
                        <w:left w:val="none" w:sz="0" w:space="0" w:color="auto"/>
                        <w:bottom w:val="none" w:sz="0" w:space="0" w:color="auto"/>
                        <w:right w:val="none" w:sz="0" w:space="0" w:color="auto"/>
                      </w:divBdr>
                    </w:div>
                    <w:div w:id="86384806">
                      <w:marLeft w:val="0"/>
                      <w:marRight w:val="0"/>
                      <w:marTop w:val="0"/>
                      <w:marBottom w:val="0"/>
                      <w:divBdr>
                        <w:top w:val="none" w:sz="0" w:space="0" w:color="auto"/>
                        <w:left w:val="none" w:sz="0" w:space="0" w:color="auto"/>
                        <w:bottom w:val="none" w:sz="0" w:space="0" w:color="auto"/>
                        <w:right w:val="none" w:sz="0" w:space="0" w:color="auto"/>
                      </w:divBdr>
                    </w:div>
                    <w:div w:id="212808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286518">
              <w:marLeft w:val="0"/>
              <w:marRight w:val="0"/>
              <w:marTop w:val="0"/>
              <w:marBottom w:val="0"/>
              <w:divBdr>
                <w:top w:val="none" w:sz="0" w:space="0" w:color="auto"/>
                <w:left w:val="none" w:sz="0" w:space="0" w:color="auto"/>
                <w:bottom w:val="none" w:sz="0" w:space="0" w:color="auto"/>
                <w:right w:val="none" w:sz="0" w:space="0" w:color="auto"/>
              </w:divBdr>
              <w:divsChild>
                <w:div w:id="540049176">
                  <w:marLeft w:val="0"/>
                  <w:marRight w:val="0"/>
                  <w:marTop w:val="0"/>
                  <w:marBottom w:val="0"/>
                  <w:divBdr>
                    <w:top w:val="none" w:sz="0" w:space="0" w:color="auto"/>
                    <w:left w:val="none" w:sz="0" w:space="0" w:color="auto"/>
                    <w:bottom w:val="none" w:sz="0" w:space="0" w:color="auto"/>
                    <w:right w:val="none" w:sz="0" w:space="0" w:color="auto"/>
                  </w:divBdr>
                  <w:divsChild>
                    <w:div w:id="605115030">
                      <w:marLeft w:val="0"/>
                      <w:marRight w:val="0"/>
                      <w:marTop w:val="0"/>
                      <w:marBottom w:val="0"/>
                      <w:divBdr>
                        <w:top w:val="none" w:sz="0" w:space="0" w:color="auto"/>
                        <w:left w:val="none" w:sz="0" w:space="0" w:color="auto"/>
                        <w:bottom w:val="none" w:sz="0" w:space="0" w:color="auto"/>
                        <w:right w:val="none" w:sz="0" w:space="0" w:color="auto"/>
                      </w:divBdr>
                      <w:divsChild>
                        <w:div w:id="1637711725">
                          <w:marLeft w:val="0"/>
                          <w:marRight w:val="0"/>
                          <w:marTop w:val="0"/>
                          <w:marBottom w:val="0"/>
                          <w:divBdr>
                            <w:top w:val="none" w:sz="0" w:space="0" w:color="auto"/>
                            <w:left w:val="none" w:sz="0" w:space="0" w:color="auto"/>
                            <w:bottom w:val="none" w:sz="0" w:space="0" w:color="auto"/>
                            <w:right w:val="none" w:sz="0" w:space="0" w:color="auto"/>
                          </w:divBdr>
                        </w:div>
                      </w:divsChild>
                    </w:div>
                    <w:div w:id="779446169">
                      <w:marLeft w:val="0"/>
                      <w:marRight w:val="0"/>
                      <w:marTop w:val="0"/>
                      <w:marBottom w:val="0"/>
                      <w:divBdr>
                        <w:top w:val="none" w:sz="0" w:space="0" w:color="auto"/>
                        <w:left w:val="none" w:sz="0" w:space="0" w:color="auto"/>
                        <w:bottom w:val="none" w:sz="0" w:space="0" w:color="auto"/>
                        <w:right w:val="none" w:sz="0" w:space="0" w:color="auto"/>
                      </w:divBdr>
                      <w:divsChild>
                        <w:div w:id="1906337487">
                          <w:marLeft w:val="0"/>
                          <w:marRight w:val="0"/>
                          <w:marTop w:val="0"/>
                          <w:marBottom w:val="0"/>
                          <w:divBdr>
                            <w:top w:val="none" w:sz="0" w:space="0" w:color="auto"/>
                            <w:left w:val="none" w:sz="0" w:space="0" w:color="auto"/>
                            <w:bottom w:val="none" w:sz="0" w:space="0" w:color="auto"/>
                            <w:right w:val="none" w:sz="0" w:space="0" w:color="auto"/>
                          </w:divBdr>
                          <w:divsChild>
                            <w:div w:id="165348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750757">
                      <w:marLeft w:val="0"/>
                      <w:marRight w:val="0"/>
                      <w:marTop w:val="0"/>
                      <w:marBottom w:val="225"/>
                      <w:divBdr>
                        <w:top w:val="none" w:sz="0" w:space="0" w:color="auto"/>
                        <w:left w:val="none" w:sz="0" w:space="0" w:color="auto"/>
                        <w:bottom w:val="none" w:sz="0" w:space="0" w:color="auto"/>
                        <w:right w:val="none" w:sz="0" w:space="0" w:color="auto"/>
                      </w:divBdr>
                    </w:div>
                    <w:div w:id="1921593369">
                      <w:marLeft w:val="0"/>
                      <w:marRight w:val="0"/>
                      <w:marTop w:val="0"/>
                      <w:marBottom w:val="0"/>
                      <w:divBdr>
                        <w:top w:val="none" w:sz="0" w:space="0" w:color="auto"/>
                        <w:left w:val="none" w:sz="0" w:space="0" w:color="auto"/>
                        <w:bottom w:val="none" w:sz="0" w:space="0" w:color="auto"/>
                        <w:right w:val="none" w:sz="0" w:space="0" w:color="auto"/>
                      </w:divBdr>
                    </w:div>
                    <w:div w:id="134200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34534">
      <w:bodyDiv w:val="1"/>
      <w:marLeft w:val="0"/>
      <w:marRight w:val="0"/>
      <w:marTop w:val="0"/>
      <w:marBottom w:val="0"/>
      <w:divBdr>
        <w:top w:val="none" w:sz="0" w:space="0" w:color="auto"/>
        <w:left w:val="none" w:sz="0" w:space="0" w:color="auto"/>
        <w:bottom w:val="none" w:sz="0" w:space="0" w:color="auto"/>
        <w:right w:val="none" w:sz="0" w:space="0" w:color="auto"/>
      </w:divBdr>
      <w:divsChild>
        <w:div w:id="1672416694">
          <w:marLeft w:val="-210"/>
          <w:marRight w:val="-210"/>
          <w:marTop w:val="0"/>
          <w:marBottom w:val="0"/>
          <w:divBdr>
            <w:top w:val="none" w:sz="0" w:space="0" w:color="auto"/>
            <w:left w:val="none" w:sz="0" w:space="0" w:color="auto"/>
            <w:bottom w:val="none" w:sz="0" w:space="0" w:color="auto"/>
            <w:right w:val="none" w:sz="0" w:space="0" w:color="auto"/>
          </w:divBdr>
          <w:divsChild>
            <w:div w:id="587662677">
              <w:marLeft w:val="0"/>
              <w:marRight w:val="0"/>
              <w:marTop w:val="0"/>
              <w:marBottom w:val="0"/>
              <w:divBdr>
                <w:top w:val="none" w:sz="0" w:space="0" w:color="auto"/>
                <w:left w:val="none" w:sz="0" w:space="0" w:color="auto"/>
                <w:bottom w:val="none" w:sz="0" w:space="0" w:color="auto"/>
                <w:right w:val="none" w:sz="0" w:space="0" w:color="auto"/>
              </w:divBdr>
              <w:divsChild>
                <w:div w:id="1336760167">
                  <w:marLeft w:val="0"/>
                  <w:marRight w:val="0"/>
                  <w:marTop w:val="0"/>
                  <w:marBottom w:val="0"/>
                  <w:divBdr>
                    <w:top w:val="none" w:sz="0" w:space="0" w:color="auto"/>
                    <w:left w:val="none" w:sz="0" w:space="0" w:color="auto"/>
                    <w:bottom w:val="none" w:sz="0" w:space="0" w:color="auto"/>
                    <w:right w:val="none" w:sz="0" w:space="0" w:color="auto"/>
                  </w:divBdr>
                  <w:divsChild>
                    <w:div w:id="406195554">
                      <w:marLeft w:val="0"/>
                      <w:marRight w:val="0"/>
                      <w:marTop w:val="0"/>
                      <w:marBottom w:val="0"/>
                      <w:divBdr>
                        <w:top w:val="none" w:sz="0" w:space="0" w:color="auto"/>
                        <w:left w:val="none" w:sz="0" w:space="0" w:color="auto"/>
                        <w:bottom w:val="none" w:sz="0" w:space="0" w:color="auto"/>
                        <w:right w:val="none" w:sz="0" w:space="0" w:color="auto"/>
                      </w:divBdr>
                      <w:divsChild>
                        <w:div w:id="208107339">
                          <w:marLeft w:val="0"/>
                          <w:marRight w:val="0"/>
                          <w:marTop w:val="0"/>
                          <w:marBottom w:val="0"/>
                          <w:divBdr>
                            <w:top w:val="none" w:sz="0" w:space="0" w:color="auto"/>
                            <w:left w:val="none" w:sz="0" w:space="0" w:color="auto"/>
                            <w:bottom w:val="none" w:sz="0" w:space="0" w:color="auto"/>
                            <w:right w:val="none" w:sz="0" w:space="0" w:color="auto"/>
                          </w:divBdr>
                        </w:div>
                      </w:divsChild>
                    </w:div>
                    <w:div w:id="1042092845">
                      <w:marLeft w:val="0"/>
                      <w:marRight w:val="0"/>
                      <w:marTop w:val="0"/>
                      <w:marBottom w:val="0"/>
                      <w:divBdr>
                        <w:top w:val="none" w:sz="0" w:space="0" w:color="auto"/>
                        <w:left w:val="none" w:sz="0" w:space="0" w:color="auto"/>
                        <w:bottom w:val="none" w:sz="0" w:space="0" w:color="auto"/>
                        <w:right w:val="none" w:sz="0" w:space="0" w:color="auto"/>
                      </w:divBdr>
                      <w:divsChild>
                        <w:div w:id="1351681069">
                          <w:marLeft w:val="0"/>
                          <w:marRight w:val="0"/>
                          <w:marTop w:val="0"/>
                          <w:marBottom w:val="0"/>
                          <w:divBdr>
                            <w:top w:val="none" w:sz="0" w:space="0" w:color="auto"/>
                            <w:left w:val="none" w:sz="0" w:space="0" w:color="auto"/>
                            <w:bottom w:val="none" w:sz="0" w:space="0" w:color="auto"/>
                            <w:right w:val="none" w:sz="0" w:space="0" w:color="auto"/>
                          </w:divBdr>
                          <w:divsChild>
                            <w:div w:id="172559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692011">
                      <w:marLeft w:val="0"/>
                      <w:marRight w:val="0"/>
                      <w:marTop w:val="0"/>
                      <w:marBottom w:val="225"/>
                      <w:divBdr>
                        <w:top w:val="none" w:sz="0" w:space="0" w:color="auto"/>
                        <w:left w:val="none" w:sz="0" w:space="0" w:color="auto"/>
                        <w:bottom w:val="none" w:sz="0" w:space="0" w:color="auto"/>
                        <w:right w:val="none" w:sz="0" w:space="0" w:color="auto"/>
                      </w:divBdr>
                    </w:div>
                    <w:div w:id="1489403399">
                      <w:marLeft w:val="0"/>
                      <w:marRight w:val="0"/>
                      <w:marTop w:val="0"/>
                      <w:marBottom w:val="0"/>
                      <w:divBdr>
                        <w:top w:val="none" w:sz="0" w:space="0" w:color="auto"/>
                        <w:left w:val="none" w:sz="0" w:space="0" w:color="auto"/>
                        <w:bottom w:val="none" w:sz="0" w:space="0" w:color="auto"/>
                        <w:right w:val="none" w:sz="0" w:space="0" w:color="auto"/>
                      </w:divBdr>
                    </w:div>
                    <w:div w:id="212946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98588">
              <w:marLeft w:val="0"/>
              <w:marRight w:val="0"/>
              <w:marTop w:val="0"/>
              <w:marBottom w:val="0"/>
              <w:divBdr>
                <w:top w:val="none" w:sz="0" w:space="0" w:color="auto"/>
                <w:left w:val="none" w:sz="0" w:space="0" w:color="auto"/>
                <w:bottom w:val="none" w:sz="0" w:space="0" w:color="auto"/>
                <w:right w:val="none" w:sz="0" w:space="0" w:color="auto"/>
              </w:divBdr>
              <w:divsChild>
                <w:div w:id="1452746493">
                  <w:marLeft w:val="0"/>
                  <w:marRight w:val="0"/>
                  <w:marTop w:val="0"/>
                  <w:marBottom w:val="0"/>
                  <w:divBdr>
                    <w:top w:val="none" w:sz="0" w:space="0" w:color="auto"/>
                    <w:left w:val="none" w:sz="0" w:space="0" w:color="auto"/>
                    <w:bottom w:val="none" w:sz="0" w:space="0" w:color="auto"/>
                    <w:right w:val="none" w:sz="0" w:space="0" w:color="auto"/>
                  </w:divBdr>
                  <w:divsChild>
                    <w:div w:id="717825120">
                      <w:marLeft w:val="0"/>
                      <w:marRight w:val="0"/>
                      <w:marTop w:val="0"/>
                      <w:marBottom w:val="0"/>
                      <w:divBdr>
                        <w:top w:val="none" w:sz="0" w:space="0" w:color="auto"/>
                        <w:left w:val="none" w:sz="0" w:space="0" w:color="auto"/>
                        <w:bottom w:val="none" w:sz="0" w:space="0" w:color="auto"/>
                        <w:right w:val="none" w:sz="0" w:space="0" w:color="auto"/>
                      </w:divBdr>
                      <w:divsChild>
                        <w:div w:id="440229726">
                          <w:marLeft w:val="0"/>
                          <w:marRight w:val="0"/>
                          <w:marTop w:val="0"/>
                          <w:marBottom w:val="0"/>
                          <w:divBdr>
                            <w:top w:val="none" w:sz="0" w:space="0" w:color="auto"/>
                            <w:left w:val="none" w:sz="0" w:space="0" w:color="auto"/>
                            <w:bottom w:val="none" w:sz="0" w:space="0" w:color="auto"/>
                            <w:right w:val="none" w:sz="0" w:space="0" w:color="auto"/>
                          </w:divBdr>
                        </w:div>
                      </w:divsChild>
                    </w:div>
                    <w:div w:id="645353792">
                      <w:marLeft w:val="0"/>
                      <w:marRight w:val="0"/>
                      <w:marTop w:val="0"/>
                      <w:marBottom w:val="0"/>
                      <w:divBdr>
                        <w:top w:val="none" w:sz="0" w:space="0" w:color="auto"/>
                        <w:left w:val="none" w:sz="0" w:space="0" w:color="auto"/>
                        <w:bottom w:val="none" w:sz="0" w:space="0" w:color="auto"/>
                        <w:right w:val="none" w:sz="0" w:space="0" w:color="auto"/>
                      </w:divBdr>
                      <w:divsChild>
                        <w:div w:id="1470709138">
                          <w:marLeft w:val="0"/>
                          <w:marRight w:val="0"/>
                          <w:marTop w:val="0"/>
                          <w:marBottom w:val="0"/>
                          <w:divBdr>
                            <w:top w:val="none" w:sz="0" w:space="0" w:color="auto"/>
                            <w:left w:val="none" w:sz="0" w:space="0" w:color="auto"/>
                            <w:bottom w:val="none" w:sz="0" w:space="0" w:color="auto"/>
                            <w:right w:val="none" w:sz="0" w:space="0" w:color="auto"/>
                          </w:divBdr>
                          <w:divsChild>
                            <w:div w:id="26739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522584">
                      <w:marLeft w:val="0"/>
                      <w:marRight w:val="0"/>
                      <w:marTop w:val="0"/>
                      <w:marBottom w:val="225"/>
                      <w:divBdr>
                        <w:top w:val="none" w:sz="0" w:space="0" w:color="auto"/>
                        <w:left w:val="none" w:sz="0" w:space="0" w:color="auto"/>
                        <w:bottom w:val="none" w:sz="0" w:space="0" w:color="auto"/>
                        <w:right w:val="none" w:sz="0" w:space="0" w:color="auto"/>
                      </w:divBdr>
                    </w:div>
                    <w:div w:id="482624570">
                      <w:marLeft w:val="0"/>
                      <w:marRight w:val="0"/>
                      <w:marTop w:val="0"/>
                      <w:marBottom w:val="0"/>
                      <w:divBdr>
                        <w:top w:val="none" w:sz="0" w:space="0" w:color="auto"/>
                        <w:left w:val="none" w:sz="0" w:space="0" w:color="auto"/>
                        <w:bottom w:val="none" w:sz="0" w:space="0" w:color="auto"/>
                        <w:right w:val="none" w:sz="0" w:space="0" w:color="auto"/>
                      </w:divBdr>
                    </w:div>
                    <w:div w:id="196596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586445">
              <w:marLeft w:val="0"/>
              <w:marRight w:val="0"/>
              <w:marTop w:val="0"/>
              <w:marBottom w:val="0"/>
              <w:divBdr>
                <w:top w:val="none" w:sz="0" w:space="0" w:color="auto"/>
                <w:left w:val="none" w:sz="0" w:space="0" w:color="auto"/>
                <w:bottom w:val="none" w:sz="0" w:space="0" w:color="auto"/>
                <w:right w:val="none" w:sz="0" w:space="0" w:color="auto"/>
              </w:divBdr>
              <w:divsChild>
                <w:div w:id="280501261">
                  <w:marLeft w:val="0"/>
                  <w:marRight w:val="0"/>
                  <w:marTop w:val="0"/>
                  <w:marBottom w:val="0"/>
                  <w:divBdr>
                    <w:top w:val="none" w:sz="0" w:space="0" w:color="auto"/>
                    <w:left w:val="none" w:sz="0" w:space="0" w:color="auto"/>
                    <w:bottom w:val="none" w:sz="0" w:space="0" w:color="auto"/>
                    <w:right w:val="none" w:sz="0" w:space="0" w:color="auto"/>
                  </w:divBdr>
                  <w:divsChild>
                    <w:div w:id="1718893209">
                      <w:marLeft w:val="0"/>
                      <w:marRight w:val="0"/>
                      <w:marTop w:val="0"/>
                      <w:marBottom w:val="0"/>
                      <w:divBdr>
                        <w:top w:val="none" w:sz="0" w:space="0" w:color="auto"/>
                        <w:left w:val="none" w:sz="0" w:space="0" w:color="auto"/>
                        <w:bottom w:val="none" w:sz="0" w:space="0" w:color="auto"/>
                        <w:right w:val="none" w:sz="0" w:space="0" w:color="auto"/>
                      </w:divBdr>
                      <w:divsChild>
                        <w:div w:id="1079206541">
                          <w:marLeft w:val="0"/>
                          <w:marRight w:val="0"/>
                          <w:marTop w:val="0"/>
                          <w:marBottom w:val="0"/>
                          <w:divBdr>
                            <w:top w:val="none" w:sz="0" w:space="0" w:color="auto"/>
                            <w:left w:val="none" w:sz="0" w:space="0" w:color="auto"/>
                            <w:bottom w:val="none" w:sz="0" w:space="0" w:color="auto"/>
                            <w:right w:val="none" w:sz="0" w:space="0" w:color="auto"/>
                          </w:divBdr>
                        </w:div>
                      </w:divsChild>
                    </w:div>
                    <w:div w:id="459110070">
                      <w:marLeft w:val="0"/>
                      <w:marRight w:val="0"/>
                      <w:marTop w:val="0"/>
                      <w:marBottom w:val="0"/>
                      <w:divBdr>
                        <w:top w:val="none" w:sz="0" w:space="0" w:color="auto"/>
                        <w:left w:val="none" w:sz="0" w:space="0" w:color="auto"/>
                        <w:bottom w:val="none" w:sz="0" w:space="0" w:color="auto"/>
                        <w:right w:val="none" w:sz="0" w:space="0" w:color="auto"/>
                      </w:divBdr>
                      <w:divsChild>
                        <w:div w:id="2130968640">
                          <w:marLeft w:val="0"/>
                          <w:marRight w:val="0"/>
                          <w:marTop w:val="0"/>
                          <w:marBottom w:val="0"/>
                          <w:divBdr>
                            <w:top w:val="none" w:sz="0" w:space="0" w:color="auto"/>
                            <w:left w:val="none" w:sz="0" w:space="0" w:color="auto"/>
                            <w:bottom w:val="none" w:sz="0" w:space="0" w:color="auto"/>
                            <w:right w:val="none" w:sz="0" w:space="0" w:color="auto"/>
                          </w:divBdr>
                          <w:divsChild>
                            <w:div w:id="54807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316067">
                      <w:marLeft w:val="0"/>
                      <w:marRight w:val="0"/>
                      <w:marTop w:val="0"/>
                      <w:marBottom w:val="225"/>
                      <w:divBdr>
                        <w:top w:val="none" w:sz="0" w:space="0" w:color="auto"/>
                        <w:left w:val="none" w:sz="0" w:space="0" w:color="auto"/>
                        <w:bottom w:val="none" w:sz="0" w:space="0" w:color="auto"/>
                        <w:right w:val="none" w:sz="0" w:space="0" w:color="auto"/>
                      </w:divBdr>
                    </w:div>
                    <w:div w:id="520823270">
                      <w:marLeft w:val="0"/>
                      <w:marRight w:val="0"/>
                      <w:marTop w:val="0"/>
                      <w:marBottom w:val="0"/>
                      <w:divBdr>
                        <w:top w:val="none" w:sz="0" w:space="0" w:color="auto"/>
                        <w:left w:val="none" w:sz="0" w:space="0" w:color="auto"/>
                        <w:bottom w:val="none" w:sz="0" w:space="0" w:color="auto"/>
                        <w:right w:val="none" w:sz="0" w:space="0" w:color="auto"/>
                      </w:divBdr>
                    </w:div>
                    <w:div w:id="204767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8670">
          <w:marLeft w:val="-210"/>
          <w:marRight w:val="-210"/>
          <w:marTop w:val="0"/>
          <w:marBottom w:val="0"/>
          <w:divBdr>
            <w:top w:val="none" w:sz="0" w:space="0" w:color="auto"/>
            <w:left w:val="none" w:sz="0" w:space="0" w:color="auto"/>
            <w:bottom w:val="none" w:sz="0" w:space="0" w:color="auto"/>
            <w:right w:val="none" w:sz="0" w:space="0" w:color="auto"/>
          </w:divBdr>
          <w:divsChild>
            <w:div w:id="1888687947">
              <w:marLeft w:val="0"/>
              <w:marRight w:val="0"/>
              <w:marTop w:val="0"/>
              <w:marBottom w:val="0"/>
              <w:divBdr>
                <w:top w:val="none" w:sz="0" w:space="0" w:color="auto"/>
                <w:left w:val="none" w:sz="0" w:space="0" w:color="auto"/>
                <w:bottom w:val="none" w:sz="0" w:space="0" w:color="auto"/>
                <w:right w:val="none" w:sz="0" w:space="0" w:color="auto"/>
              </w:divBdr>
              <w:divsChild>
                <w:div w:id="1587807248">
                  <w:marLeft w:val="0"/>
                  <w:marRight w:val="0"/>
                  <w:marTop w:val="0"/>
                  <w:marBottom w:val="0"/>
                  <w:divBdr>
                    <w:top w:val="none" w:sz="0" w:space="0" w:color="auto"/>
                    <w:left w:val="none" w:sz="0" w:space="0" w:color="auto"/>
                    <w:bottom w:val="none" w:sz="0" w:space="0" w:color="auto"/>
                    <w:right w:val="none" w:sz="0" w:space="0" w:color="auto"/>
                  </w:divBdr>
                  <w:divsChild>
                    <w:div w:id="2027096212">
                      <w:marLeft w:val="0"/>
                      <w:marRight w:val="0"/>
                      <w:marTop w:val="0"/>
                      <w:marBottom w:val="0"/>
                      <w:divBdr>
                        <w:top w:val="none" w:sz="0" w:space="0" w:color="auto"/>
                        <w:left w:val="none" w:sz="0" w:space="0" w:color="auto"/>
                        <w:bottom w:val="none" w:sz="0" w:space="0" w:color="auto"/>
                        <w:right w:val="none" w:sz="0" w:space="0" w:color="auto"/>
                      </w:divBdr>
                      <w:divsChild>
                        <w:div w:id="298268215">
                          <w:marLeft w:val="0"/>
                          <w:marRight w:val="0"/>
                          <w:marTop w:val="0"/>
                          <w:marBottom w:val="0"/>
                          <w:divBdr>
                            <w:top w:val="none" w:sz="0" w:space="0" w:color="auto"/>
                            <w:left w:val="none" w:sz="0" w:space="0" w:color="auto"/>
                            <w:bottom w:val="none" w:sz="0" w:space="0" w:color="auto"/>
                            <w:right w:val="none" w:sz="0" w:space="0" w:color="auto"/>
                          </w:divBdr>
                        </w:div>
                      </w:divsChild>
                    </w:div>
                    <w:div w:id="1261644111">
                      <w:marLeft w:val="0"/>
                      <w:marRight w:val="0"/>
                      <w:marTop w:val="0"/>
                      <w:marBottom w:val="0"/>
                      <w:divBdr>
                        <w:top w:val="none" w:sz="0" w:space="0" w:color="auto"/>
                        <w:left w:val="none" w:sz="0" w:space="0" w:color="auto"/>
                        <w:bottom w:val="none" w:sz="0" w:space="0" w:color="auto"/>
                        <w:right w:val="none" w:sz="0" w:space="0" w:color="auto"/>
                      </w:divBdr>
                      <w:divsChild>
                        <w:div w:id="1252160378">
                          <w:marLeft w:val="0"/>
                          <w:marRight w:val="0"/>
                          <w:marTop w:val="0"/>
                          <w:marBottom w:val="0"/>
                          <w:divBdr>
                            <w:top w:val="none" w:sz="0" w:space="0" w:color="auto"/>
                            <w:left w:val="none" w:sz="0" w:space="0" w:color="auto"/>
                            <w:bottom w:val="none" w:sz="0" w:space="0" w:color="auto"/>
                            <w:right w:val="none" w:sz="0" w:space="0" w:color="auto"/>
                          </w:divBdr>
                          <w:divsChild>
                            <w:div w:id="76245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730381">
                      <w:marLeft w:val="0"/>
                      <w:marRight w:val="0"/>
                      <w:marTop w:val="0"/>
                      <w:marBottom w:val="225"/>
                      <w:divBdr>
                        <w:top w:val="none" w:sz="0" w:space="0" w:color="auto"/>
                        <w:left w:val="none" w:sz="0" w:space="0" w:color="auto"/>
                        <w:bottom w:val="none" w:sz="0" w:space="0" w:color="auto"/>
                        <w:right w:val="none" w:sz="0" w:space="0" w:color="auto"/>
                      </w:divBdr>
                    </w:div>
                    <w:div w:id="1197506343">
                      <w:marLeft w:val="0"/>
                      <w:marRight w:val="0"/>
                      <w:marTop w:val="0"/>
                      <w:marBottom w:val="0"/>
                      <w:divBdr>
                        <w:top w:val="none" w:sz="0" w:space="0" w:color="auto"/>
                        <w:left w:val="none" w:sz="0" w:space="0" w:color="auto"/>
                        <w:bottom w:val="none" w:sz="0" w:space="0" w:color="auto"/>
                        <w:right w:val="none" w:sz="0" w:space="0" w:color="auto"/>
                      </w:divBdr>
                    </w:div>
                    <w:div w:id="90630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322867">
              <w:marLeft w:val="0"/>
              <w:marRight w:val="0"/>
              <w:marTop w:val="0"/>
              <w:marBottom w:val="0"/>
              <w:divBdr>
                <w:top w:val="none" w:sz="0" w:space="0" w:color="auto"/>
                <w:left w:val="none" w:sz="0" w:space="0" w:color="auto"/>
                <w:bottom w:val="none" w:sz="0" w:space="0" w:color="auto"/>
                <w:right w:val="none" w:sz="0" w:space="0" w:color="auto"/>
              </w:divBdr>
              <w:divsChild>
                <w:div w:id="739257792">
                  <w:marLeft w:val="0"/>
                  <w:marRight w:val="0"/>
                  <w:marTop w:val="0"/>
                  <w:marBottom w:val="0"/>
                  <w:divBdr>
                    <w:top w:val="none" w:sz="0" w:space="0" w:color="auto"/>
                    <w:left w:val="none" w:sz="0" w:space="0" w:color="auto"/>
                    <w:bottom w:val="none" w:sz="0" w:space="0" w:color="auto"/>
                    <w:right w:val="none" w:sz="0" w:space="0" w:color="auto"/>
                  </w:divBdr>
                  <w:divsChild>
                    <w:div w:id="279724431">
                      <w:marLeft w:val="0"/>
                      <w:marRight w:val="0"/>
                      <w:marTop w:val="0"/>
                      <w:marBottom w:val="0"/>
                      <w:divBdr>
                        <w:top w:val="none" w:sz="0" w:space="0" w:color="auto"/>
                        <w:left w:val="none" w:sz="0" w:space="0" w:color="auto"/>
                        <w:bottom w:val="none" w:sz="0" w:space="0" w:color="auto"/>
                        <w:right w:val="none" w:sz="0" w:space="0" w:color="auto"/>
                      </w:divBdr>
                      <w:divsChild>
                        <w:div w:id="882209637">
                          <w:marLeft w:val="0"/>
                          <w:marRight w:val="0"/>
                          <w:marTop w:val="0"/>
                          <w:marBottom w:val="0"/>
                          <w:divBdr>
                            <w:top w:val="none" w:sz="0" w:space="0" w:color="auto"/>
                            <w:left w:val="none" w:sz="0" w:space="0" w:color="auto"/>
                            <w:bottom w:val="none" w:sz="0" w:space="0" w:color="auto"/>
                            <w:right w:val="none" w:sz="0" w:space="0" w:color="auto"/>
                          </w:divBdr>
                        </w:div>
                      </w:divsChild>
                    </w:div>
                    <w:div w:id="1690063470">
                      <w:marLeft w:val="0"/>
                      <w:marRight w:val="0"/>
                      <w:marTop w:val="0"/>
                      <w:marBottom w:val="0"/>
                      <w:divBdr>
                        <w:top w:val="none" w:sz="0" w:space="0" w:color="auto"/>
                        <w:left w:val="none" w:sz="0" w:space="0" w:color="auto"/>
                        <w:bottom w:val="none" w:sz="0" w:space="0" w:color="auto"/>
                        <w:right w:val="none" w:sz="0" w:space="0" w:color="auto"/>
                      </w:divBdr>
                      <w:divsChild>
                        <w:div w:id="2116826191">
                          <w:marLeft w:val="0"/>
                          <w:marRight w:val="0"/>
                          <w:marTop w:val="0"/>
                          <w:marBottom w:val="0"/>
                          <w:divBdr>
                            <w:top w:val="none" w:sz="0" w:space="0" w:color="auto"/>
                            <w:left w:val="none" w:sz="0" w:space="0" w:color="auto"/>
                            <w:bottom w:val="none" w:sz="0" w:space="0" w:color="auto"/>
                            <w:right w:val="none" w:sz="0" w:space="0" w:color="auto"/>
                          </w:divBdr>
                          <w:divsChild>
                            <w:div w:id="92873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57555">
                      <w:marLeft w:val="0"/>
                      <w:marRight w:val="0"/>
                      <w:marTop w:val="0"/>
                      <w:marBottom w:val="225"/>
                      <w:divBdr>
                        <w:top w:val="none" w:sz="0" w:space="0" w:color="auto"/>
                        <w:left w:val="none" w:sz="0" w:space="0" w:color="auto"/>
                        <w:bottom w:val="none" w:sz="0" w:space="0" w:color="auto"/>
                        <w:right w:val="none" w:sz="0" w:space="0" w:color="auto"/>
                      </w:divBdr>
                    </w:div>
                    <w:div w:id="1050230391">
                      <w:marLeft w:val="0"/>
                      <w:marRight w:val="0"/>
                      <w:marTop w:val="0"/>
                      <w:marBottom w:val="0"/>
                      <w:divBdr>
                        <w:top w:val="none" w:sz="0" w:space="0" w:color="auto"/>
                        <w:left w:val="none" w:sz="0" w:space="0" w:color="auto"/>
                        <w:bottom w:val="none" w:sz="0" w:space="0" w:color="auto"/>
                        <w:right w:val="none" w:sz="0" w:space="0" w:color="auto"/>
                      </w:divBdr>
                    </w:div>
                    <w:div w:id="4063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23305">
              <w:marLeft w:val="0"/>
              <w:marRight w:val="0"/>
              <w:marTop w:val="0"/>
              <w:marBottom w:val="0"/>
              <w:divBdr>
                <w:top w:val="none" w:sz="0" w:space="0" w:color="auto"/>
                <w:left w:val="none" w:sz="0" w:space="0" w:color="auto"/>
                <w:bottom w:val="none" w:sz="0" w:space="0" w:color="auto"/>
                <w:right w:val="none" w:sz="0" w:space="0" w:color="auto"/>
              </w:divBdr>
              <w:divsChild>
                <w:div w:id="1691830511">
                  <w:marLeft w:val="0"/>
                  <w:marRight w:val="0"/>
                  <w:marTop w:val="0"/>
                  <w:marBottom w:val="0"/>
                  <w:divBdr>
                    <w:top w:val="none" w:sz="0" w:space="0" w:color="auto"/>
                    <w:left w:val="none" w:sz="0" w:space="0" w:color="auto"/>
                    <w:bottom w:val="none" w:sz="0" w:space="0" w:color="auto"/>
                    <w:right w:val="none" w:sz="0" w:space="0" w:color="auto"/>
                  </w:divBdr>
                  <w:divsChild>
                    <w:div w:id="2100758272">
                      <w:marLeft w:val="0"/>
                      <w:marRight w:val="0"/>
                      <w:marTop w:val="0"/>
                      <w:marBottom w:val="0"/>
                      <w:divBdr>
                        <w:top w:val="none" w:sz="0" w:space="0" w:color="auto"/>
                        <w:left w:val="none" w:sz="0" w:space="0" w:color="auto"/>
                        <w:bottom w:val="none" w:sz="0" w:space="0" w:color="auto"/>
                        <w:right w:val="none" w:sz="0" w:space="0" w:color="auto"/>
                      </w:divBdr>
                      <w:divsChild>
                        <w:div w:id="384917691">
                          <w:marLeft w:val="0"/>
                          <w:marRight w:val="0"/>
                          <w:marTop w:val="0"/>
                          <w:marBottom w:val="0"/>
                          <w:divBdr>
                            <w:top w:val="none" w:sz="0" w:space="0" w:color="auto"/>
                            <w:left w:val="none" w:sz="0" w:space="0" w:color="auto"/>
                            <w:bottom w:val="none" w:sz="0" w:space="0" w:color="auto"/>
                            <w:right w:val="none" w:sz="0" w:space="0" w:color="auto"/>
                          </w:divBdr>
                        </w:div>
                      </w:divsChild>
                    </w:div>
                    <w:div w:id="534580523">
                      <w:marLeft w:val="0"/>
                      <w:marRight w:val="0"/>
                      <w:marTop w:val="0"/>
                      <w:marBottom w:val="0"/>
                      <w:divBdr>
                        <w:top w:val="none" w:sz="0" w:space="0" w:color="auto"/>
                        <w:left w:val="none" w:sz="0" w:space="0" w:color="auto"/>
                        <w:bottom w:val="none" w:sz="0" w:space="0" w:color="auto"/>
                        <w:right w:val="none" w:sz="0" w:space="0" w:color="auto"/>
                      </w:divBdr>
                      <w:divsChild>
                        <w:div w:id="276376333">
                          <w:marLeft w:val="0"/>
                          <w:marRight w:val="0"/>
                          <w:marTop w:val="0"/>
                          <w:marBottom w:val="0"/>
                          <w:divBdr>
                            <w:top w:val="none" w:sz="0" w:space="0" w:color="auto"/>
                            <w:left w:val="none" w:sz="0" w:space="0" w:color="auto"/>
                            <w:bottom w:val="none" w:sz="0" w:space="0" w:color="auto"/>
                            <w:right w:val="none" w:sz="0" w:space="0" w:color="auto"/>
                          </w:divBdr>
                          <w:divsChild>
                            <w:div w:id="5624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429513">
                      <w:marLeft w:val="0"/>
                      <w:marRight w:val="0"/>
                      <w:marTop w:val="0"/>
                      <w:marBottom w:val="225"/>
                      <w:divBdr>
                        <w:top w:val="none" w:sz="0" w:space="0" w:color="auto"/>
                        <w:left w:val="none" w:sz="0" w:space="0" w:color="auto"/>
                        <w:bottom w:val="none" w:sz="0" w:space="0" w:color="auto"/>
                        <w:right w:val="none" w:sz="0" w:space="0" w:color="auto"/>
                      </w:divBdr>
                    </w:div>
                    <w:div w:id="1596327758">
                      <w:marLeft w:val="0"/>
                      <w:marRight w:val="0"/>
                      <w:marTop w:val="0"/>
                      <w:marBottom w:val="0"/>
                      <w:divBdr>
                        <w:top w:val="none" w:sz="0" w:space="0" w:color="auto"/>
                        <w:left w:val="none" w:sz="0" w:space="0" w:color="auto"/>
                        <w:bottom w:val="none" w:sz="0" w:space="0" w:color="auto"/>
                        <w:right w:val="none" w:sz="0" w:space="0" w:color="auto"/>
                      </w:divBdr>
                    </w:div>
                    <w:div w:id="88198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006896">
          <w:marLeft w:val="-210"/>
          <w:marRight w:val="-210"/>
          <w:marTop w:val="0"/>
          <w:marBottom w:val="0"/>
          <w:divBdr>
            <w:top w:val="none" w:sz="0" w:space="0" w:color="auto"/>
            <w:left w:val="none" w:sz="0" w:space="0" w:color="auto"/>
            <w:bottom w:val="none" w:sz="0" w:space="0" w:color="auto"/>
            <w:right w:val="none" w:sz="0" w:space="0" w:color="auto"/>
          </w:divBdr>
          <w:divsChild>
            <w:div w:id="1292714203">
              <w:marLeft w:val="0"/>
              <w:marRight w:val="0"/>
              <w:marTop w:val="0"/>
              <w:marBottom w:val="0"/>
              <w:divBdr>
                <w:top w:val="none" w:sz="0" w:space="0" w:color="auto"/>
                <w:left w:val="none" w:sz="0" w:space="0" w:color="auto"/>
                <w:bottom w:val="none" w:sz="0" w:space="0" w:color="auto"/>
                <w:right w:val="none" w:sz="0" w:space="0" w:color="auto"/>
              </w:divBdr>
              <w:divsChild>
                <w:div w:id="578365301">
                  <w:marLeft w:val="0"/>
                  <w:marRight w:val="0"/>
                  <w:marTop w:val="0"/>
                  <w:marBottom w:val="0"/>
                  <w:divBdr>
                    <w:top w:val="none" w:sz="0" w:space="0" w:color="auto"/>
                    <w:left w:val="none" w:sz="0" w:space="0" w:color="auto"/>
                    <w:bottom w:val="none" w:sz="0" w:space="0" w:color="auto"/>
                    <w:right w:val="none" w:sz="0" w:space="0" w:color="auto"/>
                  </w:divBdr>
                  <w:divsChild>
                    <w:div w:id="1781413038">
                      <w:marLeft w:val="0"/>
                      <w:marRight w:val="0"/>
                      <w:marTop w:val="0"/>
                      <w:marBottom w:val="0"/>
                      <w:divBdr>
                        <w:top w:val="none" w:sz="0" w:space="0" w:color="auto"/>
                        <w:left w:val="none" w:sz="0" w:space="0" w:color="auto"/>
                        <w:bottom w:val="none" w:sz="0" w:space="0" w:color="auto"/>
                        <w:right w:val="none" w:sz="0" w:space="0" w:color="auto"/>
                      </w:divBdr>
                      <w:divsChild>
                        <w:div w:id="1079057176">
                          <w:marLeft w:val="0"/>
                          <w:marRight w:val="0"/>
                          <w:marTop w:val="0"/>
                          <w:marBottom w:val="0"/>
                          <w:divBdr>
                            <w:top w:val="none" w:sz="0" w:space="0" w:color="auto"/>
                            <w:left w:val="none" w:sz="0" w:space="0" w:color="auto"/>
                            <w:bottom w:val="none" w:sz="0" w:space="0" w:color="auto"/>
                            <w:right w:val="none" w:sz="0" w:space="0" w:color="auto"/>
                          </w:divBdr>
                        </w:div>
                      </w:divsChild>
                    </w:div>
                    <w:div w:id="1749691141">
                      <w:marLeft w:val="0"/>
                      <w:marRight w:val="0"/>
                      <w:marTop w:val="0"/>
                      <w:marBottom w:val="0"/>
                      <w:divBdr>
                        <w:top w:val="none" w:sz="0" w:space="0" w:color="auto"/>
                        <w:left w:val="none" w:sz="0" w:space="0" w:color="auto"/>
                        <w:bottom w:val="none" w:sz="0" w:space="0" w:color="auto"/>
                        <w:right w:val="none" w:sz="0" w:space="0" w:color="auto"/>
                      </w:divBdr>
                      <w:divsChild>
                        <w:div w:id="1506743347">
                          <w:marLeft w:val="0"/>
                          <w:marRight w:val="0"/>
                          <w:marTop w:val="0"/>
                          <w:marBottom w:val="0"/>
                          <w:divBdr>
                            <w:top w:val="none" w:sz="0" w:space="0" w:color="auto"/>
                            <w:left w:val="none" w:sz="0" w:space="0" w:color="auto"/>
                            <w:bottom w:val="none" w:sz="0" w:space="0" w:color="auto"/>
                            <w:right w:val="none" w:sz="0" w:space="0" w:color="auto"/>
                          </w:divBdr>
                          <w:divsChild>
                            <w:div w:id="52359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37990">
                      <w:marLeft w:val="0"/>
                      <w:marRight w:val="0"/>
                      <w:marTop w:val="0"/>
                      <w:marBottom w:val="225"/>
                      <w:divBdr>
                        <w:top w:val="none" w:sz="0" w:space="0" w:color="auto"/>
                        <w:left w:val="none" w:sz="0" w:space="0" w:color="auto"/>
                        <w:bottom w:val="none" w:sz="0" w:space="0" w:color="auto"/>
                        <w:right w:val="none" w:sz="0" w:space="0" w:color="auto"/>
                      </w:divBdr>
                    </w:div>
                    <w:div w:id="57827206">
                      <w:marLeft w:val="0"/>
                      <w:marRight w:val="0"/>
                      <w:marTop w:val="0"/>
                      <w:marBottom w:val="0"/>
                      <w:divBdr>
                        <w:top w:val="none" w:sz="0" w:space="0" w:color="auto"/>
                        <w:left w:val="none" w:sz="0" w:space="0" w:color="auto"/>
                        <w:bottom w:val="none" w:sz="0" w:space="0" w:color="auto"/>
                        <w:right w:val="none" w:sz="0" w:space="0" w:color="auto"/>
                      </w:divBdr>
                    </w:div>
                    <w:div w:id="8548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476181">
              <w:marLeft w:val="0"/>
              <w:marRight w:val="0"/>
              <w:marTop w:val="0"/>
              <w:marBottom w:val="0"/>
              <w:divBdr>
                <w:top w:val="none" w:sz="0" w:space="0" w:color="auto"/>
                <w:left w:val="none" w:sz="0" w:space="0" w:color="auto"/>
                <w:bottom w:val="none" w:sz="0" w:space="0" w:color="auto"/>
                <w:right w:val="none" w:sz="0" w:space="0" w:color="auto"/>
              </w:divBdr>
              <w:divsChild>
                <w:div w:id="1114984525">
                  <w:marLeft w:val="0"/>
                  <w:marRight w:val="0"/>
                  <w:marTop w:val="0"/>
                  <w:marBottom w:val="0"/>
                  <w:divBdr>
                    <w:top w:val="none" w:sz="0" w:space="0" w:color="auto"/>
                    <w:left w:val="none" w:sz="0" w:space="0" w:color="auto"/>
                    <w:bottom w:val="none" w:sz="0" w:space="0" w:color="auto"/>
                    <w:right w:val="none" w:sz="0" w:space="0" w:color="auto"/>
                  </w:divBdr>
                  <w:divsChild>
                    <w:div w:id="2096634756">
                      <w:marLeft w:val="0"/>
                      <w:marRight w:val="0"/>
                      <w:marTop w:val="0"/>
                      <w:marBottom w:val="0"/>
                      <w:divBdr>
                        <w:top w:val="none" w:sz="0" w:space="0" w:color="auto"/>
                        <w:left w:val="none" w:sz="0" w:space="0" w:color="auto"/>
                        <w:bottom w:val="none" w:sz="0" w:space="0" w:color="auto"/>
                        <w:right w:val="none" w:sz="0" w:space="0" w:color="auto"/>
                      </w:divBdr>
                      <w:divsChild>
                        <w:div w:id="833885098">
                          <w:marLeft w:val="0"/>
                          <w:marRight w:val="0"/>
                          <w:marTop w:val="0"/>
                          <w:marBottom w:val="0"/>
                          <w:divBdr>
                            <w:top w:val="none" w:sz="0" w:space="0" w:color="auto"/>
                            <w:left w:val="none" w:sz="0" w:space="0" w:color="auto"/>
                            <w:bottom w:val="none" w:sz="0" w:space="0" w:color="auto"/>
                            <w:right w:val="none" w:sz="0" w:space="0" w:color="auto"/>
                          </w:divBdr>
                        </w:div>
                      </w:divsChild>
                    </w:div>
                    <w:div w:id="629821983">
                      <w:marLeft w:val="0"/>
                      <w:marRight w:val="0"/>
                      <w:marTop w:val="0"/>
                      <w:marBottom w:val="0"/>
                      <w:divBdr>
                        <w:top w:val="none" w:sz="0" w:space="0" w:color="auto"/>
                        <w:left w:val="none" w:sz="0" w:space="0" w:color="auto"/>
                        <w:bottom w:val="none" w:sz="0" w:space="0" w:color="auto"/>
                        <w:right w:val="none" w:sz="0" w:space="0" w:color="auto"/>
                      </w:divBdr>
                      <w:divsChild>
                        <w:div w:id="2063402506">
                          <w:marLeft w:val="0"/>
                          <w:marRight w:val="0"/>
                          <w:marTop w:val="0"/>
                          <w:marBottom w:val="0"/>
                          <w:divBdr>
                            <w:top w:val="none" w:sz="0" w:space="0" w:color="auto"/>
                            <w:left w:val="none" w:sz="0" w:space="0" w:color="auto"/>
                            <w:bottom w:val="none" w:sz="0" w:space="0" w:color="auto"/>
                            <w:right w:val="none" w:sz="0" w:space="0" w:color="auto"/>
                          </w:divBdr>
                          <w:divsChild>
                            <w:div w:id="69168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068859">
                      <w:marLeft w:val="0"/>
                      <w:marRight w:val="0"/>
                      <w:marTop w:val="0"/>
                      <w:marBottom w:val="225"/>
                      <w:divBdr>
                        <w:top w:val="none" w:sz="0" w:space="0" w:color="auto"/>
                        <w:left w:val="none" w:sz="0" w:space="0" w:color="auto"/>
                        <w:bottom w:val="none" w:sz="0" w:space="0" w:color="auto"/>
                        <w:right w:val="none" w:sz="0" w:space="0" w:color="auto"/>
                      </w:divBdr>
                    </w:div>
                    <w:div w:id="1122991803">
                      <w:marLeft w:val="0"/>
                      <w:marRight w:val="0"/>
                      <w:marTop w:val="0"/>
                      <w:marBottom w:val="0"/>
                      <w:divBdr>
                        <w:top w:val="none" w:sz="0" w:space="0" w:color="auto"/>
                        <w:left w:val="none" w:sz="0" w:space="0" w:color="auto"/>
                        <w:bottom w:val="none" w:sz="0" w:space="0" w:color="auto"/>
                        <w:right w:val="none" w:sz="0" w:space="0" w:color="auto"/>
                      </w:divBdr>
                    </w:div>
                    <w:div w:id="1263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039750">
              <w:marLeft w:val="0"/>
              <w:marRight w:val="0"/>
              <w:marTop w:val="0"/>
              <w:marBottom w:val="0"/>
              <w:divBdr>
                <w:top w:val="none" w:sz="0" w:space="0" w:color="auto"/>
                <w:left w:val="none" w:sz="0" w:space="0" w:color="auto"/>
                <w:bottom w:val="none" w:sz="0" w:space="0" w:color="auto"/>
                <w:right w:val="none" w:sz="0" w:space="0" w:color="auto"/>
              </w:divBdr>
              <w:divsChild>
                <w:div w:id="1361467242">
                  <w:marLeft w:val="0"/>
                  <w:marRight w:val="0"/>
                  <w:marTop w:val="0"/>
                  <w:marBottom w:val="0"/>
                  <w:divBdr>
                    <w:top w:val="none" w:sz="0" w:space="0" w:color="auto"/>
                    <w:left w:val="none" w:sz="0" w:space="0" w:color="auto"/>
                    <w:bottom w:val="none" w:sz="0" w:space="0" w:color="auto"/>
                    <w:right w:val="none" w:sz="0" w:space="0" w:color="auto"/>
                  </w:divBdr>
                  <w:divsChild>
                    <w:div w:id="1731615990">
                      <w:marLeft w:val="0"/>
                      <w:marRight w:val="0"/>
                      <w:marTop w:val="0"/>
                      <w:marBottom w:val="0"/>
                      <w:divBdr>
                        <w:top w:val="none" w:sz="0" w:space="0" w:color="auto"/>
                        <w:left w:val="none" w:sz="0" w:space="0" w:color="auto"/>
                        <w:bottom w:val="none" w:sz="0" w:space="0" w:color="auto"/>
                        <w:right w:val="none" w:sz="0" w:space="0" w:color="auto"/>
                      </w:divBdr>
                      <w:divsChild>
                        <w:div w:id="506602304">
                          <w:marLeft w:val="0"/>
                          <w:marRight w:val="0"/>
                          <w:marTop w:val="0"/>
                          <w:marBottom w:val="0"/>
                          <w:divBdr>
                            <w:top w:val="none" w:sz="0" w:space="0" w:color="auto"/>
                            <w:left w:val="none" w:sz="0" w:space="0" w:color="auto"/>
                            <w:bottom w:val="none" w:sz="0" w:space="0" w:color="auto"/>
                            <w:right w:val="none" w:sz="0" w:space="0" w:color="auto"/>
                          </w:divBdr>
                        </w:div>
                      </w:divsChild>
                    </w:div>
                    <w:div w:id="1485858014">
                      <w:marLeft w:val="0"/>
                      <w:marRight w:val="0"/>
                      <w:marTop w:val="0"/>
                      <w:marBottom w:val="0"/>
                      <w:divBdr>
                        <w:top w:val="none" w:sz="0" w:space="0" w:color="auto"/>
                        <w:left w:val="none" w:sz="0" w:space="0" w:color="auto"/>
                        <w:bottom w:val="none" w:sz="0" w:space="0" w:color="auto"/>
                        <w:right w:val="none" w:sz="0" w:space="0" w:color="auto"/>
                      </w:divBdr>
                      <w:divsChild>
                        <w:div w:id="1828740415">
                          <w:marLeft w:val="0"/>
                          <w:marRight w:val="0"/>
                          <w:marTop w:val="0"/>
                          <w:marBottom w:val="0"/>
                          <w:divBdr>
                            <w:top w:val="none" w:sz="0" w:space="0" w:color="auto"/>
                            <w:left w:val="none" w:sz="0" w:space="0" w:color="auto"/>
                            <w:bottom w:val="none" w:sz="0" w:space="0" w:color="auto"/>
                            <w:right w:val="none" w:sz="0" w:space="0" w:color="auto"/>
                          </w:divBdr>
                          <w:divsChild>
                            <w:div w:id="171542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25350">
                      <w:marLeft w:val="0"/>
                      <w:marRight w:val="0"/>
                      <w:marTop w:val="0"/>
                      <w:marBottom w:val="225"/>
                      <w:divBdr>
                        <w:top w:val="none" w:sz="0" w:space="0" w:color="auto"/>
                        <w:left w:val="none" w:sz="0" w:space="0" w:color="auto"/>
                        <w:bottom w:val="none" w:sz="0" w:space="0" w:color="auto"/>
                        <w:right w:val="none" w:sz="0" w:space="0" w:color="auto"/>
                      </w:divBdr>
                    </w:div>
                    <w:div w:id="1404446117">
                      <w:marLeft w:val="0"/>
                      <w:marRight w:val="0"/>
                      <w:marTop w:val="0"/>
                      <w:marBottom w:val="0"/>
                      <w:divBdr>
                        <w:top w:val="none" w:sz="0" w:space="0" w:color="auto"/>
                        <w:left w:val="none" w:sz="0" w:space="0" w:color="auto"/>
                        <w:bottom w:val="none" w:sz="0" w:space="0" w:color="auto"/>
                        <w:right w:val="none" w:sz="0" w:space="0" w:color="auto"/>
                      </w:divBdr>
                    </w:div>
                    <w:div w:id="96705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133394">
          <w:marLeft w:val="-210"/>
          <w:marRight w:val="-210"/>
          <w:marTop w:val="0"/>
          <w:marBottom w:val="0"/>
          <w:divBdr>
            <w:top w:val="none" w:sz="0" w:space="0" w:color="auto"/>
            <w:left w:val="none" w:sz="0" w:space="0" w:color="auto"/>
            <w:bottom w:val="none" w:sz="0" w:space="0" w:color="auto"/>
            <w:right w:val="none" w:sz="0" w:space="0" w:color="auto"/>
          </w:divBdr>
          <w:divsChild>
            <w:div w:id="1972587353">
              <w:marLeft w:val="0"/>
              <w:marRight w:val="0"/>
              <w:marTop w:val="0"/>
              <w:marBottom w:val="0"/>
              <w:divBdr>
                <w:top w:val="none" w:sz="0" w:space="0" w:color="auto"/>
                <w:left w:val="none" w:sz="0" w:space="0" w:color="auto"/>
                <w:bottom w:val="none" w:sz="0" w:space="0" w:color="auto"/>
                <w:right w:val="none" w:sz="0" w:space="0" w:color="auto"/>
              </w:divBdr>
              <w:divsChild>
                <w:div w:id="1940024284">
                  <w:marLeft w:val="0"/>
                  <w:marRight w:val="0"/>
                  <w:marTop w:val="0"/>
                  <w:marBottom w:val="0"/>
                  <w:divBdr>
                    <w:top w:val="none" w:sz="0" w:space="0" w:color="auto"/>
                    <w:left w:val="none" w:sz="0" w:space="0" w:color="auto"/>
                    <w:bottom w:val="none" w:sz="0" w:space="0" w:color="auto"/>
                    <w:right w:val="none" w:sz="0" w:space="0" w:color="auto"/>
                  </w:divBdr>
                  <w:divsChild>
                    <w:div w:id="223180611">
                      <w:marLeft w:val="0"/>
                      <w:marRight w:val="0"/>
                      <w:marTop w:val="0"/>
                      <w:marBottom w:val="0"/>
                      <w:divBdr>
                        <w:top w:val="none" w:sz="0" w:space="0" w:color="auto"/>
                        <w:left w:val="none" w:sz="0" w:space="0" w:color="auto"/>
                        <w:bottom w:val="none" w:sz="0" w:space="0" w:color="auto"/>
                        <w:right w:val="none" w:sz="0" w:space="0" w:color="auto"/>
                      </w:divBdr>
                      <w:divsChild>
                        <w:div w:id="1676035924">
                          <w:marLeft w:val="0"/>
                          <w:marRight w:val="0"/>
                          <w:marTop w:val="0"/>
                          <w:marBottom w:val="0"/>
                          <w:divBdr>
                            <w:top w:val="none" w:sz="0" w:space="0" w:color="auto"/>
                            <w:left w:val="none" w:sz="0" w:space="0" w:color="auto"/>
                            <w:bottom w:val="none" w:sz="0" w:space="0" w:color="auto"/>
                            <w:right w:val="none" w:sz="0" w:space="0" w:color="auto"/>
                          </w:divBdr>
                        </w:div>
                      </w:divsChild>
                    </w:div>
                    <w:div w:id="564879640">
                      <w:marLeft w:val="0"/>
                      <w:marRight w:val="0"/>
                      <w:marTop w:val="0"/>
                      <w:marBottom w:val="0"/>
                      <w:divBdr>
                        <w:top w:val="none" w:sz="0" w:space="0" w:color="auto"/>
                        <w:left w:val="none" w:sz="0" w:space="0" w:color="auto"/>
                        <w:bottom w:val="none" w:sz="0" w:space="0" w:color="auto"/>
                        <w:right w:val="none" w:sz="0" w:space="0" w:color="auto"/>
                      </w:divBdr>
                      <w:divsChild>
                        <w:div w:id="1652756415">
                          <w:marLeft w:val="0"/>
                          <w:marRight w:val="0"/>
                          <w:marTop w:val="0"/>
                          <w:marBottom w:val="0"/>
                          <w:divBdr>
                            <w:top w:val="none" w:sz="0" w:space="0" w:color="auto"/>
                            <w:left w:val="none" w:sz="0" w:space="0" w:color="auto"/>
                            <w:bottom w:val="none" w:sz="0" w:space="0" w:color="auto"/>
                            <w:right w:val="none" w:sz="0" w:space="0" w:color="auto"/>
                          </w:divBdr>
                          <w:divsChild>
                            <w:div w:id="173836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984109">
                      <w:marLeft w:val="0"/>
                      <w:marRight w:val="0"/>
                      <w:marTop w:val="0"/>
                      <w:marBottom w:val="225"/>
                      <w:divBdr>
                        <w:top w:val="none" w:sz="0" w:space="0" w:color="auto"/>
                        <w:left w:val="none" w:sz="0" w:space="0" w:color="auto"/>
                        <w:bottom w:val="none" w:sz="0" w:space="0" w:color="auto"/>
                        <w:right w:val="none" w:sz="0" w:space="0" w:color="auto"/>
                      </w:divBdr>
                    </w:div>
                    <w:div w:id="196553254">
                      <w:marLeft w:val="0"/>
                      <w:marRight w:val="0"/>
                      <w:marTop w:val="0"/>
                      <w:marBottom w:val="0"/>
                      <w:divBdr>
                        <w:top w:val="none" w:sz="0" w:space="0" w:color="auto"/>
                        <w:left w:val="none" w:sz="0" w:space="0" w:color="auto"/>
                        <w:bottom w:val="none" w:sz="0" w:space="0" w:color="auto"/>
                        <w:right w:val="none" w:sz="0" w:space="0" w:color="auto"/>
                      </w:divBdr>
                    </w:div>
                    <w:div w:id="42508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8974">
              <w:marLeft w:val="0"/>
              <w:marRight w:val="0"/>
              <w:marTop w:val="0"/>
              <w:marBottom w:val="0"/>
              <w:divBdr>
                <w:top w:val="none" w:sz="0" w:space="0" w:color="auto"/>
                <w:left w:val="none" w:sz="0" w:space="0" w:color="auto"/>
                <w:bottom w:val="none" w:sz="0" w:space="0" w:color="auto"/>
                <w:right w:val="none" w:sz="0" w:space="0" w:color="auto"/>
              </w:divBdr>
              <w:divsChild>
                <w:div w:id="826166777">
                  <w:marLeft w:val="0"/>
                  <w:marRight w:val="0"/>
                  <w:marTop w:val="0"/>
                  <w:marBottom w:val="0"/>
                  <w:divBdr>
                    <w:top w:val="none" w:sz="0" w:space="0" w:color="auto"/>
                    <w:left w:val="none" w:sz="0" w:space="0" w:color="auto"/>
                    <w:bottom w:val="none" w:sz="0" w:space="0" w:color="auto"/>
                    <w:right w:val="none" w:sz="0" w:space="0" w:color="auto"/>
                  </w:divBdr>
                  <w:divsChild>
                    <w:div w:id="1955088567">
                      <w:marLeft w:val="0"/>
                      <w:marRight w:val="0"/>
                      <w:marTop w:val="0"/>
                      <w:marBottom w:val="0"/>
                      <w:divBdr>
                        <w:top w:val="none" w:sz="0" w:space="0" w:color="auto"/>
                        <w:left w:val="none" w:sz="0" w:space="0" w:color="auto"/>
                        <w:bottom w:val="none" w:sz="0" w:space="0" w:color="auto"/>
                        <w:right w:val="none" w:sz="0" w:space="0" w:color="auto"/>
                      </w:divBdr>
                      <w:divsChild>
                        <w:div w:id="1101680231">
                          <w:marLeft w:val="0"/>
                          <w:marRight w:val="0"/>
                          <w:marTop w:val="0"/>
                          <w:marBottom w:val="0"/>
                          <w:divBdr>
                            <w:top w:val="none" w:sz="0" w:space="0" w:color="auto"/>
                            <w:left w:val="none" w:sz="0" w:space="0" w:color="auto"/>
                            <w:bottom w:val="none" w:sz="0" w:space="0" w:color="auto"/>
                            <w:right w:val="none" w:sz="0" w:space="0" w:color="auto"/>
                          </w:divBdr>
                        </w:div>
                      </w:divsChild>
                    </w:div>
                    <w:div w:id="746928023">
                      <w:marLeft w:val="0"/>
                      <w:marRight w:val="0"/>
                      <w:marTop w:val="0"/>
                      <w:marBottom w:val="0"/>
                      <w:divBdr>
                        <w:top w:val="none" w:sz="0" w:space="0" w:color="auto"/>
                        <w:left w:val="none" w:sz="0" w:space="0" w:color="auto"/>
                        <w:bottom w:val="none" w:sz="0" w:space="0" w:color="auto"/>
                        <w:right w:val="none" w:sz="0" w:space="0" w:color="auto"/>
                      </w:divBdr>
                      <w:divsChild>
                        <w:div w:id="1799299889">
                          <w:marLeft w:val="0"/>
                          <w:marRight w:val="0"/>
                          <w:marTop w:val="0"/>
                          <w:marBottom w:val="0"/>
                          <w:divBdr>
                            <w:top w:val="none" w:sz="0" w:space="0" w:color="auto"/>
                            <w:left w:val="none" w:sz="0" w:space="0" w:color="auto"/>
                            <w:bottom w:val="none" w:sz="0" w:space="0" w:color="auto"/>
                            <w:right w:val="none" w:sz="0" w:space="0" w:color="auto"/>
                          </w:divBdr>
                          <w:divsChild>
                            <w:div w:id="69423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296217">
                      <w:marLeft w:val="0"/>
                      <w:marRight w:val="0"/>
                      <w:marTop w:val="0"/>
                      <w:marBottom w:val="225"/>
                      <w:divBdr>
                        <w:top w:val="none" w:sz="0" w:space="0" w:color="auto"/>
                        <w:left w:val="none" w:sz="0" w:space="0" w:color="auto"/>
                        <w:bottom w:val="none" w:sz="0" w:space="0" w:color="auto"/>
                        <w:right w:val="none" w:sz="0" w:space="0" w:color="auto"/>
                      </w:divBdr>
                    </w:div>
                    <w:div w:id="1914313903">
                      <w:marLeft w:val="0"/>
                      <w:marRight w:val="0"/>
                      <w:marTop w:val="0"/>
                      <w:marBottom w:val="0"/>
                      <w:divBdr>
                        <w:top w:val="none" w:sz="0" w:space="0" w:color="auto"/>
                        <w:left w:val="none" w:sz="0" w:space="0" w:color="auto"/>
                        <w:bottom w:val="none" w:sz="0" w:space="0" w:color="auto"/>
                        <w:right w:val="none" w:sz="0" w:space="0" w:color="auto"/>
                      </w:divBdr>
                    </w:div>
                    <w:div w:id="187970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951643">
              <w:marLeft w:val="0"/>
              <w:marRight w:val="0"/>
              <w:marTop w:val="0"/>
              <w:marBottom w:val="0"/>
              <w:divBdr>
                <w:top w:val="none" w:sz="0" w:space="0" w:color="auto"/>
                <w:left w:val="none" w:sz="0" w:space="0" w:color="auto"/>
                <w:bottom w:val="none" w:sz="0" w:space="0" w:color="auto"/>
                <w:right w:val="none" w:sz="0" w:space="0" w:color="auto"/>
              </w:divBdr>
              <w:divsChild>
                <w:div w:id="862784211">
                  <w:marLeft w:val="0"/>
                  <w:marRight w:val="0"/>
                  <w:marTop w:val="0"/>
                  <w:marBottom w:val="0"/>
                  <w:divBdr>
                    <w:top w:val="none" w:sz="0" w:space="0" w:color="auto"/>
                    <w:left w:val="none" w:sz="0" w:space="0" w:color="auto"/>
                    <w:bottom w:val="none" w:sz="0" w:space="0" w:color="auto"/>
                    <w:right w:val="none" w:sz="0" w:space="0" w:color="auto"/>
                  </w:divBdr>
                  <w:divsChild>
                    <w:div w:id="114368263">
                      <w:marLeft w:val="0"/>
                      <w:marRight w:val="0"/>
                      <w:marTop w:val="0"/>
                      <w:marBottom w:val="0"/>
                      <w:divBdr>
                        <w:top w:val="none" w:sz="0" w:space="0" w:color="auto"/>
                        <w:left w:val="none" w:sz="0" w:space="0" w:color="auto"/>
                        <w:bottom w:val="none" w:sz="0" w:space="0" w:color="auto"/>
                        <w:right w:val="none" w:sz="0" w:space="0" w:color="auto"/>
                      </w:divBdr>
                      <w:divsChild>
                        <w:div w:id="1082069660">
                          <w:marLeft w:val="0"/>
                          <w:marRight w:val="0"/>
                          <w:marTop w:val="0"/>
                          <w:marBottom w:val="0"/>
                          <w:divBdr>
                            <w:top w:val="none" w:sz="0" w:space="0" w:color="auto"/>
                            <w:left w:val="none" w:sz="0" w:space="0" w:color="auto"/>
                            <w:bottom w:val="none" w:sz="0" w:space="0" w:color="auto"/>
                            <w:right w:val="none" w:sz="0" w:space="0" w:color="auto"/>
                          </w:divBdr>
                        </w:div>
                      </w:divsChild>
                    </w:div>
                    <w:div w:id="338041063">
                      <w:marLeft w:val="0"/>
                      <w:marRight w:val="0"/>
                      <w:marTop w:val="0"/>
                      <w:marBottom w:val="0"/>
                      <w:divBdr>
                        <w:top w:val="none" w:sz="0" w:space="0" w:color="auto"/>
                        <w:left w:val="none" w:sz="0" w:space="0" w:color="auto"/>
                        <w:bottom w:val="none" w:sz="0" w:space="0" w:color="auto"/>
                        <w:right w:val="none" w:sz="0" w:space="0" w:color="auto"/>
                      </w:divBdr>
                      <w:divsChild>
                        <w:div w:id="1236015416">
                          <w:marLeft w:val="0"/>
                          <w:marRight w:val="0"/>
                          <w:marTop w:val="0"/>
                          <w:marBottom w:val="0"/>
                          <w:divBdr>
                            <w:top w:val="none" w:sz="0" w:space="0" w:color="auto"/>
                            <w:left w:val="none" w:sz="0" w:space="0" w:color="auto"/>
                            <w:bottom w:val="none" w:sz="0" w:space="0" w:color="auto"/>
                            <w:right w:val="none" w:sz="0" w:space="0" w:color="auto"/>
                          </w:divBdr>
                          <w:divsChild>
                            <w:div w:id="14034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149501">
                      <w:marLeft w:val="0"/>
                      <w:marRight w:val="0"/>
                      <w:marTop w:val="0"/>
                      <w:marBottom w:val="225"/>
                      <w:divBdr>
                        <w:top w:val="none" w:sz="0" w:space="0" w:color="auto"/>
                        <w:left w:val="none" w:sz="0" w:space="0" w:color="auto"/>
                        <w:bottom w:val="none" w:sz="0" w:space="0" w:color="auto"/>
                        <w:right w:val="none" w:sz="0" w:space="0" w:color="auto"/>
                      </w:divBdr>
                    </w:div>
                    <w:div w:id="1579174405">
                      <w:marLeft w:val="0"/>
                      <w:marRight w:val="0"/>
                      <w:marTop w:val="0"/>
                      <w:marBottom w:val="0"/>
                      <w:divBdr>
                        <w:top w:val="none" w:sz="0" w:space="0" w:color="auto"/>
                        <w:left w:val="none" w:sz="0" w:space="0" w:color="auto"/>
                        <w:bottom w:val="none" w:sz="0" w:space="0" w:color="auto"/>
                        <w:right w:val="none" w:sz="0" w:space="0" w:color="auto"/>
                      </w:divBdr>
                    </w:div>
                    <w:div w:id="83835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803444">
          <w:marLeft w:val="-210"/>
          <w:marRight w:val="-210"/>
          <w:marTop w:val="0"/>
          <w:marBottom w:val="0"/>
          <w:divBdr>
            <w:top w:val="none" w:sz="0" w:space="0" w:color="auto"/>
            <w:left w:val="none" w:sz="0" w:space="0" w:color="auto"/>
            <w:bottom w:val="none" w:sz="0" w:space="0" w:color="auto"/>
            <w:right w:val="none" w:sz="0" w:space="0" w:color="auto"/>
          </w:divBdr>
          <w:divsChild>
            <w:div w:id="462624077">
              <w:marLeft w:val="0"/>
              <w:marRight w:val="0"/>
              <w:marTop w:val="0"/>
              <w:marBottom w:val="0"/>
              <w:divBdr>
                <w:top w:val="none" w:sz="0" w:space="0" w:color="auto"/>
                <w:left w:val="none" w:sz="0" w:space="0" w:color="auto"/>
                <w:bottom w:val="none" w:sz="0" w:space="0" w:color="auto"/>
                <w:right w:val="none" w:sz="0" w:space="0" w:color="auto"/>
              </w:divBdr>
              <w:divsChild>
                <w:div w:id="1317805492">
                  <w:marLeft w:val="0"/>
                  <w:marRight w:val="0"/>
                  <w:marTop w:val="0"/>
                  <w:marBottom w:val="0"/>
                  <w:divBdr>
                    <w:top w:val="none" w:sz="0" w:space="0" w:color="auto"/>
                    <w:left w:val="none" w:sz="0" w:space="0" w:color="auto"/>
                    <w:bottom w:val="none" w:sz="0" w:space="0" w:color="auto"/>
                    <w:right w:val="none" w:sz="0" w:space="0" w:color="auto"/>
                  </w:divBdr>
                  <w:divsChild>
                    <w:div w:id="1156874064">
                      <w:marLeft w:val="0"/>
                      <w:marRight w:val="0"/>
                      <w:marTop w:val="0"/>
                      <w:marBottom w:val="0"/>
                      <w:divBdr>
                        <w:top w:val="none" w:sz="0" w:space="0" w:color="auto"/>
                        <w:left w:val="none" w:sz="0" w:space="0" w:color="auto"/>
                        <w:bottom w:val="none" w:sz="0" w:space="0" w:color="auto"/>
                        <w:right w:val="none" w:sz="0" w:space="0" w:color="auto"/>
                      </w:divBdr>
                      <w:divsChild>
                        <w:div w:id="1670476229">
                          <w:marLeft w:val="0"/>
                          <w:marRight w:val="0"/>
                          <w:marTop w:val="0"/>
                          <w:marBottom w:val="0"/>
                          <w:divBdr>
                            <w:top w:val="none" w:sz="0" w:space="0" w:color="auto"/>
                            <w:left w:val="none" w:sz="0" w:space="0" w:color="auto"/>
                            <w:bottom w:val="none" w:sz="0" w:space="0" w:color="auto"/>
                            <w:right w:val="none" w:sz="0" w:space="0" w:color="auto"/>
                          </w:divBdr>
                        </w:div>
                      </w:divsChild>
                    </w:div>
                    <w:div w:id="322703491">
                      <w:marLeft w:val="0"/>
                      <w:marRight w:val="0"/>
                      <w:marTop w:val="0"/>
                      <w:marBottom w:val="0"/>
                      <w:divBdr>
                        <w:top w:val="none" w:sz="0" w:space="0" w:color="auto"/>
                        <w:left w:val="none" w:sz="0" w:space="0" w:color="auto"/>
                        <w:bottom w:val="none" w:sz="0" w:space="0" w:color="auto"/>
                        <w:right w:val="none" w:sz="0" w:space="0" w:color="auto"/>
                      </w:divBdr>
                      <w:divsChild>
                        <w:div w:id="986015011">
                          <w:marLeft w:val="0"/>
                          <w:marRight w:val="0"/>
                          <w:marTop w:val="0"/>
                          <w:marBottom w:val="0"/>
                          <w:divBdr>
                            <w:top w:val="none" w:sz="0" w:space="0" w:color="auto"/>
                            <w:left w:val="none" w:sz="0" w:space="0" w:color="auto"/>
                            <w:bottom w:val="none" w:sz="0" w:space="0" w:color="auto"/>
                            <w:right w:val="none" w:sz="0" w:space="0" w:color="auto"/>
                          </w:divBdr>
                          <w:divsChild>
                            <w:div w:id="10525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955557">
                      <w:marLeft w:val="0"/>
                      <w:marRight w:val="0"/>
                      <w:marTop w:val="0"/>
                      <w:marBottom w:val="225"/>
                      <w:divBdr>
                        <w:top w:val="none" w:sz="0" w:space="0" w:color="auto"/>
                        <w:left w:val="none" w:sz="0" w:space="0" w:color="auto"/>
                        <w:bottom w:val="none" w:sz="0" w:space="0" w:color="auto"/>
                        <w:right w:val="none" w:sz="0" w:space="0" w:color="auto"/>
                      </w:divBdr>
                    </w:div>
                    <w:div w:id="784036889">
                      <w:marLeft w:val="0"/>
                      <w:marRight w:val="0"/>
                      <w:marTop w:val="0"/>
                      <w:marBottom w:val="0"/>
                      <w:divBdr>
                        <w:top w:val="none" w:sz="0" w:space="0" w:color="auto"/>
                        <w:left w:val="none" w:sz="0" w:space="0" w:color="auto"/>
                        <w:bottom w:val="none" w:sz="0" w:space="0" w:color="auto"/>
                        <w:right w:val="none" w:sz="0" w:space="0" w:color="auto"/>
                      </w:divBdr>
                    </w:div>
                    <w:div w:id="25470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12927">
              <w:marLeft w:val="0"/>
              <w:marRight w:val="0"/>
              <w:marTop w:val="0"/>
              <w:marBottom w:val="0"/>
              <w:divBdr>
                <w:top w:val="none" w:sz="0" w:space="0" w:color="auto"/>
                <w:left w:val="none" w:sz="0" w:space="0" w:color="auto"/>
                <w:bottom w:val="none" w:sz="0" w:space="0" w:color="auto"/>
                <w:right w:val="none" w:sz="0" w:space="0" w:color="auto"/>
              </w:divBdr>
              <w:divsChild>
                <w:div w:id="1363901927">
                  <w:marLeft w:val="0"/>
                  <w:marRight w:val="0"/>
                  <w:marTop w:val="0"/>
                  <w:marBottom w:val="0"/>
                  <w:divBdr>
                    <w:top w:val="none" w:sz="0" w:space="0" w:color="auto"/>
                    <w:left w:val="none" w:sz="0" w:space="0" w:color="auto"/>
                    <w:bottom w:val="none" w:sz="0" w:space="0" w:color="auto"/>
                    <w:right w:val="none" w:sz="0" w:space="0" w:color="auto"/>
                  </w:divBdr>
                  <w:divsChild>
                    <w:div w:id="51974970">
                      <w:marLeft w:val="0"/>
                      <w:marRight w:val="0"/>
                      <w:marTop w:val="0"/>
                      <w:marBottom w:val="0"/>
                      <w:divBdr>
                        <w:top w:val="none" w:sz="0" w:space="0" w:color="auto"/>
                        <w:left w:val="none" w:sz="0" w:space="0" w:color="auto"/>
                        <w:bottom w:val="none" w:sz="0" w:space="0" w:color="auto"/>
                        <w:right w:val="none" w:sz="0" w:space="0" w:color="auto"/>
                      </w:divBdr>
                      <w:divsChild>
                        <w:div w:id="1271817410">
                          <w:marLeft w:val="0"/>
                          <w:marRight w:val="0"/>
                          <w:marTop w:val="0"/>
                          <w:marBottom w:val="0"/>
                          <w:divBdr>
                            <w:top w:val="none" w:sz="0" w:space="0" w:color="auto"/>
                            <w:left w:val="none" w:sz="0" w:space="0" w:color="auto"/>
                            <w:bottom w:val="none" w:sz="0" w:space="0" w:color="auto"/>
                            <w:right w:val="none" w:sz="0" w:space="0" w:color="auto"/>
                          </w:divBdr>
                        </w:div>
                      </w:divsChild>
                    </w:div>
                    <w:div w:id="1917471671">
                      <w:marLeft w:val="0"/>
                      <w:marRight w:val="0"/>
                      <w:marTop w:val="0"/>
                      <w:marBottom w:val="0"/>
                      <w:divBdr>
                        <w:top w:val="none" w:sz="0" w:space="0" w:color="auto"/>
                        <w:left w:val="none" w:sz="0" w:space="0" w:color="auto"/>
                        <w:bottom w:val="none" w:sz="0" w:space="0" w:color="auto"/>
                        <w:right w:val="none" w:sz="0" w:space="0" w:color="auto"/>
                      </w:divBdr>
                      <w:divsChild>
                        <w:div w:id="1594194578">
                          <w:marLeft w:val="0"/>
                          <w:marRight w:val="0"/>
                          <w:marTop w:val="0"/>
                          <w:marBottom w:val="0"/>
                          <w:divBdr>
                            <w:top w:val="none" w:sz="0" w:space="0" w:color="auto"/>
                            <w:left w:val="none" w:sz="0" w:space="0" w:color="auto"/>
                            <w:bottom w:val="none" w:sz="0" w:space="0" w:color="auto"/>
                            <w:right w:val="none" w:sz="0" w:space="0" w:color="auto"/>
                          </w:divBdr>
                          <w:divsChild>
                            <w:div w:id="7635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302532">
                      <w:marLeft w:val="0"/>
                      <w:marRight w:val="0"/>
                      <w:marTop w:val="0"/>
                      <w:marBottom w:val="225"/>
                      <w:divBdr>
                        <w:top w:val="none" w:sz="0" w:space="0" w:color="auto"/>
                        <w:left w:val="none" w:sz="0" w:space="0" w:color="auto"/>
                        <w:bottom w:val="none" w:sz="0" w:space="0" w:color="auto"/>
                        <w:right w:val="none" w:sz="0" w:space="0" w:color="auto"/>
                      </w:divBdr>
                    </w:div>
                    <w:div w:id="701710545">
                      <w:marLeft w:val="0"/>
                      <w:marRight w:val="0"/>
                      <w:marTop w:val="0"/>
                      <w:marBottom w:val="0"/>
                      <w:divBdr>
                        <w:top w:val="none" w:sz="0" w:space="0" w:color="auto"/>
                        <w:left w:val="none" w:sz="0" w:space="0" w:color="auto"/>
                        <w:bottom w:val="none" w:sz="0" w:space="0" w:color="auto"/>
                        <w:right w:val="none" w:sz="0" w:space="0" w:color="auto"/>
                      </w:divBdr>
                    </w:div>
                    <w:div w:id="89335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720296">
              <w:marLeft w:val="0"/>
              <w:marRight w:val="0"/>
              <w:marTop w:val="0"/>
              <w:marBottom w:val="0"/>
              <w:divBdr>
                <w:top w:val="none" w:sz="0" w:space="0" w:color="auto"/>
                <w:left w:val="none" w:sz="0" w:space="0" w:color="auto"/>
                <w:bottom w:val="none" w:sz="0" w:space="0" w:color="auto"/>
                <w:right w:val="none" w:sz="0" w:space="0" w:color="auto"/>
              </w:divBdr>
              <w:divsChild>
                <w:div w:id="946083112">
                  <w:marLeft w:val="0"/>
                  <w:marRight w:val="0"/>
                  <w:marTop w:val="0"/>
                  <w:marBottom w:val="0"/>
                  <w:divBdr>
                    <w:top w:val="none" w:sz="0" w:space="0" w:color="auto"/>
                    <w:left w:val="none" w:sz="0" w:space="0" w:color="auto"/>
                    <w:bottom w:val="none" w:sz="0" w:space="0" w:color="auto"/>
                    <w:right w:val="none" w:sz="0" w:space="0" w:color="auto"/>
                  </w:divBdr>
                  <w:divsChild>
                    <w:div w:id="1605961574">
                      <w:marLeft w:val="0"/>
                      <w:marRight w:val="0"/>
                      <w:marTop w:val="0"/>
                      <w:marBottom w:val="0"/>
                      <w:divBdr>
                        <w:top w:val="none" w:sz="0" w:space="0" w:color="auto"/>
                        <w:left w:val="none" w:sz="0" w:space="0" w:color="auto"/>
                        <w:bottom w:val="none" w:sz="0" w:space="0" w:color="auto"/>
                        <w:right w:val="none" w:sz="0" w:space="0" w:color="auto"/>
                      </w:divBdr>
                      <w:divsChild>
                        <w:div w:id="2080669684">
                          <w:marLeft w:val="0"/>
                          <w:marRight w:val="0"/>
                          <w:marTop w:val="0"/>
                          <w:marBottom w:val="0"/>
                          <w:divBdr>
                            <w:top w:val="none" w:sz="0" w:space="0" w:color="auto"/>
                            <w:left w:val="none" w:sz="0" w:space="0" w:color="auto"/>
                            <w:bottom w:val="none" w:sz="0" w:space="0" w:color="auto"/>
                            <w:right w:val="none" w:sz="0" w:space="0" w:color="auto"/>
                          </w:divBdr>
                        </w:div>
                      </w:divsChild>
                    </w:div>
                    <w:div w:id="1817066268">
                      <w:marLeft w:val="0"/>
                      <w:marRight w:val="0"/>
                      <w:marTop w:val="0"/>
                      <w:marBottom w:val="0"/>
                      <w:divBdr>
                        <w:top w:val="none" w:sz="0" w:space="0" w:color="auto"/>
                        <w:left w:val="none" w:sz="0" w:space="0" w:color="auto"/>
                        <w:bottom w:val="none" w:sz="0" w:space="0" w:color="auto"/>
                        <w:right w:val="none" w:sz="0" w:space="0" w:color="auto"/>
                      </w:divBdr>
                      <w:divsChild>
                        <w:div w:id="923730974">
                          <w:marLeft w:val="0"/>
                          <w:marRight w:val="0"/>
                          <w:marTop w:val="0"/>
                          <w:marBottom w:val="0"/>
                          <w:divBdr>
                            <w:top w:val="none" w:sz="0" w:space="0" w:color="auto"/>
                            <w:left w:val="none" w:sz="0" w:space="0" w:color="auto"/>
                            <w:bottom w:val="none" w:sz="0" w:space="0" w:color="auto"/>
                            <w:right w:val="none" w:sz="0" w:space="0" w:color="auto"/>
                          </w:divBdr>
                          <w:divsChild>
                            <w:div w:id="145066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270402">
                      <w:marLeft w:val="0"/>
                      <w:marRight w:val="0"/>
                      <w:marTop w:val="0"/>
                      <w:marBottom w:val="225"/>
                      <w:divBdr>
                        <w:top w:val="none" w:sz="0" w:space="0" w:color="auto"/>
                        <w:left w:val="none" w:sz="0" w:space="0" w:color="auto"/>
                        <w:bottom w:val="none" w:sz="0" w:space="0" w:color="auto"/>
                        <w:right w:val="none" w:sz="0" w:space="0" w:color="auto"/>
                      </w:divBdr>
                    </w:div>
                    <w:div w:id="48847848">
                      <w:marLeft w:val="0"/>
                      <w:marRight w:val="0"/>
                      <w:marTop w:val="0"/>
                      <w:marBottom w:val="0"/>
                      <w:divBdr>
                        <w:top w:val="none" w:sz="0" w:space="0" w:color="auto"/>
                        <w:left w:val="none" w:sz="0" w:space="0" w:color="auto"/>
                        <w:bottom w:val="none" w:sz="0" w:space="0" w:color="auto"/>
                        <w:right w:val="none" w:sz="0" w:space="0" w:color="auto"/>
                      </w:divBdr>
                    </w:div>
                    <w:div w:id="14359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0821">
      <w:bodyDiv w:val="1"/>
      <w:marLeft w:val="0"/>
      <w:marRight w:val="0"/>
      <w:marTop w:val="0"/>
      <w:marBottom w:val="0"/>
      <w:divBdr>
        <w:top w:val="none" w:sz="0" w:space="0" w:color="auto"/>
        <w:left w:val="none" w:sz="0" w:space="0" w:color="auto"/>
        <w:bottom w:val="none" w:sz="0" w:space="0" w:color="auto"/>
        <w:right w:val="none" w:sz="0" w:space="0" w:color="auto"/>
      </w:divBdr>
      <w:divsChild>
        <w:div w:id="479690017">
          <w:marLeft w:val="0"/>
          <w:marRight w:val="0"/>
          <w:marTop w:val="0"/>
          <w:marBottom w:val="0"/>
          <w:divBdr>
            <w:top w:val="none" w:sz="0" w:space="0" w:color="auto"/>
            <w:left w:val="none" w:sz="0" w:space="0" w:color="auto"/>
            <w:bottom w:val="none" w:sz="0" w:space="0" w:color="auto"/>
            <w:right w:val="none" w:sz="0" w:space="0" w:color="auto"/>
          </w:divBdr>
          <w:divsChild>
            <w:div w:id="58989352">
              <w:marLeft w:val="0"/>
              <w:marRight w:val="0"/>
              <w:marTop w:val="0"/>
              <w:marBottom w:val="0"/>
              <w:divBdr>
                <w:top w:val="none" w:sz="0" w:space="0" w:color="auto"/>
                <w:left w:val="none" w:sz="0" w:space="0" w:color="auto"/>
                <w:bottom w:val="none" w:sz="0" w:space="0" w:color="auto"/>
                <w:right w:val="none" w:sz="0" w:space="0" w:color="auto"/>
              </w:divBdr>
            </w:div>
            <w:div w:id="1322660531">
              <w:marLeft w:val="0"/>
              <w:marRight w:val="0"/>
              <w:marTop w:val="0"/>
              <w:marBottom w:val="0"/>
              <w:divBdr>
                <w:top w:val="none" w:sz="0" w:space="0" w:color="auto"/>
                <w:left w:val="none" w:sz="0" w:space="0" w:color="auto"/>
                <w:bottom w:val="none" w:sz="0" w:space="0" w:color="auto"/>
                <w:right w:val="none" w:sz="0" w:space="0" w:color="auto"/>
              </w:divBdr>
            </w:div>
          </w:divsChild>
        </w:div>
        <w:div w:id="1488277232">
          <w:marLeft w:val="0"/>
          <w:marRight w:val="0"/>
          <w:marTop w:val="0"/>
          <w:marBottom w:val="0"/>
          <w:divBdr>
            <w:top w:val="none" w:sz="0" w:space="0" w:color="auto"/>
            <w:left w:val="none" w:sz="0" w:space="0" w:color="auto"/>
            <w:bottom w:val="none" w:sz="0" w:space="0" w:color="auto"/>
            <w:right w:val="none" w:sz="0" w:space="0" w:color="auto"/>
          </w:divBdr>
          <w:divsChild>
            <w:div w:id="160051410">
              <w:marLeft w:val="0"/>
              <w:marRight w:val="0"/>
              <w:marTop w:val="0"/>
              <w:marBottom w:val="0"/>
              <w:divBdr>
                <w:top w:val="none" w:sz="0" w:space="0" w:color="auto"/>
                <w:left w:val="none" w:sz="0" w:space="0" w:color="auto"/>
                <w:bottom w:val="none" w:sz="0" w:space="0" w:color="auto"/>
                <w:right w:val="none" w:sz="0" w:space="0" w:color="auto"/>
              </w:divBdr>
            </w:div>
            <w:div w:id="63451672">
              <w:marLeft w:val="0"/>
              <w:marRight w:val="0"/>
              <w:marTop w:val="0"/>
              <w:marBottom w:val="0"/>
              <w:divBdr>
                <w:top w:val="none" w:sz="0" w:space="0" w:color="auto"/>
                <w:left w:val="none" w:sz="0" w:space="0" w:color="auto"/>
                <w:bottom w:val="none" w:sz="0" w:space="0" w:color="auto"/>
                <w:right w:val="none" w:sz="0" w:space="0" w:color="auto"/>
              </w:divBdr>
            </w:div>
          </w:divsChild>
        </w:div>
        <w:div w:id="1975985192">
          <w:marLeft w:val="0"/>
          <w:marRight w:val="0"/>
          <w:marTop w:val="0"/>
          <w:marBottom w:val="0"/>
          <w:divBdr>
            <w:top w:val="none" w:sz="0" w:space="0" w:color="auto"/>
            <w:left w:val="none" w:sz="0" w:space="0" w:color="auto"/>
            <w:bottom w:val="none" w:sz="0" w:space="0" w:color="auto"/>
            <w:right w:val="none" w:sz="0" w:space="0" w:color="auto"/>
          </w:divBdr>
          <w:divsChild>
            <w:div w:id="2142649177">
              <w:marLeft w:val="0"/>
              <w:marRight w:val="0"/>
              <w:marTop w:val="0"/>
              <w:marBottom w:val="0"/>
              <w:divBdr>
                <w:top w:val="none" w:sz="0" w:space="0" w:color="auto"/>
                <w:left w:val="none" w:sz="0" w:space="0" w:color="auto"/>
                <w:bottom w:val="none" w:sz="0" w:space="0" w:color="auto"/>
                <w:right w:val="none" w:sz="0" w:space="0" w:color="auto"/>
              </w:divBdr>
            </w:div>
            <w:div w:id="1455751321">
              <w:marLeft w:val="0"/>
              <w:marRight w:val="0"/>
              <w:marTop w:val="0"/>
              <w:marBottom w:val="0"/>
              <w:divBdr>
                <w:top w:val="none" w:sz="0" w:space="0" w:color="auto"/>
                <w:left w:val="none" w:sz="0" w:space="0" w:color="auto"/>
                <w:bottom w:val="none" w:sz="0" w:space="0" w:color="auto"/>
                <w:right w:val="none" w:sz="0" w:space="0" w:color="auto"/>
              </w:divBdr>
            </w:div>
          </w:divsChild>
        </w:div>
        <w:div w:id="1354576519">
          <w:marLeft w:val="0"/>
          <w:marRight w:val="0"/>
          <w:marTop w:val="0"/>
          <w:marBottom w:val="0"/>
          <w:divBdr>
            <w:top w:val="none" w:sz="0" w:space="0" w:color="auto"/>
            <w:left w:val="none" w:sz="0" w:space="0" w:color="auto"/>
            <w:bottom w:val="none" w:sz="0" w:space="0" w:color="auto"/>
            <w:right w:val="none" w:sz="0" w:space="0" w:color="auto"/>
          </w:divBdr>
          <w:divsChild>
            <w:div w:id="810489213">
              <w:marLeft w:val="0"/>
              <w:marRight w:val="0"/>
              <w:marTop w:val="0"/>
              <w:marBottom w:val="0"/>
              <w:divBdr>
                <w:top w:val="none" w:sz="0" w:space="0" w:color="auto"/>
                <w:left w:val="none" w:sz="0" w:space="0" w:color="auto"/>
                <w:bottom w:val="none" w:sz="0" w:space="0" w:color="auto"/>
                <w:right w:val="none" w:sz="0" w:space="0" w:color="auto"/>
              </w:divBdr>
            </w:div>
            <w:div w:id="1708408828">
              <w:marLeft w:val="0"/>
              <w:marRight w:val="0"/>
              <w:marTop w:val="0"/>
              <w:marBottom w:val="0"/>
              <w:divBdr>
                <w:top w:val="none" w:sz="0" w:space="0" w:color="auto"/>
                <w:left w:val="none" w:sz="0" w:space="0" w:color="auto"/>
                <w:bottom w:val="none" w:sz="0" w:space="0" w:color="auto"/>
                <w:right w:val="none" w:sz="0" w:space="0" w:color="auto"/>
              </w:divBdr>
            </w:div>
          </w:divsChild>
        </w:div>
        <w:div w:id="1368989861">
          <w:marLeft w:val="0"/>
          <w:marRight w:val="0"/>
          <w:marTop w:val="0"/>
          <w:marBottom w:val="0"/>
          <w:divBdr>
            <w:top w:val="none" w:sz="0" w:space="0" w:color="auto"/>
            <w:left w:val="none" w:sz="0" w:space="0" w:color="auto"/>
            <w:bottom w:val="none" w:sz="0" w:space="0" w:color="auto"/>
            <w:right w:val="none" w:sz="0" w:space="0" w:color="auto"/>
          </w:divBdr>
          <w:divsChild>
            <w:div w:id="2006660174">
              <w:marLeft w:val="0"/>
              <w:marRight w:val="0"/>
              <w:marTop w:val="0"/>
              <w:marBottom w:val="0"/>
              <w:divBdr>
                <w:top w:val="none" w:sz="0" w:space="0" w:color="auto"/>
                <w:left w:val="none" w:sz="0" w:space="0" w:color="auto"/>
                <w:bottom w:val="none" w:sz="0" w:space="0" w:color="auto"/>
                <w:right w:val="none" w:sz="0" w:space="0" w:color="auto"/>
              </w:divBdr>
            </w:div>
            <w:div w:id="687801967">
              <w:marLeft w:val="0"/>
              <w:marRight w:val="0"/>
              <w:marTop w:val="0"/>
              <w:marBottom w:val="0"/>
              <w:divBdr>
                <w:top w:val="none" w:sz="0" w:space="0" w:color="auto"/>
                <w:left w:val="none" w:sz="0" w:space="0" w:color="auto"/>
                <w:bottom w:val="none" w:sz="0" w:space="0" w:color="auto"/>
                <w:right w:val="none" w:sz="0" w:space="0" w:color="auto"/>
              </w:divBdr>
            </w:div>
          </w:divsChild>
        </w:div>
        <w:div w:id="1270160854">
          <w:marLeft w:val="0"/>
          <w:marRight w:val="0"/>
          <w:marTop w:val="0"/>
          <w:marBottom w:val="0"/>
          <w:divBdr>
            <w:top w:val="none" w:sz="0" w:space="0" w:color="auto"/>
            <w:left w:val="none" w:sz="0" w:space="0" w:color="auto"/>
            <w:bottom w:val="none" w:sz="0" w:space="0" w:color="auto"/>
            <w:right w:val="none" w:sz="0" w:space="0" w:color="auto"/>
          </w:divBdr>
          <w:divsChild>
            <w:div w:id="1493525040">
              <w:marLeft w:val="0"/>
              <w:marRight w:val="0"/>
              <w:marTop w:val="0"/>
              <w:marBottom w:val="0"/>
              <w:divBdr>
                <w:top w:val="none" w:sz="0" w:space="0" w:color="auto"/>
                <w:left w:val="none" w:sz="0" w:space="0" w:color="auto"/>
                <w:bottom w:val="none" w:sz="0" w:space="0" w:color="auto"/>
                <w:right w:val="none" w:sz="0" w:space="0" w:color="auto"/>
              </w:divBdr>
            </w:div>
            <w:div w:id="23363121">
              <w:marLeft w:val="0"/>
              <w:marRight w:val="0"/>
              <w:marTop w:val="0"/>
              <w:marBottom w:val="0"/>
              <w:divBdr>
                <w:top w:val="none" w:sz="0" w:space="0" w:color="auto"/>
                <w:left w:val="none" w:sz="0" w:space="0" w:color="auto"/>
                <w:bottom w:val="none" w:sz="0" w:space="0" w:color="auto"/>
                <w:right w:val="none" w:sz="0" w:space="0" w:color="auto"/>
              </w:divBdr>
            </w:div>
          </w:divsChild>
        </w:div>
        <w:div w:id="1898778968">
          <w:marLeft w:val="0"/>
          <w:marRight w:val="0"/>
          <w:marTop w:val="0"/>
          <w:marBottom w:val="0"/>
          <w:divBdr>
            <w:top w:val="none" w:sz="0" w:space="0" w:color="auto"/>
            <w:left w:val="none" w:sz="0" w:space="0" w:color="auto"/>
            <w:bottom w:val="none" w:sz="0" w:space="0" w:color="auto"/>
            <w:right w:val="none" w:sz="0" w:space="0" w:color="auto"/>
          </w:divBdr>
          <w:divsChild>
            <w:div w:id="682245705">
              <w:marLeft w:val="0"/>
              <w:marRight w:val="0"/>
              <w:marTop w:val="0"/>
              <w:marBottom w:val="0"/>
              <w:divBdr>
                <w:top w:val="none" w:sz="0" w:space="0" w:color="auto"/>
                <w:left w:val="none" w:sz="0" w:space="0" w:color="auto"/>
                <w:bottom w:val="none" w:sz="0" w:space="0" w:color="auto"/>
                <w:right w:val="none" w:sz="0" w:space="0" w:color="auto"/>
              </w:divBdr>
            </w:div>
            <w:div w:id="328217313">
              <w:marLeft w:val="0"/>
              <w:marRight w:val="0"/>
              <w:marTop w:val="0"/>
              <w:marBottom w:val="0"/>
              <w:divBdr>
                <w:top w:val="none" w:sz="0" w:space="0" w:color="auto"/>
                <w:left w:val="none" w:sz="0" w:space="0" w:color="auto"/>
                <w:bottom w:val="none" w:sz="0" w:space="0" w:color="auto"/>
                <w:right w:val="none" w:sz="0" w:space="0" w:color="auto"/>
              </w:divBdr>
            </w:div>
          </w:divsChild>
        </w:div>
        <w:div w:id="619649329">
          <w:marLeft w:val="0"/>
          <w:marRight w:val="0"/>
          <w:marTop w:val="0"/>
          <w:marBottom w:val="0"/>
          <w:divBdr>
            <w:top w:val="none" w:sz="0" w:space="0" w:color="auto"/>
            <w:left w:val="none" w:sz="0" w:space="0" w:color="auto"/>
            <w:bottom w:val="none" w:sz="0" w:space="0" w:color="auto"/>
            <w:right w:val="none" w:sz="0" w:space="0" w:color="auto"/>
          </w:divBdr>
          <w:divsChild>
            <w:div w:id="1653025064">
              <w:marLeft w:val="0"/>
              <w:marRight w:val="0"/>
              <w:marTop w:val="0"/>
              <w:marBottom w:val="0"/>
              <w:divBdr>
                <w:top w:val="none" w:sz="0" w:space="0" w:color="auto"/>
                <w:left w:val="none" w:sz="0" w:space="0" w:color="auto"/>
                <w:bottom w:val="none" w:sz="0" w:space="0" w:color="auto"/>
                <w:right w:val="none" w:sz="0" w:space="0" w:color="auto"/>
              </w:divBdr>
            </w:div>
            <w:div w:id="1783694824">
              <w:marLeft w:val="0"/>
              <w:marRight w:val="0"/>
              <w:marTop w:val="0"/>
              <w:marBottom w:val="0"/>
              <w:divBdr>
                <w:top w:val="none" w:sz="0" w:space="0" w:color="auto"/>
                <w:left w:val="none" w:sz="0" w:space="0" w:color="auto"/>
                <w:bottom w:val="none" w:sz="0" w:space="0" w:color="auto"/>
                <w:right w:val="none" w:sz="0" w:space="0" w:color="auto"/>
              </w:divBdr>
            </w:div>
          </w:divsChild>
        </w:div>
        <w:div w:id="340663728">
          <w:marLeft w:val="0"/>
          <w:marRight w:val="0"/>
          <w:marTop w:val="0"/>
          <w:marBottom w:val="0"/>
          <w:divBdr>
            <w:top w:val="none" w:sz="0" w:space="0" w:color="auto"/>
            <w:left w:val="none" w:sz="0" w:space="0" w:color="auto"/>
            <w:bottom w:val="none" w:sz="0" w:space="0" w:color="auto"/>
            <w:right w:val="none" w:sz="0" w:space="0" w:color="auto"/>
          </w:divBdr>
          <w:divsChild>
            <w:div w:id="1911190651">
              <w:marLeft w:val="0"/>
              <w:marRight w:val="0"/>
              <w:marTop w:val="0"/>
              <w:marBottom w:val="0"/>
              <w:divBdr>
                <w:top w:val="none" w:sz="0" w:space="0" w:color="auto"/>
                <w:left w:val="none" w:sz="0" w:space="0" w:color="auto"/>
                <w:bottom w:val="none" w:sz="0" w:space="0" w:color="auto"/>
                <w:right w:val="none" w:sz="0" w:space="0" w:color="auto"/>
              </w:divBdr>
            </w:div>
            <w:div w:id="1011223186">
              <w:marLeft w:val="0"/>
              <w:marRight w:val="0"/>
              <w:marTop w:val="0"/>
              <w:marBottom w:val="0"/>
              <w:divBdr>
                <w:top w:val="none" w:sz="0" w:space="0" w:color="auto"/>
                <w:left w:val="none" w:sz="0" w:space="0" w:color="auto"/>
                <w:bottom w:val="none" w:sz="0" w:space="0" w:color="auto"/>
                <w:right w:val="none" w:sz="0" w:space="0" w:color="auto"/>
              </w:divBdr>
            </w:div>
          </w:divsChild>
        </w:div>
        <w:div w:id="1275670298">
          <w:marLeft w:val="0"/>
          <w:marRight w:val="0"/>
          <w:marTop w:val="0"/>
          <w:marBottom w:val="0"/>
          <w:divBdr>
            <w:top w:val="none" w:sz="0" w:space="0" w:color="auto"/>
            <w:left w:val="none" w:sz="0" w:space="0" w:color="auto"/>
            <w:bottom w:val="none" w:sz="0" w:space="0" w:color="auto"/>
            <w:right w:val="none" w:sz="0" w:space="0" w:color="auto"/>
          </w:divBdr>
          <w:divsChild>
            <w:div w:id="2029481966">
              <w:marLeft w:val="0"/>
              <w:marRight w:val="0"/>
              <w:marTop w:val="0"/>
              <w:marBottom w:val="0"/>
              <w:divBdr>
                <w:top w:val="none" w:sz="0" w:space="0" w:color="auto"/>
                <w:left w:val="none" w:sz="0" w:space="0" w:color="auto"/>
                <w:bottom w:val="none" w:sz="0" w:space="0" w:color="auto"/>
                <w:right w:val="none" w:sz="0" w:space="0" w:color="auto"/>
              </w:divBdr>
            </w:div>
            <w:div w:id="84590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053456">
      <w:bodyDiv w:val="1"/>
      <w:marLeft w:val="0"/>
      <w:marRight w:val="0"/>
      <w:marTop w:val="0"/>
      <w:marBottom w:val="0"/>
      <w:divBdr>
        <w:top w:val="none" w:sz="0" w:space="0" w:color="auto"/>
        <w:left w:val="none" w:sz="0" w:space="0" w:color="auto"/>
        <w:bottom w:val="none" w:sz="0" w:space="0" w:color="auto"/>
        <w:right w:val="none" w:sz="0" w:space="0" w:color="auto"/>
      </w:divBdr>
      <w:divsChild>
        <w:div w:id="2020113029">
          <w:marLeft w:val="-210"/>
          <w:marRight w:val="-210"/>
          <w:marTop w:val="0"/>
          <w:marBottom w:val="0"/>
          <w:divBdr>
            <w:top w:val="none" w:sz="0" w:space="0" w:color="auto"/>
            <w:left w:val="none" w:sz="0" w:space="0" w:color="auto"/>
            <w:bottom w:val="none" w:sz="0" w:space="0" w:color="auto"/>
            <w:right w:val="none" w:sz="0" w:space="0" w:color="auto"/>
          </w:divBdr>
          <w:divsChild>
            <w:div w:id="1588149108">
              <w:marLeft w:val="0"/>
              <w:marRight w:val="0"/>
              <w:marTop w:val="0"/>
              <w:marBottom w:val="0"/>
              <w:divBdr>
                <w:top w:val="none" w:sz="0" w:space="0" w:color="auto"/>
                <w:left w:val="none" w:sz="0" w:space="0" w:color="auto"/>
                <w:bottom w:val="none" w:sz="0" w:space="0" w:color="auto"/>
                <w:right w:val="none" w:sz="0" w:space="0" w:color="auto"/>
              </w:divBdr>
              <w:divsChild>
                <w:div w:id="391540643">
                  <w:marLeft w:val="0"/>
                  <w:marRight w:val="0"/>
                  <w:marTop w:val="0"/>
                  <w:marBottom w:val="0"/>
                  <w:divBdr>
                    <w:top w:val="none" w:sz="0" w:space="0" w:color="auto"/>
                    <w:left w:val="none" w:sz="0" w:space="0" w:color="auto"/>
                    <w:bottom w:val="none" w:sz="0" w:space="0" w:color="auto"/>
                    <w:right w:val="none" w:sz="0" w:space="0" w:color="auto"/>
                  </w:divBdr>
                  <w:divsChild>
                    <w:div w:id="691804222">
                      <w:marLeft w:val="0"/>
                      <w:marRight w:val="0"/>
                      <w:marTop w:val="0"/>
                      <w:marBottom w:val="0"/>
                      <w:divBdr>
                        <w:top w:val="none" w:sz="0" w:space="0" w:color="auto"/>
                        <w:left w:val="none" w:sz="0" w:space="0" w:color="auto"/>
                        <w:bottom w:val="none" w:sz="0" w:space="0" w:color="auto"/>
                        <w:right w:val="none" w:sz="0" w:space="0" w:color="auto"/>
                      </w:divBdr>
                      <w:divsChild>
                        <w:div w:id="1155532054">
                          <w:marLeft w:val="0"/>
                          <w:marRight w:val="0"/>
                          <w:marTop w:val="0"/>
                          <w:marBottom w:val="0"/>
                          <w:divBdr>
                            <w:top w:val="none" w:sz="0" w:space="0" w:color="auto"/>
                            <w:left w:val="none" w:sz="0" w:space="0" w:color="auto"/>
                            <w:bottom w:val="none" w:sz="0" w:space="0" w:color="auto"/>
                            <w:right w:val="none" w:sz="0" w:space="0" w:color="auto"/>
                          </w:divBdr>
                        </w:div>
                      </w:divsChild>
                    </w:div>
                    <w:div w:id="681977853">
                      <w:marLeft w:val="0"/>
                      <w:marRight w:val="0"/>
                      <w:marTop w:val="0"/>
                      <w:marBottom w:val="0"/>
                      <w:divBdr>
                        <w:top w:val="none" w:sz="0" w:space="0" w:color="auto"/>
                        <w:left w:val="none" w:sz="0" w:space="0" w:color="auto"/>
                        <w:bottom w:val="none" w:sz="0" w:space="0" w:color="auto"/>
                        <w:right w:val="none" w:sz="0" w:space="0" w:color="auto"/>
                      </w:divBdr>
                      <w:divsChild>
                        <w:div w:id="633288449">
                          <w:marLeft w:val="0"/>
                          <w:marRight w:val="0"/>
                          <w:marTop w:val="0"/>
                          <w:marBottom w:val="0"/>
                          <w:divBdr>
                            <w:top w:val="none" w:sz="0" w:space="0" w:color="auto"/>
                            <w:left w:val="none" w:sz="0" w:space="0" w:color="auto"/>
                            <w:bottom w:val="none" w:sz="0" w:space="0" w:color="auto"/>
                            <w:right w:val="none" w:sz="0" w:space="0" w:color="auto"/>
                          </w:divBdr>
                          <w:divsChild>
                            <w:div w:id="2861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18847">
                      <w:marLeft w:val="0"/>
                      <w:marRight w:val="0"/>
                      <w:marTop w:val="0"/>
                      <w:marBottom w:val="225"/>
                      <w:divBdr>
                        <w:top w:val="none" w:sz="0" w:space="0" w:color="auto"/>
                        <w:left w:val="none" w:sz="0" w:space="0" w:color="auto"/>
                        <w:bottom w:val="none" w:sz="0" w:space="0" w:color="auto"/>
                        <w:right w:val="none" w:sz="0" w:space="0" w:color="auto"/>
                      </w:divBdr>
                    </w:div>
                    <w:div w:id="1415934680">
                      <w:marLeft w:val="0"/>
                      <w:marRight w:val="0"/>
                      <w:marTop w:val="0"/>
                      <w:marBottom w:val="0"/>
                      <w:divBdr>
                        <w:top w:val="none" w:sz="0" w:space="0" w:color="auto"/>
                        <w:left w:val="none" w:sz="0" w:space="0" w:color="auto"/>
                        <w:bottom w:val="none" w:sz="0" w:space="0" w:color="auto"/>
                        <w:right w:val="none" w:sz="0" w:space="0" w:color="auto"/>
                      </w:divBdr>
                    </w:div>
                    <w:div w:id="196257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53045">
              <w:marLeft w:val="0"/>
              <w:marRight w:val="0"/>
              <w:marTop w:val="0"/>
              <w:marBottom w:val="0"/>
              <w:divBdr>
                <w:top w:val="none" w:sz="0" w:space="0" w:color="auto"/>
                <w:left w:val="none" w:sz="0" w:space="0" w:color="auto"/>
                <w:bottom w:val="none" w:sz="0" w:space="0" w:color="auto"/>
                <w:right w:val="none" w:sz="0" w:space="0" w:color="auto"/>
              </w:divBdr>
              <w:divsChild>
                <w:div w:id="913324113">
                  <w:marLeft w:val="0"/>
                  <w:marRight w:val="0"/>
                  <w:marTop w:val="0"/>
                  <w:marBottom w:val="0"/>
                  <w:divBdr>
                    <w:top w:val="none" w:sz="0" w:space="0" w:color="auto"/>
                    <w:left w:val="none" w:sz="0" w:space="0" w:color="auto"/>
                    <w:bottom w:val="none" w:sz="0" w:space="0" w:color="auto"/>
                    <w:right w:val="none" w:sz="0" w:space="0" w:color="auto"/>
                  </w:divBdr>
                  <w:divsChild>
                    <w:div w:id="544876476">
                      <w:marLeft w:val="0"/>
                      <w:marRight w:val="0"/>
                      <w:marTop w:val="0"/>
                      <w:marBottom w:val="0"/>
                      <w:divBdr>
                        <w:top w:val="none" w:sz="0" w:space="0" w:color="auto"/>
                        <w:left w:val="none" w:sz="0" w:space="0" w:color="auto"/>
                        <w:bottom w:val="none" w:sz="0" w:space="0" w:color="auto"/>
                        <w:right w:val="none" w:sz="0" w:space="0" w:color="auto"/>
                      </w:divBdr>
                      <w:divsChild>
                        <w:div w:id="1714036302">
                          <w:marLeft w:val="0"/>
                          <w:marRight w:val="0"/>
                          <w:marTop w:val="0"/>
                          <w:marBottom w:val="0"/>
                          <w:divBdr>
                            <w:top w:val="none" w:sz="0" w:space="0" w:color="auto"/>
                            <w:left w:val="none" w:sz="0" w:space="0" w:color="auto"/>
                            <w:bottom w:val="none" w:sz="0" w:space="0" w:color="auto"/>
                            <w:right w:val="none" w:sz="0" w:space="0" w:color="auto"/>
                          </w:divBdr>
                        </w:div>
                      </w:divsChild>
                    </w:div>
                    <w:div w:id="1577744916">
                      <w:marLeft w:val="0"/>
                      <w:marRight w:val="0"/>
                      <w:marTop w:val="0"/>
                      <w:marBottom w:val="0"/>
                      <w:divBdr>
                        <w:top w:val="none" w:sz="0" w:space="0" w:color="auto"/>
                        <w:left w:val="none" w:sz="0" w:space="0" w:color="auto"/>
                        <w:bottom w:val="none" w:sz="0" w:space="0" w:color="auto"/>
                        <w:right w:val="none" w:sz="0" w:space="0" w:color="auto"/>
                      </w:divBdr>
                      <w:divsChild>
                        <w:div w:id="839468880">
                          <w:marLeft w:val="0"/>
                          <w:marRight w:val="0"/>
                          <w:marTop w:val="0"/>
                          <w:marBottom w:val="0"/>
                          <w:divBdr>
                            <w:top w:val="none" w:sz="0" w:space="0" w:color="auto"/>
                            <w:left w:val="none" w:sz="0" w:space="0" w:color="auto"/>
                            <w:bottom w:val="none" w:sz="0" w:space="0" w:color="auto"/>
                            <w:right w:val="none" w:sz="0" w:space="0" w:color="auto"/>
                          </w:divBdr>
                          <w:divsChild>
                            <w:div w:id="20378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27955">
                      <w:marLeft w:val="0"/>
                      <w:marRight w:val="0"/>
                      <w:marTop w:val="0"/>
                      <w:marBottom w:val="225"/>
                      <w:divBdr>
                        <w:top w:val="none" w:sz="0" w:space="0" w:color="auto"/>
                        <w:left w:val="none" w:sz="0" w:space="0" w:color="auto"/>
                        <w:bottom w:val="none" w:sz="0" w:space="0" w:color="auto"/>
                        <w:right w:val="none" w:sz="0" w:space="0" w:color="auto"/>
                      </w:divBdr>
                    </w:div>
                    <w:div w:id="1737895638">
                      <w:marLeft w:val="0"/>
                      <w:marRight w:val="0"/>
                      <w:marTop w:val="0"/>
                      <w:marBottom w:val="0"/>
                      <w:divBdr>
                        <w:top w:val="none" w:sz="0" w:space="0" w:color="auto"/>
                        <w:left w:val="none" w:sz="0" w:space="0" w:color="auto"/>
                        <w:bottom w:val="none" w:sz="0" w:space="0" w:color="auto"/>
                        <w:right w:val="none" w:sz="0" w:space="0" w:color="auto"/>
                      </w:divBdr>
                    </w:div>
                    <w:div w:id="156830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244491">
              <w:marLeft w:val="0"/>
              <w:marRight w:val="0"/>
              <w:marTop w:val="0"/>
              <w:marBottom w:val="0"/>
              <w:divBdr>
                <w:top w:val="none" w:sz="0" w:space="0" w:color="auto"/>
                <w:left w:val="none" w:sz="0" w:space="0" w:color="auto"/>
                <w:bottom w:val="none" w:sz="0" w:space="0" w:color="auto"/>
                <w:right w:val="none" w:sz="0" w:space="0" w:color="auto"/>
              </w:divBdr>
              <w:divsChild>
                <w:div w:id="215044130">
                  <w:marLeft w:val="0"/>
                  <w:marRight w:val="0"/>
                  <w:marTop w:val="0"/>
                  <w:marBottom w:val="0"/>
                  <w:divBdr>
                    <w:top w:val="none" w:sz="0" w:space="0" w:color="auto"/>
                    <w:left w:val="none" w:sz="0" w:space="0" w:color="auto"/>
                    <w:bottom w:val="none" w:sz="0" w:space="0" w:color="auto"/>
                    <w:right w:val="none" w:sz="0" w:space="0" w:color="auto"/>
                  </w:divBdr>
                  <w:divsChild>
                    <w:div w:id="135031191">
                      <w:marLeft w:val="0"/>
                      <w:marRight w:val="0"/>
                      <w:marTop w:val="0"/>
                      <w:marBottom w:val="0"/>
                      <w:divBdr>
                        <w:top w:val="none" w:sz="0" w:space="0" w:color="auto"/>
                        <w:left w:val="none" w:sz="0" w:space="0" w:color="auto"/>
                        <w:bottom w:val="none" w:sz="0" w:space="0" w:color="auto"/>
                        <w:right w:val="none" w:sz="0" w:space="0" w:color="auto"/>
                      </w:divBdr>
                      <w:divsChild>
                        <w:div w:id="292175937">
                          <w:marLeft w:val="0"/>
                          <w:marRight w:val="0"/>
                          <w:marTop w:val="0"/>
                          <w:marBottom w:val="0"/>
                          <w:divBdr>
                            <w:top w:val="none" w:sz="0" w:space="0" w:color="auto"/>
                            <w:left w:val="none" w:sz="0" w:space="0" w:color="auto"/>
                            <w:bottom w:val="none" w:sz="0" w:space="0" w:color="auto"/>
                            <w:right w:val="none" w:sz="0" w:space="0" w:color="auto"/>
                          </w:divBdr>
                        </w:div>
                      </w:divsChild>
                    </w:div>
                    <w:div w:id="2090928967">
                      <w:marLeft w:val="0"/>
                      <w:marRight w:val="0"/>
                      <w:marTop w:val="0"/>
                      <w:marBottom w:val="0"/>
                      <w:divBdr>
                        <w:top w:val="none" w:sz="0" w:space="0" w:color="auto"/>
                        <w:left w:val="none" w:sz="0" w:space="0" w:color="auto"/>
                        <w:bottom w:val="none" w:sz="0" w:space="0" w:color="auto"/>
                        <w:right w:val="none" w:sz="0" w:space="0" w:color="auto"/>
                      </w:divBdr>
                      <w:divsChild>
                        <w:div w:id="962348273">
                          <w:marLeft w:val="0"/>
                          <w:marRight w:val="0"/>
                          <w:marTop w:val="0"/>
                          <w:marBottom w:val="0"/>
                          <w:divBdr>
                            <w:top w:val="none" w:sz="0" w:space="0" w:color="auto"/>
                            <w:left w:val="none" w:sz="0" w:space="0" w:color="auto"/>
                            <w:bottom w:val="none" w:sz="0" w:space="0" w:color="auto"/>
                            <w:right w:val="none" w:sz="0" w:space="0" w:color="auto"/>
                          </w:divBdr>
                          <w:divsChild>
                            <w:div w:id="158977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820890">
                      <w:marLeft w:val="0"/>
                      <w:marRight w:val="0"/>
                      <w:marTop w:val="0"/>
                      <w:marBottom w:val="225"/>
                      <w:divBdr>
                        <w:top w:val="none" w:sz="0" w:space="0" w:color="auto"/>
                        <w:left w:val="none" w:sz="0" w:space="0" w:color="auto"/>
                        <w:bottom w:val="none" w:sz="0" w:space="0" w:color="auto"/>
                        <w:right w:val="none" w:sz="0" w:space="0" w:color="auto"/>
                      </w:divBdr>
                    </w:div>
                    <w:div w:id="289096397">
                      <w:marLeft w:val="0"/>
                      <w:marRight w:val="0"/>
                      <w:marTop w:val="0"/>
                      <w:marBottom w:val="0"/>
                      <w:divBdr>
                        <w:top w:val="none" w:sz="0" w:space="0" w:color="auto"/>
                        <w:left w:val="none" w:sz="0" w:space="0" w:color="auto"/>
                        <w:bottom w:val="none" w:sz="0" w:space="0" w:color="auto"/>
                        <w:right w:val="none" w:sz="0" w:space="0" w:color="auto"/>
                      </w:divBdr>
                    </w:div>
                    <w:div w:id="125385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942825">
          <w:marLeft w:val="-210"/>
          <w:marRight w:val="-210"/>
          <w:marTop w:val="0"/>
          <w:marBottom w:val="0"/>
          <w:divBdr>
            <w:top w:val="none" w:sz="0" w:space="0" w:color="auto"/>
            <w:left w:val="none" w:sz="0" w:space="0" w:color="auto"/>
            <w:bottom w:val="none" w:sz="0" w:space="0" w:color="auto"/>
            <w:right w:val="none" w:sz="0" w:space="0" w:color="auto"/>
          </w:divBdr>
          <w:divsChild>
            <w:div w:id="953948913">
              <w:marLeft w:val="0"/>
              <w:marRight w:val="0"/>
              <w:marTop w:val="0"/>
              <w:marBottom w:val="0"/>
              <w:divBdr>
                <w:top w:val="none" w:sz="0" w:space="0" w:color="auto"/>
                <w:left w:val="none" w:sz="0" w:space="0" w:color="auto"/>
                <w:bottom w:val="none" w:sz="0" w:space="0" w:color="auto"/>
                <w:right w:val="none" w:sz="0" w:space="0" w:color="auto"/>
              </w:divBdr>
              <w:divsChild>
                <w:div w:id="1925021453">
                  <w:marLeft w:val="0"/>
                  <w:marRight w:val="0"/>
                  <w:marTop w:val="0"/>
                  <w:marBottom w:val="0"/>
                  <w:divBdr>
                    <w:top w:val="none" w:sz="0" w:space="0" w:color="auto"/>
                    <w:left w:val="none" w:sz="0" w:space="0" w:color="auto"/>
                    <w:bottom w:val="none" w:sz="0" w:space="0" w:color="auto"/>
                    <w:right w:val="none" w:sz="0" w:space="0" w:color="auto"/>
                  </w:divBdr>
                  <w:divsChild>
                    <w:div w:id="1962304926">
                      <w:marLeft w:val="0"/>
                      <w:marRight w:val="0"/>
                      <w:marTop w:val="0"/>
                      <w:marBottom w:val="0"/>
                      <w:divBdr>
                        <w:top w:val="none" w:sz="0" w:space="0" w:color="auto"/>
                        <w:left w:val="none" w:sz="0" w:space="0" w:color="auto"/>
                        <w:bottom w:val="none" w:sz="0" w:space="0" w:color="auto"/>
                        <w:right w:val="none" w:sz="0" w:space="0" w:color="auto"/>
                      </w:divBdr>
                      <w:divsChild>
                        <w:div w:id="2070687340">
                          <w:marLeft w:val="0"/>
                          <w:marRight w:val="0"/>
                          <w:marTop w:val="0"/>
                          <w:marBottom w:val="0"/>
                          <w:divBdr>
                            <w:top w:val="none" w:sz="0" w:space="0" w:color="auto"/>
                            <w:left w:val="none" w:sz="0" w:space="0" w:color="auto"/>
                            <w:bottom w:val="none" w:sz="0" w:space="0" w:color="auto"/>
                            <w:right w:val="none" w:sz="0" w:space="0" w:color="auto"/>
                          </w:divBdr>
                        </w:div>
                      </w:divsChild>
                    </w:div>
                    <w:div w:id="1215578592">
                      <w:marLeft w:val="0"/>
                      <w:marRight w:val="0"/>
                      <w:marTop w:val="0"/>
                      <w:marBottom w:val="0"/>
                      <w:divBdr>
                        <w:top w:val="none" w:sz="0" w:space="0" w:color="auto"/>
                        <w:left w:val="none" w:sz="0" w:space="0" w:color="auto"/>
                        <w:bottom w:val="none" w:sz="0" w:space="0" w:color="auto"/>
                        <w:right w:val="none" w:sz="0" w:space="0" w:color="auto"/>
                      </w:divBdr>
                      <w:divsChild>
                        <w:div w:id="1004476573">
                          <w:marLeft w:val="0"/>
                          <w:marRight w:val="0"/>
                          <w:marTop w:val="0"/>
                          <w:marBottom w:val="0"/>
                          <w:divBdr>
                            <w:top w:val="none" w:sz="0" w:space="0" w:color="auto"/>
                            <w:left w:val="none" w:sz="0" w:space="0" w:color="auto"/>
                            <w:bottom w:val="none" w:sz="0" w:space="0" w:color="auto"/>
                            <w:right w:val="none" w:sz="0" w:space="0" w:color="auto"/>
                          </w:divBdr>
                          <w:divsChild>
                            <w:div w:id="202462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465309">
                      <w:marLeft w:val="0"/>
                      <w:marRight w:val="0"/>
                      <w:marTop w:val="0"/>
                      <w:marBottom w:val="225"/>
                      <w:divBdr>
                        <w:top w:val="none" w:sz="0" w:space="0" w:color="auto"/>
                        <w:left w:val="none" w:sz="0" w:space="0" w:color="auto"/>
                        <w:bottom w:val="none" w:sz="0" w:space="0" w:color="auto"/>
                        <w:right w:val="none" w:sz="0" w:space="0" w:color="auto"/>
                      </w:divBdr>
                    </w:div>
                    <w:div w:id="1256672881">
                      <w:marLeft w:val="0"/>
                      <w:marRight w:val="0"/>
                      <w:marTop w:val="0"/>
                      <w:marBottom w:val="0"/>
                      <w:divBdr>
                        <w:top w:val="none" w:sz="0" w:space="0" w:color="auto"/>
                        <w:left w:val="none" w:sz="0" w:space="0" w:color="auto"/>
                        <w:bottom w:val="none" w:sz="0" w:space="0" w:color="auto"/>
                        <w:right w:val="none" w:sz="0" w:space="0" w:color="auto"/>
                      </w:divBdr>
                    </w:div>
                    <w:div w:id="153442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4113">
              <w:marLeft w:val="0"/>
              <w:marRight w:val="0"/>
              <w:marTop w:val="0"/>
              <w:marBottom w:val="0"/>
              <w:divBdr>
                <w:top w:val="none" w:sz="0" w:space="0" w:color="auto"/>
                <w:left w:val="none" w:sz="0" w:space="0" w:color="auto"/>
                <w:bottom w:val="none" w:sz="0" w:space="0" w:color="auto"/>
                <w:right w:val="none" w:sz="0" w:space="0" w:color="auto"/>
              </w:divBdr>
              <w:divsChild>
                <w:div w:id="1443064154">
                  <w:marLeft w:val="0"/>
                  <w:marRight w:val="0"/>
                  <w:marTop w:val="0"/>
                  <w:marBottom w:val="0"/>
                  <w:divBdr>
                    <w:top w:val="none" w:sz="0" w:space="0" w:color="auto"/>
                    <w:left w:val="none" w:sz="0" w:space="0" w:color="auto"/>
                    <w:bottom w:val="none" w:sz="0" w:space="0" w:color="auto"/>
                    <w:right w:val="none" w:sz="0" w:space="0" w:color="auto"/>
                  </w:divBdr>
                  <w:divsChild>
                    <w:div w:id="1989431030">
                      <w:marLeft w:val="0"/>
                      <w:marRight w:val="0"/>
                      <w:marTop w:val="0"/>
                      <w:marBottom w:val="0"/>
                      <w:divBdr>
                        <w:top w:val="none" w:sz="0" w:space="0" w:color="auto"/>
                        <w:left w:val="none" w:sz="0" w:space="0" w:color="auto"/>
                        <w:bottom w:val="none" w:sz="0" w:space="0" w:color="auto"/>
                        <w:right w:val="none" w:sz="0" w:space="0" w:color="auto"/>
                      </w:divBdr>
                      <w:divsChild>
                        <w:div w:id="486091475">
                          <w:marLeft w:val="0"/>
                          <w:marRight w:val="0"/>
                          <w:marTop w:val="0"/>
                          <w:marBottom w:val="0"/>
                          <w:divBdr>
                            <w:top w:val="none" w:sz="0" w:space="0" w:color="auto"/>
                            <w:left w:val="none" w:sz="0" w:space="0" w:color="auto"/>
                            <w:bottom w:val="none" w:sz="0" w:space="0" w:color="auto"/>
                            <w:right w:val="none" w:sz="0" w:space="0" w:color="auto"/>
                          </w:divBdr>
                        </w:div>
                      </w:divsChild>
                    </w:div>
                    <w:div w:id="2116245774">
                      <w:marLeft w:val="0"/>
                      <w:marRight w:val="0"/>
                      <w:marTop w:val="0"/>
                      <w:marBottom w:val="0"/>
                      <w:divBdr>
                        <w:top w:val="none" w:sz="0" w:space="0" w:color="auto"/>
                        <w:left w:val="none" w:sz="0" w:space="0" w:color="auto"/>
                        <w:bottom w:val="none" w:sz="0" w:space="0" w:color="auto"/>
                        <w:right w:val="none" w:sz="0" w:space="0" w:color="auto"/>
                      </w:divBdr>
                      <w:divsChild>
                        <w:div w:id="747191493">
                          <w:marLeft w:val="0"/>
                          <w:marRight w:val="0"/>
                          <w:marTop w:val="0"/>
                          <w:marBottom w:val="0"/>
                          <w:divBdr>
                            <w:top w:val="none" w:sz="0" w:space="0" w:color="auto"/>
                            <w:left w:val="none" w:sz="0" w:space="0" w:color="auto"/>
                            <w:bottom w:val="none" w:sz="0" w:space="0" w:color="auto"/>
                            <w:right w:val="none" w:sz="0" w:space="0" w:color="auto"/>
                          </w:divBdr>
                          <w:divsChild>
                            <w:div w:id="143629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004155">
                      <w:marLeft w:val="0"/>
                      <w:marRight w:val="0"/>
                      <w:marTop w:val="0"/>
                      <w:marBottom w:val="225"/>
                      <w:divBdr>
                        <w:top w:val="none" w:sz="0" w:space="0" w:color="auto"/>
                        <w:left w:val="none" w:sz="0" w:space="0" w:color="auto"/>
                        <w:bottom w:val="none" w:sz="0" w:space="0" w:color="auto"/>
                        <w:right w:val="none" w:sz="0" w:space="0" w:color="auto"/>
                      </w:divBdr>
                    </w:div>
                    <w:div w:id="1892233088">
                      <w:marLeft w:val="0"/>
                      <w:marRight w:val="0"/>
                      <w:marTop w:val="0"/>
                      <w:marBottom w:val="0"/>
                      <w:divBdr>
                        <w:top w:val="none" w:sz="0" w:space="0" w:color="auto"/>
                        <w:left w:val="none" w:sz="0" w:space="0" w:color="auto"/>
                        <w:bottom w:val="none" w:sz="0" w:space="0" w:color="auto"/>
                        <w:right w:val="none" w:sz="0" w:space="0" w:color="auto"/>
                      </w:divBdr>
                    </w:div>
                    <w:div w:id="118555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288680">
              <w:marLeft w:val="0"/>
              <w:marRight w:val="0"/>
              <w:marTop w:val="0"/>
              <w:marBottom w:val="0"/>
              <w:divBdr>
                <w:top w:val="none" w:sz="0" w:space="0" w:color="auto"/>
                <w:left w:val="none" w:sz="0" w:space="0" w:color="auto"/>
                <w:bottom w:val="none" w:sz="0" w:space="0" w:color="auto"/>
                <w:right w:val="none" w:sz="0" w:space="0" w:color="auto"/>
              </w:divBdr>
              <w:divsChild>
                <w:div w:id="433090545">
                  <w:marLeft w:val="0"/>
                  <w:marRight w:val="0"/>
                  <w:marTop w:val="0"/>
                  <w:marBottom w:val="0"/>
                  <w:divBdr>
                    <w:top w:val="none" w:sz="0" w:space="0" w:color="auto"/>
                    <w:left w:val="none" w:sz="0" w:space="0" w:color="auto"/>
                    <w:bottom w:val="none" w:sz="0" w:space="0" w:color="auto"/>
                    <w:right w:val="none" w:sz="0" w:space="0" w:color="auto"/>
                  </w:divBdr>
                  <w:divsChild>
                    <w:div w:id="1638990599">
                      <w:marLeft w:val="0"/>
                      <w:marRight w:val="0"/>
                      <w:marTop w:val="0"/>
                      <w:marBottom w:val="0"/>
                      <w:divBdr>
                        <w:top w:val="none" w:sz="0" w:space="0" w:color="auto"/>
                        <w:left w:val="none" w:sz="0" w:space="0" w:color="auto"/>
                        <w:bottom w:val="none" w:sz="0" w:space="0" w:color="auto"/>
                        <w:right w:val="none" w:sz="0" w:space="0" w:color="auto"/>
                      </w:divBdr>
                      <w:divsChild>
                        <w:div w:id="12340018">
                          <w:marLeft w:val="0"/>
                          <w:marRight w:val="0"/>
                          <w:marTop w:val="0"/>
                          <w:marBottom w:val="0"/>
                          <w:divBdr>
                            <w:top w:val="none" w:sz="0" w:space="0" w:color="auto"/>
                            <w:left w:val="none" w:sz="0" w:space="0" w:color="auto"/>
                            <w:bottom w:val="none" w:sz="0" w:space="0" w:color="auto"/>
                            <w:right w:val="none" w:sz="0" w:space="0" w:color="auto"/>
                          </w:divBdr>
                        </w:div>
                      </w:divsChild>
                    </w:div>
                    <w:div w:id="532772904">
                      <w:marLeft w:val="0"/>
                      <w:marRight w:val="0"/>
                      <w:marTop w:val="0"/>
                      <w:marBottom w:val="0"/>
                      <w:divBdr>
                        <w:top w:val="none" w:sz="0" w:space="0" w:color="auto"/>
                        <w:left w:val="none" w:sz="0" w:space="0" w:color="auto"/>
                        <w:bottom w:val="none" w:sz="0" w:space="0" w:color="auto"/>
                        <w:right w:val="none" w:sz="0" w:space="0" w:color="auto"/>
                      </w:divBdr>
                      <w:divsChild>
                        <w:div w:id="1828083949">
                          <w:marLeft w:val="0"/>
                          <w:marRight w:val="0"/>
                          <w:marTop w:val="0"/>
                          <w:marBottom w:val="0"/>
                          <w:divBdr>
                            <w:top w:val="none" w:sz="0" w:space="0" w:color="auto"/>
                            <w:left w:val="none" w:sz="0" w:space="0" w:color="auto"/>
                            <w:bottom w:val="none" w:sz="0" w:space="0" w:color="auto"/>
                            <w:right w:val="none" w:sz="0" w:space="0" w:color="auto"/>
                          </w:divBdr>
                          <w:divsChild>
                            <w:div w:id="88468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541882">
                      <w:marLeft w:val="0"/>
                      <w:marRight w:val="0"/>
                      <w:marTop w:val="0"/>
                      <w:marBottom w:val="225"/>
                      <w:divBdr>
                        <w:top w:val="none" w:sz="0" w:space="0" w:color="auto"/>
                        <w:left w:val="none" w:sz="0" w:space="0" w:color="auto"/>
                        <w:bottom w:val="none" w:sz="0" w:space="0" w:color="auto"/>
                        <w:right w:val="none" w:sz="0" w:space="0" w:color="auto"/>
                      </w:divBdr>
                    </w:div>
                    <w:div w:id="1045761939">
                      <w:marLeft w:val="0"/>
                      <w:marRight w:val="0"/>
                      <w:marTop w:val="0"/>
                      <w:marBottom w:val="0"/>
                      <w:divBdr>
                        <w:top w:val="none" w:sz="0" w:space="0" w:color="auto"/>
                        <w:left w:val="none" w:sz="0" w:space="0" w:color="auto"/>
                        <w:bottom w:val="none" w:sz="0" w:space="0" w:color="auto"/>
                        <w:right w:val="none" w:sz="0" w:space="0" w:color="auto"/>
                      </w:divBdr>
                    </w:div>
                    <w:div w:id="14301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553454">
          <w:marLeft w:val="-210"/>
          <w:marRight w:val="-210"/>
          <w:marTop w:val="0"/>
          <w:marBottom w:val="0"/>
          <w:divBdr>
            <w:top w:val="none" w:sz="0" w:space="0" w:color="auto"/>
            <w:left w:val="none" w:sz="0" w:space="0" w:color="auto"/>
            <w:bottom w:val="none" w:sz="0" w:space="0" w:color="auto"/>
            <w:right w:val="none" w:sz="0" w:space="0" w:color="auto"/>
          </w:divBdr>
          <w:divsChild>
            <w:div w:id="479730699">
              <w:marLeft w:val="0"/>
              <w:marRight w:val="0"/>
              <w:marTop w:val="0"/>
              <w:marBottom w:val="0"/>
              <w:divBdr>
                <w:top w:val="none" w:sz="0" w:space="0" w:color="auto"/>
                <w:left w:val="none" w:sz="0" w:space="0" w:color="auto"/>
                <w:bottom w:val="none" w:sz="0" w:space="0" w:color="auto"/>
                <w:right w:val="none" w:sz="0" w:space="0" w:color="auto"/>
              </w:divBdr>
              <w:divsChild>
                <w:div w:id="435099103">
                  <w:marLeft w:val="0"/>
                  <w:marRight w:val="0"/>
                  <w:marTop w:val="0"/>
                  <w:marBottom w:val="0"/>
                  <w:divBdr>
                    <w:top w:val="none" w:sz="0" w:space="0" w:color="auto"/>
                    <w:left w:val="none" w:sz="0" w:space="0" w:color="auto"/>
                    <w:bottom w:val="none" w:sz="0" w:space="0" w:color="auto"/>
                    <w:right w:val="none" w:sz="0" w:space="0" w:color="auto"/>
                  </w:divBdr>
                  <w:divsChild>
                    <w:div w:id="1396321091">
                      <w:marLeft w:val="0"/>
                      <w:marRight w:val="0"/>
                      <w:marTop w:val="0"/>
                      <w:marBottom w:val="0"/>
                      <w:divBdr>
                        <w:top w:val="none" w:sz="0" w:space="0" w:color="auto"/>
                        <w:left w:val="none" w:sz="0" w:space="0" w:color="auto"/>
                        <w:bottom w:val="none" w:sz="0" w:space="0" w:color="auto"/>
                        <w:right w:val="none" w:sz="0" w:space="0" w:color="auto"/>
                      </w:divBdr>
                      <w:divsChild>
                        <w:div w:id="1232424390">
                          <w:marLeft w:val="0"/>
                          <w:marRight w:val="0"/>
                          <w:marTop w:val="0"/>
                          <w:marBottom w:val="0"/>
                          <w:divBdr>
                            <w:top w:val="none" w:sz="0" w:space="0" w:color="auto"/>
                            <w:left w:val="none" w:sz="0" w:space="0" w:color="auto"/>
                            <w:bottom w:val="none" w:sz="0" w:space="0" w:color="auto"/>
                            <w:right w:val="none" w:sz="0" w:space="0" w:color="auto"/>
                          </w:divBdr>
                        </w:div>
                      </w:divsChild>
                    </w:div>
                    <w:div w:id="1436245963">
                      <w:marLeft w:val="0"/>
                      <w:marRight w:val="0"/>
                      <w:marTop w:val="0"/>
                      <w:marBottom w:val="0"/>
                      <w:divBdr>
                        <w:top w:val="none" w:sz="0" w:space="0" w:color="auto"/>
                        <w:left w:val="none" w:sz="0" w:space="0" w:color="auto"/>
                        <w:bottom w:val="none" w:sz="0" w:space="0" w:color="auto"/>
                        <w:right w:val="none" w:sz="0" w:space="0" w:color="auto"/>
                      </w:divBdr>
                      <w:divsChild>
                        <w:div w:id="953681776">
                          <w:marLeft w:val="0"/>
                          <w:marRight w:val="0"/>
                          <w:marTop w:val="0"/>
                          <w:marBottom w:val="0"/>
                          <w:divBdr>
                            <w:top w:val="none" w:sz="0" w:space="0" w:color="auto"/>
                            <w:left w:val="none" w:sz="0" w:space="0" w:color="auto"/>
                            <w:bottom w:val="none" w:sz="0" w:space="0" w:color="auto"/>
                            <w:right w:val="none" w:sz="0" w:space="0" w:color="auto"/>
                          </w:divBdr>
                          <w:divsChild>
                            <w:div w:id="97564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081908">
                      <w:marLeft w:val="0"/>
                      <w:marRight w:val="0"/>
                      <w:marTop w:val="0"/>
                      <w:marBottom w:val="225"/>
                      <w:divBdr>
                        <w:top w:val="none" w:sz="0" w:space="0" w:color="auto"/>
                        <w:left w:val="none" w:sz="0" w:space="0" w:color="auto"/>
                        <w:bottom w:val="none" w:sz="0" w:space="0" w:color="auto"/>
                        <w:right w:val="none" w:sz="0" w:space="0" w:color="auto"/>
                      </w:divBdr>
                    </w:div>
                    <w:div w:id="201793242">
                      <w:marLeft w:val="0"/>
                      <w:marRight w:val="0"/>
                      <w:marTop w:val="0"/>
                      <w:marBottom w:val="0"/>
                      <w:divBdr>
                        <w:top w:val="none" w:sz="0" w:space="0" w:color="auto"/>
                        <w:left w:val="none" w:sz="0" w:space="0" w:color="auto"/>
                        <w:bottom w:val="none" w:sz="0" w:space="0" w:color="auto"/>
                        <w:right w:val="none" w:sz="0" w:space="0" w:color="auto"/>
                      </w:divBdr>
                    </w:div>
                    <w:div w:id="44342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2381">
              <w:marLeft w:val="0"/>
              <w:marRight w:val="0"/>
              <w:marTop w:val="0"/>
              <w:marBottom w:val="0"/>
              <w:divBdr>
                <w:top w:val="none" w:sz="0" w:space="0" w:color="auto"/>
                <w:left w:val="none" w:sz="0" w:space="0" w:color="auto"/>
                <w:bottom w:val="none" w:sz="0" w:space="0" w:color="auto"/>
                <w:right w:val="none" w:sz="0" w:space="0" w:color="auto"/>
              </w:divBdr>
              <w:divsChild>
                <w:div w:id="1692494635">
                  <w:marLeft w:val="0"/>
                  <w:marRight w:val="0"/>
                  <w:marTop w:val="0"/>
                  <w:marBottom w:val="0"/>
                  <w:divBdr>
                    <w:top w:val="none" w:sz="0" w:space="0" w:color="auto"/>
                    <w:left w:val="none" w:sz="0" w:space="0" w:color="auto"/>
                    <w:bottom w:val="none" w:sz="0" w:space="0" w:color="auto"/>
                    <w:right w:val="none" w:sz="0" w:space="0" w:color="auto"/>
                  </w:divBdr>
                  <w:divsChild>
                    <w:div w:id="799808270">
                      <w:marLeft w:val="0"/>
                      <w:marRight w:val="0"/>
                      <w:marTop w:val="0"/>
                      <w:marBottom w:val="0"/>
                      <w:divBdr>
                        <w:top w:val="none" w:sz="0" w:space="0" w:color="auto"/>
                        <w:left w:val="none" w:sz="0" w:space="0" w:color="auto"/>
                        <w:bottom w:val="none" w:sz="0" w:space="0" w:color="auto"/>
                        <w:right w:val="none" w:sz="0" w:space="0" w:color="auto"/>
                      </w:divBdr>
                      <w:divsChild>
                        <w:div w:id="1691491334">
                          <w:marLeft w:val="0"/>
                          <w:marRight w:val="0"/>
                          <w:marTop w:val="0"/>
                          <w:marBottom w:val="0"/>
                          <w:divBdr>
                            <w:top w:val="none" w:sz="0" w:space="0" w:color="auto"/>
                            <w:left w:val="none" w:sz="0" w:space="0" w:color="auto"/>
                            <w:bottom w:val="none" w:sz="0" w:space="0" w:color="auto"/>
                            <w:right w:val="none" w:sz="0" w:space="0" w:color="auto"/>
                          </w:divBdr>
                        </w:div>
                      </w:divsChild>
                    </w:div>
                    <w:div w:id="907426577">
                      <w:marLeft w:val="0"/>
                      <w:marRight w:val="0"/>
                      <w:marTop w:val="0"/>
                      <w:marBottom w:val="0"/>
                      <w:divBdr>
                        <w:top w:val="none" w:sz="0" w:space="0" w:color="auto"/>
                        <w:left w:val="none" w:sz="0" w:space="0" w:color="auto"/>
                        <w:bottom w:val="none" w:sz="0" w:space="0" w:color="auto"/>
                        <w:right w:val="none" w:sz="0" w:space="0" w:color="auto"/>
                      </w:divBdr>
                      <w:divsChild>
                        <w:div w:id="564337494">
                          <w:marLeft w:val="0"/>
                          <w:marRight w:val="0"/>
                          <w:marTop w:val="0"/>
                          <w:marBottom w:val="0"/>
                          <w:divBdr>
                            <w:top w:val="none" w:sz="0" w:space="0" w:color="auto"/>
                            <w:left w:val="none" w:sz="0" w:space="0" w:color="auto"/>
                            <w:bottom w:val="none" w:sz="0" w:space="0" w:color="auto"/>
                            <w:right w:val="none" w:sz="0" w:space="0" w:color="auto"/>
                          </w:divBdr>
                          <w:divsChild>
                            <w:div w:id="204413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916999">
                      <w:marLeft w:val="0"/>
                      <w:marRight w:val="0"/>
                      <w:marTop w:val="0"/>
                      <w:marBottom w:val="225"/>
                      <w:divBdr>
                        <w:top w:val="none" w:sz="0" w:space="0" w:color="auto"/>
                        <w:left w:val="none" w:sz="0" w:space="0" w:color="auto"/>
                        <w:bottom w:val="none" w:sz="0" w:space="0" w:color="auto"/>
                        <w:right w:val="none" w:sz="0" w:space="0" w:color="auto"/>
                      </w:divBdr>
                    </w:div>
                    <w:div w:id="567226598">
                      <w:marLeft w:val="0"/>
                      <w:marRight w:val="0"/>
                      <w:marTop w:val="0"/>
                      <w:marBottom w:val="0"/>
                      <w:divBdr>
                        <w:top w:val="none" w:sz="0" w:space="0" w:color="auto"/>
                        <w:left w:val="none" w:sz="0" w:space="0" w:color="auto"/>
                        <w:bottom w:val="none" w:sz="0" w:space="0" w:color="auto"/>
                        <w:right w:val="none" w:sz="0" w:space="0" w:color="auto"/>
                      </w:divBdr>
                    </w:div>
                    <w:div w:id="182866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084887">
              <w:marLeft w:val="0"/>
              <w:marRight w:val="0"/>
              <w:marTop w:val="0"/>
              <w:marBottom w:val="0"/>
              <w:divBdr>
                <w:top w:val="none" w:sz="0" w:space="0" w:color="auto"/>
                <w:left w:val="none" w:sz="0" w:space="0" w:color="auto"/>
                <w:bottom w:val="none" w:sz="0" w:space="0" w:color="auto"/>
                <w:right w:val="none" w:sz="0" w:space="0" w:color="auto"/>
              </w:divBdr>
              <w:divsChild>
                <w:div w:id="1440372711">
                  <w:marLeft w:val="0"/>
                  <w:marRight w:val="0"/>
                  <w:marTop w:val="0"/>
                  <w:marBottom w:val="0"/>
                  <w:divBdr>
                    <w:top w:val="none" w:sz="0" w:space="0" w:color="auto"/>
                    <w:left w:val="none" w:sz="0" w:space="0" w:color="auto"/>
                    <w:bottom w:val="none" w:sz="0" w:space="0" w:color="auto"/>
                    <w:right w:val="none" w:sz="0" w:space="0" w:color="auto"/>
                  </w:divBdr>
                  <w:divsChild>
                    <w:div w:id="594827801">
                      <w:marLeft w:val="0"/>
                      <w:marRight w:val="0"/>
                      <w:marTop w:val="0"/>
                      <w:marBottom w:val="0"/>
                      <w:divBdr>
                        <w:top w:val="none" w:sz="0" w:space="0" w:color="auto"/>
                        <w:left w:val="none" w:sz="0" w:space="0" w:color="auto"/>
                        <w:bottom w:val="none" w:sz="0" w:space="0" w:color="auto"/>
                        <w:right w:val="none" w:sz="0" w:space="0" w:color="auto"/>
                      </w:divBdr>
                      <w:divsChild>
                        <w:div w:id="17201221">
                          <w:marLeft w:val="0"/>
                          <w:marRight w:val="0"/>
                          <w:marTop w:val="0"/>
                          <w:marBottom w:val="0"/>
                          <w:divBdr>
                            <w:top w:val="none" w:sz="0" w:space="0" w:color="auto"/>
                            <w:left w:val="none" w:sz="0" w:space="0" w:color="auto"/>
                            <w:bottom w:val="none" w:sz="0" w:space="0" w:color="auto"/>
                            <w:right w:val="none" w:sz="0" w:space="0" w:color="auto"/>
                          </w:divBdr>
                        </w:div>
                      </w:divsChild>
                    </w:div>
                    <w:div w:id="2040617364">
                      <w:marLeft w:val="0"/>
                      <w:marRight w:val="0"/>
                      <w:marTop w:val="0"/>
                      <w:marBottom w:val="0"/>
                      <w:divBdr>
                        <w:top w:val="none" w:sz="0" w:space="0" w:color="auto"/>
                        <w:left w:val="none" w:sz="0" w:space="0" w:color="auto"/>
                        <w:bottom w:val="none" w:sz="0" w:space="0" w:color="auto"/>
                        <w:right w:val="none" w:sz="0" w:space="0" w:color="auto"/>
                      </w:divBdr>
                      <w:divsChild>
                        <w:div w:id="507407644">
                          <w:marLeft w:val="0"/>
                          <w:marRight w:val="0"/>
                          <w:marTop w:val="0"/>
                          <w:marBottom w:val="0"/>
                          <w:divBdr>
                            <w:top w:val="none" w:sz="0" w:space="0" w:color="auto"/>
                            <w:left w:val="none" w:sz="0" w:space="0" w:color="auto"/>
                            <w:bottom w:val="none" w:sz="0" w:space="0" w:color="auto"/>
                            <w:right w:val="none" w:sz="0" w:space="0" w:color="auto"/>
                          </w:divBdr>
                          <w:divsChild>
                            <w:div w:id="5678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85043">
                      <w:marLeft w:val="0"/>
                      <w:marRight w:val="0"/>
                      <w:marTop w:val="0"/>
                      <w:marBottom w:val="225"/>
                      <w:divBdr>
                        <w:top w:val="none" w:sz="0" w:space="0" w:color="auto"/>
                        <w:left w:val="none" w:sz="0" w:space="0" w:color="auto"/>
                        <w:bottom w:val="none" w:sz="0" w:space="0" w:color="auto"/>
                        <w:right w:val="none" w:sz="0" w:space="0" w:color="auto"/>
                      </w:divBdr>
                    </w:div>
                    <w:div w:id="984819936">
                      <w:marLeft w:val="0"/>
                      <w:marRight w:val="0"/>
                      <w:marTop w:val="0"/>
                      <w:marBottom w:val="0"/>
                      <w:divBdr>
                        <w:top w:val="none" w:sz="0" w:space="0" w:color="auto"/>
                        <w:left w:val="none" w:sz="0" w:space="0" w:color="auto"/>
                        <w:bottom w:val="none" w:sz="0" w:space="0" w:color="auto"/>
                        <w:right w:val="none" w:sz="0" w:space="0" w:color="auto"/>
                      </w:divBdr>
                    </w:div>
                    <w:div w:id="6377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408872">
          <w:marLeft w:val="-210"/>
          <w:marRight w:val="-210"/>
          <w:marTop w:val="0"/>
          <w:marBottom w:val="0"/>
          <w:divBdr>
            <w:top w:val="none" w:sz="0" w:space="0" w:color="auto"/>
            <w:left w:val="none" w:sz="0" w:space="0" w:color="auto"/>
            <w:bottom w:val="none" w:sz="0" w:space="0" w:color="auto"/>
            <w:right w:val="none" w:sz="0" w:space="0" w:color="auto"/>
          </w:divBdr>
          <w:divsChild>
            <w:div w:id="765732472">
              <w:marLeft w:val="0"/>
              <w:marRight w:val="0"/>
              <w:marTop w:val="0"/>
              <w:marBottom w:val="0"/>
              <w:divBdr>
                <w:top w:val="none" w:sz="0" w:space="0" w:color="auto"/>
                <w:left w:val="none" w:sz="0" w:space="0" w:color="auto"/>
                <w:bottom w:val="none" w:sz="0" w:space="0" w:color="auto"/>
                <w:right w:val="none" w:sz="0" w:space="0" w:color="auto"/>
              </w:divBdr>
              <w:divsChild>
                <w:div w:id="1252084072">
                  <w:marLeft w:val="0"/>
                  <w:marRight w:val="0"/>
                  <w:marTop w:val="0"/>
                  <w:marBottom w:val="0"/>
                  <w:divBdr>
                    <w:top w:val="none" w:sz="0" w:space="0" w:color="auto"/>
                    <w:left w:val="none" w:sz="0" w:space="0" w:color="auto"/>
                    <w:bottom w:val="none" w:sz="0" w:space="0" w:color="auto"/>
                    <w:right w:val="none" w:sz="0" w:space="0" w:color="auto"/>
                  </w:divBdr>
                  <w:divsChild>
                    <w:div w:id="1568690612">
                      <w:marLeft w:val="0"/>
                      <w:marRight w:val="0"/>
                      <w:marTop w:val="0"/>
                      <w:marBottom w:val="0"/>
                      <w:divBdr>
                        <w:top w:val="none" w:sz="0" w:space="0" w:color="auto"/>
                        <w:left w:val="none" w:sz="0" w:space="0" w:color="auto"/>
                        <w:bottom w:val="none" w:sz="0" w:space="0" w:color="auto"/>
                        <w:right w:val="none" w:sz="0" w:space="0" w:color="auto"/>
                      </w:divBdr>
                      <w:divsChild>
                        <w:div w:id="217207432">
                          <w:marLeft w:val="0"/>
                          <w:marRight w:val="0"/>
                          <w:marTop w:val="0"/>
                          <w:marBottom w:val="0"/>
                          <w:divBdr>
                            <w:top w:val="none" w:sz="0" w:space="0" w:color="auto"/>
                            <w:left w:val="none" w:sz="0" w:space="0" w:color="auto"/>
                            <w:bottom w:val="none" w:sz="0" w:space="0" w:color="auto"/>
                            <w:right w:val="none" w:sz="0" w:space="0" w:color="auto"/>
                          </w:divBdr>
                        </w:div>
                      </w:divsChild>
                    </w:div>
                    <w:div w:id="27415556">
                      <w:marLeft w:val="0"/>
                      <w:marRight w:val="0"/>
                      <w:marTop w:val="0"/>
                      <w:marBottom w:val="0"/>
                      <w:divBdr>
                        <w:top w:val="none" w:sz="0" w:space="0" w:color="auto"/>
                        <w:left w:val="none" w:sz="0" w:space="0" w:color="auto"/>
                        <w:bottom w:val="none" w:sz="0" w:space="0" w:color="auto"/>
                        <w:right w:val="none" w:sz="0" w:space="0" w:color="auto"/>
                      </w:divBdr>
                      <w:divsChild>
                        <w:div w:id="318654329">
                          <w:marLeft w:val="0"/>
                          <w:marRight w:val="0"/>
                          <w:marTop w:val="0"/>
                          <w:marBottom w:val="0"/>
                          <w:divBdr>
                            <w:top w:val="none" w:sz="0" w:space="0" w:color="auto"/>
                            <w:left w:val="none" w:sz="0" w:space="0" w:color="auto"/>
                            <w:bottom w:val="none" w:sz="0" w:space="0" w:color="auto"/>
                            <w:right w:val="none" w:sz="0" w:space="0" w:color="auto"/>
                          </w:divBdr>
                          <w:divsChild>
                            <w:div w:id="201086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974293">
                      <w:marLeft w:val="0"/>
                      <w:marRight w:val="0"/>
                      <w:marTop w:val="0"/>
                      <w:marBottom w:val="225"/>
                      <w:divBdr>
                        <w:top w:val="none" w:sz="0" w:space="0" w:color="auto"/>
                        <w:left w:val="none" w:sz="0" w:space="0" w:color="auto"/>
                        <w:bottom w:val="none" w:sz="0" w:space="0" w:color="auto"/>
                        <w:right w:val="none" w:sz="0" w:space="0" w:color="auto"/>
                      </w:divBdr>
                    </w:div>
                    <w:div w:id="1215586272">
                      <w:marLeft w:val="0"/>
                      <w:marRight w:val="0"/>
                      <w:marTop w:val="0"/>
                      <w:marBottom w:val="0"/>
                      <w:divBdr>
                        <w:top w:val="none" w:sz="0" w:space="0" w:color="auto"/>
                        <w:left w:val="none" w:sz="0" w:space="0" w:color="auto"/>
                        <w:bottom w:val="none" w:sz="0" w:space="0" w:color="auto"/>
                        <w:right w:val="none" w:sz="0" w:space="0" w:color="auto"/>
                      </w:divBdr>
                    </w:div>
                    <w:div w:id="104991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925227">
              <w:marLeft w:val="0"/>
              <w:marRight w:val="0"/>
              <w:marTop w:val="0"/>
              <w:marBottom w:val="0"/>
              <w:divBdr>
                <w:top w:val="none" w:sz="0" w:space="0" w:color="auto"/>
                <w:left w:val="none" w:sz="0" w:space="0" w:color="auto"/>
                <w:bottom w:val="none" w:sz="0" w:space="0" w:color="auto"/>
                <w:right w:val="none" w:sz="0" w:space="0" w:color="auto"/>
              </w:divBdr>
              <w:divsChild>
                <w:div w:id="164975213">
                  <w:marLeft w:val="0"/>
                  <w:marRight w:val="0"/>
                  <w:marTop w:val="0"/>
                  <w:marBottom w:val="0"/>
                  <w:divBdr>
                    <w:top w:val="none" w:sz="0" w:space="0" w:color="auto"/>
                    <w:left w:val="none" w:sz="0" w:space="0" w:color="auto"/>
                    <w:bottom w:val="none" w:sz="0" w:space="0" w:color="auto"/>
                    <w:right w:val="none" w:sz="0" w:space="0" w:color="auto"/>
                  </w:divBdr>
                  <w:divsChild>
                    <w:div w:id="236591880">
                      <w:marLeft w:val="0"/>
                      <w:marRight w:val="0"/>
                      <w:marTop w:val="0"/>
                      <w:marBottom w:val="0"/>
                      <w:divBdr>
                        <w:top w:val="none" w:sz="0" w:space="0" w:color="auto"/>
                        <w:left w:val="none" w:sz="0" w:space="0" w:color="auto"/>
                        <w:bottom w:val="none" w:sz="0" w:space="0" w:color="auto"/>
                        <w:right w:val="none" w:sz="0" w:space="0" w:color="auto"/>
                      </w:divBdr>
                      <w:divsChild>
                        <w:div w:id="1696540011">
                          <w:marLeft w:val="0"/>
                          <w:marRight w:val="0"/>
                          <w:marTop w:val="0"/>
                          <w:marBottom w:val="0"/>
                          <w:divBdr>
                            <w:top w:val="none" w:sz="0" w:space="0" w:color="auto"/>
                            <w:left w:val="none" w:sz="0" w:space="0" w:color="auto"/>
                            <w:bottom w:val="none" w:sz="0" w:space="0" w:color="auto"/>
                            <w:right w:val="none" w:sz="0" w:space="0" w:color="auto"/>
                          </w:divBdr>
                        </w:div>
                      </w:divsChild>
                    </w:div>
                    <w:div w:id="1697150067">
                      <w:marLeft w:val="0"/>
                      <w:marRight w:val="0"/>
                      <w:marTop w:val="0"/>
                      <w:marBottom w:val="0"/>
                      <w:divBdr>
                        <w:top w:val="none" w:sz="0" w:space="0" w:color="auto"/>
                        <w:left w:val="none" w:sz="0" w:space="0" w:color="auto"/>
                        <w:bottom w:val="none" w:sz="0" w:space="0" w:color="auto"/>
                        <w:right w:val="none" w:sz="0" w:space="0" w:color="auto"/>
                      </w:divBdr>
                      <w:divsChild>
                        <w:div w:id="1521041588">
                          <w:marLeft w:val="0"/>
                          <w:marRight w:val="0"/>
                          <w:marTop w:val="0"/>
                          <w:marBottom w:val="0"/>
                          <w:divBdr>
                            <w:top w:val="none" w:sz="0" w:space="0" w:color="auto"/>
                            <w:left w:val="none" w:sz="0" w:space="0" w:color="auto"/>
                            <w:bottom w:val="none" w:sz="0" w:space="0" w:color="auto"/>
                            <w:right w:val="none" w:sz="0" w:space="0" w:color="auto"/>
                          </w:divBdr>
                          <w:divsChild>
                            <w:div w:id="4031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61232">
                      <w:marLeft w:val="0"/>
                      <w:marRight w:val="0"/>
                      <w:marTop w:val="0"/>
                      <w:marBottom w:val="225"/>
                      <w:divBdr>
                        <w:top w:val="none" w:sz="0" w:space="0" w:color="auto"/>
                        <w:left w:val="none" w:sz="0" w:space="0" w:color="auto"/>
                        <w:bottom w:val="none" w:sz="0" w:space="0" w:color="auto"/>
                        <w:right w:val="none" w:sz="0" w:space="0" w:color="auto"/>
                      </w:divBdr>
                    </w:div>
                    <w:div w:id="391269479">
                      <w:marLeft w:val="0"/>
                      <w:marRight w:val="0"/>
                      <w:marTop w:val="0"/>
                      <w:marBottom w:val="0"/>
                      <w:divBdr>
                        <w:top w:val="none" w:sz="0" w:space="0" w:color="auto"/>
                        <w:left w:val="none" w:sz="0" w:space="0" w:color="auto"/>
                        <w:bottom w:val="none" w:sz="0" w:space="0" w:color="auto"/>
                        <w:right w:val="none" w:sz="0" w:space="0" w:color="auto"/>
                      </w:divBdr>
                    </w:div>
                    <w:div w:id="69037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965821">
              <w:marLeft w:val="0"/>
              <w:marRight w:val="0"/>
              <w:marTop w:val="0"/>
              <w:marBottom w:val="0"/>
              <w:divBdr>
                <w:top w:val="none" w:sz="0" w:space="0" w:color="auto"/>
                <w:left w:val="none" w:sz="0" w:space="0" w:color="auto"/>
                <w:bottom w:val="none" w:sz="0" w:space="0" w:color="auto"/>
                <w:right w:val="none" w:sz="0" w:space="0" w:color="auto"/>
              </w:divBdr>
              <w:divsChild>
                <w:div w:id="2099252571">
                  <w:marLeft w:val="0"/>
                  <w:marRight w:val="0"/>
                  <w:marTop w:val="0"/>
                  <w:marBottom w:val="0"/>
                  <w:divBdr>
                    <w:top w:val="none" w:sz="0" w:space="0" w:color="auto"/>
                    <w:left w:val="none" w:sz="0" w:space="0" w:color="auto"/>
                    <w:bottom w:val="none" w:sz="0" w:space="0" w:color="auto"/>
                    <w:right w:val="none" w:sz="0" w:space="0" w:color="auto"/>
                  </w:divBdr>
                  <w:divsChild>
                    <w:div w:id="1441342081">
                      <w:marLeft w:val="0"/>
                      <w:marRight w:val="0"/>
                      <w:marTop w:val="0"/>
                      <w:marBottom w:val="0"/>
                      <w:divBdr>
                        <w:top w:val="none" w:sz="0" w:space="0" w:color="auto"/>
                        <w:left w:val="none" w:sz="0" w:space="0" w:color="auto"/>
                        <w:bottom w:val="none" w:sz="0" w:space="0" w:color="auto"/>
                        <w:right w:val="none" w:sz="0" w:space="0" w:color="auto"/>
                      </w:divBdr>
                      <w:divsChild>
                        <w:div w:id="1897011220">
                          <w:marLeft w:val="0"/>
                          <w:marRight w:val="0"/>
                          <w:marTop w:val="0"/>
                          <w:marBottom w:val="0"/>
                          <w:divBdr>
                            <w:top w:val="none" w:sz="0" w:space="0" w:color="auto"/>
                            <w:left w:val="none" w:sz="0" w:space="0" w:color="auto"/>
                            <w:bottom w:val="none" w:sz="0" w:space="0" w:color="auto"/>
                            <w:right w:val="none" w:sz="0" w:space="0" w:color="auto"/>
                          </w:divBdr>
                        </w:div>
                      </w:divsChild>
                    </w:div>
                    <w:div w:id="2093768593">
                      <w:marLeft w:val="0"/>
                      <w:marRight w:val="0"/>
                      <w:marTop w:val="0"/>
                      <w:marBottom w:val="0"/>
                      <w:divBdr>
                        <w:top w:val="none" w:sz="0" w:space="0" w:color="auto"/>
                        <w:left w:val="none" w:sz="0" w:space="0" w:color="auto"/>
                        <w:bottom w:val="none" w:sz="0" w:space="0" w:color="auto"/>
                        <w:right w:val="none" w:sz="0" w:space="0" w:color="auto"/>
                      </w:divBdr>
                      <w:divsChild>
                        <w:div w:id="262998784">
                          <w:marLeft w:val="0"/>
                          <w:marRight w:val="0"/>
                          <w:marTop w:val="0"/>
                          <w:marBottom w:val="0"/>
                          <w:divBdr>
                            <w:top w:val="none" w:sz="0" w:space="0" w:color="auto"/>
                            <w:left w:val="none" w:sz="0" w:space="0" w:color="auto"/>
                            <w:bottom w:val="none" w:sz="0" w:space="0" w:color="auto"/>
                            <w:right w:val="none" w:sz="0" w:space="0" w:color="auto"/>
                          </w:divBdr>
                          <w:divsChild>
                            <w:div w:id="9223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826954">
                      <w:marLeft w:val="0"/>
                      <w:marRight w:val="0"/>
                      <w:marTop w:val="0"/>
                      <w:marBottom w:val="225"/>
                      <w:divBdr>
                        <w:top w:val="none" w:sz="0" w:space="0" w:color="auto"/>
                        <w:left w:val="none" w:sz="0" w:space="0" w:color="auto"/>
                        <w:bottom w:val="none" w:sz="0" w:space="0" w:color="auto"/>
                        <w:right w:val="none" w:sz="0" w:space="0" w:color="auto"/>
                      </w:divBdr>
                    </w:div>
                    <w:div w:id="566457961">
                      <w:marLeft w:val="0"/>
                      <w:marRight w:val="0"/>
                      <w:marTop w:val="0"/>
                      <w:marBottom w:val="0"/>
                      <w:divBdr>
                        <w:top w:val="none" w:sz="0" w:space="0" w:color="auto"/>
                        <w:left w:val="none" w:sz="0" w:space="0" w:color="auto"/>
                        <w:bottom w:val="none" w:sz="0" w:space="0" w:color="auto"/>
                        <w:right w:val="none" w:sz="0" w:space="0" w:color="auto"/>
                      </w:divBdr>
                    </w:div>
                    <w:div w:id="106183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050915">
          <w:marLeft w:val="-210"/>
          <w:marRight w:val="-210"/>
          <w:marTop w:val="0"/>
          <w:marBottom w:val="0"/>
          <w:divBdr>
            <w:top w:val="none" w:sz="0" w:space="0" w:color="auto"/>
            <w:left w:val="none" w:sz="0" w:space="0" w:color="auto"/>
            <w:bottom w:val="none" w:sz="0" w:space="0" w:color="auto"/>
            <w:right w:val="none" w:sz="0" w:space="0" w:color="auto"/>
          </w:divBdr>
          <w:divsChild>
            <w:div w:id="1749380982">
              <w:marLeft w:val="0"/>
              <w:marRight w:val="0"/>
              <w:marTop w:val="0"/>
              <w:marBottom w:val="0"/>
              <w:divBdr>
                <w:top w:val="none" w:sz="0" w:space="0" w:color="auto"/>
                <w:left w:val="none" w:sz="0" w:space="0" w:color="auto"/>
                <w:bottom w:val="none" w:sz="0" w:space="0" w:color="auto"/>
                <w:right w:val="none" w:sz="0" w:space="0" w:color="auto"/>
              </w:divBdr>
              <w:divsChild>
                <w:div w:id="393742262">
                  <w:marLeft w:val="0"/>
                  <w:marRight w:val="0"/>
                  <w:marTop w:val="0"/>
                  <w:marBottom w:val="0"/>
                  <w:divBdr>
                    <w:top w:val="none" w:sz="0" w:space="0" w:color="auto"/>
                    <w:left w:val="none" w:sz="0" w:space="0" w:color="auto"/>
                    <w:bottom w:val="none" w:sz="0" w:space="0" w:color="auto"/>
                    <w:right w:val="none" w:sz="0" w:space="0" w:color="auto"/>
                  </w:divBdr>
                  <w:divsChild>
                    <w:div w:id="172301371">
                      <w:marLeft w:val="0"/>
                      <w:marRight w:val="0"/>
                      <w:marTop w:val="0"/>
                      <w:marBottom w:val="0"/>
                      <w:divBdr>
                        <w:top w:val="none" w:sz="0" w:space="0" w:color="auto"/>
                        <w:left w:val="none" w:sz="0" w:space="0" w:color="auto"/>
                        <w:bottom w:val="none" w:sz="0" w:space="0" w:color="auto"/>
                        <w:right w:val="none" w:sz="0" w:space="0" w:color="auto"/>
                      </w:divBdr>
                      <w:divsChild>
                        <w:div w:id="1897349565">
                          <w:marLeft w:val="0"/>
                          <w:marRight w:val="0"/>
                          <w:marTop w:val="0"/>
                          <w:marBottom w:val="0"/>
                          <w:divBdr>
                            <w:top w:val="none" w:sz="0" w:space="0" w:color="auto"/>
                            <w:left w:val="none" w:sz="0" w:space="0" w:color="auto"/>
                            <w:bottom w:val="none" w:sz="0" w:space="0" w:color="auto"/>
                            <w:right w:val="none" w:sz="0" w:space="0" w:color="auto"/>
                          </w:divBdr>
                        </w:div>
                      </w:divsChild>
                    </w:div>
                    <w:div w:id="452289197">
                      <w:marLeft w:val="0"/>
                      <w:marRight w:val="0"/>
                      <w:marTop w:val="0"/>
                      <w:marBottom w:val="0"/>
                      <w:divBdr>
                        <w:top w:val="none" w:sz="0" w:space="0" w:color="auto"/>
                        <w:left w:val="none" w:sz="0" w:space="0" w:color="auto"/>
                        <w:bottom w:val="none" w:sz="0" w:space="0" w:color="auto"/>
                        <w:right w:val="none" w:sz="0" w:space="0" w:color="auto"/>
                      </w:divBdr>
                      <w:divsChild>
                        <w:div w:id="261888423">
                          <w:marLeft w:val="0"/>
                          <w:marRight w:val="0"/>
                          <w:marTop w:val="0"/>
                          <w:marBottom w:val="0"/>
                          <w:divBdr>
                            <w:top w:val="none" w:sz="0" w:space="0" w:color="auto"/>
                            <w:left w:val="none" w:sz="0" w:space="0" w:color="auto"/>
                            <w:bottom w:val="none" w:sz="0" w:space="0" w:color="auto"/>
                            <w:right w:val="none" w:sz="0" w:space="0" w:color="auto"/>
                          </w:divBdr>
                          <w:divsChild>
                            <w:div w:id="37330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913058">
                      <w:marLeft w:val="0"/>
                      <w:marRight w:val="0"/>
                      <w:marTop w:val="0"/>
                      <w:marBottom w:val="225"/>
                      <w:divBdr>
                        <w:top w:val="none" w:sz="0" w:space="0" w:color="auto"/>
                        <w:left w:val="none" w:sz="0" w:space="0" w:color="auto"/>
                        <w:bottom w:val="none" w:sz="0" w:space="0" w:color="auto"/>
                        <w:right w:val="none" w:sz="0" w:space="0" w:color="auto"/>
                      </w:divBdr>
                    </w:div>
                    <w:div w:id="1946377612">
                      <w:marLeft w:val="0"/>
                      <w:marRight w:val="0"/>
                      <w:marTop w:val="0"/>
                      <w:marBottom w:val="0"/>
                      <w:divBdr>
                        <w:top w:val="none" w:sz="0" w:space="0" w:color="auto"/>
                        <w:left w:val="none" w:sz="0" w:space="0" w:color="auto"/>
                        <w:bottom w:val="none" w:sz="0" w:space="0" w:color="auto"/>
                        <w:right w:val="none" w:sz="0" w:space="0" w:color="auto"/>
                      </w:divBdr>
                    </w:div>
                    <w:div w:id="171746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066447">
              <w:marLeft w:val="0"/>
              <w:marRight w:val="0"/>
              <w:marTop w:val="0"/>
              <w:marBottom w:val="0"/>
              <w:divBdr>
                <w:top w:val="none" w:sz="0" w:space="0" w:color="auto"/>
                <w:left w:val="none" w:sz="0" w:space="0" w:color="auto"/>
                <w:bottom w:val="none" w:sz="0" w:space="0" w:color="auto"/>
                <w:right w:val="none" w:sz="0" w:space="0" w:color="auto"/>
              </w:divBdr>
              <w:divsChild>
                <w:div w:id="1004744205">
                  <w:marLeft w:val="0"/>
                  <w:marRight w:val="0"/>
                  <w:marTop w:val="0"/>
                  <w:marBottom w:val="0"/>
                  <w:divBdr>
                    <w:top w:val="none" w:sz="0" w:space="0" w:color="auto"/>
                    <w:left w:val="none" w:sz="0" w:space="0" w:color="auto"/>
                    <w:bottom w:val="none" w:sz="0" w:space="0" w:color="auto"/>
                    <w:right w:val="none" w:sz="0" w:space="0" w:color="auto"/>
                  </w:divBdr>
                  <w:divsChild>
                    <w:div w:id="1549340092">
                      <w:marLeft w:val="0"/>
                      <w:marRight w:val="0"/>
                      <w:marTop w:val="0"/>
                      <w:marBottom w:val="0"/>
                      <w:divBdr>
                        <w:top w:val="none" w:sz="0" w:space="0" w:color="auto"/>
                        <w:left w:val="none" w:sz="0" w:space="0" w:color="auto"/>
                        <w:bottom w:val="none" w:sz="0" w:space="0" w:color="auto"/>
                        <w:right w:val="none" w:sz="0" w:space="0" w:color="auto"/>
                      </w:divBdr>
                      <w:divsChild>
                        <w:div w:id="569580792">
                          <w:marLeft w:val="0"/>
                          <w:marRight w:val="0"/>
                          <w:marTop w:val="0"/>
                          <w:marBottom w:val="0"/>
                          <w:divBdr>
                            <w:top w:val="none" w:sz="0" w:space="0" w:color="auto"/>
                            <w:left w:val="none" w:sz="0" w:space="0" w:color="auto"/>
                            <w:bottom w:val="none" w:sz="0" w:space="0" w:color="auto"/>
                            <w:right w:val="none" w:sz="0" w:space="0" w:color="auto"/>
                          </w:divBdr>
                        </w:div>
                      </w:divsChild>
                    </w:div>
                    <w:div w:id="929242202">
                      <w:marLeft w:val="0"/>
                      <w:marRight w:val="0"/>
                      <w:marTop w:val="0"/>
                      <w:marBottom w:val="0"/>
                      <w:divBdr>
                        <w:top w:val="none" w:sz="0" w:space="0" w:color="auto"/>
                        <w:left w:val="none" w:sz="0" w:space="0" w:color="auto"/>
                        <w:bottom w:val="none" w:sz="0" w:space="0" w:color="auto"/>
                        <w:right w:val="none" w:sz="0" w:space="0" w:color="auto"/>
                      </w:divBdr>
                      <w:divsChild>
                        <w:div w:id="32658039">
                          <w:marLeft w:val="0"/>
                          <w:marRight w:val="0"/>
                          <w:marTop w:val="0"/>
                          <w:marBottom w:val="0"/>
                          <w:divBdr>
                            <w:top w:val="none" w:sz="0" w:space="0" w:color="auto"/>
                            <w:left w:val="none" w:sz="0" w:space="0" w:color="auto"/>
                            <w:bottom w:val="none" w:sz="0" w:space="0" w:color="auto"/>
                            <w:right w:val="none" w:sz="0" w:space="0" w:color="auto"/>
                          </w:divBdr>
                          <w:divsChild>
                            <w:div w:id="167807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99192">
                      <w:marLeft w:val="0"/>
                      <w:marRight w:val="0"/>
                      <w:marTop w:val="0"/>
                      <w:marBottom w:val="225"/>
                      <w:divBdr>
                        <w:top w:val="none" w:sz="0" w:space="0" w:color="auto"/>
                        <w:left w:val="none" w:sz="0" w:space="0" w:color="auto"/>
                        <w:bottom w:val="none" w:sz="0" w:space="0" w:color="auto"/>
                        <w:right w:val="none" w:sz="0" w:space="0" w:color="auto"/>
                      </w:divBdr>
                    </w:div>
                    <w:div w:id="1966110353">
                      <w:marLeft w:val="0"/>
                      <w:marRight w:val="0"/>
                      <w:marTop w:val="0"/>
                      <w:marBottom w:val="0"/>
                      <w:divBdr>
                        <w:top w:val="none" w:sz="0" w:space="0" w:color="auto"/>
                        <w:left w:val="none" w:sz="0" w:space="0" w:color="auto"/>
                        <w:bottom w:val="none" w:sz="0" w:space="0" w:color="auto"/>
                        <w:right w:val="none" w:sz="0" w:space="0" w:color="auto"/>
                      </w:divBdr>
                    </w:div>
                    <w:div w:id="102401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556361">
              <w:marLeft w:val="0"/>
              <w:marRight w:val="0"/>
              <w:marTop w:val="0"/>
              <w:marBottom w:val="0"/>
              <w:divBdr>
                <w:top w:val="none" w:sz="0" w:space="0" w:color="auto"/>
                <w:left w:val="none" w:sz="0" w:space="0" w:color="auto"/>
                <w:bottom w:val="none" w:sz="0" w:space="0" w:color="auto"/>
                <w:right w:val="none" w:sz="0" w:space="0" w:color="auto"/>
              </w:divBdr>
              <w:divsChild>
                <w:div w:id="1180005268">
                  <w:marLeft w:val="0"/>
                  <w:marRight w:val="0"/>
                  <w:marTop w:val="0"/>
                  <w:marBottom w:val="0"/>
                  <w:divBdr>
                    <w:top w:val="none" w:sz="0" w:space="0" w:color="auto"/>
                    <w:left w:val="none" w:sz="0" w:space="0" w:color="auto"/>
                    <w:bottom w:val="none" w:sz="0" w:space="0" w:color="auto"/>
                    <w:right w:val="none" w:sz="0" w:space="0" w:color="auto"/>
                  </w:divBdr>
                  <w:divsChild>
                    <w:div w:id="1094864238">
                      <w:marLeft w:val="0"/>
                      <w:marRight w:val="0"/>
                      <w:marTop w:val="0"/>
                      <w:marBottom w:val="0"/>
                      <w:divBdr>
                        <w:top w:val="none" w:sz="0" w:space="0" w:color="auto"/>
                        <w:left w:val="none" w:sz="0" w:space="0" w:color="auto"/>
                        <w:bottom w:val="none" w:sz="0" w:space="0" w:color="auto"/>
                        <w:right w:val="none" w:sz="0" w:space="0" w:color="auto"/>
                      </w:divBdr>
                      <w:divsChild>
                        <w:div w:id="1736005129">
                          <w:marLeft w:val="0"/>
                          <w:marRight w:val="0"/>
                          <w:marTop w:val="0"/>
                          <w:marBottom w:val="0"/>
                          <w:divBdr>
                            <w:top w:val="none" w:sz="0" w:space="0" w:color="auto"/>
                            <w:left w:val="none" w:sz="0" w:space="0" w:color="auto"/>
                            <w:bottom w:val="none" w:sz="0" w:space="0" w:color="auto"/>
                            <w:right w:val="none" w:sz="0" w:space="0" w:color="auto"/>
                          </w:divBdr>
                        </w:div>
                      </w:divsChild>
                    </w:div>
                    <w:div w:id="892346491">
                      <w:marLeft w:val="0"/>
                      <w:marRight w:val="0"/>
                      <w:marTop w:val="0"/>
                      <w:marBottom w:val="0"/>
                      <w:divBdr>
                        <w:top w:val="none" w:sz="0" w:space="0" w:color="auto"/>
                        <w:left w:val="none" w:sz="0" w:space="0" w:color="auto"/>
                        <w:bottom w:val="none" w:sz="0" w:space="0" w:color="auto"/>
                        <w:right w:val="none" w:sz="0" w:space="0" w:color="auto"/>
                      </w:divBdr>
                      <w:divsChild>
                        <w:div w:id="1053774665">
                          <w:marLeft w:val="0"/>
                          <w:marRight w:val="0"/>
                          <w:marTop w:val="0"/>
                          <w:marBottom w:val="0"/>
                          <w:divBdr>
                            <w:top w:val="none" w:sz="0" w:space="0" w:color="auto"/>
                            <w:left w:val="none" w:sz="0" w:space="0" w:color="auto"/>
                            <w:bottom w:val="none" w:sz="0" w:space="0" w:color="auto"/>
                            <w:right w:val="none" w:sz="0" w:space="0" w:color="auto"/>
                          </w:divBdr>
                          <w:divsChild>
                            <w:div w:id="62843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934979">
                      <w:marLeft w:val="0"/>
                      <w:marRight w:val="0"/>
                      <w:marTop w:val="0"/>
                      <w:marBottom w:val="225"/>
                      <w:divBdr>
                        <w:top w:val="none" w:sz="0" w:space="0" w:color="auto"/>
                        <w:left w:val="none" w:sz="0" w:space="0" w:color="auto"/>
                        <w:bottom w:val="none" w:sz="0" w:space="0" w:color="auto"/>
                        <w:right w:val="none" w:sz="0" w:space="0" w:color="auto"/>
                      </w:divBdr>
                    </w:div>
                    <w:div w:id="360594350">
                      <w:marLeft w:val="0"/>
                      <w:marRight w:val="0"/>
                      <w:marTop w:val="0"/>
                      <w:marBottom w:val="0"/>
                      <w:divBdr>
                        <w:top w:val="none" w:sz="0" w:space="0" w:color="auto"/>
                        <w:left w:val="none" w:sz="0" w:space="0" w:color="auto"/>
                        <w:bottom w:val="none" w:sz="0" w:space="0" w:color="auto"/>
                        <w:right w:val="none" w:sz="0" w:space="0" w:color="auto"/>
                      </w:divBdr>
                    </w:div>
                    <w:div w:id="622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404079">
      <w:bodyDiv w:val="1"/>
      <w:marLeft w:val="0"/>
      <w:marRight w:val="0"/>
      <w:marTop w:val="0"/>
      <w:marBottom w:val="0"/>
      <w:divBdr>
        <w:top w:val="none" w:sz="0" w:space="0" w:color="auto"/>
        <w:left w:val="none" w:sz="0" w:space="0" w:color="auto"/>
        <w:bottom w:val="none" w:sz="0" w:space="0" w:color="auto"/>
        <w:right w:val="none" w:sz="0" w:space="0" w:color="auto"/>
      </w:divBdr>
      <w:divsChild>
        <w:div w:id="1285426941">
          <w:marLeft w:val="-210"/>
          <w:marRight w:val="-210"/>
          <w:marTop w:val="0"/>
          <w:marBottom w:val="0"/>
          <w:divBdr>
            <w:top w:val="none" w:sz="0" w:space="0" w:color="auto"/>
            <w:left w:val="none" w:sz="0" w:space="0" w:color="auto"/>
            <w:bottom w:val="none" w:sz="0" w:space="0" w:color="auto"/>
            <w:right w:val="none" w:sz="0" w:space="0" w:color="auto"/>
          </w:divBdr>
          <w:divsChild>
            <w:div w:id="1580946411">
              <w:marLeft w:val="0"/>
              <w:marRight w:val="0"/>
              <w:marTop w:val="0"/>
              <w:marBottom w:val="0"/>
              <w:divBdr>
                <w:top w:val="none" w:sz="0" w:space="0" w:color="auto"/>
                <w:left w:val="none" w:sz="0" w:space="0" w:color="auto"/>
                <w:bottom w:val="none" w:sz="0" w:space="0" w:color="auto"/>
                <w:right w:val="none" w:sz="0" w:space="0" w:color="auto"/>
              </w:divBdr>
              <w:divsChild>
                <w:div w:id="270473851">
                  <w:marLeft w:val="0"/>
                  <w:marRight w:val="0"/>
                  <w:marTop w:val="0"/>
                  <w:marBottom w:val="0"/>
                  <w:divBdr>
                    <w:top w:val="none" w:sz="0" w:space="0" w:color="auto"/>
                    <w:left w:val="none" w:sz="0" w:space="0" w:color="auto"/>
                    <w:bottom w:val="none" w:sz="0" w:space="0" w:color="auto"/>
                    <w:right w:val="none" w:sz="0" w:space="0" w:color="auto"/>
                  </w:divBdr>
                  <w:divsChild>
                    <w:div w:id="974215719">
                      <w:marLeft w:val="0"/>
                      <w:marRight w:val="0"/>
                      <w:marTop w:val="0"/>
                      <w:marBottom w:val="0"/>
                      <w:divBdr>
                        <w:top w:val="none" w:sz="0" w:space="0" w:color="auto"/>
                        <w:left w:val="none" w:sz="0" w:space="0" w:color="auto"/>
                        <w:bottom w:val="none" w:sz="0" w:space="0" w:color="auto"/>
                        <w:right w:val="none" w:sz="0" w:space="0" w:color="auto"/>
                      </w:divBdr>
                      <w:divsChild>
                        <w:div w:id="2051762752">
                          <w:marLeft w:val="0"/>
                          <w:marRight w:val="0"/>
                          <w:marTop w:val="0"/>
                          <w:marBottom w:val="0"/>
                          <w:divBdr>
                            <w:top w:val="none" w:sz="0" w:space="0" w:color="auto"/>
                            <w:left w:val="none" w:sz="0" w:space="0" w:color="auto"/>
                            <w:bottom w:val="none" w:sz="0" w:space="0" w:color="auto"/>
                            <w:right w:val="none" w:sz="0" w:space="0" w:color="auto"/>
                          </w:divBdr>
                        </w:div>
                      </w:divsChild>
                    </w:div>
                    <w:div w:id="583030132">
                      <w:marLeft w:val="0"/>
                      <w:marRight w:val="0"/>
                      <w:marTop w:val="0"/>
                      <w:marBottom w:val="0"/>
                      <w:divBdr>
                        <w:top w:val="none" w:sz="0" w:space="0" w:color="auto"/>
                        <w:left w:val="none" w:sz="0" w:space="0" w:color="auto"/>
                        <w:bottom w:val="none" w:sz="0" w:space="0" w:color="auto"/>
                        <w:right w:val="none" w:sz="0" w:space="0" w:color="auto"/>
                      </w:divBdr>
                      <w:divsChild>
                        <w:div w:id="834493484">
                          <w:marLeft w:val="0"/>
                          <w:marRight w:val="0"/>
                          <w:marTop w:val="0"/>
                          <w:marBottom w:val="0"/>
                          <w:divBdr>
                            <w:top w:val="none" w:sz="0" w:space="0" w:color="auto"/>
                            <w:left w:val="none" w:sz="0" w:space="0" w:color="auto"/>
                            <w:bottom w:val="none" w:sz="0" w:space="0" w:color="auto"/>
                            <w:right w:val="none" w:sz="0" w:space="0" w:color="auto"/>
                          </w:divBdr>
                          <w:divsChild>
                            <w:div w:id="98632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9461">
                      <w:marLeft w:val="0"/>
                      <w:marRight w:val="0"/>
                      <w:marTop w:val="0"/>
                      <w:marBottom w:val="225"/>
                      <w:divBdr>
                        <w:top w:val="none" w:sz="0" w:space="0" w:color="auto"/>
                        <w:left w:val="none" w:sz="0" w:space="0" w:color="auto"/>
                        <w:bottom w:val="none" w:sz="0" w:space="0" w:color="auto"/>
                        <w:right w:val="none" w:sz="0" w:space="0" w:color="auto"/>
                      </w:divBdr>
                    </w:div>
                    <w:div w:id="318579748">
                      <w:marLeft w:val="0"/>
                      <w:marRight w:val="0"/>
                      <w:marTop w:val="0"/>
                      <w:marBottom w:val="0"/>
                      <w:divBdr>
                        <w:top w:val="none" w:sz="0" w:space="0" w:color="auto"/>
                        <w:left w:val="none" w:sz="0" w:space="0" w:color="auto"/>
                        <w:bottom w:val="none" w:sz="0" w:space="0" w:color="auto"/>
                        <w:right w:val="none" w:sz="0" w:space="0" w:color="auto"/>
                      </w:divBdr>
                    </w:div>
                    <w:div w:id="31445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49969">
              <w:marLeft w:val="0"/>
              <w:marRight w:val="0"/>
              <w:marTop w:val="0"/>
              <w:marBottom w:val="0"/>
              <w:divBdr>
                <w:top w:val="none" w:sz="0" w:space="0" w:color="auto"/>
                <w:left w:val="none" w:sz="0" w:space="0" w:color="auto"/>
                <w:bottom w:val="none" w:sz="0" w:space="0" w:color="auto"/>
                <w:right w:val="none" w:sz="0" w:space="0" w:color="auto"/>
              </w:divBdr>
              <w:divsChild>
                <w:div w:id="1733580818">
                  <w:marLeft w:val="0"/>
                  <w:marRight w:val="0"/>
                  <w:marTop w:val="0"/>
                  <w:marBottom w:val="0"/>
                  <w:divBdr>
                    <w:top w:val="none" w:sz="0" w:space="0" w:color="auto"/>
                    <w:left w:val="none" w:sz="0" w:space="0" w:color="auto"/>
                    <w:bottom w:val="none" w:sz="0" w:space="0" w:color="auto"/>
                    <w:right w:val="none" w:sz="0" w:space="0" w:color="auto"/>
                  </w:divBdr>
                  <w:divsChild>
                    <w:div w:id="1076515391">
                      <w:marLeft w:val="0"/>
                      <w:marRight w:val="0"/>
                      <w:marTop w:val="0"/>
                      <w:marBottom w:val="0"/>
                      <w:divBdr>
                        <w:top w:val="none" w:sz="0" w:space="0" w:color="auto"/>
                        <w:left w:val="none" w:sz="0" w:space="0" w:color="auto"/>
                        <w:bottom w:val="none" w:sz="0" w:space="0" w:color="auto"/>
                        <w:right w:val="none" w:sz="0" w:space="0" w:color="auto"/>
                      </w:divBdr>
                      <w:divsChild>
                        <w:div w:id="1960866779">
                          <w:marLeft w:val="0"/>
                          <w:marRight w:val="0"/>
                          <w:marTop w:val="0"/>
                          <w:marBottom w:val="0"/>
                          <w:divBdr>
                            <w:top w:val="none" w:sz="0" w:space="0" w:color="auto"/>
                            <w:left w:val="none" w:sz="0" w:space="0" w:color="auto"/>
                            <w:bottom w:val="none" w:sz="0" w:space="0" w:color="auto"/>
                            <w:right w:val="none" w:sz="0" w:space="0" w:color="auto"/>
                          </w:divBdr>
                        </w:div>
                      </w:divsChild>
                    </w:div>
                    <w:div w:id="1245607906">
                      <w:marLeft w:val="0"/>
                      <w:marRight w:val="0"/>
                      <w:marTop w:val="0"/>
                      <w:marBottom w:val="0"/>
                      <w:divBdr>
                        <w:top w:val="none" w:sz="0" w:space="0" w:color="auto"/>
                        <w:left w:val="none" w:sz="0" w:space="0" w:color="auto"/>
                        <w:bottom w:val="none" w:sz="0" w:space="0" w:color="auto"/>
                        <w:right w:val="none" w:sz="0" w:space="0" w:color="auto"/>
                      </w:divBdr>
                      <w:divsChild>
                        <w:div w:id="1372270394">
                          <w:marLeft w:val="0"/>
                          <w:marRight w:val="0"/>
                          <w:marTop w:val="0"/>
                          <w:marBottom w:val="0"/>
                          <w:divBdr>
                            <w:top w:val="none" w:sz="0" w:space="0" w:color="auto"/>
                            <w:left w:val="none" w:sz="0" w:space="0" w:color="auto"/>
                            <w:bottom w:val="none" w:sz="0" w:space="0" w:color="auto"/>
                            <w:right w:val="none" w:sz="0" w:space="0" w:color="auto"/>
                          </w:divBdr>
                          <w:divsChild>
                            <w:div w:id="162669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38557">
                      <w:marLeft w:val="0"/>
                      <w:marRight w:val="0"/>
                      <w:marTop w:val="0"/>
                      <w:marBottom w:val="225"/>
                      <w:divBdr>
                        <w:top w:val="none" w:sz="0" w:space="0" w:color="auto"/>
                        <w:left w:val="none" w:sz="0" w:space="0" w:color="auto"/>
                        <w:bottom w:val="none" w:sz="0" w:space="0" w:color="auto"/>
                        <w:right w:val="none" w:sz="0" w:space="0" w:color="auto"/>
                      </w:divBdr>
                    </w:div>
                    <w:div w:id="1397820381">
                      <w:marLeft w:val="0"/>
                      <w:marRight w:val="0"/>
                      <w:marTop w:val="0"/>
                      <w:marBottom w:val="0"/>
                      <w:divBdr>
                        <w:top w:val="none" w:sz="0" w:space="0" w:color="auto"/>
                        <w:left w:val="none" w:sz="0" w:space="0" w:color="auto"/>
                        <w:bottom w:val="none" w:sz="0" w:space="0" w:color="auto"/>
                        <w:right w:val="none" w:sz="0" w:space="0" w:color="auto"/>
                      </w:divBdr>
                    </w:div>
                    <w:div w:id="87485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7433">
              <w:marLeft w:val="0"/>
              <w:marRight w:val="0"/>
              <w:marTop w:val="0"/>
              <w:marBottom w:val="0"/>
              <w:divBdr>
                <w:top w:val="none" w:sz="0" w:space="0" w:color="auto"/>
                <w:left w:val="none" w:sz="0" w:space="0" w:color="auto"/>
                <w:bottom w:val="none" w:sz="0" w:space="0" w:color="auto"/>
                <w:right w:val="none" w:sz="0" w:space="0" w:color="auto"/>
              </w:divBdr>
              <w:divsChild>
                <w:div w:id="1063866041">
                  <w:marLeft w:val="0"/>
                  <w:marRight w:val="0"/>
                  <w:marTop w:val="0"/>
                  <w:marBottom w:val="0"/>
                  <w:divBdr>
                    <w:top w:val="none" w:sz="0" w:space="0" w:color="auto"/>
                    <w:left w:val="none" w:sz="0" w:space="0" w:color="auto"/>
                    <w:bottom w:val="none" w:sz="0" w:space="0" w:color="auto"/>
                    <w:right w:val="none" w:sz="0" w:space="0" w:color="auto"/>
                  </w:divBdr>
                  <w:divsChild>
                    <w:div w:id="766582861">
                      <w:marLeft w:val="0"/>
                      <w:marRight w:val="0"/>
                      <w:marTop w:val="0"/>
                      <w:marBottom w:val="0"/>
                      <w:divBdr>
                        <w:top w:val="none" w:sz="0" w:space="0" w:color="auto"/>
                        <w:left w:val="none" w:sz="0" w:space="0" w:color="auto"/>
                        <w:bottom w:val="none" w:sz="0" w:space="0" w:color="auto"/>
                        <w:right w:val="none" w:sz="0" w:space="0" w:color="auto"/>
                      </w:divBdr>
                      <w:divsChild>
                        <w:div w:id="501239074">
                          <w:marLeft w:val="0"/>
                          <w:marRight w:val="0"/>
                          <w:marTop w:val="0"/>
                          <w:marBottom w:val="0"/>
                          <w:divBdr>
                            <w:top w:val="none" w:sz="0" w:space="0" w:color="auto"/>
                            <w:left w:val="none" w:sz="0" w:space="0" w:color="auto"/>
                            <w:bottom w:val="none" w:sz="0" w:space="0" w:color="auto"/>
                            <w:right w:val="none" w:sz="0" w:space="0" w:color="auto"/>
                          </w:divBdr>
                        </w:div>
                      </w:divsChild>
                    </w:div>
                    <w:div w:id="1238589275">
                      <w:marLeft w:val="0"/>
                      <w:marRight w:val="0"/>
                      <w:marTop w:val="0"/>
                      <w:marBottom w:val="0"/>
                      <w:divBdr>
                        <w:top w:val="none" w:sz="0" w:space="0" w:color="auto"/>
                        <w:left w:val="none" w:sz="0" w:space="0" w:color="auto"/>
                        <w:bottom w:val="none" w:sz="0" w:space="0" w:color="auto"/>
                        <w:right w:val="none" w:sz="0" w:space="0" w:color="auto"/>
                      </w:divBdr>
                      <w:divsChild>
                        <w:div w:id="548109760">
                          <w:marLeft w:val="0"/>
                          <w:marRight w:val="0"/>
                          <w:marTop w:val="0"/>
                          <w:marBottom w:val="0"/>
                          <w:divBdr>
                            <w:top w:val="none" w:sz="0" w:space="0" w:color="auto"/>
                            <w:left w:val="none" w:sz="0" w:space="0" w:color="auto"/>
                            <w:bottom w:val="none" w:sz="0" w:space="0" w:color="auto"/>
                            <w:right w:val="none" w:sz="0" w:space="0" w:color="auto"/>
                          </w:divBdr>
                          <w:divsChild>
                            <w:div w:id="80539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546102">
                      <w:marLeft w:val="0"/>
                      <w:marRight w:val="0"/>
                      <w:marTop w:val="0"/>
                      <w:marBottom w:val="225"/>
                      <w:divBdr>
                        <w:top w:val="none" w:sz="0" w:space="0" w:color="auto"/>
                        <w:left w:val="none" w:sz="0" w:space="0" w:color="auto"/>
                        <w:bottom w:val="none" w:sz="0" w:space="0" w:color="auto"/>
                        <w:right w:val="none" w:sz="0" w:space="0" w:color="auto"/>
                      </w:divBdr>
                    </w:div>
                    <w:div w:id="326439640">
                      <w:marLeft w:val="0"/>
                      <w:marRight w:val="0"/>
                      <w:marTop w:val="0"/>
                      <w:marBottom w:val="0"/>
                      <w:divBdr>
                        <w:top w:val="none" w:sz="0" w:space="0" w:color="auto"/>
                        <w:left w:val="none" w:sz="0" w:space="0" w:color="auto"/>
                        <w:bottom w:val="none" w:sz="0" w:space="0" w:color="auto"/>
                        <w:right w:val="none" w:sz="0" w:space="0" w:color="auto"/>
                      </w:divBdr>
                    </w:div>
                    <w:div w:id="196773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772226">
          <w:marLeft w:val="-210"/>
          <w:marRight w:val="-210"/>
          <w:marTop w:val="0"/>
          <w:marBottom w:val="0"/>
          <w:divBdr>
            <w:top w:val="none" w:sz="0" w:space="0" w:color="auto"/>
            <w:left w:val="none" w:sz="0" w:space="0" w:color="auto"/>
            <w:bottom w:val="none" w:sz="0" w:space="0" w:color="auto"/>
            <w:right w:val="none" w:sz="0" w:space="0" w:color="auto"/>
          </w:divBdr>
          <w:divsChild>
            <w:div w:id="267812200">
              <w:marLeft w:val="0"/>
              <w:marRight w:val="0"/>
              <w:marTop w:val="0"/>
              <w:marBottom w:val="0"/>
              <w:divBdr>
                <w:top w:val="none" w:sz="0" w:space="0" w:color="auto"/>
                <w:left w:val="none" w:sz="0" w:space="0" w:color="auto"/>
                <w:bottom w:val="none" w:sz="0" w:space="0" w:color="auto"/>
                <w:right w:val="none" w:sz="0" w:space="0" w:color="auto"/>
              </w:divBdr>
              <w:divsChild>
                <w:div w:id="1137382508">
                  <w:marLeft w:val="0"/>
                  <w:marRight w:val="0"/>
                  <w:marTop w:val="0"/>
                  <w:marBottom w:val="0"/>
                  <w:divBdr>
                    <w:top w:val="none" w:sz="0" w:space="0" w:color="auto"/>
                    <w:left w:val="none" w:sz="0" w:space="0" w:color="auto"/>
                    <w:bottom w:val="none" w:sz="0" w:space="0" w:color="auto"/>
                    <w:right w:val="none" w:sz="0" w:space="0" w:color="auto"/>
                  </w:divBdr>
                  <w:divsChild>
                    <w:div w:id="1355686736">
                      <w:marLeft w:val="0"/>
                      <w:marRight w:val="0"/>
                      <w:marTop w:val="0"/>
                      <w:marBottom w:val="0"/>
                      <w:divBdr>
                        <w:top w:val="none" w:sz="0" w:space="0" w:color="auto"/>
                        <w:left w:val="none" w:sz="0" w:space="0" w:color="auto"/>
                        <w:bottom w:val="none" w:sz="0" w:space="0" w:color="auto"/>
                        <w:right w:val="none" w:sz="0" w:space="0" w:color="auto"/>
                      </w:divBdr>
                      <w:divsChild>
                        <w:div w:id="244656600">
                          <w:marLeft w:val="0"/>
                          <w:marRight w:val="0"/>
                          <w:marTop w:val="0"/>
                          <w:marBottom w:val="0"/>
                          <w:divBdr>
                            <w:top w:val="none" w:sz="0" w:space="0" w:color="auto"/>
                            <w:left w:val="none" w:sz="0" w:space="0" w:color="auto"/>
                            <w:bottom w:val="none" w:sz="0" w:space="0" w:color="auto"/>
                            <w:right w:val="none" w:sz="0" w:space="0" w:color="auto"/>
                          </w:divBdr>
                        </w:div>
                      </w:divsChild>
                    </w:div>
                    <w:div w:id="279382153">
                      <w:marLeft w:val="0"/>
                      <w:marRight w:val="0"/>
                      <w:marTop w:val="0"/>
                      <w:marBottom w:val="0"/>
                      <w:divBdr>
                        <w:top w:val="none" w:sz="0" w:space="0" w:color="auto"/>
                        <w:left w:val="none" w:sz="0" w:space="0" w:color="auto"/>
                        <w:bottom w:val="none" w:sz="0" w:space="0" w:color="auto"/>
                        <w:right w:val="none" w:sz="0" w:space="0" w:color="auto"/>
                      </w:divBdr>
                      <w:divsChild>
                        <w:div w:id="874387631">
                          <w:marLeft w:val="0"/>
                          <w:marRight w:val="0"/>
                          <w:marTop w:val="0"/>
                          <w:marBottom w:val="0"/>
                          <w:divBdr>
                            <w:top w:val="none" w:sz="0" w:space="0" w:color="auto"/>
                            <w:left w:val="none" w:sz="0" w:space="0" w:color="auto"/>
                            <w:bottom w:val="none" w:sz="0" w:space="0" w:color="auto"/>
                            <w:right w:val="none" w:sz="0" w:space="0" w:color="auto"/>
                          </w:divBdr>
                          <w:divsChild>
                            <w:div w:id="144854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968698">
                      <w:marLeft w:val="0"/>
                      <w:marRight w:val="0"/>
                      <w:marTop w:val="0"/>
                      <w:marBottom w:val="225"/>
                      <w:divBdr>
                        <w:top w:val="none" w:sz="0" w:space="0" w:color="auto"/>
                        <w:left w:val="none" w:sz="0" w:space="0" w:color="auto"/>
                        <w:bottom w:val="none" w:sz="0" w:space="0" w:color="auto"/>
                        <w:right w:val="none" w:sz="0" w:space="0" w:color="auto"/>
                      </w:divBdr>
                    </w:div>
                    <w:div w:id="1283533720">
                      <w:marLeft w:val="0"/>
                      <w:marRight w:val="0"/>
                      <w:marTop w:val="0"/>
                      <w:marBottom w:val="0"/>
                      <w:divBdr>
                        <w:top w:val="none" w:sz="0" w:space="0" w:color="auto"/>
                        <w:left w:val="none" w:sz="0" w:space="0" w:color="auto"/>
                        <w:bottom w:val="none" w:sz="0" w:space="0" w:color="auto"/>
                        <w:right w:val="none" w:sz="0" w:space="0" w:color="auto"/>
                      </w:divBdr>
                    </w:div>
                    <w:div w:id="19355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099327">
              <w:marLeft w:val="0"/>
              <w:marRight w:val="0"/>
              <w:marTop w:val="0"/>
              <w:marBottom w:val="0"/>
              <w:divBdr>
                <w:top w:val="none" w:sz="0" w:space="0" w:color="auto"/>
                <w:left w:val="none" w:sz="0" w:space="0" w:color="auto"/>
                <w:bottom w:val="none" w:sz="0" w:space="0" w:color="auto"/>
                <w:right w:val="none" w:sz="0" w:space="0" w:color="auto"/>
              </w:divBdr>
              <w:divsChild>
                <w:div w:id="253708592">
                  <w:marLeft w:val="0"/>
                  <w:marRight w:val="0"/>
                  <w:marTop w:val="0"/>
                  <w:marBottom w:val="0"/>
                  <w:divBdr>
                    <w:top w:val="none" w:sz="0" w:space="0" w:color="auto"/>
                    <w:left w:val="none" w:sz="0" w:space="0" w:color="auto"/>
                    <w:bottom w:val="none" w:sz="0" w:space="0" w:color="auto"/>
                    <w:right w:val="none" w:sz="0" w:space="0" w:color="auto"/>
                  </w:divBdr>
                  <w:divsChild>
                    <w:div w:id="690685108">
                      <w:marLeft w:val="0"/>
                      <w:marRight w:val="0"/>
                      <w:marTop w:val="0"/>
                      <w:marBottom w:val="0"/>
                      <w:divBdr>
                        <w:top w:val="none" w:sz="0" w:space="0" w:color="auto"/>
                        <w:left w:val="none" w:sz="0" w:space="0" w:color="auto"/>
                        <w:bottom w:val="none" w:sz="0" w:space="0" w:color="auto"/>
                        <w:right w:val="none" w:sz="0" w:space="0" w:color="auto"/>
                      </w:divBdr>
                      <w:divsChild>
                        <w:div w:id="579144255">
                          <w:marLeft w:val="0"/>
                          <w:marRight w:val="0"/>
                          <w:marTop w:val="0"/>
                          <w:marBottom w:val="0"/>
                          <w:divBdr>
                            <w:top w:val="none" w:sz="0" w:space="0" w:color="auto"/>
                            <w:left w:val="none" w:sz="0" w:space="0" w:color="auto"/>
                            <w:bottom w:val="none" w:sz="0" w:space="0" w:color="auto"/>
                            <w:right w:val="none" w:sz="0" w:space="0" w:color="auto"/>
                          </w:divBdr>
                        </w:div>
                      </w:divsChild>
                    </w:div>
                    <w:div w:id="682902402">
                      <w:marLeft w:val="0"/>
                      <w:marRight w:val="0"/>
                      <w:marTop w:val="0"/>
                      <w:marBottom w:val="0"/>
                      <w:divBdr>
                        <w:top w:val="none" w:sz="0" w:space="0" w:color="auto"/>
                        <w:left w:val="none" w:sz="0" w:space="0" w:color="auto"/>
                        <w:bottom w:val="none" w:sz="0" w:space="0" w:color="auto"/>
                        <w:right w:val="none" w:sz="0" w:space="0" w:color="auto"/>
                      </w:divBdr>
                      <w:divsChild>
                        <w:div w:id="948776874">
                          <w:marLeft w:val="0"/>
                          <w:marRight w:val="0"/>
                          <w:marTop w:val="0"/>
                          <w:marBottom w:val="0"/>
                          <w:divBdr>
                            <w:top w:val="none" w:sz="0" w:space="0" w:color="auto"/>
                            <w:left w:val="none" w:sz="0" w:space="0" w:color="auto"/>
                            <w:bottom w:val="none" w:sz="0" w:space="0" w:color="auto"/>
                            <w:right w:val="none" w:sz="0" w:space="0" w:color="auto"/>
                          </w:divBdr>
                          <w:divsChild>
                            <w:div w:id="18527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584099">
                      <w:marLeft w:val="0"/>
                      <w:marRight w:val="0"/>
                      <w:marTop w:val="0"/>
                      <w:marBottom w:val="225"/>
                      <w:divBdr>
                        <w:top w:val="none" w:sz="0" w:space="0" w:color="auto"/>
                        <w:left w:val="none" w:sz="0" w:space="0" w:color="auto"/>
                        <w:bottom w:val="none" w:sz="0" w:space="0" w:color="auto"/>
                        <w:right w:val="none" w:sz="0" w:space="0" w:color="auto"/>
                      </w:divBdr>
                    </w:div>
                    <w:div w:id="167985054">
                      <w:marLeft w:val="0"/>
                      <w:marRight w:val="0"/>
                      <w:marTop w:val="0"/>
                      <w:marBottom w:val="0"/>
                      <w:divBdr>
                        <w:top w:val="none" w:sz="0" w:space="0" w:color="auto"/>
                        <w:left w:val="none" w:sz="0" w:space="0" w:color="auto"/>
                        <w:bottom w:val="none" w:sz="0" w:space="0" w:color="auto"/>
                        <w:right w:val="none" w:sz="0" w:space="0" w:color="auto"/>
                      </w:divBdr>
                    </w:div>
                    <w:div w:id="74005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30479">
              <w:marLeft w:val="0"/>
              <w:marRight w:val="0"/>
              <w:marTop w:val="0"/>
              <w:marBottom w:val="0"/>
              <w:divBdr>
                <w:top w:val="none" w:sz="0" w:space="0" w:color="auto"/>
                <w:left w:val="none" w:sz="0" w:space="0" w:color="auto"/>
                <w:bottom w:val="none" w:sz="0" w:space="0" w:color="auto"/>
                <w:right w:val="none" w:sz="0" w:space="0" w:color="auto"/>
              </w:divBdr>
              <w:divsChild>
                <w:div w:id="7222490">
                  <w:marLeft w:val="0"/>
                  <w:marRight w:val="0"/>
                  <w:marTop w:val="0"/>
                  <w:marBottom w:val="0"/>
                  <w:divBdr>
                    <w:top w:val="none" w:sz="0" w:space="0" w:color="auto"/>
                    <w:left w:val="none" w:sz="0" w:space="0" w:color="auto"/>
                    <w:bottom w:val="none" w:sz="0" w:space="0" w:color="auto"/>
                    <w:right w:val="none" w:sz="0" w:space="0" w:color="auto"/>
                  </w:divBdr>
                  <w:divsChild>
                    <w:div w:id="39328070">
                      <w:marLeft w:val="0"/>
                      <w:marRight w:val="0"/>
                      <w:marTop w:val="0"/>
                      <w:marBottom w:val="0"/>
                      <w:divBdr>
                        <w:top w:val="none" w:sz="0" w:space="0" w:color="auto"/>
                        <w:left w:val="none" w:sz="0" w:space="0" w:color="auto"/>
                        <w:bottom w:val="none" w:sz="0" w:space="0" w:color="auto"/>
                        <w:right w:val="none" w:sz="0" w:space="0" w:color="auto"/>
                      </w:divBdr>
                      <w:divsChild>
                        <w:div w:id="1466268053">
                          <w:marLeft w:val="0"/>
                          <w:marRight w:val="0"/>
                          <w:marTop w:val="0"/>
                          <w:marBottom w:val="0"/>
                          <w:divBdr>
                            <w:top w:val="none" w:sz="0" w:space="0" w:color="auto"/>
                            <w:left w:val="none" w:sz="0" w:space="0" w:color="auto"/>
                            <w:bottom w:val="none" w:sz="0" w:space="0" w:color="auto"/>
                            <w:right w:val="none" w:sz="0" w:space="0" w:color="auto"/>
                          </w:divBdr>
                        </w:div>
                      </w:divsChild>
                    </w:div>
                    <w:div w:id="470171192">
                      <w:marLeft w:val="0"/>
                      <w:marRight w:val="0"/>
                      <w:marTop w:val="0"/>
                      <w:marBottom w:val="0"/>
                      <w:divBdr>
                        <w:top w:val="none" w:sz="0" w:space="0" w:color="auto"/>
                        <w:left w:val="none" w:sz="0" w:space="0" w:color="auto"/>
                        <w:bottom w:val="none" w:sz="0" w:space="0" w:color="auto"/>
                        <w:right w:val="none" w:sz="0" w:space="0" w:color="auto"/>
                      </w:divBdr>
                      <w:divsChild>
                        <w:div w:id="513035206">
                          <w:marLeft w:val="0"/>
                          <w:marRight w:val="0"/>
                          <w:marTop w:val="0"/>
                          <w:marBottom w:val="0"/>
                          <w:divBdr>
                            <w:top w:val="none" w:sz="0" w:space="0" w:color="auto"/>
                            <w:left w:val="none" w:sz="0" w:space="0" w:color="auto"/>
                            <w:bottom w:val="none" w:sz="0" w:space="0" w:color="auto"/>
                            <w:right w:val="none" w:sz="0" w:space="0" w:color="auto"/>
                          </w:divBdr>
                          <w:divsChild>
                            <w:div w:id="72491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515893">
                      <w:marLeft w:val="0"/>
                      <w:marRight w:val="0"/>
                      <w:marTop w:val="0"/>
                      <w:marBottom w:val="225"/>
                      <w:divBdr>
                        <w:top w:val="none" w:sz="0" w:space="0" w:color="auto"/>
                        <w:left w:val="none" w:sz="0" w:space="0" w:color="auto"/>
                        <w:bottom w:val="none" w:sz="0" w:space="0" w:color="auto"/>
                        <w:right w:val="none" w:sz="0" w:space="0" w:color="auto"/>
                      </w:divBdr>
                    </w:div>
                    <w:div w:id="1299385305">
                      <w:marLeft w:val="0"/>
                      <w:marRight w:val="0"/>
                      <w:marTop w:val="0"/>
                      <w:marBottom w:val="0"/>
                      <w:divBdr>
                        <w:top w:val="none" w:sz="0" w:space="0" w:color="auto"/>
                        <w:left w:val="none" w:sz="0" w:space="0" w:color="auto"/>
                        <w:bottom w:val="none" w:sz="0" w:space="0" w:color="auto"/>
                        <w:right w:val="none" w:sz="0" w:space="0" w:color="auto"/>
                      </w:divBdr>
                    </w:div>
                    <w:div w:id="1654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617342">
          <w:marLeft w:val="-210"/>
          <w:marRight w:val="-210"/>
          <w:marTop w:val="0"/>
          <w:marBottom w:val="0"/>
          <w:divBdr>
            <w:top w:val="none" w:sz="0" w:space="0" w:color="auto"/>
            <w:left w:val="none" w:sz="0" w:space="0" w:color="auto"/>
            <w:bottom w:val="none" w:sz="0" w:space="0" w:color="auto"/>
            <w:right w:val="none" w:sz="0" w:space="0" w:color="auto"/>
          </w:divBdr>
          <w:divsChild>
            <w:div w:id="1044673962">
              <w:marLeft w:val="0"/>
              <w:marRight w:val="0"/>
              <w:marTop w:val="0"/>
              <w:marBottom w:val="0"/>
              <w:divBdr>
                <w:top w:val="none" w:sz="0" w:space="0" w:color="auto"/>
                <w:left w:val="none" w:sz="0" w:space="0" w:color="auto"/>
                <w:bottom w:val="none" w:sz="0" w:space="0" w:color="auto"/>
                <w:right w:val="none" w:sz="0" w:space="0" w:color="auto"/>
              </w:divBdr>
              <w:divsChild>
                <w:div w:id="1920015740">
                  <w:marLeft w:val="0"/>
                  <w:marRight w:val="0"/>
                  <w:marTop w:val="0"/>
                  <w:marBottom w:val="0"/>
                  <w:divBdr>
                    <w:top w:val="none" w:sz="0" w:space="0" w:color="auto"/>
                    <w:left w:val="none" w:sz="0" w:space="0" w:color="auto"/>
                    <w:bottom w:val="none" w:sz="0" w:space="0" w:color="auto"/>
                    <w:right w:val="none" w:sz="0" w:space="0" w:color="auto"/>
                  </w:divBdr>
                  <w:divsChild>
                    <w:div w:id="762916822">
                      <w:marLeft w:val="0"/>
                      <w:marRight w:val="0"/>
                      <w:marTop w:val="0"/>
                      <w:marBottom w:val="0"/>
                      <w:divBdr>
                        <w:top w:val="none" w:sz="0" w:space="0" w:color="auto"/>
                        <w:left w:val="none" w:sz="0" w:space="0" w:color="auto"/>
                        <w:bottom w:val="none" w:sz="0" w:space="0" w:color="auto"/>
                        <w:right w:val="none" w:sz="0" w:space="0" w:color="auto"/>
                      </w:divBdr>
                      <w:divsChild>
                        <w:div w:id="1319728728">
                          <w:marLeft w:val="0"/>
                          <w:marRight w:val="0"/>
                          <w:marTop w:val="0"/>
                          <w:marBottom w:val="0"/>
                          <w:divBdr>
                            <w:top w:val="none" w:sz="0" w:space="0" w:color="auto"/>
                            <w:left w:val="none" w:sz="0" w:space="0" w:color="auto"/>
                            <w:bottom w:val="none" w:sz="0" w:space="0" w:color="auto"/>
                            <w:right w:val="none" w:sz="0" w:space="0" w:color="auto"/>
                          </w:divBdr>
                        </w:div>
                      </w:divsChild>
                    </w:div>
                    <w:div w:id="1815026059">
                      <w:marLeft w:val="0"/>
                      <w:marRight w:val="0"/>
                      <w:marTop w:val="0"/>
                      <w:marBottom w:val="0"/>
                      <w:divBdr>
                        <w:top w:val="none" w:sz="0" w:space="0" w:color="auto"/>
                        <w:left w:val="none" w:sz="0" w:space="0" w:color="auto"/>
                        <w:bottom w:val="none" w:sz="0" w:space="0" w:color="auto"/>
                        <w:right w:val="none" w:sz="0" w:space="0" w:color="auto"/>
                      </w:divBdr>
                      <w:divsChild>
                        <w:div w:id="56441656">
                          <w:marLeft w:val="0"/>
                          <w:marRight w:val="0"/>
                          <w:marTop w:val="0"/>
                          <w:marBottom w:val="0"/>
                          <w:divBdr>
                            <w:top w:val="none" w:sz="0" w:space="0" w:color="auto"/>
                            <w:left w:val="none" w:sz="0" w:space="0" w:color="auto"/>
                            <w:bottom w:val="none" w:sz="0" w:space="0" w:color="auto"/>
                            <w:right w:val="none" w:sz="0" w:space="0" w:color="auto"/>
                          </w:divBdr>
                          <w:divsChild>
                            <w:div w:id="111301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460569">
                      <w:marLeft w:val="0"/>
                      <w:marRight w:val="0"/>
                      <w:marTop w:val="0"/>
                      <w:marBottom w:val="225"/>
                      <w:divBdr>
                        <w:top w:val="none" w:sz="0" w:space="0" w:color="auto"/>
                        <w:left w:val="none" w:sz="0" w:space="0" w:color="auto"/>
                        <w:bottom w:val="none" w:sz="0" w:space="0" w:color="auto"/>
                        <w:right w:val="none" w:sz="0" w:space="0" w:color="auto"/>
                      </w:divBdr>
                    </w:div>
                    <w:div w:id="311569955">
                      <w:marLeft w:val="0"/>
                      <w:marRight w:val="0"/>
                      <w:marTop w:val="0"/>
                      <w:marBottom w:val="0"/>
                      <w:divBdr>
                        <w:top w:val="none" w:sz="0" w:space="0" w:color="auto"/>
                        <w:left w:val="none" w:sz="0" w:space="0" w:color="auto"/>
                        <w:bottom w:val="none" w:sz="0" w:space="0" w:color="auto"/>
                        <w:right w:val="none" w:sz="0" w:space="0" w:color="auto"/>
                      </w:divBdr>
                    </w:div>
                    <w:div w:id="14504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612599">
              <w:marLeft w:val="0"/>
              <w:marRight w:val="0"/>
              <w:marTop w:val="0"/>
              <w:marBottom w:val="0"/>
              <w:divBdr>
                <w:top w:val="none" w:sz="0" w:space="0" w:color="auto"/>
                <w:left w:val="none" w:sz="0" w:space="0" w:color="auto"/>
                <w:bottom w:val="none" w:sz="0" w:space="0" w:color="auto"/>
                <w:right w:val="none" w:sz="0" w:space="0" w:color="auto"/>
              </w:divBdr>
              <w:divsChild>
                <w:div w:id="1609656650">
                  <w:marLeft w:val="0"/>
                  <w:marRight w:val="0"/>
                  <w:marTop w:val="0"/>
                  <w:marBottom w:val="0"/>
                  <w:divBdr>
                    <w:top w:val="none" w:sz="0" w:space="0" w:color="auto"/>
                    <w:left w:val="none" w:sz="0" w:space="0" w:color="auto"/>
                    <w:bottom w:val="none" w:sz="0" w:space="0" w:color="auto"/>
                    <w:right w:val="none" w:sz="0" w:space="0" w:color="auto"/>
                  </w:divBdr>
                  <w:divsChild>
                    <w:div w:id="1829664940">
                      <w:marLeft w:val="0"/>
                      <w:marRight w:val="0"/>
                      <w:marTop w:val="0"/>
                      <w:marBottom w:val="0"/>
                      <w:divBdr>
                        <w:top w:val="none" w:sz="0" w:space="0" w:color="auto"/>
                        <w:left w:val="none" w:sz="0" w:space="0" w:color="auto"/>
                        <w:bottom w:val="none" w:sz="0" w:space="0" w:color="auto"/>
                        <w:right w:val="none" w:sz="0" w:space="0" w:color="auto"/>
                      </w:divBdr>
                      <w:divsChild>
                        <w:div w:id="851994691">
                          <w:marLeft w:val="0"/>
                          <w:marRight w:val="0"/>
                          <w:marTop w:val="0"/>
                          <w:marBottom w:val="0"/>
                          <w:divBdr>
                            <w:top w:val="none" w:sz="0" w:space="0" w:color="auto"/>
                            <w:left w:val="none" w:sz="0" w:space="0" w:color="auto"/>
                            <w:bottom w:val="none" w:sz="0" w:space="0" w:color="auto"/>
                            <w:right w:val="none" w:sz="0" w:space="0" w:color="auto"/>
                          </w:divBdr>
                        </w:div>
                      </w:divsChild>
                    </w:div>
                    <w:div w:id="157885740">
                      <w:marLeft w:val="0"/>
                      <w:marRight w:val="0"/>
                      <w:marTop w:val="0"/>
                      <w:marBottom w:val="0"/>
                      <w:divBdr>
                        <w:top w:val="none" w:sz="0" w:space="0" w:color="auto"/>
                        <w:left w:val="none" w:sz="0" w:space="0" w:color="auto"/>
                        <w:bottom w:val="none" w:sz="0" w:space="0" w:color="auto"/>
                        <w:right w:val="none" w:sz="0" w:space="0" w:color="auto"/>
                      </w:divBdr>
                      <w:divsChild>
                        <w:div w:id="911811543">
                          <w:marLeft w:val="0"/>
                          <w:marRight w:val="0"/>
                          <w:marTop w:val="0"/>
                          <w:marBottom w:val="0"/>
                          <w:divBdr>
                            <w:top w:val="none" w:sz="0" w:space="0" w:color="auto"/>
                            <w:left w:val="none" w:sz="0" w:space="0" w:color="auto"/>
                            <w:bottom w:val="none" w:sz="0" w:space="0" w:color="auto"/>
                            <w:right w:val="none" w:sz="0" w:space="0" w:color="auto"/>
                          </w:divBdr>
                          <w:divsChild>
                            <w:div w:id="2976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794411">
                      <w:marLeft w:val="0"/>
                      <w:marRight w:val="0"/>
                      <w:marTop w:val="0"/>
                      <w:marBottom w:val="225"/>
                      <w:divBdr>
                        <w:top w:val="none" w:sz="0" w:space="0" w:color="auto"/>
                        <w:left w:val="none" w:sz="0" w:space="0" w:color="auto"/>
                        <w:bottom w:val="none" w:sz="0" w:space="0" w:color="auto"/>
                        <w:right w:val="none" w:sz="0" w:space="0" w:color="auto"/>
                      </w:divBdr>
                    </w:div>
                    <w:div w:id="743799571">
                      <w:marLeft w:val="0"/>
                      <w:marRight w:val="0"/>
                      <w:marTop w:val="0"/>
                      <w:marBottom w:val="0"/>
                      <w:divBdr>
                        <w:top w:val="none" w:sz="0" w:space="0" w:color="auto"/>
                        <w:left w:val="none" w:sz="0" w:space="0" w:color="auto"/>
                        <w:bottom w:val="none" w:sz="0" w:space="0" w:color="auto"/>
                        <w:right w:val="none" w:sz="0" w:space="0" w:color="auto"/>
                      </w:divBdr>
                    </w:div>
                    <w:div w:id="101241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09339">
              <w:marLeft w:val="0"/>
              <w:marRight w:val="0"/>
              <w:marTop w:val="0"/>
              <w:marBottom w:val="0"/>
              <w:divBdr>
                <w:top w:val="none" w:sz="0" w:space="0" w:color="auto"/>
                <w:left w:val="none" w:sz="0" w:space="0" w:color="auto"/>
                <w:bottom w:val="none" w:sz="0" w:space="0" w:color="auto"/>
                <w:right w:val="none" w:sz="0" w:space="0" w:color="auto"/>
              </w:divBdr>
              <w:divsChild>
                <w:div w:id="1852644285">
                  <w:marLeft w:val="0"/>
                  <w:marRight w:val="0"/>
                  <w:marTop w:val="0"/>
                  <w:marBottom w:val="0"/>
                  <w:divBdr>
                    <w:top w:val="none" w:sz="0" w:space="0" w:color="auto"/>
                    <w:left w:val="none" w:sz="0" w:space="0" w:color="auto"/>
                    <w:bottom w:val="none" w:sz="0" w:space="0" w:color="auto"/>
                    <w:right w:val="none" w:sz="0" w:space="0" w:color="auto"/>
                  </w:divBdr>
                  <w:divsChild>
                    <w:div w:id="1285189154">
                      <w:marLeft w:val="0"/>
                      <w:marRight w:val="0"/>
                      <w:marTop w:val="0"/>
                      <w:marBottom w:val="0"/>
                      <w:divBdr>
                        <w:top w:val="none" w:sz="0" w:space="0" w:color="auto"/>
                        <w:left w:val="none" w:sz="0" w:space="0" w:color="auto"/>
                        <w:bottom w:val="none" w:sz="0" w:space="0" w:color="auto"/>
                        <w:right w:val="none" w:sz="0" w:space="0" w:color="auto"/>
                      </w:divBdr>
                      <w:divsChild>
                        <w:div w:id="1915310191">
                          <w:marLeft w:val="0"/>
                          <w:marRight w:val="0"/>
                          <w:marTop w:val="0"/>
                          <w:marBottom w:val="0"/>
                          <w:divBdr>
                            <w:top w:val="none" w:sz="0" w:space="0" w:color="auto"/>
                            <w:left w:val="none" w:sz="0" w:space="0" w:color="auto"/>
                            <w:bottom w:val="none" w:sz="0" w:space="0" w:color="auto"/>
                            <w:right w:val="none" w:sz="0" w:space="0" w:color="auto"/>
                          </w:divBdr>
                        </w:div>
                      </w:divsChild>
                    </w:div>
                    <w:div w:id="605767706">
                      <w:marLeft w:val="0"/>
                      <w:marRight w:val="0"/>
                      <w:marTop w:val="0"/>
                      <w:marBottom w:val="0"/>
                      <w:divBdr>
                        <w:top w:val="none" w:sz="0" w:space="0" w:color="auto"/>
                        <w:left w:val="none" w:sz="0" w:space="0" w:color="auto"/>
                        <w:bottom w:val="none" w:sz="0" w:space="0" w:color="auto"/>
                        <w:right w:val="none" w:sz="0" w:space="0" w:color="auto"/>
                      </w:divBdr>
                      <w:divsChild>
                        <w:div w:id="1970475440">
                          <w:marLeft w:val="0"/>
                          <w:marRight w:val="0"/>
                          <w:marTop w:val="0"/>
                          <w:marBottom w:val="0"/>
                          <w:divBdr>
                            <w:top w:val="none" w:sz="0" w:space="0" w:color="auto"/>
                            <w:left w:val="none" w:sz="0" w:space="0" w:color="auto"/>
                            <w:bottom w:val="none" w:sz="0" w:space="0" w:color="auto"/>
                            <w:right w:val="none" w:sz="0" w:space="0" w:color="auto"/>
                          </w:divBdr>
                          <w:divsChild>
                            <w:div w:id="119599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942359">
                      <w:marLeft w:val="0"/>
                      <w:marRight w:val="0"/>
                      <w:marTop w:val="0"/>
                      <w:marBottom w:val="225"/>
                      <w:divBdr>
                        <w:top w:val="none" w:sz="0" w:space="0" w:color="auto"/>
                        <w:left w:val="none" w:sz="0" w:space="0" w:color="auto"/>
                        <w:bottom w:val="none" w:sz="0" w:space="0" w:color="auto"/>
                        <w:right w:val="none" w:sz="0" w:space="0" w:color="auto"/>
                      </w:divBdr>
                    </w:div>
                    <w:div w:id="2004896332">
                      <w:marLeft w:val="0"/>
                      <w:marRight w:val="0"/>
                      <w:marTop w:val="0"/>
                      <w:marBottom w:val="0"/>
                      <w:divBdr>
                        <w:top w:val="none" w:sz="0" w:space="0" w:color="auto"/>
                        <w:left w:val="none" w:sz="0" w:space="0" w:color="auto"/>
                        <w:bottom w:val="none" w:sz="0" w:space="0" w:color="auto"/>
                        <w:right w:val="none" w:sz="0" w:space="0" w:color="auto"/>
                      </w:divBdr>
                    </w:div>
                    <w:div w:id="137962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831462">
          <w:marLeft w:val="-210"/>
          <w:marRight w:val="-210"/>
          <w:marTop w:val="0"/>
          <w:marBottom w:val="0"/>
          <w:divBdr>
            <w:top w:val="none" w:sz="0" w:space="0" w:color="auto"/>
            <w:left w:val="none" w:sz="0" w:space="0" w:color="auto"/>
            <w:bottom w:val="none" w:sz="0" w:space="0" w:color="auto"/>
            <w:right w:val="none" w:sz="0" w:space="0" w:color="auto"/>
          </w:divBdr>
          <w:divsChild>
            <w:div w:id="1935549077">
              <w:marLeft w:val="0"/>
              <w:marRight w:val="0"/>
              <w:marTop w:val="0"/>
              <w:marBottom w:val="0"/>
              <w:divBdr>
                <w:top w:val="none" w:sz="0" w:space="0" w:color="auto"/>
                <w:left w:val="none" w:sz="0" w:space="0" w:color="auto"/>
                <w:bottom w:val="none" w:sz="0" w:space="0" w:color="auto"/>
                <w:right w:val="none" w:sz="0" w:space="0" w:color="auto"/>
              </w:divBdr>
              <w:divsChild>
                <w:div w:id="1588610296">
                  <w:marLeft w:val="0"/>
                  <w:marRight w:val="0"/>
                  <w:marTop w:val="0"/>
                  <w:marBottom w:val="0"/>
                  <w:divBdr>
                    <w:top w:val="none" w:sz="0" w:space="0" w:color="auto"/>
                    <w:left w:val="none" w:sz="0" w:space="0" w:color="auto"/>
                    <w:bottom w:val="none" w:sz="0" w:space="0" w:color="auto"/>
                    <w:right w:val="none" w:sz="0" w:space="0" w:color="auto"/>
                  </w:divBdr>
                  <w:divsChild>
                    <w:div w:id="1461916271">
                      <w:marLeft w:val="0"/>
                      <w:marRight w:val="0"/>
                      <w:marTop w:val="0"/>
                      <w:marBottom w:val="0"/>
                      <w:divBdr>
                        <w:top w:val="none" w:sz="0" w:space="0" w:color="auto"/>
                        <w:left w:val="none" w:sz="0" w:space="0" w:color="auto"/>
                        <w:bottom w:val="none" w:sz="0" w:space="0" w:color="auto"/>
                        <w:right w:val="none" w:sz="0" w:space="0" w:color="auto"/>
                      </w:divBdr>
                      <w:divsChild>
                        <w:div w:id="1974406964">
                          <w:marLeft w:val="0"/>
                          <w:marRight w:val="0"/>
                          <w:marTop w:val="0"/>
                          <w:marBottom w:val="0"/>
                          <w:divBdr>
                            <w:top w:val="none" w:sz="0" w:space="0" w:color="auto"/>
                            <w:left w:val="none" w:sz="0" w:space="0" w:color="auto"/>
                            <w:bottom w:val="none" w:sz="0" w:space="0" w:color="auto"/>
                            <w:right w:val="none" w:sz="0" w:space="0" w:color="auto"/>
                          </w:divBdr>
                        </w:div>
                      </w:divsChild>
                    </w:div>
                    <w:div w:id="812258561">
                      <w:marLeft w:val="0"/>
                      <w:marRight w:val="0"/>
                      <w:marTop w:val="0"/>
                      <w:marBottom w:val="0"/>
                      <w:divBdr>
                        <w:top w:val="none" w:sz="0" w:space="0" w:color="auto"/>
                        <w:left w:val="none" w:sz="0" w:space="0" w:color="auto"/>
                        <w:bottom w:val="none" w:sz="0" w:space="0" w:color="auto"/>
                        <w:right w:val="none" w:sz="0" w:space="0" w:color="auto"/>
                      </w:divBdr>
                      <w:divsChild>
                        <w:div w:id="944730475">
                          <w:marLeft w:val="0"/>
                          <w:marRight w:val="0"/>
                          <w:marTop w:val="0"/>
                          <w:marBottom w:val="0"/>
                          <w:divBdr>
                            <w:top w:val="none" w:sz="0" w:space="0" w:color="auto"/>
                            <w:left w:val="none" w:sz="0" w:space="0" w:color="auto"/>
                            <w:bottom w:val="none" w:sz="0" w:space="0" w:color="auto"/>
                            <w:right w:val="none" w:sz="0" w:space="0" w:color="auto"/>
                          </w:divBdr>
                          <w:divsChild>
                            <w:div w:id="83573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00328">
                      <w:marLeft w:val="0"/>
                      <w:marRight w:val="0"/>
                      <w:marTop w:val="0"/>
                      <w:marBottom w:val="225"/>
                      <w:divBdr>
                        <w:top w:val="none" w:sz="0" w:space="0" w:color="auto"/>
                        <w:left w:val="none" w:sz="0" w:space="0" w:color="auto"/>
                        <w:bottom w:val="none" w:sz="0" w:space="0" w:color="auto"/>
                        <w:right w:val="none" w:sz="0" w:space="0" w:color="auto"/>
                      </w:divBdr>
                    </w:div>
                    <w:div w:id="483086682">
                      <w:marLeft w:val="0"/>
                      <w:marRight w:val="0"/>
                      <w:marTop w:val="0"/>
                      <w:marBottom w:val="0"/>
                      <w:divBdr>
                        <w:top w:val="none" w:sz="0" w:space="0" w:color="auto"/>
                        <w:left w:val="none" w:sz="0" w:space="0" w:color="auto"/>
                        <w:bottom w:val="none" w:sz="0" w:space="0" w:color="auto"/>
                        <w:right w:val="none" w:sz="0" w:space="0" w:color="auto"/>
                      </w:divBdr>
                    </w:div>
                    <w:div w:id="27926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320999">
              <w:marLeft w:val="0"/>
              <w:marRight w:val="0"/>
              <w:marTop w:val="0"/>
              <w:marBottom w:val="0"/>
              <w:divBdr>
                <w:top w:val="none" w:sz="0" w:space="0" w:color="auto"/>
                <w:left w:val="none" w:sz="0" w:space="0" w:color="auto"/>
                <w:bottom w:val="none" w:sz="0" w:space="0" w:color="auto"/>
                <w:right w:val="none" w:sz="0" w:space="0" w:color="auto"/>
              </w:divBdr>
              <w:divsChild>
                <w:div w:id="1305506932">
                  <w:marLeft w:val="0"/>
                  <w:marRight w:val="0"/>
                  <w:marTop w:val="0"/>
                  <w:marBottom w:val="0"/>
                  <w:divBdr>
                    <w:top w:val="none" w:sz="0" w:space="0" w:color="auto"/>
                    <w:left w:val="none" w:sz="0" w:space="0" w:color="auto"/>
                    <w:bottom w:val="none" w:sz="0" w:space="0" w:color="auto"/>
                    <w:right w:val="none" w:sz="0" w:space="0" w:color="auto"/>
                  </w:divBdr>
                  <w:divsChild>
                    <w:div w:id="126514531">
                      <w:marLeft w:val="0"/>
                      <w:marRight w:val="0"/>
                      <w:marTop w:val="0"/>
                      <w:marBottom w:val="0"/>
                      <w:divBdr>
                        <w:top w:val="none" w:sz="0" w:space="0" w:color="auto"/>
                        <w:left w:val="none" w:sz="0" w:space="0" w:color="auto"/>
                        <w:bottom w:val="none" w:sz="0" w:space="0" w:color="auto"/>
                        <w:right w:val="none" w:sz="0" w:space="0" w:color="auto"/>
                      </w:divBdr>
                      <w:divsChild>
                        <w:div w:id="1197542614">
                          <w:marLeft w:val="0"/>
                          <w:marRight w:val="0"/>
                          <w:marTop w:val="0"/>
                          <w:marBottom w:val="0"/>
                          <w:divBdr>
                            <w:top w:val="none" w:sz="0" w:space="0" w:color="auto"/>
                            <w:left w:val="none" w:sz="0" w:space="0" w:color="auto"/>
                            <w:bottom w:val="none" w:sz="0" w:space="0" w:color="auto"/>
                            <w:right w:val="none" w:sz="0" w:space="0" w:color="auto"/>
                          </w:divBdr>
                        </w:div>
                      </w:divsChild>
                    </w:div>
                    <w:div w:id="2047439854">
                      <w:marLeft w:val="0"/>
                      <w:marRight w:val="0"/>
                      <w:marTop w:val="0"/>
                      <w:marBottom w:val="0"/>
                      <w:divBdr>
                        <w:top w:val="none" w:sz="0" w:space="0" w:color="auto"/>
                        <w:left w:val="none" w:sz="0" w:space="0" w:color="auto"/>
                        <w:bottom w:val="none" w:sz="0" w:space="0" w:color="auto"/>
                        <w:right w:val="none" w:sz="0" w:space="0" w:color="auto"/>
                      </w:divBdr>
                      <w:divsChild>
                        <w:div w:id="1148597718">
                          <w:marLeft w:val="0"/>
                          <w:marRight w:val="0"/>
                          <w:marTop w:val="0"/>
                          <w:marBottom w:val="0"/>
                          <w:divBdr>
                            <w:top w:val="none" w:sz="0" w:space="0" w:color="auto"/>
                            <w:left w:val="none" w:sz="0" w:space="0" w:color="auto"/>
                            <w:bottom w:val="none" w:sz="0" w:space="0" w:color="auto"/>
                            <w:right w:val="none" w:sz="0" w:space="0" w:color="auto"/>
                          </w:divBdr>
                          <w:divsChild>
                            <w:div w:id="35326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595353">
                      <w:marLeft w:val="0"/>
                      <w:marRight w:val="0"/>
                      <w:marTop w:val="0"/>
                      <w:marBottom w:val="225"/>
                      <w:divBdr>
                        <w:top w:val="none" w:sz="0" w:space="0" w:color="auto"/>
                        <w:left w:val="none" w:sz="0" w:space="0" w:color="auto"/>
                        <w:bottom w:val="none" w:sz="0" w:space="0" w:color="auto"/>
                        <w:right w:val="none" w:sz="0" w:space="0" w:color="auto"/>
                      </w:divBdr>
                    </w:div>
                    <w:div w:id="1118639807">
                      <w:marLeft w:val="0"/>
                      <w:marRight w:val="0"/>
                      <w:marTop w:val="0"/>
                      <w:marBottom w:val="0"/>
                      <w:divBdr>
                        <w:top w:val="none" w:sz="0" w:space="0" w:color="auto"/>
                        <w:left w:val="none" w:sz="0" w:space="0" w:color="auto"/>
                        <w:bottom w:val="none" w:sz="0" w:space="0" w:color="auto"/>
                        <w:right w:val="none" w:sz="0" w:space="0" w:color="auto"/>
                      </w:divBdr>
                    </w:div>
                    <w:div w:id="71770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324360">
              <w:marLeft w:val="0"/>
              <w:marRight w:val="0"/>
              <w:marTop w:val="0"/>
              <w:marBottom w:val="0"/>
              <w:divBdr>
                <w:top w:val="none" w:sz="0" w:space="0" w:color="auto"/>
                <w:left w:val="none" w:sz="0" w:space="0" w:color="auto"/>
                <w:bottom w:val="none" w:sz="0" w:space="0" w:color="auto"/>
                <w:right w:val="none" w:sz="0" w:space="0" w:color="auto"/>
              </w:divBdr>
              <w:divsChild>
                <w:div w:id="1831480204">
                  <w:marLeft w:val="0"/>
                  <w:marRight w:val="0"/>
                  <w:marTop w:val="0"/>
                  <w:marBottom w:val="0"/>
                  <w:divBdr>
                    <w:top w:val="none" w:sz="0" w:space="0" w:color="auto"/>
                    <w:left w:val="none" w:sz="0" w:space="0" w:color="auto"/>
                    <w:bottom w:val="none" w:sz="0" w:space="0" w:color="auto"/>
                    <w:right w:val="none" w:sz="0" w:space="0" w:color="auto"/>
                  </w:divBdr>
                  <w:divsChild>
                    <w:div w:id="680859738">
                      <w:marLeft w:val="0"/>
                      <w:marRight w:val="0"/>
                      <w:marTop w:val="0"/>
                      <w:marBottom w:val="0"/>
                      <w:divBdr>
                        <w:top w:val="none" w:sz="0" w:space="0" w:color="auto"/>
                        <w:left w:val="none" w:sz="0" w:space="0" w:color="auto"/>
                        <w:bottom w:val="none" w:sz="0" w:space="0" w:color="auto"/>
                        <w:right w:val="none" w:sz="0" w:space="0" w:color="auto"/>
                      </w:divBdr>
                      <w:divsChild>
                        <w:div w:id="689599917">
                          <w:marLeft w:val="0"/>
                          <w:marRight w:val="0"/>
                          <w:marTop w:val="0"/>
                          <w:marBottom w:val="0"/>
                          <w:divBdr>
                            <w:top w:val="none" w:sz="0" w:space="0" w:color="auto"/>
                            <w:left w:val="none" w:sz="0" w:space="0" w:color="auto"/>
                            <w:bottom w:val="none" w:sz="0" w:space="0" w:color="auto"/>
                            <w:right w:val="none" w:sz="0" w:space="0" w:color="auto"/>
                          </w:divBdr>
                        </w:div>
                      </w:divsChild>
                    </w:div>
                    <w:div w:id="1278485040">
                      <w:marLeft w:val="0"/>
                      <w:marRight w:val="0"/>
                      <w:marTop w:val="0"/>
                      <w:marBottom w:val="0"/>
                      <w:divBdr>
                        <w:top w:val="none" w:sz="0" w:space="0" w:color="auto"/>
                        <w:left w:val="none" w:sz="0" w:space="0" w:color="auto"/>
                        <w:bottom w:val="none" w:sz="0" w:space="0" w:color="auto"/>
                        <w:right w:val="none" w:sz="0" w:space="0" w:color="auto"/>
                      </w:divBdr>
                      <w:divsChild>
                        <w:div w:id="80105076">
                          <w:marLeft w:val="0"/>
                          <w:marRight w:val="0"/>
                          <w:marTop w:val="0"/>
                          <w:marBottom w:val="0"/>
                          <w:divBdr>
                            <w:top w:val="none" w:sz="0" w:space="0" w:color="auto"/>
                            <w:left w:val="none" w:sz="0" w:space="0" w:color="auto"/>
                            <w:bottom w:val="none" w:sz="0" w:space="0" w:color="auto"/>
                            <w:right w:val="none" w:sz="0" w:space="0" w:color="auto"/>
                          </w:divBdr>
                          <w:divsChild>
                            <w:div w:id="130404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53851">
                      <w:marLeft w:val="0"/>
                      <w:marRight w:val="0"/>
                      <w:marTop w:val="0"/>
                      <w:marBottom w:val="225"/>
                      <w:divBdr>
                        <w:top w:val="none" w:sz="0" w:space="0" w:color="auto"/>
                        <w:left w:val="none" w:sz="0" w:space="0" w:color="auto"/>
                        <w:bottom w:val="none" w:sz="0" w:space="0" w:color="auto"/>
                        <w:right w:val="none" w:sz="0" w:space="0" w:color="auto"/>
                      </w:divBdr>
                    </w:div>
                    <w:div w:id="1174566758">
                      <w:marLeft w:val="0"/>
                      <w:marRight w:val="0"/>
                      <w:marTop w:val="0"/>
                      <w:marBottom w:val="0"/>
                      <w:divBdr>
                        <w:top w:val="none" w:sz="0" w:space="0" w:color="auto"/>
                        <w:left w:val="none" w:sz="0" w:space="0" w:color="auto"/>
                        <w:bottom w:val="none" w:sz="0" w:space="0" w:color="auto"/>
                        <w:right w:val="none" w:sz="0" w:space="0" w:color="auto"/>
                      </w:divBdr>
                    </w:div>
                    <w:div w:id="99399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551421">
          <w:marLeft w:val="-210"/>
          <w:marRight w:val="-210"/>
          <w:marTop w:val="0"/>
          <w:marBottom w:val="0"/>
          <w:divBdr>
            <w:top w:val="none" w:sz="0" w:space="0" w:color="auto"/>
            <w:left w:val="none" w:sz="0" w:space="0" w:color="auto"/>
            <w:bottom w:val="none" w:sz="0" w:space="0" w:color="auto"/>
            <w:right w:val="none" w:sz="0" w:space="0" w:color="auto"/>
          </w:divBdr>
          <w:divsChild>
            <w:div w:id="802428519">
              <w:marLeft w:val="0"/>
              <w:marRight w:val="0"/>
              <w:marTop w:val="0"/>
              <w:marBottom w:val="0"/>
              <w:divBdr>
                <w:top w:val="none" w:sz="0" w:space="0" w:color="auto"/>
                <w:left w:val="none" w:sz="0" w:space="0" w:color="auto"/>
                <w:bottom w:val="none" w:sz="0" w:space="0" w:color="auto"/>
                <w:right w:val="none" w:sz="0" w:space="0" w:color="auto"/>
              </w:divBdr>
              <w:divsChild>
                <w:div w:id="1201934602">
                  <w:marLeft w:val="0"/>
                  <w:marRight w:val="0"/>
                  <w:marTop w:val="0"/>
                  <w:marBottom w:val="0"/>
                  <w:divBdr>
                    <w:top w:val="none" w:sz="0" w:space="0" w:color="auto"/>
                    <w:left w:val="none" w:sz="0" w:space="0" w:color="auto"/>
                    <w:bottom w:val="none" w:sz="0" w:space="0" w:color="auto"/>
                    <w:right w:val="none" w:sz="0" w:space="0" w:color="auto"/>
                  </w:divBdr>
                  <w:divsChild>
                    <w:div w:id="1754737504">
                      <w:marLeft w:val="0"/>
                      <w:marRight w:val="0"/>
                      <w:marTop w:val="0"/>
                      <w:marBottom w:val="0"/>
                      <w:divBdr>
                        <w:top w:val="none" w:sz="0" w:space="0" w:color="auto"/>
                        <w:left w:val="none" w:sz="0" w:space="0" w:color="auto"/>
                        <w:bottom w:val="none" w:sz="0" w:space="0" w:color="auto"/>
                        <w:right w:val="none" w:sz="0" w:space="0" w:color="auto"/>
                      </w:divBdr>
                      <w:divsChild>
                        <w:div w:id="1600260316">
                          <w:marLeft w:val="0"/>
                          <w:marRight w:val="0"/>
                          <w:marTop w:val="0"/>
                          <w:marBottom w:val="0"/>
                          <w:divBdr>
                            <w:top w:val="none" w:sz="0" w:space="0" w:color="auto"/>
                            <w:left w:val="none" w:sz="0" w:space="0" w:color="auto"/>
                            <w:bottom w:val="none" w:sz="0" w:space="0" w:color="auto"/>
                            <w:right w:val="none" w:sz="0" w:space="0" w:color="auto"/>
                          </w:divBdr>
                        </w:div>
                      </w:divsChild>
                    </w:div>
                    <w:div w:id="1033532389">
                      <w:marLeft w:val="0"/>
                      <w:marRight w:val="0"/>
                      <w:marTop w:val="0"/>
                      <w:marBottom w:val="0"/>
                      <w:divBdr>
                        <w:top w:val="none" w:sz="0" w:space="0" w:color="auto"/>
                        <w:left w:val="none" w:sz="0" w:space="0" w:color="auto"/>
                        <w:bottom w:val="none" w:sz="0" w:space="0" w:color="auto"/>
                        <w:right w:val="none" w:sz="0" w:space="0" w:color="auto"/>
                      </w:divBdr>
                      <w:divsChild>
                        <w:div w:id="868184017">
                          <w:marLeft w:val="0"/>
                          <w:marRight w:val="0"/>
                          <w:marTop w:val="0"/>
                          <w:marBottom w:val="0"/>
                          <w:divBdr>
                            <w:top w:val="none" w:sz="0" w:space="0" w:color="auto"/>
                            <w:left w:val="none" w:sz="0" w:space="0" w:color="auto"/>
                            <w:bottom w:val="none" w:sz="0" w:space="0" w:color="auto"/>
                            <w:right w:val="none" w:sz="0" w:space="0" w:color="auto"/>
                          </w:divBdr>
                          <w:divsChild>
                            <w:div w:id="1610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153211">
                      <w:marLeft w:val="0"/>
                      <w:marRight w:val="0"/>
                      <w:marTop w:val="0"/>
                      <w:marBottom w:val="225"/>
                      <w:divBdr>
                        <w:top w:val="none" w:sz="0" w:space="0" w:color="auto"/>
                        <w:left w:val="none" w:sz="0" w:space="0" w:color="auto"/>
                        <w:bottom w:val="none" w:sz="0" w:space="0" w:color="auto"/>
                        <w:right w:val="none" w:sz="0" w:space="0" w:color="auto"/>
                      </w:divBdr>
                    </w:div>
                    <w:div w:id="1630625670">
                      <w:marLeft w:val="0"/>
                      <w:marRight w:val="0"/>
                      <w:marTop w:val="0"/>
                      <w:marBottom w:val="0"/>
                      <w:divBdr>
                        <w:top w:val="none" w:sz="0" w:space="0" w:color="auto"/>
                        <w:left w:val="none" w:sz="0" w:space="0" w:color="auto"/>
                        <w:bottom w:val="none" w:sz="0" w:space="0" w:color="auto"/>
                        <w:right w:val="none" w:sz="0" w:space="0" w:color="auto"/>
                      </w:divBdr>
                    </w:div>
                    <w:div w:id="87046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742818">
              <w:marLeft w:val="0"/>
              <w:marRight w:val="0"/>
              <w:marTop w:val="0"/>
              <w:marBottom w:val="0"/>
              <w:divBdr>
                <w:top w:val="none" w:sz="0" w:space="0" w:color="auto"/>
                <w:left w:val="none" w:sz="0" w:space="0" w:color="auto"/>
                <w:bottom w:val="none" w:sz="0" w:space="0" w:color="auto"/>
                <w:right w:val="none" w:sz="0" w:space="0" w:color="auto"/>
              </w:divBdr>
              <w:divsChild>
                <w:div w:id="856236537">
                  <w:marLeft w:val="0"/>
                  <w:marRight w:val="0"/>
                  <w:marTop w:val="0"/>
                  <w:marBottom w:val="0"/>
                  <w:divBdr>
                    <w:top w:val="none" w:sz="0" w:space="0" w:color="auto"/>
                    <w:left w:val="none" w:sz="0" w:space="0" w:color="auto"/>
                    <w:bottom w:val="none" w:sz="0" w:space="0" w:color="auto"/>
                    <w:right w:val="none" w:sz="0" w:space="0" w:color="auto"/>
                  </w:divBdr>
                  <w:divsChild>
                    <w:div w:id="574634728">
                      <w:marLeft w:val="0"/>
                      <w:marRight w:val="0"/>
                      <w:marTop w:val="0"/>
                      <w:marBottom w:val="0"/>
                      <w:divBdr>
                        <w:top w:val="none" w:sz="0" w:space="0" w:color="auto"/>
                        <w:left w:val="none" w:sz="0" w:space="0" w:color="auto"/>
                        <w:bottom w:val="none" w:sz="0" w:space="0" w:color="auto"/>
                        <w:right w:val="none" w:sz="0" w:space="0" w:color="auto"/>
                      </w:divBdr>
                      <w:divsChild>
                        <w:div w:id="94787167">
                          <w:marLeft w:val="0"/>
                          <w:marRight w:val="0"/>
                          <w:marTop w:val="0"/>
                          <w:marBottom w:val="0"/>
                          <w:divBdr>
                            <w:top w:val="none" w:sz="0" w:space="0" w:color="auto"/>
                            <w:left w:val="none" w:sz="0" w:space="0" w:color="auto"/>
                            <w:bottom w:val="none" w:sz="0" w:space="0" w:color="auto"/>
                            <w:right w:val="none" w:sz="0" w:space="0" w:color="auto"/>
                          </w:divBdr>
                        </w:div>
                      </w:divsChild>
                    </w:div>
                    <w:div w:id="275600892">
                      <w:marLeft w:val="0"/>
                      <w:marRight w:val="0"/>
                      <w:marTop w:val="0"/>
                      <w:marBottom w:val="0"/>
                      <w:divBdr>
                        <w:top w:val="none" w:sz="0" w:space="0" w:color="auto"/>
                        <w:left w:val="none" w:sz="0" w:space="0" w:color="auto"/>
                        <w:bottom w:val="none" w:sz="0" w:space="0" w:color="auto"/>
                        <w:right w:val="none" w:sz="0" w:space="0" w:color="auto"/>
                      </w:divBdr>
                      <w:divsChild>
                        <w:div w:id="1283078468">
                          <w:marLeft w:val="0"/>
                          <w:marRight w:val="0"/>
                          <w:marTop w:val="0"/>
                          <w:marBottom w:val="0"/>
                          <w:divBdr>
                            <w:top w:val="none" w:sz="0" w:space="0" w:color="auto"/>
                            <w:left w:val="none" w:sz="0" w:space="0" w:color="auto"/>
                            <w:bottom w:val="none" w:sz="0" w:space="0" w:color="auto"/>
                            <w:right w:val="none" w:sz="0" w:space="0" w:color="auto"/>
                          </w:divBdr>
                          <w:divsChild>
                            <w:div w:id="20514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688275">
                      <w:marLeft w:val="0"/>
                      <w:marRight w:val="0"/>
                      <w:marTop w:val="0"/>
                      <w:marBottom w:val="225"/>
                      <w:divBdr>
                        <w:top w:val="none" w:sz="0" w:space="0" w:color="auto"/>
                        <w:left w:val="none" w:sz="0" w:space="0" w:color="auto"/>
                        <w:bottom w:val="none" w:sz="0" w:space="0" w:color="auto"/>
                        <w:right w:val="none" w:sz="0" w:space="0" w:color="auto"/>
                      </w:divBdr>
                    </w:div>
                    <w:div w:id="1332641706">
                      <w:marLeft w:val="0"/>
                      <w:marRight w:val="0"/>
                      <w:marTop w:val="0"/>
                      <w:marBottom w:val="0"/>
                      <w:divBdr>
                        <w:top w:val="none" w:sz="0" w:space="0" w:color="auto"/>
                        <w:left w:val="none" w:sz="0" w:space="0" w:color="auto"/>
                        <w:bottom w:val="none" w:sz="0" w:space="0" w:color="auto"/>
                        <w:right w:val="none" w:sz="0" w:space="0" w:color="auto"/>
                      </w:divBdr>
                    </w:div>
                    <w:div w:id="139797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831820">
              <w:marLeft w:val="0"/>
              <w:marRight w:val="0"/>
              <w:marTop w:val="0"/>
              <w:marBottom w:val="0"/>
              <w:divBdr>
                <w:top w:val="none" w:sz="0" w:space="0" w:color="auto"/>
                <w:left w:val="none" w:sz="0" w:space="0" w:color="auto"/>
                <w:bottom w:val="none" w:sz="0" w:space="0" w:color="auto"/>
                <w:right w:val="none" w:sz="0" w:space="0" w:color="auto"/>
              </w:divBdr>
              <w:divsChild>
                <w:div w:id="280500334">
                  <w:marLeft w:val="0"/>
                  <w:marRight w:val="0"/>
                  <w:marTop w:val="0"/>
                  <w:marBottom w:val="0"/>
                  <w:divBdr>
                    <w:top w:val="none" w:sz="0" w:space="0" w:color="auto"/>
                    <w:left w:val="none" w:sz="0" w:space="0" w:color="auto"/>
                    <w:bottom w:val="none" w:sz="0" w:space="0" w:color="auto"/>
                    <w:right w:val="none" w:sz="0" w:space="0" w:color="auto"/>
                  </w:divBdr>
                  <w:divsChild>
                    <w:div w:id="275136822">
                      <w:marLeft w:val="0"/>
                      <w:marRight w:val="0"/>
                      <w:marTop w:val="0"/>
                      <w:marBottom w:val="0"/>
                      <w:divBdr>
                        <w:top w:val="none" w:sz="0" w:space="0" w:color="auto"/>
                        <w:left w:val="none" w:sz="0" w:space="0" w:color="auto"/>
                        <w:bottom w:val="none" w:sz="0" w:space="0" w:color="auto"/>
                        <w:right w:val="none" w:sz="0" w:space="0" w:color="auto"/>
                      </w:divBdr>
                      <w:divsChild>
                        <w:div w:id="1105032157">
                          <w:marLeft w:val="0"/>
                          <w:marRight w:val="0"/>
                          <w:marTop w:val="0"/>
                          <w:marBottom w:val="0"/>
                          <w:divBdr>
                            <w:top w:val="none" w:sz="0" w:space="0" w:color="auto"/>
                            <w:left w:val="none" w:sz="0" w:space="0" w:color="auto"/>
                            <w:bottom w:val="none" w:sz="0" w:space="0" w:color="auto"/>
                            <w:right w:val="none" w:sz="0" w:space="0" w:color="auto"/>
                          </w:divBdr>
                        </w:div>
                      </w:divsChild>
                    </w:div>
                    <w:div w:id="1612471375">
                      <w:marLeft w:val="0"/>
                      <w:marRight w:val="0"/>
                      <w:marTop w:val="0"/>
                      <w:marBottom w:val="0"/>
                      <w:divBdr>
                        <w:top w:val="none" w:sz="0" w:space="0" w:color="auto"/>
                        <w:left w:val="none" w:sz="0" w:space="0" w:color="auto"/>
                        <w:bottom w:val="none" w:sz="0" w:space="0" w:color="auto"/>
                        <w:right w:val="none" w:sz="0" w:space="0" w:color="auto"/>
                      </w:divBdr>
                      <w:divsChild>
                        <w:div w:id="1385444615">
                          <w:marLeft w:val="0"/>
                          <w:marRight w:val="0"/>
                          <w:marTop w:val="0"/>
                          <w:marBottom w:val="0"/>
                          <w:divBdr>
                            <w:top w:val="none" w:sz="0" w:space="0" w:color="auto"/>
                            <w:left w:val="none" w:sz="0" w:space="0" w:color="auto"/>
                            <w:bottom w:val="none" w:sz="0" w:space="0" w:color="auto"/>
                            <w:right w:val="none" w:sz="0" w:space="0" w:color="auto"/>
                          </w:divBdr>
                          <w:divsChild>
                            <w:div w:id="108275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814390">
                      <w:marLeft w:val="0"/>
                      <w:marRight w:val="0"/>
                      <w:marTop w:val="0"/>
                      <w:marBottom w:val="225"/>
                      <w:divBdr>
                        <w:top w:val="none" w:sz="0" w:space="0" w:color="auto"/>
                        <w:left w:val="none" w:sz="0" w:space="0" w:color="auto"/>
                        <w:bottom w:val="none" w:sz="0" w:space="0" w:color="auto"/>
                        <w:right w:val="none" w:sz="0" w:space="0" w:color="auto"/>
                      </w:divBdr>
                    </w:div>
                    <w:div w:id="1484153244">
                      <w:marLeft w:val="0"/>
                      <w:marRight w:val="0"/>
                      <w:marTop w:val="0"/>
                      <w:marBottom w:val="0"/>
                      <w:divBdr>
                        <w:top w:val="none" w:sz="0" w:space="0" w:color="auto"/>
                        <w:left w:val="none" w:sz="0" w:space="0" w:color="auto"/>
                        <w:bottom w:val="none" w:sz="0" w:space="0" w:color="auto"/>
                        <w:right w:val="none" w:sz="0" w:space="0" w:color="auto"/>
                      </w:divBdr>
                    </w:div>
                    <w:div w:id="118504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817653">
      <w:bodyDiv w:val="1"/>
      <w:marLeft w:val="0"/>
      <w:marRight w:val="0"/>
      <w:marTop w:val="0"/>
      <w:marBottom w:val="0"/>
      <w:divBdr>
        <w:top w:val="none" w:sz="0" w:space="0" w:color="auto"/>
        <w:left w:val="none" w:sz="0" w:space="0" w:color="auto"/>
        <w:bottom w:val="none" w:sz="0" w:space="0" w:color="auto"/>
        <w:right w:val="none" w:sz="0" w:space="0" w:color="auto"/>
      </w:divBdr>
      <w:divsChild>
        <w:div w:id="953902895">
          <w:marLeft w:val="-210"/>
          <w:marRight w:val="-210"/>
          <w:marTop w:val="0"/>
          <w:marBottom w:val="0"/>
          <w:divBdr>
            <w:top w:val="none" w:sz="0" w:space="0" w:color="auto"/>
            <w:left w:val="none" w:sz="0" w:space="0" w:color="auto"/>
            <w:bottom w:val="none" w:sz="0" w:space="0" w:color="auto"/>
            <w:right w:val="none" w:sz="0" w:space="0" w:color="auto"/>
          </w:divBdr>
          <w:divsChild>
            <w:div w:id="1454442437">
              <w:marLeft w:val="0"/>
              <w:marRight w:val="0"/>
              <w:marTop w:val="0"/>
              <w:marBottom w:val="0"/>
              <w:divBdr>
                <w:top w:val="none" w:sz="0" w:space="0" w:color="auto"/>
                <w:left w:val="none" w:sz="0" w:space="0" w:color="auto"/>
                <w:bottom w:val="none" w:sz="0" w:space="0" w:color="auto"/>
                <w:right w:val="none" w:sz="0" w:space="0" w:color="auto"/>
              </w:divBdr>
              <w:divsChild>
                <w:div w:id="114643993">
                  <w:marLeft w:val="0"/>
                  <w:marRight w:val="0"/>
                  <w:marTop w:val="0"/>
                  <w:marBottom w:val="0"/>
                  <w:divBdr>
                    <w:top w:val="none" w:sz="0" w:space="0" w:color="auto"/>
                    <w:left w:val="none" w:sz="0" w:space="0" w:color="auto"/>
                    <w:bottom w:val="none" w:sz="0" w:space="0" w:color="auto"/>
                    <w:right w:val="none" w:sz="0" w:space="0" w:color="auto"/>
                  </w:divBdr>
                  <w:divsChild>
                    <w:div w:id="1337265069">
                      <w:marLeft w:val="0"/>
                      <w:marRight w:val="0"/>
                      <w:marTop w:val="0"/>
                      <w:marBottom w:val="0"/>
                      <w:divBdr>
                        <w:top w:val="none" w:sz="0" w:space="0" w:color="auto"/>
                        <w:left w:val="none" w:sz="0" w:space="0" w:color="auto"/>
                        <w:bottom w:val="none" w:sz="0" w:space="0" w:color="auto"/>
                        <w:right w:val="none" w:sz="0" w:space="0" w:color="auto"/>
                      </w:divBdr>
                      <w:divsChild>
                        <w:div w:id="1686589394">
                          <w:marLeft w:val="0"/>
                          <w:marRight w:val="0"/>
                          <w:marTop w:val="0"/>
                          <w:marBottom w:val="0"/>
                          <w:divBdr>
                            <w:top w:val="none" w:sz="0" w:space="0" w:color="auto"/>
                            <w:left w:val="none" w:sz="0" w:space="0" w:color="auto"/>
                            <w:bottom w:val="none" w:sz="0" w:space="0" w:color="auto"/>
                            <w:right w:val="none" w:sz="0" w:space="0" w:color="auto"/>
                          </w:divBdr>
                        </w:div>
                      </w:divsChild>
                    </w:div>
                    <w:div w:id="752972017">
                      <w:marLeft w:val="0"/>
                      <w:marRight w:val="0"/>
                      <w:marTop w:val="0"/>
                      <w:marBottom w:val="0"/>
                      <w:divBdr>
                        <w:top w:val="none" w:sz="0" w:space="0" w:color="auto"/>
                        <w:left w:val="none" w:sz="0" w:space="0" w:color="auto"/>
                        <w:bottom w:val="none" w:sz="0" w:space="0" w:color="auto"/>
                        <w:right w:val="none" w:sz="0" w:space="0" w:color="auto"/>
                      </w:divBdr>
                      <w:divsChild>
                        <w:div w:id="482042551">
                          <w:marLeft w:val="0"/>
                          <w:marRight w:val="0"/>
                          <w:marTop w:val="0"/>
                          <w:marBottom w:val="0"/>
                          <w:divBdr>
                            <w:top w:val="none" w:sz="0" w:space="0" w:color="auto"/>
                            <w:left w:val="none" w:sz="0" w:space="0" w:color="auto"/>
                            <w:bottom w:val="none" w:sz="0" w:space="0" w:color="auto"/>
                            <w:right w:val="none" w:sz="0" w:space="0" w:color="auto"/>
                          </w:divBdr>
                          <w:divsChild>
                            <w:div w:id="175296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303886">
                      <w:marLeft w:val="0"/>
                      <w:marRight w:val="0"/>
                      <w:marTop w:val="0"/>
                      <w:marBottom w:val="225"/>
                      <w:divBdr>
                        <w:top w:val="none" w:sz="0" w:space="0" w:color="auto"/>
                        <w:left w:val="none" w:sz="0" w:space="0" w:color="auto"/>
                        <w:bottom w:val="none" w:sz="0" w:space="0" w:color="auto"/>
                        <w:right w:val="none" w:sz="0" w:space="0" w:color="auto"/>
                      </w:divBdr>
                    </w:div>
                    <w:div w:id="801996273">
                      <w:marLeft w:val="0"/>
                      <w:marRight w:val="0"/>
                      <w:marTop w:val="0"/>
                      <w:marBottom w:val="0"/>
                      <w:divBdr>
                        <w:top w:val="none" w:sz="0" w:space="0" w:color="auto"/>
                        <w:left w:val="none" w:sz="0" w:space="0" w:color="auto"/>
                        <w:bottom w:val="none" w:sz="0" w:space="0" w:color="auto"/>
                        <w:right w:val="none" w:sz="0" w:space="0" w:color="auto"/>
                      </w:divBdr>
                    </w:div>
                    <w:div w:id="60130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47875">
              <w:marLeft w:val="0"/>
              <w:marRight w:val="0"/>
              <w:marTop w:val="0"/>
              <w:marBottom w:val="0"/>
              <w:divBdr>
                <w:top w:val="none" w:sz="0" w:space="0" w:color="auto"/>
                <w:left w:val="none" w:sz="0" w:space="0" w:color="auto"/>
                <w:bottom w:val="none" w:sz="0" w:space="0" w:color="auto"/>
                <w:right w:val="none" w:sz="0" w:space="0" w:color="auto"/>
              </w:divBdr>
              <w:divsChild>
                <w:div w:id="1022901221">
                  <w:marLeft w:val="0"/>
                  <w:marRight w:val="0"/>
                  <w:marTop w:val="0"/>
                  <w:marBottom w:val="0"/>
                  <w:divBdr>
                    <w:top w:val="none" w:sz="0" w:space="0" w:color="auto"/>
                    <w:left w:val="none" w:sz="0" w:space="0" w:color="auto"/>
                    <w:bottom w:val="none" w:sz="0" w:space="0" w:color="auto"/>
                    <w:right w:val="none" w:sz="0" w:space="0" w:color="auto"/>
                  </w:divBdr>
                  <w:divsChild>
                    <w:div w:id="730079892">
                      <w:marLeft w:val="0"/>
                      <w:marRight w:val="0"/>
                      <w:marTop w:val="0"/>
                      <w:marBottom w:val="0"/>
                      <w:divBdr>
                        <w:top w:val="none" w:sz="0" w:space="0" w:color="auto"/>
                        <w:left w:val="none" w:sz="0" w:space="0" w:color="auto"/>
                        <w:bottom w:val="none" w:sz="0" w:space="0" w:color="auto"/>
                        <w:right w:val="none" w:sz="0" w:space="0" w:color="auto"/>
                      </w:divBdr>
                      <w:divsChild>
                        <w:div w:id="210848290">
                          <w:marLeft w:val="0"/>
                          <w:marRight w:val="0"/>
                          <w:marTop w:val="0"/>
                          <w:marBottom w:val="0"/>
                          <w:divBdr>
                            <w:top w:val="none" w:sz="0" w:space="0" w:color="auto"/>
                            <w:left w:val="none" w:sz="0" w:space="0" w:color="auto"/>
                            <w:bottom w:val="none" w:sz="0" w:space="0" w:color="auto"/>
                            <w:right w:val="none" w:sz="0" w:space="0" w:color="auto"/>
                          </w:divBdr>
                        </w:div>
                      </w:divsChild>
                    </w:div>
                    <w:div w:id="514342068">
                      <w:marLeft w:val="0"/>
                      <w:marRight w:val="0"/>
                      <w:marTop w:val="0"/>
                      <w:marBottom w:val="0"/>
                      <w:divBdr>
                        <w:top w:val="none" w:sz="0" w:space="0" w:color="auto"/>
                        <w:left w:val="none" w:sz="0" w:space="0" w:color="auto"/>
                        <w:bottom w:val="none" w:sz="0" w:space="0" w:color="auto"/>
                        <w:right w:val="none" w:sz="0" w:space="0" w:color="auto"/>
                      </w:divBdr>
                      <w:divsChild>
                        <w:div w:id="2116055492">
                          <w:marLeft w:val="0"/>
                          <w:marRight w:val="0"/>
                          <w:marTop w:val="0"/>
                          <w:marBottom w:val="0"/>
                          <w:divBdr>
                            <w:top w:val="none" w:sz="0" w:space="0" w:color="auto"/>
                            <w:left w:val="none" w:sz="0" w:space="0" w:color="auto"/>
                            <w:bottom w:val="none" w:sz="0" w:space="0" w:color="auto"/>
                            <w:right w:val="none" w:sz="0" w:space="0" w:color="auto"/>
                          </w:divBdr>
                          <w:divsChild>
                            <w:div w:id="68887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500126">
                      <w:marLeft w:val="0"/>
                      <w:marRight w:val="0"/>
                      <w:marTop w:val="0"/>
                      <w:marBottom w:val="225"/>
                      <w:divBdr>
                        <w:top w:val="none" w:sz="0" w:space="0" w:color="auto"/>
                        <w:left w:val="none" w:sz="0" w:space="0" w:color="auto"/>
                        <w:bottom w:val="none" w:sz="0" w:space="0" w:color="auto"/>
                        <w:right w:val="none" w:sz="0" w:space="0" w:color="auto"/>
                      </w:divBdr>
                    </w:div>
                    <w:div w:id="1298485698">
                      <w:marLeft w:val="0"/>
                      <w:marRight w:val="0"/>
                      <w:marTop w:val="0"/>
                      <w:marBottom w:val="0"/>
                      <w:divBdr>
                        <w:top w:val="none" w:sz="0" w:space="0" w:color="auto"/>
                        <w:left w:val="none" w:sz="0" w:space="0" w:color="auto"/>
                        <w:bottom w:val="none" w:sz="0" w:space="0" w:color="auto"/>
                        <w:right w:val="none" w:sz="0" w:space="0" w:color="auto"/>
                      </w:divBdr>
                    </w:div>
                    <w:div w:id="52614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03271">
              <w:marLeft w:val="0"/>
              <w:marRight w:val="0"/>
              <w:marTop w:val="0"/>
              <w:marBottom w:val="0"/>
              <w:divBdr>
                <w:top w:val="none" w:sz="0" w:space="0" w:color="auto"/>
                <w:left w:val="none" w:sz="0" w:space="0" w:color="auto"/>
                <w:bottom w:val="none" w:sz="0" w:space="0" w:color="auto"/>
                <w:right w:val="none" w:sz="0" w:space="0" w:color="auto"/>
              </w:divBdr>
              <w:divsChild>
                <w:div w:id="1401295868">
                  <w:marLeft w:val="0"/>
                  <w:marRight w:val="0"/>
                  <w:marTop w:val="0"/>
                  <w:marBottom w:val="0"/>
                  <w:divBdr>
                    <w:top w:val="none" w:sz="0" w:space="0" w:color="auto"/>
                    <w:left w:val="none" w:sz="0" w:space="0" w:color="auto"/>
                    <w:bottom w:val="none" w:sz="0" w:space="0" w:color="auto"/>
                    <w:right w:val="none" w:sz="0" w:space="0" w:color="auto"/>
                  </w:divBdr>
                  <w:divsChild>
                    <w:div w:id="1325283380">
                      <w:marLeft w:val="0"/>
                      <w:marRight w:val="0"/>
                      <w:marTop w:val="0"/>
                      <w:marBottom w:val="0"/>
                      <w:divBdr>
                        <w:top w:val="none" w:sz="0" w:space="0" w:color="auto"/>
                        <w:left w:val="none" w:sz="0" w:space="0" w:color="auto"/>
                        <w:bottom w:val="none" w:sz="0" w:space="0" w:color="auto"/>
                        <w:right w:val="none" w:sz="0" w:space="0" w:color="auto"/>
                      </w:divBdr>
                      <w:divsChild>
                        <w:div w:id="1168641547">
                          <w:marLeft w:val="0"/>
                          <w:marRight w:val="0"/>
                          <w:marTop w:val="0"/>
                          <w:marBottom w:val="0"/>
                          <w:divBdr>
                            <w:top w:val="none" w:sz="0" w:space="0" w:color="auto"/>
                            <w:left w:val="none" w:sz="0" w:space="0" w:color="auto"/>
                            <w:bottom w:val="none" w:sz="0" w:space="0" w:color="auto"/>
                            <w:right w:val="none" w:sz="0" w:space="0" w:color="auto"/>
                          </w:divBdr>
                        </w:div>
                      </w:divsChild>
                    </w:div>
                    <w:div w:id="786044143">
                      <w:marLeft w:val="0"/>
                      <w:marRight w:val="0"/>
                      <w:marTop w:val="0"/>
                      <w:marBottom w:val="0"/>
                      <w:divBdr>
                        <w:top w:val="none" w:sz="0" w:space="0" w:color="auto"/>
                        <w:left w:val="none" w:sz="0" w:space="0" w:color="auto"/>
                        <w:bottom w:val="none" w:sz="0" w:space="0" w:color="auto"/>
                        <w:right w:val="none" w:sz="0" w:space="0" w:color="auto"/>
                      </w:divBdr>
                      <w:divsChild>
                        <w:div w:id="1698921939">
                          <w:marLeft w:val="0"/>
                          <w:marRight w:val="0"/>
                          <w:marTop w:val="0"/>
                          <w:marBottom w:val="0"/>
                          <w:divBdr>
                            <w:top w:val="none" w:sz="0" w:space="0" w:color="auto"/>
                            <w:left w:val="none" w:sz="0" w:space="0" w:color="auto"/>
                            <w:bottom w:val="none" w:sz="0" w:space="0" w:color="auto"/>
                            <w:right w:val="none" w:sz="0" w:space="0" w:color="auto"/>
                          </w:divBdr>
                          <w:divsChild>
                            <w:div w:id="121368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280826">
                      <w:marLeft w:val="0"/>
                      <w:marRight w:val="0"/>
                      <w:marTop w:val="0"/>
                      <w:marBottom w:val="225"/>
                      <w:divBdr>
                        <w:top w:val="none" w:sz="0" w:space="0" w:color="auto"/>
                        <w:left w:val="none" w:sz="0" w:space="0" w:color="auto"/>
                        <w:bottom w:val="none" w:sz="0" w:space="0" w:color="auto"/>
                        <w:right w:val="none" w:sz="0" w:space="0" w:color="auto"/>
                      </w:divBdr>
                    </w:div>
                    <w:div w:id="2102025435">
                      <w:marLeft w:val="0"/>
                      <w:marRight w:val="0"/>
                      <w:marTop w:val="0"/>
                      <w:marBottom w:val="0"/>
                      <w:divBdr>
                        <w:top w:val="none" w:sz="0" w:space="0" w:color="auto"/>
                        <w:left w:val="none" w:sz="0" w:space="0" w:color="auto"/>
                        <w:bottom w:val="none" w:sz="0" w:space="0" w:color="auto"/>
                        <w:right w:val="none" w:sz="0" w:space="0" w:color="auto"/>
                      </w:divBdr>
                    </w:div>
                    <w:div w:id="160696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40779">
          <w:marLeft w:val="-210"/>
          <w:marRight w:val="-210"/>
          <w:marTop w:val="0"/>
          <w:marBottom w:val="0"/>
          <w:divBdr>
            <w:top w:val="none" w:sz="0" w:space="0" w:color="auto"/>
            <w:left w:val="none" w:sz="0" w:space="0" w:color="auto"/>
            <w:bottom w:val="none" w:sz="0" w:space="0" w:color="auto"/>
            <w:right w:val="none" w:sz="0" w:space="0" w:color="auto"/>
          </w:divBdr>
          <w:divsChild>
            <w:div w:id="950405662">
              <w:marLeft w:val="0"/>
              <w:marRight w:val="0"/>
              <w:marTop w:val="0"/>
              <w:marBottom w:val="0"/>
              <w:divBdr>
                <w:top w:val="none" w:sz="0" w:space="0" w:color="auto"/>
                <w:left w:val="none" w:sz="0" w:space="0" w:color="auto"/>
                <w:bottom w:val="none" w:sz="0" w:space="0" w:color="auto"/>
                <w:right w:val="none" w:sz="0" w:space="0" w:color="auto"/>
              </w:divBdr>
              <w:divsChild>
                <w:div w:id="2131511536">
                  <w:marLeft w:val="0"/>
                  <w:marRight w:val="0"/>
                  <w:marTop w:val="0"/>
                  <w:marBottom w:val="0"/>
                  <w:divBdr>
                    <w:top w:val="none" w:sz="0" w:space="0" w:color="auto"/>
                    <w:left w:val="none" w:sz="0" w:space="0" w:color="auto"/>
                    <w:bottom w:val="none" w:sz="0" w:space="0" w:color="auto"/>
                    <w:right w:val="none" w:sz="0" w:space="0" w:color="auto"/>
                  </w:divBdr>
                  <w:divsChild>
                    <w:div w:id="1067072021">
                      <w:marLeft w:val="0"/>
                      <w:marRight w:val="0"/>
                      <w:marTop w:val="0"/>
                      <w:marBottom w:val="0"/>
                      <w:divBdr>
                        <w:top w:val="none" w:sz="0" w:space="0" w:color="auto"/>
                        <w:left w:val="none" w:sz="0" w:space="0" w:color="auto"/>
                        <w:bottom w:val="none" w:sz="0" w:space="0" w:color="auto"/>
                        <w:right w:val="none" w:sz="0" w:space="0" w:color="auto"/>
                      </w:divBdr>
                      <w:divsChild>
                        <w:div w:id="469442013">
                          <w:marLeft w:val="0"/>
                          <w:marRight w:val="0"/>
                          <w:marTop w:val="0"/>
                          <w:marBottom w:val="0"/>
                          <w:divBdr>
                            <w:top w:val="none" w:sz="0" w:space="0" w:color="auto"/>
                            <w:left w:val="none" w:sz="0" w:space="0" w:color="auto"/>
                            <w:bottom w:val="none" w:sz="0" w:space="0" w:color="auto"/>
                            <w:right w:val="none" w:sz="0" w:space="0" w:color="auto"/>
                          </w:divBdr>
                        </w:div>
                      </w:divsChild>
                    </w:div>
                    <w:div w:id="434252279">
                      <w:marLeft w:val="0"/>
                      <w:marRight w:val="0"/>
                      <w:marTop w:val="0"/>
                      <w:marBottom w:val="0"/>
                      <w:divBdr>
                        <w:top w:val="none" w:sz="0" w:space="0" w:color="auto"/>
                        <w:left w:val="none" w:sz="0" w:space="0" w:color="auto"/>
                        <w:bottom w:val="none" w:sz="0" w:space="0" w:color="auto"/>
                        <w:right w:val="none" w:sz="0" w:space="0" w:color="auto"/>
                      </w:divBdr>
                      <w:divsChild>
                        <w:div w:id="137696925">
                          <w:marLeft w:val="0"/>
                          <w:marRight w:val="0"/>
                          <w:marTop w:val="0"/>
                          <w:marBottom w:val="0"/>
                          <w:divBdr>
                            <w:top w:val="none" w:sz="0" w:space="0" w:color="auto"/>
                            <w:left w:val="none" w:sz="0" w:space="0" w:color="auto"/>
                            <w:bottom w:val="none" w:sz="0" w:space="0" w:color="auto"/>
                            <w:right w:val="none" w:sz="0" w:space="0" w:color="auto"/>
                          </w:divBdr>
                          <w:divsChild>
                            <w:div w:id="114970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79609">
                      <w:marLeft w:val="0"/>
                      <w:marRight w:val="0"/>
                      <w:marTop w:val="0"/>
                      <w:marBottom w:val="225"/>
                      <w:divBdr>
                        <w:top w:val="none" w:sz="0" w:space="0" w:color="auto"/>
                        <w:left w:val="none" w:sz="0" w:space="0" w:color="auto"/>
                        <w:bottom w:val="none" w:sz="0" w:space="0" w:color="auto"/>
                        <w:right w:val="none" w:sz="0" w:space="0" w:color="auto"/>
                      </w:divBdr>
                    </w:div>
                    <w:div w:id="1322005189">
                      <w:marLeft w:val="0"/>
                      <w:marRight w:val="0"/>
                      <w:marTop w:val="0"/>
                      <w:marBottom w:val="0"/>
                      <w:divBdr>
                        <w:top w:val="none" w:sz="0" w:space="0" w:color="auto"/>
                        <w:left w:val="none" w:sz="0" w:space="0" w:color="auto"/>
                        <w:bottom w:val="none" w:sz="0" w:space="0" w:color="auto"/>
                        <w:right w:val="none" w:sz="0" w:space="0" w:color="auto"/>
                      </w:divBdr>
                    </w:div>
                    <w:div w:id="131710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10567">
              <w:marLeft w:val="0"/>
              <w:marRight w:val="0"/>
              <w:marTop w:val="0"/>
              <w:marBottom w:val="0"/>
              <w:divBdr>
                <w:top w:val="none" w:sz="0" w:space="0" w:color="auto"/>
                <w:left w:val="none" w:sz="0" w:space="0" w:color="auto"/>
                <w:bottom w:val="none" w:sz="0" w:space="0" w:color="auto"/>
                <w:right w:val="none" w:sz="0" w:space="0" w:color="auto"/>
              </w:divBdr>
              <w:divsChild>
                <w:div w:id="1313021664">
                  <w:marLeft w:val="0"/>
                  <w:marRight w:val="0"/>
                  <w:marTop w:val="0"/>
                  <w:marBottom w:val="0"/>
                  <w:divBdr>
                    <w:top w:val="none" w:sz="0" w:space="0" w:color="auto"/>
                    <w:left w:val="none" w:sz="0" w:space="0" w:color="auto"/>
                    <w:bottom w:val="none" w:sz="0" w:space="0" w:color="auto"/>
                    <w:right w:val="none" w:sz="0" w:space="0" w:color="auto"/>
                  </w:divBdr>
                  <w:divsChild>
                    <w:div w:id="2126194943">
                      <w:marLeft w:val="0"/>
                      <w:marRight w:val="0"/>
                      <w:marTop w:val="0"/>
                      <w:marBottom w:val="0"/>
                      <w:divBdr>
                        <w:top w:val="none" w:sz="0" w:space="0" w:color="auto"/>
                        <w:left w:val="none" w:sz="0" w:space="0" w:color="auto"/>
                        <w:bottom w:val="none" w:sz="0" w:space="0" w:color="auto"/>
                        <w:right w:val="none" w:sz="0" w:space="0" w:color="auto"/>
                      </w:divBdr>
                      <w:divsChild>
                        <w:div w:id="928004160">
                          <w:marLeft w:val="0"/>
                          <w:marRight w:val="0"/>
                          <w:marTop w:val="0"/>
                          <w:marBottom w:val="0"/>
                          <w:divBdr>
                            <w:top w:val="none" w:sz="0" w:space="0" w:color="auto"/>
                            <w:left w:val="none" w:sz="0" w:space="0" w:color="auto"/>
                            <w:bottom w:val="none" w:sz="0" w:space="0" w:color="auto"/>
                            <w:right w:val="none" w:sz="0" w:space="0" w:color="auto"/>
                          </w:divBdr>
                        </w:div>
                      </w:divsChild>
                    </w:div>
                    <w:div w:id="1140271588">
                      <w:marLeft w:val="0"/>
                      <w:marRight w:val="0"/>
                      <w:marTop w:val="0"/>
                      <w:marBottom w:val="0"/>
                      <w:divBdr>
                        <w:top w:val="none" w:sz="0" w:space="0" w:color="auto"/>
                        <w:left w:val="none" w:sz="0" w:space="0" w:color="auto"/>
                        <w:bottom w:val="none" w:sz="0" w:space="0" w:color="auto"/>
                        <w:right w:val="none" w:sz="0" w:space="0" w:color="auto"/>
                      </w:divBdr>
                      <w:divsChild>
                        <w:div w:id="2120251959">
                          <w:marLeft w:val="0"/>
                          <w:marRight w:val="0"/>
                          <w:marTop w:val="0"/>
                          <w:marBottom w:val="0"/>
                          <w:divBdr>
                            <w:top w:val="none" w:sz="0" w:space="0" w:color="auto"/>
                            <w:left w:val="none" w:sz="0" w:space="0" w:color="auto"/>
                            <w:bottom w:val="none" w:sz="0" w:space="0" w:color="auto"/>
                            <w:right w:val="none" w:sz="0" w:space="0" w:color="auto"/>
                          </w:divBdr>
                          <w:divsChild>
                            <w:div w:id="137025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866959">
                      <w:marLeft w:val="0"/>
                      <w:marRight w:val="0"/>
                      <w:marTop w:val="0"/>
                      <w:marBottom w:val="225"/>
                      <w:divBdr>
                        <w:top w:val="none" w:sz="0" w:space="0" w:color="auto"/>
                        <w:left w:val="none" w:sz="0" w:space="0" w:color="auto"/>
                        <w:bottom w:val="none" w:sz="0" w:space="0" w:color="auto"/>
                        <w:right w:val="none" w:sz="0" w:space="0" w:color="auto"/>
                      </w:divBdr>
                    </w:div>
                    <w:div w:id="2061131965">
                      <w:marLeft w:val="0"/>
                      <w:marRight w:val="0"/>
                      <w:marTop w:val="0"/>
                      <w:marBottom w:val="0"/>
                      <w:divBdr>
                        <w:top w:val="none" w:sz="0" w:space="0" w:color="auto"/>
                        <w:left w:val="none" w:sz="0" w:space="0" w:color="auto"/>
                        <w:bottom w:val="none" w:sz="0" w:space="0" w:color="auto"/>
                        <w:right w:val="none" w:sz="0" w:space="0" w:color="auto"/>
                      </w:divBdr>
                    </w:div>
                    <w:div w:id="165625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47708">
              <w:marLeft w:val="0"/>
              <w:marRight w:val="0"/>
              <w:marTop w:val="0"/>
              <w:marBottom w:val="0"/>
              <w:divBdr>
                <w:top w:val="none" w:sz="0" w:space="0" w:color="auto"/>
                <w:left w:val="none" w:sz="0" w:space="0" w:color="auto"/>
                <w:bottom w:val="none" w:sz="0" w:space="0" w:color="auto"/>
                <w:right w:val="none" w:sz="0" w:space="0" w:color="auto"/>
              </w:divBdr>
              <w:divsChild>
                <w:div w:id="539126057">
                  <w:marLeft w:val="0"/>
                  <w:marRight w:val="0"/>
                  <w:marTop w:val="0"/>
                  <w:marBottom w:val="0"/>
                  <w:divBdr>
                    <w:top w:val="none" w:sz="0" w:space="0" w:color="auto"/>
                    <w:left w:val="none" w:sz="0" w:space="0" w:color="auto"/>
                    <w:bottom w:val="none" w:sz="0" w:space="0" w:color="auto"/>
                    <w:right w:val="none" w:sz="0" w:space="0" w:color="auto"/>
                  </w:divBdr>
                  <w:divsChild>
                    <w:div w:id="56125734">
                      <w:marLeft w:val="0"/>
                      <w:marRight w:val="0"/>
                      <w:marTop w:val="0"/>
                      <w:marBottom w:val="0"/>
                      <w:divBdr>
                        <w:top w:val="none" w:sz="0" w:space="0" w:color="auto"/>
                        <w:left w:val="none" w:sz="0" w:space="0" w:color="auto"/>
                        <w:bottom w:val="none" w:sz="0" w:space="0" w:color="auto"/>
                        <w:right w:val="none" w:sz="0" w:space="0" w:color="auto"/>
                      </w:divBdr>
                      <w:divsChild>
                        <w:div w:id="1919823598">
                          <w:marLeft w:val="0"/>
                          <w:marRight w:val="0"/>
                          <w:marTop w:val="0"/>
                          <w:marBottom w:val="0"/>
                          <w:divBdr>
                            <w:top w:val="none" w:sz="0" w:space="0" w:color="auto"/>
                            <w:left w:val="none" w:sz="0" w:space="0" w:color="auto"/>
                            <w:bottom w:val="none" w:sz="0" w:space="0" w:color="auto"/>
                            <w:right w:val="none" w:sz="0" w:space="0" w:color="auto"/>
                          </w:divBdr>
                        </w:div>
                      </w:divsChild>
                    </w:div>
                    <w:div w:id="1976257642">
                      <w:marLeft w:val="0"/>
                      <w:marRight w:val="0"/>
                      <w:marTop w:val="0"/>
                      <w:marBottom w:val="0"/>
                      <w:divBdr>
                        <w:top w:val="none" w:sz="0" w:space="0" w:color="auto"/>
                        <w:left w:val="none" w:sz="0" w:space="0" w:color="auto"/>
                        <w:bottom w:val="none" w:sz="0" w:space="0" w:color="auto"/>
                        <w:right w:val="none" w:sz="0" w:space="0" w:color="auto"/>
                      </w:divBdr>
                      <w:divsChild>
                        <w:div w:id="1414623526">
                          <w:marLeft w:val="0"/>
                          <w:marRight w:val="0"/>
                          <w:marTop w:val="0"/>
                          <w:marBottom w:val="0"/>
                          <w:divBdr>
                            <w:top w:val="none" w:sz="0" w:space="0" w:color="auto"/>
                            <w:left w:val="none" w:sz="0" w:space="0" w:color="auto"/>
                            <w:bottom w:val="none" w:sz="0" w:space="0" w:color="auto"/>
                            <w:right w:val="none" w:sz="0" w:space="0" w:color="auto"/>
                          </w:divBdr>
                          <w:divsChild>
                            <w:div w:id="202050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4177">
                      <w:marLeft w:val="0"/>
                      <w:marRight w:val="0"/>
                      <w:marTop w:val="0"/>
                      <w:marBottom w:val="225"/>
                      <w:divBdr>
                        <w:top w:val="none" w:sz="0" w:space="0" w:color="auto"/>
                        <w:left w:val="none" w:sz="0" w:space="0" w:color="auto"/>
                        <w:bottom w:val="none" w:sz="0" w:space="0" w:color="auto"/>
                        <w:right w:val="none" w:sz="0" w:space="0" w:color="auto"/>
                      </w:divBdr>
                    </w:div>
                    <w:div w:id="879443448">
                      <w:marLeft w:val="0"/>
                      <w:marRight w:val="0"/>
                      <w:marTop w:val="0"/>
                      <w:marBottom w:val="0"/>
                      <w:divBdr>
                        <w:top w:val="none" w:sz="0" w:space="0" w:color="auto"/>
                        <w:left w:val="none" w:sz="0" w:space="0" w:color="auto"/>
                        <w:bottom w:val="none" w:sz="0" w:space="0" w:color="auto"/>
                        <w:right w:val="none" w:sz="0" w:space="0" w:color="auto"/>
                      </w:divBdr>
                    </w:div>
                    <w:div w:id="177944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69841">
          <w:marLeft w:val="-210"/>
          <w:marRight w:val="-210"/>
          <w:marTop w:val="0"/>
          <w:marBottom w:val="0"/>
          <w:divBdr>
            <w:top w:val="none" w:sz="0" w:space="0" w:color="auto"/>
            <w:left w:val="none" w:sz="0" w:space="0" w:color="auto"/>
            <w:bottom w:val="none" w:sz="0" w:space="0" w:color="auto"/>
            <w:right w:val="none" w:sz="0" w:space="0" w:color="auto"/>
          </w:divBdr>
          <w:divsChild>
            <w:div w:id="526676700">
              <w:marLeft w:val="0"/>
              <w:marRight w:val="0"/>
              <w:marTop w:val="0"/>
              <w:marBottom w:val="0"/>
              <w:divBdr>
                <w:top w:val="none" w:sz="0" w:space="0" w:color="auto"/>
                <w:left w:val="none" w:sz="0" w:space="0" w:color="auto"/>
                <w:bottom w:val="none" w:sz="0" w:space="0" w:color="auto"/>
                <w:right w:val="none" w:sz="0" w:space="0" w:color="auto"/>
              </w:divBdr>
              <w:divsChild>
                <w:div w:id="1620263431">
                  <w:marLeft w:val="0"/>
                  <w:marRight w:val="0"/>
                  <w:marTop w:val="0"/>
                  <w:marBottom w:val="0"/>
                  <w:divBdr>
                    <w:top w:val="none" w:sz="0" w:space="0" w:color="auto"/>
                    <w:left w:val="none" w:sz="0" w:space="0" w:color="auto"/>
                    <w:bottom w:val="none" w:sz="0" w:space="0" w:color="auto"/>
                    <w:right w:val="none" w:sz="0" w:space="0" w:color="auto"/>
                  </w:divBdr>
                  <w:divsChild>
                    <w:div w:id="1193305276">
                      <w:marLeft w:val="0"/>
                      <w:marRight w:val="0"/>
                      <w:marTop w:val="0"/>
                      <w:marBottom w:val="0"/>
                      <w:divBdr>
                        <w:top w:val="none" w:sz="0" w:space="0" w:color="auto"/>
                        <w:left w:val="none" w:sz="0" w:space="0" w:color="auto"/>
                        <w:bottom w:val="none" w:sz="0" w:space="0" w:color="auto"/>
                        <w:right w:val="none" w:sz="0" w:space="0" w:color="auto"/>
                      </w:divBdr>
                      <w:divsChild>
                        <w:div w:id="1065294591">
                          <w:marLeft w:val="0"/>
                          <w:marRight w:val="0"/>
                          <w:marTop w:val="0"/>
                          <w:marBottom w:val="0"/>
                          <w:divBdr>
                            <w:top w:val="none" w:sz="0" w:space="0" w:color="auto"/>
                            <w:left w:val="none" w:sz="0" w:space="0" w:color="auto"/>
                            <w:bottom w:val="none" w:sz="0" w:space="0" w:color="auto"/>
                            <w:right w:val="none" w:sz="0" w:space="0" w:color="auto"/>
                          </w:divBdr>
                        </w:div>
                      </w:divsChild>
                    </w:div>
                    <w:div w:id="693771368">
                      <w:marLeft w:val="0"/>
                      <w:marRight w:val="0"/>
                      <w:marTop w:val="0"/>
                      <w:marBottom w:val="0"/>
                      <w:divBdr>
                        <w:top w:val="none" w:sz="0" w:space="0" w:color="auto"/>
                        <w:left w:val="none" w:sz="0" w:space="0" w:color="auto"/>
                        <w:bottom w:val="none" w:sz="0" w:space="0" w:color="auto"/>
                        <w:right w:val="none" w:sz="0" w:space="0" w:color="auto"/>
                      </w:divBdr>
                      <w:divsChild>
                        <w:div w:id="867136815">
                          <w:marLeft w:val="0"/>
                          <w:marRight w:val="0"/>
                          <w:marTop w:val="0"/>
                          <w:marBottom w:val="0"/>
                          <w:divBdr>
                            <w:top w:val="none" w:sz="0" w:space="0" w:color="auto"/>
                            <w:left w:val="none" w:sz="0" w:space="0" w:color="auto"/>
                            <w:bottom w:val="none" w:sz="0" w:space="0" w:color="auto"/>
                            <w:right w:val="none" w:sz="0" w:space="0" w:color="auto"/>
                          </w:divBdr>
                          <w:divsChild>
                            <w:div w:id="66139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127603">
                      <w:marLeft w:val="0"/>
                      <w:marRight w:val="0"/>
                      <w:marTop w:val="0"/>
                      <w:marBottom w:val="225"/>
                      <w:divBdr>
                        <w:top w:val="none" w:sz="0" w:space="0" w:color="auto"/>
                        <w:left w:val="none" w:sz="0" w:space="0" w:color="auto"/>
                        <w:bottom w:val="none" w:sz="0" w:space="0" w:color="auto"/>
                        <w:right w:val="none" w:sz="0" w:space="0" w:color="auto"/>
                      </w:divBdr>
                    </w:div>
                    <w:div w:id="764765062">
                      <w:marLeft w:val="0"/>
                      <w:marRight w:val="0"/>
                      <w:marTop w:val="0"/>
                      <w:marBottom w:val="0"/>
                      <w:divBdr>
                        <w:top w:val="none" w:sz="0" w:space="0" w:color="auto"/>
                        <w:left w:val="none" w:sz="0" w:space="0" w:color="auto"/>
                        <w:bottom w:val="none" w:sz="0" w:space="0" w:color="auto"/>
                        <w:right w:val="none" w:sz="0" w:space="0" w:color="auto"/>
                      </w:divBdr>
                    </w:div>
                    <w:div w:id="9632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73775">
              <w:marLeft w:val="0"/>
              <w:marRight w:val="0"/>
              <w:marTop w:val="0"/>
              <w:marBottom w:val="0"/>
              <w:divBdr>
                <w:top w:val="none" w:sz="0" w:space="0" w:color="auto"/>
                <w:left w:val="none" w:sz="0" w:space="0" w:color="auto"/>
                <w:bottom w:val="none" w:sz="0" w:space="0" w:color="auto"/>
                <w:right w:val="none" w:sz="0" w:space="0" w:color="auto"/>
              </w:divBdr>
              <w:divsChild>
                <w:div w:id="2074963124">
                  <w:marLeft w:val="0"/>
                  <w:marRight w:val="0"/>
                  <w:marTop w:val="0"/>
                  <w:marBottom w:val="0"/>
                  <w:divBdr>
                    <w:top w:val="none" w:sz="0" w:space="0" w:color="auto"/>
                    <w:left w:val="none" w:sz="0" w:space="0" w:color="auto"/>
                    <w:bottom w:val="none" w:sz="0" w:space="0" w:color="auto"/>
                    <w:right w:val="none" w:sz="0" w:space="0" w:color="auto"/>
                  </w:divBdr>
                  <w:divsChild>
                    <w:div w:id="738475780">
                      <w:marLeft w:val="0"/>
                      <w:marRight w:val="0"/>
                      <w:marTop w:val="0"/>
                      <w:marBottom w:val="0"/>
                      <w:divBdr>
                        <w:top w:val="none" w:sz="0" w:space="0" w:color="auto"/>
                        <w:left w:val="none" w:sz="0" w:space="0" w:color="auto"/>
                        <w:bottom w:val="none" w:sz="0" w:space="0" w:color="auto"/>
                        <w:right w:val="none" w:sz="0" w:space="0" w:color="auto"/>
                      </w:divBdr>
                      <w:divsChild>
                        <w:div w:id="12154386">
                          <w:marLeft w:val="0"/>
                          <w:marRight w:val="0"/>
                          <w:marTop w:val="0"/>
                          <w:marBottom w:val="0"/>
                          <w:divBdr>
                            <w:top w:val="none" w:sz="0" w:space="0" w:color="auto"/>
                            <w:left w:val="none" w:sz="0" w:space="0" w:color="auto"/>
                            <w:bottom w:val="none" w:sz="0" w:space="0" w:color="auto"/>
                            <w:right w:val="none" w:sz="0" w:space="0" w:color="auto"/>
                          </w:divBdr>
                        </w:div>
                      </w:divsChild>
                    </w:div>
                    <w:div w:id="976421463">
                      <w:marLeft w:val="0"/>
                      <w:marRight w:val="0"/>
                      <w:marTop w:val="0"/>
                      <w:marBottom w:val="0"/>
                      <w:divBdr>
                        <w:top w:val="none" w:sz="0" w:space="0" w:color="auto"/>
                        <w:left w:val="none" w:sz="0" w:space="0" w:color="auto"/>
                        <w:bottom w:val="none" w:sz="0" w:space="0" w:color="auto"/>
                        <w:right w:val="none" w:sz="0" w:space="0" w:color="auto"/>
                      </w:divBdr>
                      <w:divsChild>
                        <w:div w:id="738944412">
                          <w:marLeft w:val="0"/>
                          <w:marRight w:val="0"/>
                          <w:marTop w:val="0"/>
                          <w:marBottom w:val="0"/>
                          <w:divBdr>
                            <w:top w:val="none" w:sz="0" w:space="0" w:color="auto"/>
                            <w:left w:val="none" w:sz="0" w:space="0" w:color="auto"/>
                            <w:bottom w:val="none" w:sz="0" w:space="0" w:color="auto"/>
                            <w:right w:val="none" w:sz="0" w:space="0" w:color="auto"/>
                          </w:divBdr>
                          <w:divsChild>
                            <w:div w:id="7032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689579">
                      <w:marLeft w:val="0"/>
                      <w:marRight w:val="0"/>
                      <w:marTop w:val="0"/>
                      <w:marBottom w:val="225"/>
                      <w:divBdr>
                        <w:top w:val="none" w:sz="0" w:space="0" w:color="auto"/>
                        <w:left w:val="none" w:sz="0" w:space="0" w:color="auto"/>
                        <w:bottom w:val="none" w:sz="0" w:space="0" w:color="auto"/>
                        <w:right w:val="none" w:sz="0" w:space="0" w:color="auto"/>
                      </w:divBdr>
                    </w:div>
                    <w:div w:id="1492788828">
                      <w:marLeft w:val="0"/>
                      <w:marRight w:val="0"/>
                      <w:marTop w:val="0"/>
                      <w:marBottom w:val="0"/>
                      <w:divBdr>
                        <w:top w:val="none" w:sz="0" w:space="0" w:color="auto"/>
                        <w:left w:val="none" w:sz="0" w:space="0" w:color="auto"/>
                        <w:bottom w:val="none" w:sz="0" w:space="0" w:color="auto"/>
                        <w:right w:val="none" w:sz="0" w:space="0" w:color="auto"/>
                      </w:divBdr>
                    </w:div>
                    <w:div w:id="79668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26743">
              <w:marLeft w:val="0"/>
              <w:marRight w:val="0"/>
              <w:marTop w:val="0"/>
              <w:marBottom w:val="0"/>
              <w:divBdr>
                <w:top w:val="none" w:sz="0" w:space="0" w:color="auto"/>
                <w:left w:val="none" w:sz="0" w:space="0" w:color="auto"/>
                <w:bottom w:val="none" w:sz="0" w:space="0" w:color="auto"/>
                <w:right w:val="none" w:sz="0" w:space="0" w:color="auto"/>
              </w:divBdr>
              <w:divsChild>
                <w:div w:id="1279339512">
                  <w:marLeft w:val="0"/>
                  <w:marRight w:val="0"/>
                  <w:marTop w:val="0"/>
                  <w:marBottom w:val="0"/>
                  <w:divBdr>
                    <w:top w:val="none" w:sz="0" w:space="0" w:color="auto"/>
                    <w:left w:val="none" w:sz="0" w:space="0" w:color="auto"/>
                    <w:bottom w:val="none" w:sz="0" w:space="0" w:color="auto"/>
                    <w:right w:val="none" w:sz="0" w:space="0" w:color="auto"/>
                  </w:divBdr>
                  <w:divsChild>
                    <w:div w:id="1097604605">
                      <w:marLeft w:val="0"/>
                      <w:marRight w:val="0"/>
                      <w:marTop w:val="0"/>
                      <w:marBottom w:val="0"/>
                      <w:divBdr>
                        <w:top w:val="none" w:sz="0" w:space="0" w:color="auto"/>
                        <w:left w:val="none" w:sz="0" w:space="0" w:color="auto"/>
                        <w:bottom w:val="none" w:sz="0" w:space="0" w:color="auto"/>
                        <w:right w:val="none" w:sz="0" w:space="0" w:color="auto"/>
                      </w:divBdr>
                      <w:divsChild>
                        <w:div w:id="2104570982">
                          <w:marLeft w:val="0"/>
                          <w:marRight w:val="0"/>
                          <w:marTop w:val="0"/>
                          <w:marBottom w:val="0"/>
                          <w:divBdr>
                            <w:top w:val="none" w:sz="0" w:space="0" w:color="auto"/>
                            <w:left w:val="none" w:sz="0" w:space="0" w:color="auto"/>
                            <w:bottom w:val="none" w:sz="0" w:space="0" w:color="auto"/>
                            <w:right w:val="none" w:sz="0" w:space="0" w:color="auto"/>
                          </w:divBdr>
                        </w:div>
                      </w:divsChild>
                    </w:div>
                    <w:div w:id="113987358">
                      <w:marLeft w:val="0"/>
                      <w:marRight w:val="0"/>
                      <w:marTop w:val="0"/>
                      <w:marBottom w:val="0"/>
                      <w:divBdr>
                        <w:top w:val="none" w:sz="0" w:space="0" w:color="auto"/>
                        <w:left w:val="none" w:sz="0" w:space="0" w:color="auto"/>
                        <w:bottom w:val="none" w:sz="0" w:space="0" w:color="auto"/>
                        <w:right w:val="none" w:sz="0" w:space="0" w:color="auto"/>
                      </w:divBdr>
                      <w:divsChild>
                        <w:div w:id="1699774370">
                          <w:marLeft w:val="0"/>
                          <w:marRight w:val="0"/>
                          <w:marTop w:val="0"/>
                          <w:marBottom w:val="0"/>
                          <w:divBdr>
                            <w:top w:val="none" w:sz="0" w:space="0" w:color="auto"/>
                            <w:left w:val="none" w:sz="0" w:space="0" w:color="auto"/>
                            <w:bottom w:val="none" w:sz="0" w:space="0" w:color="auto"/>
                            <w:right w:val="none" w:sz="0" w:space="0" w:color="auto"/>
                          </w:divBdr>
                          <w:divsChild>
                            <w:div w:id="2854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047572">
                      <w:marLeft w:val="0"/>
                      <w:marRight w:val="0"/>
                      <w:marTop w:val="0"/>
                      <w:marBottom w:val="225"/>
                      <w:divBdr>
                        <w:top w:val="none" w:sz="0" w:space="0" w:color="auto"/>
                        <w:left w:val="none" w:sz="0" w:space="0" w:color="auto"/>
                        <w:bottom w:val="none" w:sz="0" w:space="0" w:color="auto"/>
                        <w:right w:val="none" w:sz="0" w:space="0" w:color="auto"/>
                      </w:divBdr>
                    </w:div>
                    <w:div w:id="798257938">
                      <w:marLeft w:val="0"/>
                      <w:marRight w:val="0"/>
                      <w:marTop w:val="0"/>
                      <w:marBottom w:val="0"/>
                      <w:divBdr>
                        <w:top w:val="none" w:sz="0" w:space="0" w:color="auto"/>
                        <w:left w:val="none" w:sz="0" w:space="0" w:color="auto"/>
                        <w:bottom w:val="none" w:sz="0" w:space="0" w:color="auto"/>
                        <w:right w:val="none" w:sz="0" w:space="0" w:color="auto"/>
                      </w:divBdr>
                    </w:div>
                    <w:div w:id="5671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015537">
          <w:marLeft w:val="-210"/>
          <w:marRight w:val="-210"/>
          <w:marTop w:val="0"/>
          <w:marBottom w:val="0"/>
          <w:divBdr>
            <w:top w:val="none" w:sz="0" w:space="0" w:color="auto"/>
            <w:left w:val="none" w:sz="0" w:space="0" w:color="auto"/>
            <w:bottom w:val="none" w:sz="0" w:space="0" w:color="auto"/>
            <w:right w:val="none" w:sz="0" w:space="0" w:color="auto"/>
          </w:divBdr>
          <w:divsChild>
            <w:div w:id="2093776195">
              <w:marLeft w:val="0"/>
              <w:marRight w:val="0"/>
              <w:marTop w:val="0"/>
              <w:marBottom w:val="0"/>
              <w:divBdr>
                <w:top w:val="none" w:sz="0" w:space="0" w:color="auto"/>
                <w:left w:val="none" w:sz="0" w:space="0" w:color="auto"/>
                <w:bottom w:val="none" w:sz="0" w:space="0" w:color="auto"/>
                <w:right w:val="none" w:sz="0" w:space="0" w:color="auto"/>
              </w:divBdr>
              <w:divsChild>
                <w:div w:id="1308627362">
                  <w:marLeft w:val="0"/>
                  <w:marRight w:val="0"/>
                  <w:marTop w:val="0"/>
                  <w:marBottom w:val="0"/>
                  <w:divBdr>
                    <w:top w:val="none" w:sz="0" w:space="0" w:color="auto"/>
                    <w:left w:val="none" w:sz="0" w:space="0" w:color="auto"/>
                    <w:bottom w:val="none" w:sz="0" w:space="0" w:color="auto"/>
                    <w:right w:val="none" w:sz="0" w:space="0" w:color="auto"/>
                  </w:divBdr>
                  <w:divsChild>
                    <w:div w:id="118109535">
                      <w:marLeft w:val="0"/>
                      <w:marRight w:val="0"/>
                      <w:marTop w:val="0"/>
                      <w:marBottom w:val="0"/>
                      <w:divBdr>
                        <w:top w:val="none" w:sz="0" w:space="0" w:color="auto"/>
                        <w:left w:val="none" w:sz="0" w:space="0" w:color="auto"/>
                        <w:bottom w:val="none" w:sz="0" w:space="0" w:color="auto"/>
                        <w:right w:val="none" w:sz="0" w:space="0" w:color="auto"/>
                      </w:divBdr>
                      <w:divsChild>
                        <w:div w:id="1393507616">
                          <w:marLeft w:val="0"/>
                          <w:marRight w:val="0"/>
                          <w:marTop w:val="0"/>
                          <w:marBottom w:val="0"/>
                          <w:divBdr>
                            <w:top w:val="none" w:sz="0" w:space="0" w:color="auto"/>
                            <w:left w:val="none" w:sz="0" w:space="0" w:color="auto"/>
                            <w:bottom w:val="none" w:sz="0" w:space="0" w:color="auto"/>
                            <w:right w:val="none" w:sz="0" w:space="0" w:color="auto"/>
                          </w:divBdr>
                        </w:div>
                      </w:divsChild>
                    </w:div>
                    <w:div w:id="1067530008">
                      <w:marLeft w:val="0"/>
                      <w:marRight w:val="0"/>
                      <w:marTop w:val="0"/>
                      <w:marBottom w:val="0"/>
                      <w:divBdr>
                        <w:top w:val="none" w:sz="0" w:space="0" w:color="auto"/>
                        <w:left w:val="none" w:sz="0" w:space="0" w:color="auto"/>
                        <w:bottom w:val="none" w:sz="0" w:space="0" w:color="auto"/>
                        <w:right w:val="none" w:sz="0" w:space="0" w:color="auto"/>
                      </w:divBdr>
                      <w:divsChild>
                        <w:div w:id="986200800">
                          <w:marLeft w:val="0"/>
                          <w:marRight w:val="0"/>
                          <w:marTop w:val="0"/>
                          <w:marBottom w:val="0"/>
                          <w:divBdr>
                            <w:top w:val="none" w:sz="0" w:space="0" w:color="auto"/>
                            <w:left w:val="none" w:sz="0" w:space="0" w:color="auto"/>
                            <w:bottom w:val="none" w:sz="0" w:space="0" w:color="auto"/>
                            <w:right w:val="none" w:sz="0" w:space="0" w:color="auto"/>
                          </w:divBdr>
                          <w:divsChild>
                            <w:div w:id="22402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50532">
                      <w:marLeft w:val="0"/>
                      <w:marRight w:val="0"/>
                      <w:marTop w:val="0"/>
                      <w:marBottom w:val="225"/>
                      <w:divBdr>
                        <w:top w:val="none" w:sz="0" w:space="0" w:color="auto"/>
                        <w:left w:val="none" w:sz="0" w:space="0" w:color="auto"/>
                        <w:bottom w:val="none" w:sz="0" w:space="0" w:color="auto"/>
                        <w:right w:val="none" w:sz="0" w:space="0" w:color="auto"/>
                      </w:divBdr>
                    </w:div>
                    <w:div w:id="1614365954">
                      <w:marLeft w:val="0"/>
                      <w:marRight w:val="0"/>
                      <w:marTop w:val="0"/>
                      <w:marBottom w:val="0"/>
                      <w:divBdr>
                        <w:top w:val="none" w:sz="0" w:space="0" w:color="auto"/>
                        <w:left w:val="none" w:sz="0" w:space="0" w:color="auto"/>
                        <w:bottom w:val="none" w:sz="0" w:space="0" w:color="auto"/>
                        <w:right w:val="none" w:sz="0" w:space="0" w:color="auto"/>
                      </w:divBdr>
                    </w:div>
                    <w:div w:id="194819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290">
              <w:marLeft w:val="0"/>
              <w:marRight w:val="0"/>
              <w:marTop w:val="0"/>
              <w:marBottom w:val="0"/>
              <w:divBdr>
                <w:top w:val="none" w:sz="0" w:space="0" w:color="auto"/>
                <w:left w:val="none" w:sz="0" w:space="0" w:color="auto"/>
                <w:bottom w:val="none" w:sz="0" w:space="0" w:color="auto"/>
                <w:right w:val="none" w:sz="0" w:space="0" w:color="auto"/>
              </w:divBdr>
              <w:divsChild>
                <w:div w:id="608319381">
                  <w:marLeft w:val="0"/>
                  <w:marRight w:val="0"/>
                  <w:marTop w:val="0"/>
                  <w:marBottom w:val="0"/>
                  <w:divBdr>
                    <w:top w:val="none" w:sz="0" w:space="0" w:color="auto"/>
                    <w:left w:val="none" w:sz="0" w:space="0" w:color="auto"/>
                    <w:bottom w:val="none" w:sz="0" w:space="0" w:color="auto"/>
                    <w:right w:val="none" w:sz="0" w:space="0" w:color="auto"/>
                  </w:divBdr>
                  <w:divsChild>
                    <w:div w:id="1758209757">
                      <w:marLeft w:val="0"/>
                      <w:marRight w:val="0"/>
                      <w:marTop w:val="0"/>
                      <w:marBottom w:val="0"/>
                      <w:divBdr>
                        <w:top w:val="none" w:sz="0" w:space="0" w:color="auto"/>
                        <w:left w:val="none" w:sz="0" w:space="0" w:color="auto"/>
                        <w:bottom w:val="none" w:sz="0" w:space="0" w:color="auto"/>
                        <w:right w:val="none" w:sz="0" w:space="0" w:color="auto"/>
                      </w:divBdr>
                      <w:divsChild>
                        <w:div w:id="587151243">
                          <w:marLeft w:val="0"/>
                          <w:marRight w:val="0"/>
                          <w:marTop w:val="0"/>
                          <w:marBottom w:val="0"/>
                          <w:divBdr>
                            <w:top w:val="none" w:sz="0" w:space="0" w:color="auto"/>
                            <w:left w:val="none" w:sz="0" w:space="0" w:color="auto"/>
                            <w:bottom w:val="none" w:sz="0" w:space="0" w:color="auto"/>
                            <w:right w:val="none" w:sz="0" w:space="0" w:color="auto"/>
                          </w:divBdr>
                        </w:div>
                      </w:divsChild>
                    </w:div>
                    <w:div w:id="2036036833">
                      <w:marLeft w:val="0"/>
                      <w:marRight w:val="0"/>
                      <w:marTop w:val="0"/>
                      <w:marBottom w:val="0"/>
                      <w:divBdr>
                        <w:top w:val="none" w:sz="0" w:space="0" w:color="auto"/>
                        <w:left w:val="none" w:sz="0" w:space="0" w:color="auto"/>
                        <w:bottom w:val="none" w:sz="0" w:space="0" w:color="auto"/>
                        <w:right w:val="none" w:sz="0" w:space="0" w:color="auto"/>
                      </w:divBdr>
                      <w:divsChild>
                        <w:div w:id="545801688">
                          <w:marLeft w:val="0"/>
                          <w:marRight w:val="0"/>
                          <w:marTop w:val="0"/>
                          <w:marBottom w:val="0"/>
                          <w:divBdr>
                            <w:top w:val="none" w:sz="0" w:space="0" w:color="auto"/>
                            <w:left w:val="none" w:sz="0" w:space="0" w:color="auto"/>
                            <w:bottom w:val="none" w:sz="0" w:space="0" w:color="auto"/>
                            <w:right w:val="none" w:sz="0" w:space="0" w:color="auto"/>
                          </w:divBdr>
                          <w:divsChild>
                            <w:div w:id="28242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891858">
                      <w:marLeft w:val="0"/>
                      <w:marRight w:val="0"/>
                      <w:marTop w:val="0"/>
                      <w:marBottom w:val="225"/>
                      <w:divBdr>
                        <w:top w:val="none" w:sz="0" w:space="0" w:color="auto"/>
                        <w:left w:val="none" w:sz="0" w:space="0" w:color="auto"/>
                        <w:bottom w:val="none" w:sz="0" w:space="0" w:color="auto"/>
                        <w:right w:val="none" w:sz="0" w:space="0" w:color="auto"/>
                      </w:divBdr>
                    </w:div>
                    <w:div w:id="1944027001">
                      <w:marLeft w:val="0"/>
                      <w:marRight w:val="0"/>
                      <w:marTop w:val="0"/>
                      <w:marBottom w:val="0"/>
                      <w:divBdr>
                        <w:top w:val="none" w:sz="0" w:space="0" w:color="auto"/>
                        <w:left w:val="none" w:sz="0" w:space="0" w:color="auto"/>
                        <w:bottom w:val="none" w:sz="0" w:space="0" w:color="auto"/>
                        <w:right w:val="none" w:sz="0" w:space="0" w:color="auto"/>
                      </w:divBdr>
                    </w:div>
                    <w:div w:id="174614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407241">
              <w:marLeft w:val="0"/>
              <w:marRight w:val="0"/>
              <w:marTop w:val="0"/>
              <w:marBottom w:val="0"/>
              <w:divBdr>
                <w:top w:val="none" w:sz="0" w:space="0" w:color="auto"/>
                <w:left w:val="none" w:sz="0" w:space="0" w:color="auto"/>
                <w:bottom w:val="none" w:sz="0" w:space="0" w:color="auto"/>
                <w:right w:val="none" w:sz="0" w:space="0" w:color="auto"/>
              </w:divBdr>
              <w:divsChild>
                <w:div w:id="1438406337">
                  <w:marLeft w:val="0"/>
                  <w:marRight w:val="0"/>
                  <w:marTop w:val="0"/>
                  <w:marBottom w:val="0"/>
                  <w:divBdr>
                    <w:top w:val="none" w:sz="0" w:space="0" w:color="auto"/>
                    <w:left w:val="none" w:sz="0" w:space="0" w:color="auto"/>
                    <w:bottom w:val="none" w:sz="0" w:space="0" w:color="auto"/>
                    <w:right w:val="none" w:sz="0" w:space="0" w:color="auto"/>
                  </w:divBdr>
                  <w:divsChild>
                    <w:div w:id="656767787">
                      <w:marLeft w:val="0"/>
                      <w:marRight w:val="0"/>
                      <w:marTop w:val="0"/>
                      <w:marBottom w:val="0"/>
                      <w:divBdr>
                        <w:top w:val="none" w:sz="0" w:space="0" w:color="auto"/>
                        <w:left w:val="none" w:sz="0" w:space="0" w:color="auto"/>
                        <w:bottom w:val="none" w:sz="0" w:space="0" w:color="auto"/>
                        <w:right w:val="none" w:sz="0" w:space="0" w:color="auto"/>
                      </w:divBdr>
                      <w:divsChild>
                        <w:div w:id="1392729469">
                          <w:marLeft w:val="0"/>
                          <w:marRight w:val="0"/>
                          <w:marTop w:val="0"/>
                          <w:marBottom w:val="0"/>
                          <w:divBdr>
                            <w:top w:val="none" w:sz="0" w:space="0" w:color="auto"/>
                            <w:left w:val="none" w:sz="0" w:space="0" w:color="auto"/>
                            <w:bottom w:val="none" w:sz="0" w:space="0" w:color="auto"/>
                            <w:right w:val="none" w:sz="0" w:space="0" w:color="auto"/>
                          </w:divBdr>
                        </w:div>
                      </w:divsChild>
                    </w:div>
                    <w:div w:id="1938446357">
                      <w:marLeft w:val="0"/>
                      <w:marRight w:val="0"/>
                      <w:marTop w:val="0"/>
                      <w:marBottom w:val="0"/>
                      <w:divBdr>
                        <w:top w:val="none" w:sz="0" w:space="0" w:color="auto"/>
                        <w:left w:val="none" w:sz="0" w:space="0" w:color="auto"/>
                        <w:bottom w:val="none" w:sz="0" w:space="0" w:color="auto"/>
                        <w:right w:val="none" w:sz="0" w:space="0" w:color="auto"/>
                      </w:divBdr>
                      <w:divsChild>
                        <w:div w:id="283853425">
                          <w:marLeft w:val="0"/>
                          <w:marRight w:val="0"/>
                          <w:marTop w:val="0"/>
                          <w:marBottom w:val="0"/>
                          <w:divBdr>
                            <w:top w:val="none" w:sz="0" w:space="0" w:color="auto"/>
                            <w:left w:val="none" w:sz="0" w:space="0" w:color="auto"/>
                            <w:bottom w:val="none" w:sz="0" w:space="0" w:color="auto"/>
                            <w:right w:val="none" w:sz="0" w:space="0" w:color="auto"/>
                          </w:divBdr>
                          <w:divsChild>
                            <w:div w:id="129390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752976">
                      <w:marLeft w:val="0"/>
                      <w:marRight w:val="0"/>
                      <w:marTop w:val="0"/>
                      <w:marBottom w:val="225"/>
                      <w:divBdr>
                        <w:top w:val="none" w:sz="0" w:space="0" w:color="auto"/>
                        <w:left w:val="none" w:sz="0" w:space="0" w:color="auto"/>
                        <w:bottom w:val="none" w:sz="0" w:space="0" w:color="auto"/>
                        <w:right w:val="none" w:sz="0" w:space="0" w:color="auto"/>
                      </w:divBdr>
                    </w:div>
                    <w:div w:id="1039745434">
                      <w:marLeft w:val="0"/>
                      <w:marRight w:val="0"/>
                      <w:marTop w:val="0"/>
                      <w:marBottom w:val="0"/>
                      <w:divBdr>
                        <w:top w:val="none" w:sz="0" w:space="0" w:color="auto"/>
                        <w:left w:val="none" w:sz="0" w:space="0" w:color="auto"/>
                        <w:bottom w:val="none" w:sz="0" w:space="0" w:color="auto"/>
                        <w:right w:val="none" w:sz="0" w:space="0" w:color="auto"/>
                      </w:divBdr>
                    </w:div>
                    <w:div w:id="125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453035">
          <w:marLeft w:val="-210"/>
          <w:marRight w:val="-210"/>
          <w:marTop w:val="0"/>
          <w:marBottom w:val="0"/>
          <w:divBdr>
            <w:top w:val="none" w:sz="0" w:space="0" w:color="auto"/>
            <w:left w:val="none" w:sz="0" w:space="0" w:color="auto"/>
            <w:bottom w:val="none" w:sz="0" w:space="0" w:color="auto"/>
            <w:right w:val="none" w:sz="0" w:space="0" w:color="auto"/>
          </w:divBdr>
          <w:divsChild>
            <w:div w:id="494296982">
              <w:marLeft w:val="0"/>
              <w:marRight w:val="0"/>
              <w:marTop w:val="0"/>
              <w:marBottom w:val="0"/>
              <w:divBdr>
                <w:top w:val="none" w:sz="0" w:space="0" w:color="auto"/>
                <w:left w:val="none" w:sz="0" w:space="0" w:color="auto"/>
                <w:bottom w:val="none" w:sz="0" w:space="0" w:color="auto"/>
                <w:right w:val="none" w:sz="0" w:space="0" w:color="auto"/>
              </w:divBdr>
              <w:divsChild>
                <w:div w:id="2026470496">
                  <w:marLeft w:val="0"/>
                  <w:marRight w:val="0"/>
                  <w:marTop w:val="0"/>
                  <w:marBottom w:val="0"/>
                  <w:divBdr>
                    <w:top w:val="none" w:sz="0" w:space="0" w:color="auto"/>
                    <w:left w:val="none" w:sz="0" w:space="0" w:color="auto"/>
                    <w:bottom w:val="none" w:sz="0" w:space="0" w:color="auto"/>
                    <w:right w:val="none" w:sz="0" w:space="0" w:color="auto"/>
                  </w:divBdr>
                  <w:divsChild>
                    <w:div w:id="1569732989">
                      <w:marLeft w:val="0"/>
                      <w:marRight w:val="0"/>
                      <w:marTop w:val="0"/>
                      <w:marBottom w:val="0"/>
                      <w:divBdr>
                        <w:top w:val="none" w:sz="0" w:space="0" w:color="auto"/>
                        <w:left w:val="none" w:sz="0" w:space="0" w:color="auto"/>
                        <w:bottom w:val="none" w:sz="0" w:space="0" w:color="auto"/>
                        <w:right w:val="none" w:sz="0" w:space="0" w:color="auto"/>
                      </w:divBdr>
                      <w:divsChild>
                        <w:div w:id="84422161">
                          <w:marLeft w:val="0"/>
                          <w:marRight w:val="0"/>
                          <w:marTop w:val="0"/>
                          <w:marBottom w:val="0"/>
                          <w:divBdr>
                            <w:top w:val="none" w:sz="0" w:space="0" w:color="auto"/>
                            <w:left w:val="none" w:sz="0" w:space="0" w:color="auto"/>
                            <w:bottom w:val="none" w:sz="0" w:space="0" w:color="auto"/>
                            <w:right w:val="none" w:sz="0" w:space="0" w:color="auto"/>
                          </w:divBdr>
                        </w:div>
                      </w:divsChild>
                    </w:div>
                    <w:div w:id="1130512768">
                      <w:marLeft w:val="0"/>
                      <w:marRight w:val="0"/>
                      <w:marTop w:val="0"/>
                      <w:marBottom w:val="0"/>
                      <w:divBdr>
                        <w:top w:val="none" w:sz="0" w:space="0" w:color="auto"/>
                        <w:left w:val="none" w:sz="0" w:space="0" w:color="auto"/>
                        <w:bottom w:val="none" w:sz="0" w:space="0" w:color="auto"/>
                        <w:right w:val="none" w:sz="0" w:space="0" w:color="auto"/>
                      </w:divBdr>
                      <w:divsChild>
                        <w:div w:id="1669868358">
                          <w:marLeft w:val="0"/>
                          <w:marRight w:val="0"/>
                          <w:marTop w:val="0"/>
                          <w:marBottom w:val="0"/>
                          <w:divBdr>
                            <w:top w:val="none" w:sz="0" w:space="0" w:color="auto"/>
                            <w:left w:val="none" w:sz="0" w:space="0" w:color="auto"/>
                            <w:bottom w:val="none" w:sz="0" w:space="0" w:color="auto"/>
                            <w:right w:val="none" w:sz="0" w:space="0" w:color="auto"/>
                          </w:divBdr>
                          <w:divsChild>
                            <w:div w:id="27093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51868">
                      <w:marLeft w:val="0"/>
                      <w:marRight w:val="0"/>
                      <w:marTop w:val="0"/>
                      <w:marBottom w:val="225"/>
                      <w:divBdr>
                        <w:top w:val="none" w:sz="0" w:space="0" w:color="auto"/>
                        <w:left w:val="none" w:sz="0" w:space="0" w:color="auto"/>
                        <w:bottom w:val="none" w:sz="0" w:space="0" w:color="auto"/>
                        <w:right w:val="none" w:sz="0" w:space="0" w:color="auto"/>
                      </w:divBdr>
                    </w:div>
                    <w:div w:id="833686957">
                      <w:marLeft w:val="0"/>
                      <w:marRight w:val="0"/>
                      <w:marTop w:val="0"/>
                      <w:marBottom w:val="0"/>
                      <w:divBdr>
                        <w:top w:val="none" w:sz="0" w:space="0" w:color="auto"/>
                        <w:left w:val="none" w:sz="0" w:space="0" w:color="auto"/>
                        <w:bottom w:val="none" w:sz="0" w:space="0" w:color="auto"/>
                        <w:right w:val="none" w:sz="0" w:space="0" w:color="auto"/>
                      </w:divBdr>
                    </w:div>
                    <w:div w:id="67726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033744">
              <w:marLeft w:val="0"/>
              <w:marRight w:val="0"/>
              <w:marTop w:val="0"/>
              <w:marBottom w:val="0"/>
              <w:divBdr>
                <w:top w:val="none" w:sz="0" w:space="0" w:color="auto"/>
                <w:left w:val="none" w:sz="0" w:space="0" w:color="auto"/>
                <w:bottom w:val="none" w:sz="0" w:space="0" w:color="auto"/>
                <w:right w:val="none" w:sz="0" w:space="0" w:color="auto"/>
              </w:divBdr>
              <w:divsChild>
                <w:div w:id="1559511070">
                  <w:marLeft w:val="0"/>
                  <w:marRight w:val="0"/>
                  <w:marTop w:val="0"/>
                  <w:marBottom w:val="0"/>
                  <w:divBdr>
                    <w:top w:val="none" w:sz="0" w:space="0" w:color="auto"/>
                    <w:left w:val="none" w:sz="0" w:space="0" w:color="auto"/>
                    <w:bottom w:val="none" w:sz="0" w:space="0" w:color="auto"/>
                    <w:right w:val="none" w:sz="0" w:space="0" w:color="auto"/>
                  </w:divBdr>
                  <w:divsChild>
                    <w:div w:id="1727683346">
                      <w:marLeft w:val="0"/>
                      <w:marRight w:val="0"/>
                      <w:marTop w:val="0"/>
                      <w:marBottom w:val="0"/>
                      <w:divBdr>
                        <w:top w:val="none" w:sz="0" w:space="0" w:color="auto"/>
                        <w:left w:val="none" w:sz="0" w:space="0" w:color="auto"/>
                        <w:bottom w:val="none" w:sz="0" w:space="0" w:color="auto"/>
                        <w:right w:val="none" w:sz="0" w:space="0" w:color="auto"/>
                      </w:divBdr>
                      <w:divsChild>
                        <w:div w:id="630944105">
                          <w:marLeft w:val="0"/>
                          <w:marRight w:val="0"/>
                          <w:marTop w:val="0"/>
                          <w:marBottom w:val="0"/>
                          <w:divBdr>
                            <w:top w:val="none" w:sz="0" w:space="0" w:color="auto"/>
                            <w:left w:val="none" w:sz="0" w:space="0" w:color="auto"/>
                            <w:bottom w:val="none" w:sz="0" w:space="0" w:color="auto"/>
                            <w:right w:val="none" w:sz="0" w:space="0" w:color="auto"/>
                          </w:divBdr>
                        </w:div>
                      </w:divsChild>
                    </w:div>
                    <w:div w:id="49698500">
                      <w:marLeft w:val="0"/>
                      <w:marRight w:val="0"/>
                      <w:marTop w:val="0"/>
                      <w:marBottom w:val="0"/>
                      <w:divBdr>
                        <w:top w:val="none" w:sz="0" w:space="0" w:color="auto"/>
                        <w:left w:val="none" w:sz="0" w:space="0" w:color="auto"/>
                        <w:bottom w:val="none" w:sz="0" w:space="0" w:color="auto"/>
                        <w:right w:val="none" w:sz="0" w:space="0" w:color="auto"/>
                      </w:divBdr>
                      <w:divsChild>
                        <w:div w:id="1038746217">
                          <w:marLeft w:val="0"/>
                          <w:marRight w:val="0"/>
                          <w:marTop w:val="0"/>
                          <w:marBottom w:val="0"/>
                          <w:divBdr>
                            <w:top w:val="none" w:sz="0" w:space="0" w:color="auto"/>
                            <w:left w:val="none" w:sz="0" w:space="0" w:color="auto"/>
                            <w:bottom w:val="none" w:sz="0" w:space="0" w:color="auto"/>
                            <w:right w:val="none" w:sz="0" w:space="0" w:color="auto"/>
                          </w:divBdr>
                          <w:divsChild>
                            <w:div w:id="149915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858611">
                      <w:marLeft w:val="0"/>
                      <w:marRight w:val="0"/>
                      <w:marTop w:val="0"/>
                      <w:marBottom w:val="225"/>
                      <w:divBdr>
                        <w:top w:val="none" w:sz="0" w:space="0" w:color="auto"/>
                        <w:left w:val="none" w:sz="0" w:space="0" w:color="auto"/>
                        <w:bottom w:val="none" w:sz="0" w:space="0" w:color="auto"/>
                        <w:right w:val="none" w:sz="0" w:space="0" w:color="auto"/>
                      </w:divBdr>
                    </w:div>
                    <w:div w:id="1811941872">
                      <w:marLeft w:val="0"/>
                      <w:marRight w:val="0"/>
                      <w:marTop w:val="0"/>
                      <w:marBottom w:val="0"/>
                      <w:divBdr>
                        <w:top w:val="none" w:sz="0" w:space="0" w:color="auto"/>
                        <w:left w:val="none" w:sz="0" w:space="0" w:color="auto"/>
                        <w:bottom w:val="none" w:sz="0" w:space="0" w:color="auto"/>
                        <w:right w:val="none" w:sz="0" w:space="0" w:color="auto"/>
                      </w:divBdr>
                    </w:div>
                    <w:div w:id="141474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855081">
              <w:marLeft w:val="0"/>
              <w:marRight w:val="0"/>
              <w:marTop w:val="0"/>
              <w:marBottom w:val="0"/>
              <w:divBdr>
                <w:top w:val="none" w:sz="0" w:space="0" w:color="auto"/>
                <w:left w:val="none" w:sz="0" w:space="0" w:color="auto"/>
                <w:bottom w:val="none" w:sz="0" w:space="0" w:color="auto"/>
                <w:right w:val="none" w:sz="0" w:space="0" w:color="auto"/>
              </w:divBdr>
              <w:divsChild>
                <w:div w:id="2049984123">
                  <w:marLeft w:val="0"/>
                  <w:marRight w:val="0"/>
                  <w:marTop w:val="0"/>
                  <w:marBottom w:val="0"/>
                  <w:divBdr>
                    <w:top w:val="none" w:sz="0" w:space="0" w:color="auto"/>
                    <w:left w:val="none" w:sz="0" w:space="0" w:color="auto"/>
                    <w:bottom w:val="none" w:sz="0" w:space="0" w:color="auto"/>
                    <w:right w:val="none" w:sz="0" w:space="0" w:color="auto"/>
                  </w:divBdr>
                  <w:divsChild>
                    <w:div w:id="1699236064">
                      <w:marLeft w:val="0"/>
                      <w:marRight w:val="0"/>
                      <w:marTop w:val="0"/>
                      <w:marBottom w:val="0"/>
                      <w:divBdr>
                        <w:top w:val="none" w:sz="0" w:space="0" w:color="auto"/>
                        <w:left w:val="none" w:sz="0" w:space="0" w:color="auto"/>
                        <w:bottom w:val="none" w:sz="0" w:space="0" w:color="auto"/>
                        <w:right w:val="none" w:sz="0" w:space="0" w:color="auto"/>
                      </w:divBdr>
                      <w:divsChild>
                        <w:div w:id="247270587">
                          <w:marLeft w:val="0"/>
                          <w:marRight w:val="0"/>
                          <w:marTop w:val="0"/>
                          <w:marBottom w:val="0"/>
                          <w:divBdr>
                            <w:top w:val="none" w:sz="0" w:space="0" w:color="auto"/>
                            <w:left w:val="none" w:sz="0" w:space="0" w:color="auto"/>
                            <w:bottom w:val="none" w:sz="0" w:space="0" w:color="auto"/>
                            <w:right w:val="none" w:sz="0" w:space="0" w:color="auto"/>
                          </w:divBdr>
                        </w:div>
                      </w:divsChild>
                    </w:div>
                    <w:div w:id="891382027">
                      <w:marLeft w:val="0"/>
                      <w:marRight w:val="0"/>
                      <w:marTop w:val="0"/>
                      <w:marBottom w:val="0"/>
                      <w:divBdr>
                        <w:top w:val="none" w:sz="0" w:space="0" w:color="auto"/>
                        <w:left w:val="none" w:sz="0" w:space="0" w:color="auto"/>
                        <w:bottom w:val="none" w:sz="0" w:space="0" w:color="auto"/>
                        <w:right w:val="none" w:sz="0" w:space="0" w:color="auto"/>
                      </w:divBdr>
                      <w:divsChild>
                        <w:div w:id="2124223357">
                          <w:marLeft w:val="0"/>
                          <w:marRight w:val="0"/>
                          <w:marTop w:val="0"/>
                          <w:marBottom w:val="0"/>
                          <w:divBdr>
                            <w:top w:val="none" w:sz="0" w:space="0" w:color="auto"/>
                            <w:left w:val="none" w:sz="0" w:space="0" w:color="auto"/>
                            <w:bottom w:val="none" w:sz="0" w:space="0" w:color="auto"/>
                            <w:right w:val="none" w:sz="0" w:space="0" w:color="auto"/>
                          </w:divBdr>
                          <w:divsChild>
                            <w:div w:id="160807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735844">
                      <w:marLeft w:val="0"/>
                      <w:marRight w:val="0"/>
                      <w:marTop w:val="0"/>
                      <w:marBottom w:val="225"/>
                      <w:divBdr>
                        <w:top w:val="none" w:sz="0" w:space="0" w:color="auto"/>
                        <w:left w:val="none" w:sz="0" w:space="0" w:color="auto"/>
                        <w:bottom w:val="none" w:sz="0" w:space="0" w:color="auto"/>
                        <w:right w:val="none" w:sz="0" w:space="0" w:color="auto"/>
                      </w:divBdr>
                    </w:div>
                    <w:div w:id="1539201130">
                      <w:marLeft w:val="0"/>
                      <w:marRight w:val="0"/>
                      <w:marTop w:val="0"/>
                      <w:marBottom w:val="0"/>
                      <w:divBdr>
                        <w:top w:val="none" w:sz="0" w:space="0" w:color="auto"/>
                        <w:left w:val="none" w:sz="0" w:space="0" w:color="auto"/>
                        <w:bottom w:val="none" w:sz="0" w:space="0" w:color="auto"/>
                        <w:right w:val="none" w:sz="0" w:space="0" w:color="auto"/>
                      </w:divBdr>
                    </w:div>
                    <w:div w:id="194958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940392">
      <w:bodyDiv w:val="1"/>
      <w:marLeft w:val="0"/>
      <w:marRight w:val="0"/>
      <w:marTop w:val="0"/>
      <w:marBottom w:val="0"/>
      <w:divBdr>
        <w:top w:val="none" w:sz="0" w:space="0" w:color="auto"/>
        <w:left w:val="none" w:sz="0" w:space="0" w:color="auto"/>
        <w:bottom w:val="none" w:sz="0" w:space="0" w:color="auto"/>
        <w:right w:val="none" w:sz="0" w:space="0" w:color="auto"/>
      </w:divBdr>
      <w:divsChild>
        <w:div w:id="739867727">
          <w:marLeft w:val="-210"/>
          <w:marRight w:val="-210"/>
          <w:marTop w:val="0"/>
          <w:marBottom w:val="0"/>
          <w:divBdr>
            <w:top w:val="none" w:sz="0" w:space="0" w:color="auto"/>
            <w:left w:val="none" w:sz="0" w:space="0" w:color="auto"/>
            <w:bottom w:val="none" w:sz="0" w:space="0" w:color="auto"/>
            <w:right w:val="none" w:sz="0" w:space="0" w:color="auto"/>
          </w:divBdr>
          <w:divsChild>
            <w:div w:id="952707614">
              <w:marLeft w:val="0"/>
              <w:marRight w:val="0"/>
              <w:marTop w:val="0"/>
              <w:marBottom w:val="0"/>
              <w:divBdr>
                <w:top w:val="none" w:sz="0" w:space="0" w:color="auto"/>
                <w:left w:val="none" w:sz="0" w:space="0" w:color="auto"/>
                <w:bottom w:val="none" w:sz="0" w:space="0" w:color="auto"/>
                <w:right w:val="none" w:sz="0" w:space="0" w:color="auto"/>
              </w:divBdr>
              <w:divsChild>
                <w:div w:id="1278833433">
                  <w:marLeft w:val="0"/>
                  <w:marRight w:val="0"/>
                  <w:marTop w:val="0"/>
                  <w:marBottom w:val="0"/>
                  <w:divBdr>
                    <w:top w:val="none" w:sz="0" w:space="0" w:color="auto"/>
                    <w:left w:val="none" w:sz="0" w:space="0" w:color="auto"/>
                    <w:bottom w:val="none" w:sz="0" w:space="0" w:color="auto"/>
                    <w:right w:val="none" w:sz="0" w:space="0" w:color="auto"/>
                  </w:divBdr>
                  <w:divsChild>
                    <w:div w:id="814446627">
                      <w:marLeft w:val="0"/>
                      <w:marRight w:val="0"/>
                      <w:marTop w:val="0"/>
                      <w:marBottom w:val="0"/>
                      <w:divBdr>
                        <w:top w:val="none" w:sz="0" w:space="0" w:color="auto"/>
                        <w:left w:val="none" w:sz="0" w:space="0" w:color="auto"/>
                        <w:bottom w:val="none" w:sz="0" w:space="0" w:color="auto"/>
                        <w:right w:val="none" w:sz="0" w:space="0" w:color="auto"/>
                      </w:divBdr>
                      <w:divsChild>
                        <w:div w:id="1897819432">
                          <w:marLeft w:val="0"/>
                          <w:marRight w:val="0"/>
                          <w:marTop w:val="0"/>
                          <w:marBottom w:val="0"/>
                          <w:divBdr>
                            <w:top w:val="none" w:sz="0" w:space="0" w:color="auto"/>
                            <w:left w:val="none" w:sz="0" w:space="0" w:color="auto"/>
                            <w:bottom w:val="none" w:sz="0" w:space="0" w:color="auto"/>
                            <w:right w:val="none" w:sz="0" w:space="0" w:color="auto"/>
                          </w:divBdr>
                        </w:div>
                      </w:divsChild>
                    </w:div>
                    <w:div w:id="51973579">
                      <w:marLeft w:val="0"/>
                      <w:marRight w:val="0"/>
                      <w:marTop w:val="0"/>
                      <w:marBottom w:val="0"/>
                      <w:divBdr>
                        <w:top w:val="none" w:sz="0" w:space="0" w:color="auto"/>
                        <w:left w:val="none" w:sz="0" w:space="0" w:color="auto"/>
                        <w:bottom w:val="none" w:sz="0" w:space="0" w:color="auto"/>
                        <w:right w:val="none" w:sz="0" w:space="0" w:color="auto"/>
                      </w:divBdr>
                      <w:divsChild>
                        <w:div w:id="2119635189">
                          <w:marLeft w:val="0"/>
                          <w:marRight w:val="0"/>
                          <w:marTop w:val="0"/>
                          <w:marBottom w:val="0"/>
                          <w:divBdr>
                            <w:top w:val="none" w:sz="0" w:space="0" w:color="auto"/>
                            <w:left w:val="none" w:sz="0" w:space="0" w:color="auto"/>
                            <w:bottom w:val="none" w:sz="0" w:space="0" w:color="auto"/>
                            <w:right w:val="none" w:sz="0" w:space="0" w:color="auto"/>
                          </w:divBdr>
                          <w:divsChild>
                            <w:div w:id="205430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199994">
                      <w:marLeft w:val="0"/>
                      <w:marRight w:val="0"/>
                      <w:marTop w:val="0"/>
                      <w:marBottom w:val="225"/>
                      <w:divBdr>
                        <w:top w:val="none" w:sz="0" w:space="0" w:color="auto"/>
                        <w:left w:val="none" w:sz="0" w:space="0" w:color="auto"/>
                        <w:bottom w:val="none" w:sz="0" w:space="0" w:color="auto"/>
                        <w:right w:val="none" w:sz="0" w:space="0" w:color="auto"/>
                      </w:divBdr>
                    </w:div>
                    <w:div w:id="181431867">
                      <w:marLeft w:val="0"/>
                      <w:marRight w:val="0"/>
                      <w:marTop w:val="0"/>
                      <w:marBottom w:val="0"/>
                      <w:divBdr>
                        <w:top w:val="none" w:sz="0" w:space="0" w:color="auto"/>
                        <w:left w:val="none" w:sz="0" w:space="0" w:color="auto"/>
                        <w:bottom w:val="none" w:sz="0" w:space="0" w:color="auto"/>
                        <w:right w:val="none" w:sz="0" w:space="0" w:color="auto"/>
                      </w:divBdr>
                    </w:div>
                    <w:div w:id="19008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144368">
              <w:marLeft w:val="0"/>
              <w:marRight w:val="0"/>
              <w:marTop w:val="0"/>
              <w:marBottom w:val="0"/>
              <w:divBdr>
                <w:top w:val="none" w:sz="0" w:space="0" w:color="auto"/>
                <w:left w:val="none" w:sz="0" w:space="0" w:color="auto"/>
                <w:bottom w:val="none" w:sz="0" w:space="0" w:color="auto"/>
                <w:right w:val="none" w:sz="0" w:space="0" w:color="auto"/>
              </w:divBdr>
              <w:divsChild>
                <w:div w:id="1228417208">
                  <w:marLeft w:val="0"/>
                  <w:marRight w:val="0"/>
                  <w:marTop w:val="0"/>
                  <w:marBottom w:val="0"/>
                  <w:divBdr>
                    <w:top w:val="none" w:sz="0" w:space="0" w:color="auto"/>
                    <w:left w:val="none" w:sz="0" w:space="0" w:color="auto"/>
                    <w:bottom w:val="none" w:sz="0" w:space="0" w:color="auto"/>
                    <w:right w:val="none" w:sz="0" w:space="0" w:color="auto"/>
                  </w:divBdr>
                  <w:divsChild>
                    <w:div w:id="344023110">
                      <w:marLeft w:val="0"/>
                      <w:marRight w:val="0"/>
                      <w:marTop w:val="0"/>
                      <w:marBottom w:val="0"/>
                      <w:divBdr>
                        <w:top w:val="none" w:sz="0" w:space="0" w:color="auto"/>
                        <w:left w:val="none" w:sz="0" w:space="0" w:color="auto"/>
                        <w:bottom w:val="none" w:sz="0" w:space="0" w:color="auto"/>
                        <w:right w:val="none" w:sz="0" w:space="0" w:color="auto"/>
                      </w:divBdr>
                      <w:divsChild>
                        <w:div w:id="1465122843">
                          <w:marLeft w:val="0"/>
                          <w:marRight w:val="0"/>
                          <w:marTop w:val="0"/>
                          <w:marBottom w:val="0"/>
                          <w:divBdr>
                            <w:top w:val="none" w:sz="0" w:space="0" w:color="auto"/>
                            <w:left w:val="none" w:sz="0" w:space="0" w:color="auto"/>
                            <w:bottom w:val="none" w:sz="0" w:space="0" w:color="auto"/>
                            <w:right w:val="none" w:sz="0" w:space="0" w:color="auto"/>
                          </w:divBdr>
                        </w:div>
                      </w:divsChild>
                    </w:div>
                    <w:div w:id="1685588460">
                      <w:marLeft w:val="0"/>
                      <w:marRight w:val="0"/>
                      <w:marTop w:val="0"/>
                      <w:marBottom w:val="0"/>
                      <w:divBdr>
                        <w:top w:val="none" w:sz="0" w:space="0" w:color="auto"/>
                        <w:left w:val="none" w:sz="0" w:space="0" w:color="auto"/>
                        <w:bottom w:val="none" w:sz="0" w:space="0" w:color="auto"/>
                        <w:right w:val="none" w:sz="0" w:space="0" w:color="auto"/>
                      </w:divBdr>
                      <w:divsChild>
                        <w:div w:id="2052536463">
                          <w:marLeft w:val="0"/>
                          <w:marRight w:val="0"/>
                          <w:marTop w:val="0"/>
                          <w:marBottom w:val="0"/>
                          <w:divBdr>
                            <w:top w:val="none" w:sz="0" w:space="0" w:color="auto"/>
                            <w:left w:val="none" w:sz="0" w:space="0" w:color="auto"/>
                            <w:bottom w:val="none" w:sz="0" w:space="0" w:color="auto"/>
                            <w:right w:val="none" w:sz="0" w:space="0" w:color="auto"/>
                          </w:divBdr>
                          <w:divsChild>
                            <w:div w:id="214619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230397">
                      <w:marLeft w:val="0"/>
                      <w:marRight w:val="0"/>
                      <w:marTop w:val="0"/>
                      <w:marBottom w:val="225"/>
                      <w:divBdr>
                        <w:top w:val="none" w:sz="0" w:space="0" w:color="auto"/>
                        <w:left w:val="none" w:sz="0" w:space="0" w:color="auto"/>
                        <w:bottom w:val="none" w:sz="0" w:space="0" w:color="auto"/>
                        <w:right w:val="none" w:sz="0" w:space="0" w:color="auto"/>
                      </w:divBdr>
                    </w:div>
                    <w:div w:id="1074668974">
                      <w:marLeft w:val="0"/>
                      <w:marRight w:val="0"/>
                      <w:marTop w:val="0"/>
                      <w:marBottom w:val="0"/>
                      <w:divBdr>
                        <w:top w:val="none" w:sz="0" w:space="0" w:color="auto"/>
                        <w:left w:val="none" w:sz="0" w:space="0" w:color="auto"/>
                        <w:bottom w:val="none" w:sz="0" w:space="0" w:color="auto"/>
                        <w:right w:val="none" w:sz="0" w:space="0" w:color="auto"/>
                      </w:divBdr>
                    </w:div>
                    <w:div w:id="62608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477570">
              <w:marLeft w:val="0"/>
              <w:marRight w:val="0"/>
              <w:marTop w:val="0"/>
              <w:marBottom w:val="0"/>
              <w:divBdr>
                <w:top w:val="none" w:sz="0" w:space="0" w:color="auto"/>
                <w:left w:val="none" w:sz="0" w:space="0" w:color="auto"/>
                <w:bottom w:val="none" w:sz="0" w:space="0" w:color="auto"/>
                <w:right w:val="none" w:sz="0" w:space="0" w:color="auto"/>
              </w:divBdr>
              <w:divsChild>
                <w:div w:id="1434206348">
                  <w:marLeft w:val="0"/>
                  <w:marRight w:val="0"/>
                  <w:marTop w:val="0"/>
                  <w:marBottom w:val="0"/>
                  <w:divBdr>
                    <w:top w:val="none" w:sz="0" w:space="0" w:color="auto"/>
                    <w:left w:val="none" w:sz="0" w:space="0" w:color="auto"/>
                    <w:bottom w:val="none" w:sz="0" w:space="0" w:color="auto"/>
                    <w:right w:val="none" w:sz="0" w:space="0" w:color="auto"/>
                  </w:divBdr>
                  <w:divsChild>
                    <w:div w:id="24604688">
                      <w:marLeft w:val="0"/>
                      <w:marRight w:val="0"/>
                      <w:marTop w:val="0"/>
                      <w:marBottom w:val="0"/>
                      <w:divBdr>
                        <w:top w:val="none" w:sz="0" w:space="0" w:color="auto"/>
                        <w:left w:val="none" w:sz="0" w:space="0" w:color="auto"/>
                        <w:bottom w:val="none" w:sz="0" w:space="0" w:color="auto"/>
                        <w:right w:val="none" w:sz="0" w:space="0" w:color="auto"/>
                      </w:divBdr>
                      <w:divsChild>
                        <w:div w:id="121729239">
                          <w:marLeft w:val="0"/>
                          <w:marRight w:val="0"/>
                          <w:marTop w:val="0"/>
                          <w:marBottom w:val="0"/>
                          <w:divBdr>
                            <w:top w:val="none" w:sz="0" w:space="0" w:color="auto"/>
                            <w:left w:val="none" w:sz="0" w:space="0" w:color="auto"/>
                            <w:bottom w:val="none" w:sz="0" w:space="0" w:color="auto"/>
                            <w:right w:val="none" w:sz="0" w:space="0" w:color="auto"/>
                          </w:divBdr>
                        </w:div>
                      </w:divsChild>
                    </w:div>
                    <w:div w:id="2074739025">
                      <w:marLeft w:val="0"/>
                      <w:marRight w:val="0"/>
                      <w:marTop w:val="0"/>
                      <w:marBottom w:val="0"/>
                      <w:divBdr>
                        <w:top w:val="none" w:sz="0" w:space="0" w:color="auto"/>
                        <w:left w:val="none" w:sz="0" w:space="0" w:color="auto"/>
                        <w:bottom w:val="none" w:sz="0" w:space="0" w:color="auto"/>
                        <w:right w:val="none" w:sz="0" w:space="0" w:color="auto"/>
                      </w:divBdr>
                      <w:divsChild>
                        <w:div w:id="138766039">
                          <w:marLeft w:val="0"/>
                          <w:marRight w:val="0"/>
                          <w:marTop w:val="0"/>
                          <w:marBottom w:val="0"/>
                          <w:divBdr>
                            <w:top w:val="none" w:sz="0" w:space="0" w:color="auto"/>
                            <w:left w:val="none" w:sz="0" w:space="0" w:color="auto"/>
                            <w:bottom w:val="none" w:sz="0" w:space="0" w:color="auto"/>
                            <w:right w:val="none" w:sz="0" w:space="0" w:color="auto"/>
                          </w:divBdr>
                          <w:divsChild>
                            <w:div w:id="83881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87739">
                      <w:marLeft w:val="0"/>
                      <w:marRight w:val="0"/>
                      <w:marTop w:val="0"/>
                      <w:marBottom w:val="225"/>
                      <w:divBdr>
                        <w:top w:val="none" w:sz="0" w:space="0" w:color="auto"/>
                        <w:left w:val="none" w:sz="0" w:space="0" w:color="auto"/>
                        <w:bottom w:val="none" w:sz="0" w:space="0" w:color="auto"/>
                        <w:right w:val="none" w:sz="0" w:space="0" w:color="auto"/>
                      </w:divBdr>
                    </w:div>
                    <w:div w:id="1202012074">
                      <w:marLeft w:val="0"/>
                      <w:marRight w:val="0"/>
                      <w:marTop w:val="0"/>
                      <w:marBottom w:val="0"/>
                      <w:divBdr>
                        <w:top w:val="none" w:sz="0" w:space="0" w:color="auto"/>
                        <w:left w:val="none" w:sz="0" w:space="0" w:color="auto"/>
                        <w:bottom w:val="none" w:sz="0" w:space="0" w:color="auto"/>
                        <w:right w:val="none" w:sz="0" w:space="0" w:color="auto"/>
                      </w:divBdr>
                    </w:div>
                    <w:div w:id="175605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851287">
          <w:marLeft w:val="-210"/>
          <w:marRight w:val="-210"/>
          <w:marTop w:val="0"/>
          <w:marBottom w:val="0"/>
          <w:divBdr>
            <w:top w:val="none" w:sz="0" w:space="0" w:color="auto"/>
            <w:left w:val="none" w:sz="0" w:space="0" w:color="auto"/>
            <w:bottom w:val="none" w:sz="0" w:space="0" w:color="auto"/>
            <w:right w:val="none" w:sz="0" w:space="0" w:color="auto"/>
          </w:divBdr>
          <w:divsChild>
            <w:div w:id="1092816356">
              <w:marLeft w:val="0"/>
              <w:marRight w:val="0"/>
              <w:marTop w:val="0"/>
              <w:marBottom w:val="0"/>
              <w:divBdr>
                <w:top w:val="none" w:sz="0" w:space="0" w:color="auto"/>
                <w:left w:val="none" w:sz="0" w:space="0" w:color="auto"/>
                <w:bottom w:val="none" w:sz="0" w:space="0" w:color="auto"/>
                <w:right w:val="none" w:sz="0" w:space="0" w:color="auto"/>
              </w:divBdr>
              <w:divsChild>
                <w:div w:id="750352044">
                  <w:marLeft w:val="0"/>
                  <w:marRight w:val="0"/>
                  <w:marTop w:val="0"/>
                  <w:marBottom w:val="0"/>
                  <w:divBdr>
                    <w:top w:val="none" w:sz="0" w:space="0" w:color="auto"/>
                    <w:left w:val="none" w:sz="0" w:space="0" w:color="auto"/>
                    <w:bottom w:val="none" w:sz="0" w:space="0" w:color="auto"/>
                    <w:right w:val="none" w:sz="0" w:space="0" w:color="auto"/>
                  </w:divBdr>
                  <w:divsChild>
                    <w:div w:id="170413718">
                      <w:marLeft w:val="0"/>
                      <w:marRight w:val="0"/>
                      <w:marTop w:val="0"/>
                      <w:marBottom w:val="0"/>
                      <w:divBdr>
                        <w:top w:val="none" w:sz="0" w:space="0" w:color="auto"/>
                        <w:left w:val="none" w:sz="0" w:space="0" w:color="auto"/>
                        <w:bottom w:val="none" w:sz="0" w:space="0" w:color="auto"/>
                        <w:right w:val="none" w:sz="0" w:space="0" w:color="auto"/>
                      </w:divBdr>
                      <w:divsChild>
                        <w:div w:id="222326939">
                          <w:marLeft w:val="0"/>
                          <w:marRight w:val="0"/>
                          <w:marTop w:val="0"/>
                          <w:marBottom w:val="0"/>
                          <w:divBdr>
                            <w:top w:val="none" w:sz="0" w:space="0" w:color="auto"/>
                            <w:left w:val="none" w:sz="0" w:space="0" w:color="auto"/>
                            <w:bottom w:val="none" w:sz="0" w:space="0" w:color="auto"/>
                            <w:right w:val="none" w:sz="0" w:space="0" w:color="auto"/>
                          </w:divBdr>
                        </w:div>
                      </w:divsChild>
                    </w:div>
                    <w:div w:id="25062581">
                      <w:marLeft w:val="0"/>
                      <w:marRight w:val="0"/>
                      <w:marTop w:val="0"/>
                      <w:marBottom w:val="0"/>
                      <w:divBdr>
                        <w:top w:val="none" w:sz="0" w:space="0" w:color="auto"/>
                        <w:left w:val="none" w:sz="0" w:space="0" w:color="auto"/>
                        <w:bottom w:val="none" w:sz="0" w:space="0" w:color="auto"/>
                        <w:right w:val="none" w:sz="0" w:space="0" w:color="auto"/>
                      </w:divBdr>
                      <w:divsChild>
                        <w:div w:id="1339964694">
                          <w:marLeft w:val="0"/>
                          <w:marRight w:val="0"/>
                          <w:marTop w:val="0"/>
                          <w:marBottom w:val="0"/>
                          <w:divBdr>
                            <w:top w:val="none" w:sz="0" w:space="0" w:color="auto"/>
                            <w:left w:val="none" w:sz="0" w:space="0" w:color="auto"/>
                            <w:bottom w:val="none" w:sz="0" w:space="0" w:color="auto"/>
                            <w:right w:val="none" w:sz="0" w:space="0" w:color="auto"/>
                          </w:divBdr>
                          <w:divsChild>
                            <w:div w:id="171488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816045">
                      <w:marLeft w:val="0"/>
                      <w:marRight w:val="0"/>
                      <w:marTop w:val="0"/>
                      <w:marBottom w:val="225"/>
                      <w:divBdr>
                        <w:top w:val="none" w:sz="0" w:space="0" w:color="auto"/>
                        <w:left w:val="none" w:sz="0" w:space="0" w:color="auto"/>
                        <w:bottom w:val="none" w:sz="0" w:space="0" w:color="auto"/>
                        <w:right w:val="none" w:sz="0" w:space="0" w:color="auto"/>
                      </w:divBdr>
                    </w:div>
                    <w:div w:id="1165898659">
                      <w:marLeft w:val="0"/>
                      <w:marRight w:val="0"/>
                      <w:marTop w:val="0"/>
                      <w:marBottom w:val="0"/>
                      <w:divBdr>
                        <w:top w:val="none" w:sz="0" w:space="0" w:color="auto"/>
                        <w:left w:val="none" w:sz="0" w:space="0" w:color="auto"/>
                        <w:bottom w:val="none" w:sz="0" w:space="0" w:color="auto"/>
                        <w:right w:val="none" w:sz="0" w:space="0" w:color="auto"/>
                      </w:divBdr>
                    </w:div>
                    <w:div w:id="6757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858410">
              <w:marLeft w:val="0"/>
              <w:marRight w:val="0"/>
              <w:marTop w:val="0"/>
              <w:marBottom w:val="0"/>
              <w:divBdr>
                <w:top w:val="none" w:sz="0" w:space="0" w:color="auto"/>
                <w:left w:val="none" w:sz="0" w:space="0" w:color="auto"/>
                <w:bottom w:val="none" w:sz="0" w:space="0" w:color="auto"/>
                <w:right w:val="none" w:sz="0" w:space="0" w:color="auto"/>
              </w:divBdr>
              <w:divsChild>
                <w:div w:id="1096487003">
                  <w:marLeft w:val="0"/>
                  <w:marRight w:val="0"/>
                  <w:marTop w:val="0"/>
                  <w:marBottom w:val="0"/>
                  <w:divBdr>
                    <w:top w:val="none" w:sz="0" w:space="0" w:color="auto"/>
                    <w:left w:val="none" w:sz="0" w:space="0" w:color="auto"/>
                    <w:bottom w:val="none" w:sz="0" w:space="0" w:color="auto"/>
                    <w:right w:val="none" w:sz="0" w:space="0" w:color="auto"/>
                  </w:divBdr>
                  <w:divsChild>
                    <w:div w:id="921332062">
                      <w:marLeft w:val="0"/>
                      <w:marRight w:val="0"/>
                      <w:marTop w:val="0"/>
                      <w:marBottom w:val="0"/>
                      <w:divBdr>
                        <w:top w:val="none" w:sz="0" w:space="0" w:color="auto"/>
                        <w:left w:val="none" w:sz="0" w:space="0" w:color="auto"/>
                        <w:bottom w:val="none" w:sz="0" w:space="0" w:color="auto"/>
                        <w:right w:val="none" w:sz="0" w:space="0" w:color="auto"/>
                      </w:divBdr>
                      <w:divsChild>
                        <w:div w:id="6910001">
                          <w:marLeft w:val="0"/>
                          <w:marRight w:val="0"/>
                          <w:marTop w:val="0"/>
                          <w:marBottom w:val="0"/>
                          <w:divBdr>
                            <w:top w:val="none" w:sz="0" w:space="0" w:color="auto"/>
                            <w:left w:val="none" w:sz="0" w:space="0" w:color="auto"/>
                            <w:bottom w:val="none" w:sz="0" w:space="0" w:color="auto"/>
                            <w:right w:val="none" w:sz="0" w:space="0" w:color="auto"/>
                          </w:divBdr>
                        </w:div>
                      </w:divsChild>
                    </w:div>
                    <w:div w:id="1697581782">
                      <w:marLeft w:val="0"/>
                      <w:marRight w:val="0"/>
                      <w:marTop w:val="0"/>
                      <w:marBottom w:val="0"/>
                      <w:divBdr>
                        <w:top w:val="none" w:sz="0" w:space="0" w:color="auto"/>
                        <w:left w:val="none" w:sz="0" w:space="0" w:color="auto"/>
                        <w:bottom w:val="none" w:sz="0" w:space="0" w:color="auto"/>
                        <w:right w:val="none" w:sz="0" w:space="0" w:color="auto"/>
                      </w:divBdr>
                      <w:divsChild>
                        <w:div w:id="1639916079">
                          <w:marLeft w:val="0"/>
                          <w:marRight w:val="0"/>
                          <w:marTop w:val="0"/>
                          <w:marBottom w:val="0"/>
                          <w:divBdr>
                            <w:top w:val="none" w:sz="0" w:space="0" w:color="auto"/>
                            <w:left w:val="none" w:sz="0" w:space="0" w:color="auto"/>
                            <w:bottom w:val="none" w:sz="0" w:space="0" w:color="auto"/>
                            <w:right w:val="none" w:sz="0" w:space="0" w:color="auto"/>
                          </w:divBdr>
                          <w:divsChild>
                            <w:div w:id="139690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61251">
                      <w:marLeft w:val="0"/>
                      <w:marRight w:val="0"/>
                      <w:marTop w:val="0"/>
                      <w:marBottom w:val="225"/>
                      <w:divBdr>
                        <w:top w:val="none" w:sz="0" w:space="0" w:color="auto"/>
                        <w:left w:val="none" w:sz="0" w:space="0" w:color="auto"/>
                        <w:bottom w:val="none" w:sz="0" w:space="0" w:color="auto"/>
                        <w:right w:val="none" w:sz="0" w:space="0" w:color="auto"/>
                      </w:divBdr>
                    </w:div>
                    <w:div w:id="1916938035">
                      <w:marLeft w:val="0"/>
                      <w:marRight w:val="0"/>
                      <w:marTop w:val="0"/>
                      <w:marBottom w:val="0"/>
                      <w:divBdr>
                        <w:top w:val="none" w:sz="0" w:space="0" w:color="auto"/>
                        <w:left w:val="none" w:sz="0" w:space="0" w:color="auto"/>
                        <w:bottom w:val="none" w:sz="0" w:space="0" w:color="auto"/>
                        <w:right w:val="none" w:sz="0" w:space="0" w:color="auto"/>
                      </w:divBdr>
                    </w:div>
                    <w:div w:id="197651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21952">
              <w:marLeft w:val="0"/>
              <w:marRight w:val="0"/>
              <w:marTop w:val="0"/>
              <w:marBottom w:val="0"/>
              <w:divBdr>
                <w:top w:val="none" w:sz="0" w:space="0" w:color="auto"/>
                <w:left w:val="none" w:sz="0" w:space="0" w:color="auto"/>
                <w:bottom w:val="none" w:sz="0" w:space="0" w:color="auto"/>
                <w:right w:val="none" w:sz="0" w:space="0" w:color="auto"/>
              </w:divBdr>
              <w:divsChild>
                <w:div w:id="270865456">
                  <w:marLeft w:val="0"/>
                  <w:marRight w:val="0"/>
                  <w:marTop w:val="0"/>
                  <w:marBottom w:val="0"/>
                  <w:divBdr>
                    <w:top w:val="none" w:sz="0" w:space="0" w:color="auto"/>
                    <w:left w:val="none" w:sz="0" w:space="0" w:color="auto"/>
                    <w:bottom w:val="none" w:sz="0" w:space="0" w:color="auto"/>
                    <w:right w:val="none" w:sz="0" w:space="0" w:color="auto"/>
                  </w:divBdr>
                  <w:divsChild>
                    <w:div w:id="941760970">
                      <w:marLeft w:val="0"/>
                      <w:marRight w:val="0"/>
                      <w:marTop w:val="0"/>
                      <w:marBottom w:val="0"/>
                      <w:divBdr>
                        <w:top w:val="none" w:sz="0" w:space="0" w:color="auto"/>
                        <w:left w:val="none" w:sz="0" w:space="0" w:color="auto"/>
                        <w:bottom w:val="none" w:sz="0" w:space="0" w:color="auto"/>
                        <w:right w:val="none" w:sz="0" w:space="0" w:color="auto"/>
                      </w:divBdr>
                      <w:divsChild>
                        <w:div w:id="770511137">
                          <w:marLeft w:val="0"/>
                          <w:marRight w:val="0"/>
                          <w:marTop w:val="0"/>
                          <w:marBottom w:val="0"/>
                          <w:divBdr>
                            <w:top w:val="none" w:sz="0" w:space="0" w:color="auto"/>
                            <w:left w:val="none" w:sz="0" w:space="0" w:color="auto"/>
                            <w:bottom w:val="none" w:sz="0" w:space="0" w:color="auto"/>
                            <w:right w:val="none" w:sz="0" w:space="0" w:color="auto"/>
                          </w:divBdr>
                        </w:div>
                      </w:divsChild>
                    </w:div>
                    <w:div w:id="1323238396">
                      <w:marLeft w:val="0"/>
                      <w:marRight w:val="0"/>
                      <w:marTop w:val="0"/>
                      <w:marBottom w:val="0"/>
                      <w:divBdr>
                        <w:top w:val="none" w:sz="0" w:space="0" w:color="auto"/>
                        <w:left w:val="none" w:sz="0" w:space="0" w:color="auto"/>
                        <w:bottom w:val="none" w:sz="0" w:space="0" w:color="auto"/>
                        <w:right w:val="none" w:sz="0" w:space="0" w:color="auto"/>
                      </w:divBdr>
                      <w:divsChild>
                        <w:div w:id="1101681158">
                          <w:marLeft w:val="0"/>
                          <w:marRight w:val="0"/>
                          <w:marTop w:val="0"/>
                          <w:marBottom w:val="0"/>
                          <w:divBdr>
                            <w:top w:val="none" w:sz="0" w:space="0" w:color="auto"/>
                            <w:left w:val="none" w:sz="0" w:space="0" w:color="auto"/>
                            <w:bottom w:val="none" w:sz="0" w:space="0" w:color="auto"/>
                            <w:right w:val="none" w:sz="0" w:space="0" w:color="auto"/>
                          </w:divBdr>
                          <w:divsChild>
                            <w:div w:id="133676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14473">
                      <w:marLeft w:val="0"/>
                      <w:marRight w:val="0"/>
                      <w:marTop w:val="0"/>
                      <w:marBottom w:val="225"/>
                      <w:divBdr>
                        <w:top w:val="none" w:sz="0" w:space="0" w:color="auto"/>
                        <w:left w:val="none" w:sz="0" w:space="0" w:color="auto"/>
                        <w:bottom w:val="none" w:sz="0" w:space="0" w:color="auto"/>
                        <w:right w:val="none" w:sz="0" w:space="0" w:color="auto"/>
                      </w:divBdr>
                    </w:div>
                    <w:div w:id="646710594">
                      <w:marLeft w:val="0"/>
                      <w:marRight w:val="0"/>
                      <w:marTop w:val="0"/>
                      <w:marBottom w:val="0"/>
                      <w:divBdr>
                        <w:top w:val="none" w:sz="0" w:space="0" w:color="auto"/>
                        <w:left w:val="none" w:sz="0" w:space="0" w:color="auto"/>
                        <w:bottom w:val="none" w:sz="0" w:space="0" w:color="auto"/>
                        <w:right w:val="none" w:sz="0" w:space="0" w:color="auto"/>
                      </w:divBdr>
                    </w:div>
                    <w:div w:id="106857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973866">
          <w:marLeft w:val="-210"/>
          <w:marRight w:val="-210"/>
          <w:marTop w:val="0"/>
          <w:marBottom w:val="0"/>
          <w:divBdr>
            <w:top w:val="none" w:sz="0" w:space="0" w:color="auto"/>
            <w:left w:val="none" w:sz="0" w:space="0" w:color="auto"/>
            <w:bottom w:val="none" w:sz="0" w:space="0" w:color="auto"/>
            <w:right w:val="none" w:sz="0" w:space="0" w:color="auto"/>
          </w:divBdr>
          <w:divsChild>
            <w:div w:id="1367562354">
              <w:marLeft w:val="0"/>
              <w:marRight w:val="0"/>
              <w:marTop w:val="0"/>
              <w:marBottom w:val="0"/>
              <w:divBdr>
                <w:top w:val="none" w:sz="0" w:space="0" w:color="auto"/>
                <w:left w:val="none" w:sz="0" w:space="0" w:color="auto"/>
                <w:bottom w:val="none" w:sz="0" w:space="0" w:color="auto"/>
                <w:right w:val="none" w:sz="0" w:space="0" w:color="auto"/>
              </w:divBdr>
              <w:divsChild>
                <w:div w:id="1711563798">
                  <w:marLeft w:val="0"/>
                  <w:marRight w:val="0"/>
                  <w:marTop w:val="0"/>
                  <w:marBottom w:val="0"/>
                  <w:divBdr>
                    <w:top w:val="none" w:sz="0" w:space="0" w:color="auto"/>
                    <w:left w:val="none" w:sz="0" w:space="0" w:color="auto"/>
                    <w:bottom w:val="none" w:sz="0" w:space="0" w:color="auto"/>
                    <w:right w:val="none" w:sz="0" w:space="0" w:color="auto"/>
                  </w:divBdr>
                  <w:divsChild>
                    <w:div w:id="298460782">
                      <w:marLeft w:val="0"/>
                      <w:marRight w:val="0"/>
                      <w:marTop w:val="0"/>
                      <w:marBottom w:val="0"/>
                      <w:divBdr>
                        <w:top w:val="none" w:sz="0" w:space="0" w:color="auto"/>
                        <w:left w:val="none" w:sz="0" w:space="0" w:color="auto"/>
                        <w:bottom w:val="none" w:sz="0" w:space="0" w:color="auto"/>
                        <w:right w:val="none" w:sz="0" w:space="0" w:color="auto"/>
                      </w:divBdr>
                      <w:divsChild>
                        <w:div w:id="853960715">
                          <w:marLeft w:val="0"/>
                          <w:marRight w:val="0"/>
                          <w:marTop w:val="0"/>
                          <w:marBottom w:val="0"/>
                          <w:divBdr>
                            <w:top w:val="none" w:sz="0" w:space="0" w:color="auto"/>
                            <w:left w:val="none" w:sz="0" w:space="0" w:color="auto"/>
                            <w:bottom w:val="none" w:sz="0" w:space="0" w:color="auto"/>
                            <w:right w:val="none" w:sz="0" w:space="0" w:color="auto"/>
                          </w:divBdr>
                        </w:div>
                      </w:divsChild>
                    </w:div>
                    <w:div w:id="1628316464">
                      <w:marLeft w:val="0"/>
                      <w:marRight w:val="0"/>
                      <w:marTop w:val="0"/>
                      <w:marBottom w:val="0"/>
                      <w:divBdr>
                        <w:top w:val="none" w:sz="0" w:space="0" w:color="auto"/>
                        <w:left w:val="none" w:sz="0" w:space="0" w:color="auto"/>
                        <w:bottom w:val="none" w:sz="0" w:space="0" w:color="auto"/>
                        <w:right w:val="none" w:sz="0" w:space="0" w:color="auto"/>
                      </w:divBdr>
                      <w:divsChild>
                        <w:div w:id="1214076052">
                          <w:marLeft w:val="0"/>
                          <w:marRight w:val="0"/>
                          <w:marTop w:val="0"/>
                          <w:marBottom w:val="0"/>
                          <w:divBdr>
                            <w:top w:val="none" w:sz="0" w:space="0" w:color="auto"/>
                            <w:left w:val="none" w:sz="0" w:space="0" w:color="auto"/>
                            <w:bottom w:val="none" w:sz="0" w:space="0" w:color="auto"/>
                            <w:right w:val="none" w:sz="0" w:space="0" w:color="auto"/>
                          </w:divBdr>
                          <w:divsChild>
                            <w:div w:id="158892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3059">
                      <w:marLeft w:val="0"/>
                      <w:marRight w:val="0"/>
                      <w:marTop w:val="0"/>
                      <w:marBottom w:val="225"/>
                      <w:divBdr>
                        <w:top w:val="none" w:sz="0" w:space="0" w:color="auto"/>
                        <w:left w:val="none" w:sz="0" w:space="0" w:color="auto"/>
                        <w:bottom w:val="none" w:sz="0" w:space="0" w:color="auto"/>
                        <w:right w:val="none" w:sz="0" w:space="0" w:color="auto"/>
                      </w:divBdr>
                    </w:div>
                    <w:div w:id="335690348">
                      <w:marLeft w:val="0"/>
                      <w:marRight w:val="0"/>
                      <w:marTop w:val="0"/>
                      <w:marBottom w:val="0"/>
                      <w:divBdr>
                        <w:top w:val="none" w:sz="0" w:space="0" w:color="auto"/>
                        <w:left w:val="none" w:sz="0" w:space="0" w:color="auto"/>
                        <w:bottom w:val="none" w:sz="0" w:space="0" w:color="auto"/>
                        <w:right w:val="none" w:sz="0" w:space="0" w:color="auto"/>
                      </w:divBdr>
                    </w:div>
                    <w:div w:id="177347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055349">
              <w:marLeft w:val="0"/>
              <w:marRight w:val="0"/>
              <w:marTop w:val="0"/>
              <w:marBottom w:val="0"/>
              <w:divBdr>
                <w:top w:val="none" w:sz="0" w:space="0" w:color="auto"/>
                <w:left w:val="none" w:sz="0" w:space="0" w:color="auto"/>
                <w:bottom w:val="none" w:sz="0" w:space="0" w:color="auto"/>
                <w:right w:val="none" w:sz="0" w:space="0" w:color="auto"/>
              </w:divBdr>
              <w:divsChild>
                <w:div w:id="95908186">
                  <w:marLeft w:val="0"/>
                  <w:marRight w:val="0"/>
                  <w:marTop w:val="0"/>
                  <w:marBottom w:val="0"/>
                  <w:divBdr>
                    <w:top w:val="none" w:sz="0" w:space="0" w:color="auto"/>
                    <w:left w:val="none" w:sz="0" w:space="0" w:color="auto"/>
                    <w:bottom w:val="none" w:sz="0" w:space="0" w:color="auto"/>
                    <w:right w:val="none" w:sz="0" w:space="0" w:color="auto"/>
                  </w:divBdr>
                  <w:divsChild>
                    <w:div w:id="170682553">
                      <w:marLeft w:val="0"/>
                      <w:marRight w:val="0"/>
                      <w:marTop w:val="0"/>
                      <w:marBottom w:val="0"/>
                      <w:divBdr>
                        <w:top w:val="none" w:sz="0" w:space="0" w:color="auto"/>
                        <w:left w:val="none" w:sz="0" w:space="0" w:color="auto"/>
                        <w:bottom w:val="none" w:sz="0" w:space="0" w:color="auto"/>
                        <w:right w:val="none" w:sz="0" w:space="0" w:color="auto"/>
                      </w:divBdr>
                      <w:divsChild>
                        <w:div w:id="812066255">
                          <w:marLeft w:val="0"/>
                          <w:marRight w:val="0"/>
                          <w:marTop w:val="0"/>
                          <w:marBottom w:val="0"/>
                          <w:divBdr>
                            <w:top w:val="none" w:sz="0" w:space="0" w:color="auto"/>
                            <w:left w:val="none" w:sz="0" w:space="0" w:color="auto"/>
                            <w:bottom w:val="none" w:sz="0" w:space="0" w:color="auto"/>
                            <w:right w:val="none" w:sz="0" w:space="0" w:color="auto"/>
                          </w:divBdr>
                        </w:div>
                      </w:divsChild>
                    </w:div>
                    <w:div w:id="717238804">
                      <w:marLeft w:val="0"/>
                      <w:marRight w:val="0"/>
                      <w:marTop w:val="0"/>
                      <w:marBottom w:val="0"/>
                      <w:divBdr>
                        <w:top w:val="none" w:sz="0" w:space="0" w:color="auto"/>
                        <w:left w:val="none" w:sz="0" w:space="0" w:color="auto"/>
                        <w:bottom w:val="none" w:sz="0" w:space="0" w:color="auto"/>
                        <w:right w:val="none" w:sz="0" w:space="0" w:color="auto"/>
                      </w:divBdr>
                      <w:divsChild>
                        <w:div w:id="526530935">
                          <w:marLeft w:val="0"/>
                          <w:marRight w:val="0"/>
                          <w:marTop w:val="0"/>
                          <w:marBottom w:val="0"/>
                          <w:divBdr>
                            <w:top w:val="none" w:sz="0" w:space="0" w:color="auto"/>
                            <w:left w:val="none" w:sz="0" w:space="0" w:color="auto"/>
                            <w:bottom w:val="none" w:sz="0" w:space="0" w:color="auto"/>
                            <w:right w:val="none" w:sz="0" w:space="0" w:color="auto"/>
                          </w:divBdr>
                          <w:divsChild>
                            <w:div w:id="70287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86032">
                      <w:marLeft w:val="0"/>
                      <w:marRight w:val="0"/>
                      <w:marTop w:val="0"/>
                      <w:marBottom w:val="225"/>
                      <w:divBdr>
                        <w:top w:val="none" w:sz="0" w:space="0" w:color="auto"/>
                        <w:left w:val="none" w:sz="0" w:space="0" w:color="auto"/>
                        <w:bottom w:val="none" w:sz="0" w:space="0" w:color="auto"/>
                        <w:right w:val="none" w:sz="0" w:space="0" w:color="auto"/>
                      </w:divBdr>
                    </w:div>
                    <w:div w:id="1728334239">
                      <w:marLeft w:val="0"/>
                      <w:marRight w:val="0"/>
                      <w:marTop w:val="0"/>
                      <w:marBottom w:val="0"/>
                      <w:divBdr>
                        <w:top w:val="none" w:sz="0" w:space="0" w:color="auto"/>
                        <w:left w:val="none" w:sz="0" w:space="0" w:color="auto"/>
                        <w:bottom w:val="none" w:sz="0" w:space="0" w:color="auto"/>
                        <w:right w:val="none" w:sz="0" w:space="0" w:color="auto"/>
                      </w:divBdr>
                    </w:div>
                    <w:div w:id="170494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348949">
              <w:marLeft w:val="0"/>
              <w:marRight w:val="0"/>
              <w:marTop w:val="0"/>
              <w:marBottom w:val="0"/>
              <w:divBdr>
                <w:top w:val="none" w:sz="0" w:space="0" w:color="auto"/>
                <w:left w:val="none" w:sz="0" w:space="0" w:color="auto"/>
                <w:bottom w:val="none" w:sz="0" w:space="0" w:color="auto"/>
                <w:right w:val="none" w:sz="0" w:space="0" w:color="auto"/>
              </w:divBdr>
              <w:divsChild>
                <w:div w:id="1126313886">
                  <w:marLeft w:val="0"/>
                  <w:marRight w:val="0"/>
                  <w:marTop w:val="0"/>
                  <w:marBottom w:val="0"/>
                  <w:divBdr>
                    <w:top w:val="none" w:sz="0" w:space="0" w:color="auto"/>
                    <w:left w:val="none" w:sz="0" w:space="0" w:color="auto"/>
                    <w:bottom w:val="none" w:sz="0" w:space="0" w:color="auto"/>
                    <w:right w:val="none" w:sz="0" w:space="0" w:color="auto"/>
                  </w:divBdr>
                  <w:divsChild>
                    <w:div w:id="1548486697">
                      <w:marLeft w:val="0"/>
                      <w:marRight w:val="0"/>
                      <w:marTop w:val="0"/>
                      <w:marBottom w:val="0"/>
                      <w:divBdr>
                        <w:top w:val="none" w:sz="0" w:space="0" w:color="auto"/>
                        <w:left w:val="none" w:sz="0" w:space="0" w:color="auto"/>
                        <w:bottom w:val="none" w:sz="0" w:space="0" w:color="auto"/>
                        <w:right w:val="none" w:sz="0" w:space="0" w:color="auto"/>
                      </w:divBdr>
                      <w:divsChild>
                        <w:div w:id="2082210722">
                          <w:marLeft w:val="0"/>
                          <w:marRight w:val="0"/>
                          <w:marTop w:val="0"/>
                          <w:marBottom w:val="0"/>
                          <w:divBdr>
                            <w:top w:val="none" w:sz="0" w:space="0" w:color="auto"/>
                            <w:left w:val="none" w:sz="0" w:space="0" w:color="auto"/>
                            <w:bottom w:val="none" w:sz="0" w:space="0" w:color="auto"/>
                            <w:right w:val="none" w:sz="0" w:space="0" w:color="auto"/>
                          </w:divBdr>
                        </w:div>
                      </w:divsChild>
                    </w:div>
                    <w:div w:id="304438278">
                      <w:marLeft w:val="0"/>
                      <w:marRight w:val="0"/>
                      <w:marTop w:val="0"/>
                      <w:marBottom w:val="0"/>
                      <w:divBdr>
                        <w:top w:val="none" w:sz="0" w:space="0" w:color="auto"/>
                        <w:left w:val="none" w:sz="0" w:space="0" w:color="auto"/>
                        <w:bottom w:val="none" w:sz="0" w:space="0" w:color="auto"/>
                        <w:right w:val="none" w:sz="0" w:space="0" w:color="auto"/>
                      </w:divBdr>
                      <w:divsChild>
                        <w:div w:id="1760250806">
                          <w:marLeft w:val="0"/>
                          <w:marRight w:val="0"/>
                          <w:marTop w:val="0"/>
                          <w:marBottom w:val="0"/>
                          <w:divBdr>
                            <w:top w:val="none" w:sz="0" w:space="0" w:color="auto"/>
                            <w:left w:val="none" w:sz="0" w:space="0" w:color="auto"/>
                            <w:bottom w:val="none" w:sz="0" w:space="0" w:color="auto"/>
                            <w:right w:val="none" w:sz="0" w:space="0" w:color="auto"/>
                          </w:divBdr>
                          <w:divsChild>
                            <w:div w:id="18713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47717">
                      <w:marLeft w:val="0"/>
                      <w:marRight w:val="0"/>
                      <w:marTop w:val="0"/>
                      <w:marBottom w:val="225"/>
                      <w:divBdr>
                        <w:top w:val="none" w:sz="0" w:space="0" w:color="auto"/>
                        <w:left w:val="none" w:sz="0" w:space="0" w:color="auto"/>
                        <w:bottom w:val="none" w:sz="0" w:space="0" w:color="auto"/>
                        <w:right w:val="none" w:sz="0" w:space="0" w:color="auto"/>
                      </w:divBdr>
                    </w:div>
                    <w:div w:id="1918053431">
                      <w:marLeft w:val="0"/>
                      <w:marRight w:val="0"/>
                      <w:marTop w:val="0"/>
                      <w:marBottom w:val="0"/>
                      <w:divBdr>
                        <w:top w:val="none" w:sz="0" w:space="0" w:color="auto"/>
                        <w:left w:val="none" w:sz="0" w:space="0" w:color="auto"/>
                        <w:bottom w:val="none" w:sz="0" w:space="0" w:color="auto"/>
                        <w:right w:val="none" w:sz="0" w:space="0" w:color="auto"/>
                      </w:divBdr>
                    </w:div>
                    <w:div w:id="115980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352138">
          <w:marLeft w:val="-210"/>
          <w:marRight w:val="-210"/>
          <w:marTop w:val="0"/>
          <w:marBottom w:val="0"/>
          <w:divBdr>
            <w:top w:val="none" w:sz="0" w:space="0" w:color="auto"/>
            <w:left w:val="none" w:sz="0" w:space="0" w:color="auto"/>
            <w:bottom w:val="none" w:sz="0" w:space="0" w:color="auto"/>
            <w:right w:val="none" w:sz="0" w:space="0" w:color="auto"/>
          </w:divBdr>
          <w:divsChild>
            <w:div w:id="1080299576">
              <w:marLeft w:val="0"/>
              <w:marRight w:val="0"/>
              <w:marTop w:val="0"/>
              <w:marBottom w:val="0"/>
              <w:divBdr>
                <w:top w:val="none" w:sz="0" w:space="0" w:color="auto"/>
                <w:left w:val="none" w:sz="0" w:space="0" w:color="auto"/>
                <w:bottom w:val="none" w:sz="0" w:space="0" w:color="auto"/>
                <w:right w:val="none" w:sz="0" w:space="0" w:color="auto"/>
              </w:divBdr>
              <w:divsChild>
                <w:div w:id="1910767988">
                  <w:marLeft w:val="0"/>
                  <w:marRight w:val="0"/>
                  <w:marTop w:val="0"/>
                  <w:marBottom w:val="0"/>
                  <w:divBdr>
                    <w:top w:val="none" w:sz="0" w:space="0" w:color="auto"/>
                    <w:left w:val="none" w:sz="0" w:space="0" w:color="auto"/>
                    <w:bottom w:val="none" w:sz="0" w:space="0" w:color="auto"/>
                    <w:right w:val="none" w:sz="0" w:space="0" w:color="auto"/>
                  </w:divBdr>
                  <w:divsChild>
                    <w:div w:id="1340160697">
                      <w:marLeft w:val="0"/>
                      <w:marRight w:val="0"/>
                      <w:marTop w:val="0"/>
                      <w:marBottom w:val="0"/>
                      <w:divBdr>
                        <w:top w:val="none" w:sz="0" w:space="0" w:color="auto"/>
                        <w:left w:val="none" w:sz="0" w:space="0" w:color="auto"/>
                        <w:bottom w:val="none" w:sz="0" w:space="0" w:color="auto"/>
                        <w:right w:val="none" w:sz="0" w:space="0" w:color="auto"/>
                      </w:divBdr>
                      <w:divsChild>
                        <w:div w:id="1272660692">
                          <w:marLeft w:val="0"/>
                          <w:marRight w:val="0"/>
                          <w:marTop w:val="0"/>
                          <w:marBottom w:val="0"/>
                          <w:divBdr>
                            <w:top w:val="none" w:sz="0" w:space="0" w:color="auto"/>
                            <w:left w:val="none" w:sz="0" w:space="0" w:color="auto"/>
                            <w:bottom w:val="none" w:sz="0" w:space="0" w:color="auto"/>
                            <w:right w:val="none" w:sz="0" w:space="0" w:color="auto"/>
                          </w:divBdr>
                        </w:div>
                      </w:divsChild>
                    </w:div>
                    <w:div w:id="1759016206">
                      <w:marLeft w:val="0"/>
                      <w:marRight w:val="0"/>
                      <w:marTop w:val="0"/>
                      <w:marBottom w:val="0"/>
                      <w:divBdr>
                        <w:top w:val="none" w:sz="0" w:space="0" w:color="auto"/>
                        <w:left w:val="none" w:sz="0" w:space="0" w:color="auto"/>
                        <w:bottom w:val="none" w:sz="0" w:space="0" w:color="auto"/>
                        <w:right w:val="none" w:sz="0" w:space="0" w:color="auto"/>
                      </w:divBdr>
                      <w:divsChild>
                        <w:div w:id="1195077909">
                          <w:marLeft w:val="0"/>
                          <w:marRight w:val="0"/>
                          <w:marTop w:val="0"/>
                          <w:marBottom w:val="0"/>
                          <w:divBdr>
                            <w:top w:val="none" w:sz="0" w:space="0" w:color="auto"/>
                            <w:left w:val="none" w:sz="0" w:space="0" w:color="auto"/>
                            <w:bottom w:val="none" w:sz="0" w:space="0" w:color="auto"/>
                            <w:right w:val="none" w:sz="0" w:space="0" w:color="auto"/>
                          </w:divBdr>
                          <w:divsChild>
                            <w:div w:id="195821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33300">
                      <w:marLeft w:val="0"/>
                      <w:marRight w:val="0"/>
                      <w:marTop w:val="0"/>
                      <w:marBottom w:val="225"/>
                      <w:divBdr>
                        <w:top w:val="none" w:sz="0" w:space="0" w:color="auto"/>
                        <w:left w:val="none" w:sz="0" w:space="0" w:color="auto"/>
                        <w:bottom w:val="none" w:sz="0" w:space="0" w:color="auto"/>
                        <w:right w:val="none" w:sz="0" w:space="0" w:color="auto"/>
                      </w:divBdr>
                    </w:div>
                    <w:div w:id="1149595356">
                      <w:marLeft w:val="0"/>
                      <w:marRight w:val="0"/>
                      <w:marTop w:val="0"/>
                      <w:marBottom w:val="0"/>
                      <w:divBdr>
                        <w:top w:val="none" w:sz="0" w:space="0" w:color="auto"/>
                        <w:left w:val="none" w:sz="0" w:space="0" w:color="auto"/>
                        <w:bottom w:val="none" w:sz="0" w:space="0" w:color="auto"/>
                        <w:right w:val="none" w:sz="0" w:space="0" w:color="auto"/>
                      </w:divBdr>
                    </w:div>
                    <w:div w:id="4327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7712">
              <w:marLeft w:val="0"/>
              <w:marRight w:val="0"/>
              <w:marTop w:val="0"/>
              <w:marBottom w:val="0"/>
              <w:divBdr>
                <w:top w:val="none" w:sz="0" w:space="0" w:color="auto"/>
                <w:left w:val="none" w:sz="0" w:space="0" w:color="auto"/>
                <w:bottom w:val="none" w:sz="0" w:space="0" w:color="auto"/>
                <w:right w:val="none" w:sz="0" w:space="0" w:color="auto"/>
              </w:divBdr>
              <w:divsChild>
                <w:div w:id="2009140138">
                  <w:marLeft w:val="0"/>
                  <w:marRight w:val="0"/>
                  <w:marTop w:val="0"/>
                  <w:marBottom w:val="0"/>
                  <w:divBdr>
                    <w:top w:val="none" w:sz="0" w:space="0" w:color="auto"/>
                    <w:left w:val="none" w:sz="0" w:space="0" w:color="auto"/>
                    <w:bottom w:val="none" w:sz="0" w:space="0" w:color="auto"/>
                    <w:right w:val="none" w:sz="0" w:space="0" w:color="auto"/>
                  </w:divBdr>
                  <w:divsChild>
                    <w:div w:id="390617478">
                      <w:marLeft w:val="0"/>
                      <w:marRight w:val="0"/>
                      <w:marTop w:val="0"/>
                      <w:marBottom w:val="0"/>
                      <w:divBdr>
                        <w:top w:val="none" w:sz="0" w:space="0" w:color="auto"/>
                        <w:left w:val="none" w:sz="0" w:space="0" w:color="auto"/>
                        <w:bottom w:val="none" w:sz="0" w:space="0" w:color="auto"/>
                        <w:right w:val="none" w:sz="0" w:space="0" w:color="auto"/>
                      </w:divBdr>
                      <w:divsChild>
                        <w:div w:id="1013193273">
                          <w:marLeft w:val="0"/>
                          <w:marRight w:val="0"/>
                          <w:marTop w:val="0"/>
                          <w:marBottom w:val="0"/>
                          <w:divBdr>
                            <w:top w:val="none" w:sz="0" w:space="0" w:color="auto"/>
                            <w:left w:val="none" w:sz="0" w:space="0" w:color="auto"/>
                            <w:bottom w:val="none" w:sz="0" w:space="0" w:color="auto"/>
                            <w:right w:val="none" w:sz="0" w:space="0" w:color="auto"/>
                          </w:divBdr>
                        </w:div>
                      </w:divsChild>
                    </w:div>
                    <w:div w:id="99179824">
                      <w:marLeft w:val="0"/>
                      <w:marRight w:val="0"/>
                      <w:marTop w:val="0"/>
                      <w:marBottom w:val="0"/>
                      <w:divBdr>
                        <w:top w:val="none" w:sz="0" w:space="0" w:color="auto"/>
                        <w:left w:val="none" w:sz="0" w:space="0" w:color="auto"/>
                        <w:bottom w:val="none" w:sz="0" w:space="0" w:color="auto"/>
                        <w:right w:val="none" w:sz="0" w:space="0" w:color="auto"/>
                      </w:divBdr>
                      <w:divsChild>
                        <w:div w:id="264576713">
                          <w:marLeft w:val="0"/>
                          <w:marRight w:val="0"/>
                          <w:marTop w:val="0"/>
                          <w:marBottom w:val="0"/>
                          <w:divBdr>
                            <w:top w:val="none" w:sz="0" w:space="0" w:color="auto"/>
                            <w:left w:val="none" w:sz="0" w:space="0" w:color="auto"/>
                            <w:bottom w:val="none" w:sz="0" w:space="0" w:color="auto"/>
                            <w:right w:val="none" w:sz="0" w:space="0" w:color="auto"/>
                          </w:divBdr>
                          <w:divsChild>
                            <w:div w:id="51068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98461">
                      <w:marLeft w:val="0"/>
                      <w:marRight w:val="0"/>
                      <w:marTop w:val="0"/>
                      <w:marBottom w:val="225"/>
                      <w:divBdr>
                        <w:top w:val="none" w:sz="0" w:space="0" w:color="auto"/>
                        <w:left w:val="none" w:sz="0" w:space="0" w:color="auto"/>
                        <w:bottom w:val="none" w:sz="0" w:space="0" w:color="auto"/>
                        <w:right w:val="none" w:sz="0" w:space="0" w:color="auto"/>
                      </w:divBdr>
                    </w:div>
                    <w:div w:id="1591694843">
                      <w:marLeft w:val="0"/>
                      <w:marRight w:val="0"/>
                      <w:marTop w:val="0"/>
                      <w:marBottom w:val="0"/>
                      <w:divBdr>
                        <w:top w:val="none" w:sz="0" w:space="0" w:color="auto"/>
                        <w:left w:val="none" w:sz="0" w:space="0" w:color="auto"/>
                        <w:bottom w:val="none" w:sz="0" w:space="0" w:color="auto"/>
                        <w:right w:val="none" w:sz="0" w:space="0" w:color="auto"/>
                      </w:divBdr>
                    </w:div>
                    <w:div w:id="47541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724171">
              <w:marLeft w:val="0"/>
              <w:marRight w:val="0"/>
              <w:marTop w:val="0"/>
              <w:marBottom w:val="0"/>
              <w:divBdr>
                <w:top w:val="none" w:sz="0" w:space="0" w:color="auto"/>
                <w:left w:val="none" w:sz="0" w:space="0" w:color="auto"/>
                <w:bottom w:val="none" w:sz="0" w:space="0" w:color="auto"/>
                <w:right w:val="none" w:sz="0" w:space="0" w:color="auto"/>
              </w:divBdr>
              <w:divsChild>
                <w:div w:id="632754981">
                  <w:marLeft w:val="0"/>
                  <w:marRight w:val="0"/>
                  <w:marTop w:val="0"/>
                  <w:marBottom w:val="0"/>
                  <w:divBdr>
                    <w:top w:val="none" w:sz="0" w:space="0" w:color="auto"/>
                    <w:left w:val="none" w:sz="0" w:space="0" w:color="auto"/>
                    <w:bottom w:val="none" w:sz="0" w:space="0" w:color="auto"/>
                    <w:right w:val="none" w:sz="0" w:space="0" w:color="auto"/>
                  </w:divBdr>
                  <w:divsChild>
                    <w:div w:id="1680279435">
                      <w:marLeft w:val="0"/>
                      <w:marRight w:val="0"/>
                      <w:marTop w:val="0"/>
                      <w:marBottom w:val="0"/>
                      <w:divBdr>
                        <w:top w:val="none" w:sz="0" w:space="0" w:color="auto"/>
                        <w:left w:val="none" w:sz="0" w:space="0" w:color="auto"/>
                        <w:bottom w:val="none" w:sz="0" w:space="0" w:color="auto"/>
                        <w:right w:val="none" w:sz="0" w:space="0" w:color="auto"/>
                      </w:divBdr>
                      <w:divsChild>
                        <w:div w:id="47844972">
                          <w:marLeft w:val="0"/>
                          <w:marRight w:val="0"/>
                          <w:marTop w:val="0"/>
                          <w:marBottom w:val="0"/>
                          <w:divBdr>
                            <w:top w:val="none" w:sz="0" w:space="0" w:color="auto"/>
                            <w:left w:val="none" w:sz="0" w:space="0" w:color="auto"/>
                            <w:bottom w:val="none" w:sz="0" w:space="0" w:color="auto"/>
                            <w:right w:val="none" w:sz="0" w:space="0" w:color="auto"/>
                          </w:divBdr>
                        </w:div>
                      </w:divsChild>
                    </w:div>
                    <w:div w:id="184947821">
                      <w:marLeft w:val="0"/>
                      <w:marRight w:val="0"/>
                      <w:marTop w:val="0"/>
                      <w:marBottom w:val="0"/>
                      <w:divBdr>
                        <w:top w:val="none" w:sz="0" w:space="0" w:color="auto"/>
                        <w:left w:val="none" w:sz="0" w:space="0" w:color="auto"/>
                        <w:bottom w:val="none" w:sz="0" w:space="0" w:color="auto"/>
                        <w:right w:val="none" w:sz="0" w:space="0" w:color="auto"/>
                      </w:divBdr>
                      <w:divsChild>
                        <w:div w:id="1852718164">
                          <w:marLeft w:val="0"/>
                          <w:marRight w:val="0"/>
                          <w:marTop w:val="0"/>
                          <w:marBottom w:val="0"/>
                          <w:divBdr>
                            <w:top w:val="none" w:sz="0" w:space="0" w:color="auto"/>
                            <w:left w:val="none" w:sz="0" w:space="0" w:color="auto"/>
                            <w:bottom w:val="none" w:sz="0" w:space="0" w:color="auto"/>
                            <w:right w:val="none" w:sz="0" w:space="0" w:color="auto"/>
                          </w:divBdr>
                          <w:divsChild>
                            <w:div w:id="14596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322273">
                      <w:marLeft w:val="0"/>
                      <w:marRight w:val="0"/>
                      <w:marTop w:val="0"/>
                      <w:marBottom w:val="225"/>
                      <w:divBdr>
                        <w:top w:val="none" w:sz="0" w:space="0" w:color="auto"/>
                        <w:left w:val="none" w:sz="0" w:space="0" w:color="auto"/>
                        <w:bottom w:val="none" w:sz="0" w:space="0" w:color="auto"/>
                        <w:right w:val="none" w:sz="0" w:space="0" w:color="auto"/>
                      </w:divBdr>
                    </w:div>
                    <w:div w:id="2050910076">
                      <w:marLeft w:val="0"/>
                      <w:marRight w:val="0"/>
                      <w:marTop w:val="0"/>
                      <w:marBottom w:val="0"/>
                      <w:divBdr>
                        <w:top w:val="none" w:sz="0" w:space="0" w:color="auto"/>
                        <w:left w:val="none" w:sz="0" w:space="0" w:color="auto"/>
                        <w:bottom w:val="none" w:sz="0" w:space="0" w:color="auto"/>
                        <w:right w:val="none" w:sz="0" w:space="0" w:color="auto"/>
                      </w:divBdr>
                    </w:div>
                    <w:div w:id="6601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378317">
          <w:marLeft w:val="-210"/>
          <w:marRight w:val="-210"/>
          <w:marTop w:val="0"/>
          <w:marBottom w:val="0"/>
          <w:divBdr>
            <w:top w:val="none" w:sz="0" w:space="0" w:color="auto"/>
            <w:left w:val="none" w:sz="0" w:space="0" w:color="auto"/>
            <w:bottom w:val="none" w:sz="0" w:space="0" w:color="auto"/>
            <w:right w:val="none" w:sz="0" w:space="0" w:color="auto"/>
          </w:divBdr>
          <w:divsChild>
            <w:div w:id="909192080">
              <w:marLeft w:val="0"/>
              <w:marRight w:val="0"/>
              <w:marTop w:val="0"/>
              <w:marBottom w:val="0"/>
              <w:divBdr>
                <w:top w:val="none" w:sz="0" w:space="0" w:color="auto"/>
                <w:left w:val="none" w:sz="0" w:space="0" w:color="auto"/>
                <w:bottom w:val="none" w:sz="0" w:space="0" w:color="auto"/>
                <w:right w:val="none" w:sz="0" w:space="0" w:color="auto"/>
              </w:divBdr>
              <w:divsChild>
                <w:div w:id="351952614">
                  <w:marLeft w:val="0"/>
                  <w:marRight w:val="0"/>
                  <w:marTop w:val="0"/>
                  <w:marBottom w:val="0"/>
                  <w:divBdr>
                    <w:top w:val="none" w:sz="0" w:space="0" w:color="auto"/>
                    <w:left w:val="none" w:sz="0" w:space="0" w:color="auto"/>
                    <w:bottom w:val="none" w:sz="0" w:space="0" w:color="auto"/>
                    <w:right w:val="none" w:sz="0" w:space="0" w:color="auto"/>
                  </w:divBdr>
                  <w:divsChild>
                    <w:div w:id="1740593146">
                      <w:marLeft w:val="0"/>
                      <w:marRight w:val="0"/>
                      <w:marTop w:val="0"/>
                      <w:marBottom w:val="0"/>
                      <w:divBdr>
                        <w:top w:val="none" w:sz="0" w:space="0" w:color="auto"/>
                        <w:left w:val="none" w:sz="0" w:space="0" w:color="auto"/>
                        <w:bottom w:val="none" w:sz="0" w:space="0" w:color="auto"/>
                        <w:right w:val="none" w:sz="0" w:space="0" w:color="auto"/>
                      </w:divBdr>
                      <w:divsChild>
                        <w:div w:id="215624509">
                          <w:marLeft w:val="0"/>
                          <w:marRight w:val="0"/>
                          <w:marTop w:val="0"/>
                          <w:marBottom w:val="0"/>
                          <w:divBdr>
                            <w:top w:val="none" w:sz="0" w:space="0" w:color="auto"/>
                            <w:left w:val="none" w:sz="0" w:space="0" w:color="auto"/>
                            <w:bottom w:val="none" w:sz="0" w:space="0" w:color="auto"/>
                            <w:right w:val="none" w:sz="0" w:space="0" w:color="auto"/>
                          </w:divBdr>
                        </w:div>
                      </w:divsChild>
                    </w:div>
                    <w:div w:id="1816943834">
                      <w:marLeft w:val="0"/>
                      <w:marRight w:val="0"/>
                      <w:marTop w:val="0"/>
                      <w:marBottom w:val="0"/>
                      <w:divBdr>
                        <w:top w:val="none" w:sz="0" w:space="0" w:color="auto"/>
                        <w:left w:val="none" w:sz="0" w:space="0" w:color="auto"/>
                        <w:bottom w:val="none" w:sz="0" w:space="0" w:color="auto"/>
                        <w:right w:val="none" w:sz="0" w:space="0" w:color="auto"/>
                      </w:divBdr>
                      <w:divsChild>
                        <w:div w:id="1501771162">
                          <w:marLeft w:val="0"/>
                          <w:marRight w:val="0"/>
                          <w:marTop w:val="0"/>
                          <w:marBottom w:val="0"/>
                          <w:divBdr>
                            <w:top w:val="none" w:sz="0" w:space="0" w:color="auto"/>
                            <w:left w:val="none" w:sz="0" w:space="0" w:color="auto"/>
                            <w:bottom w:val="none" w:sz="0" w:space="0" w:color="auto"/>
                            <w:right w:val="none" w:sz="0" w:space="0" w:color="auto"/>
                          </w:divBdr>
                          <w:divsChild>
                            <w:div w:id="119329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307892">
                      <w:marLeft w:val="0"/>
                      <w:marRight w:val="0"/>
                      <w:marTop w:val="0"/>
                      <w:marBottom w:val="225"/>
                      <w:divBdr>
                        <w:top w:val="none" w:sz="0" w:space="0" w:color="auto"/>
                        <w:left w:val="none" w:sz="0" w:space="0" w:color="auto"/>
                        <w:bottom w:val="none" w:sz="0" w:space="0" w:color="auto"/>
                        <w:right w:val="none" w:sz="0" w:space="0" w:color="auto"/>
                      </w:divBdr>
                    </w:div>
                    <w:div w:id="90660758">
                      <w:marLeft w:val="0"/>
                      <w:marRight w:val="0"/>
                      <w:marTop w:val="0"/>
                      <w:marBottom w:val="0"/>
                      <w:divBdr>
                        <w:top w:val="none" w:sz="0" w:space="0" w:color="auto"/>
                        <w:left w:val="none" w:sz="0" w:space="0" w:color="auto"/>
                        <w:bottom w:val="none" w:sz="0" w:space="0" w:color="auto"/>
                        <w:right w:val="none" w:sz="0" w:space="0" w:color="auto"/>
                      </w:divBdr>
                    </w:div>
                    <w:div w:id="70406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771565">
              <w:marLeft w:val="0"/>
              <w:marRight w:val="0"/>
              <w:marTop w:val="0"/>
              <w:marBottom w:val="0"/>
              <w:divBdr>
                <w:top w:val="none" w:sz="0" w:space="0" w:color="auto"/>
                <w:left w:val="none" w:sz="0" w:space="0" w:color="auto"/>
                <w:bottom w:val="none" w:sz="0" w:space="0" w:color="auto"/>
                <w:right w:val="none" w:sz="0" w:space="0" w:color="auto"/>
              </w:divBdr>
              <w:divsChild>
                <w:div w:id="942765092">
                  <w:marLeft w:val="0"/>
                  <w:marRight w:val="0"/>
                  <w:marTop w:val="0"/>
                  <w:marBottom w:val="0"/>
                  <w:divBdr>
                    <w:top w:val="none" w:sz="0" w:space="0" w:color="auto"/>
                    <w:left w:val="none" w:sz="0" w:space="0" w:color="auto"/>
                    <w:bottom w:val="none" w:sz="0" w:space="0" w:color="auto"/>
                    <w:right w:val="none" w:sz="0" w:space="0" w:color="auto"/>
                  </w:divBdr>
                  <w:divsChild>
                    <w:div w:id="1586453863">
                      <w:marLeft w:val="0"/>
                      <w:marRight w:val="0"/>
                      <w:marTop w:val="0"/>
                      <w:marBottom w:val="0"/>
                      <w:divBdr>
                        <w:top w:val="none" w:sz="0" w:space="0" w:color="auto"/>
                        <w:left w:val="none" w:sz="0" w:space="0" w:color="auto"/>
                        <w:bottom w:val="none" w:sz="0" w:space="0" w:color="auto"/>
                        <w:right w:val="none" w:sz="0" w:space="0" w:color="auto"/>
                      </w:divBdr>
                      <w:divsChild>
                        <w:div w:id="961570846">
                          <w:marLeft w:val="0"/>
                          <w:marRight w:val="0"/>
                          <w:marTop w:val="0"/>
                          <w:marBottom w:val="0"/>
                          <w:divBdr>
                            <w:top w:val="none" w:sz="0" w:space="0" w:color="auto"/>
                            <w:left w:val="none" w:sz="0" w:space="0" w:color="auto"/>
                            <w:bottom w:val="none" w:sz="0" w:space="0" w:color="auto"/>
                            <w:right w:val="none" w:sz="0" w:space="0" w:color="auto"/>
                          </w:divBdr>
                        </w:div>
                      </w:divsChild>
                    </w:div>
                    <w:div w:id="1778329248">
                      <w:marLeft w:val="0"/>
                      <w:marRight w:val="0"/>
                      <w:marTop w:val="0"/>
                      <w:marBottom w:val="0"/>
                      <w:divBdr>
                        <w:top w:val="none" w:sz="0" w:space="0" w:color="auto"/>
                        <w:left w:val="none" w:sz="0" w:space="0" w:color="auto"/>
                        <w:bottom w:val="none" w:sz="0" w:space="0" w:color="auto"/>
                        <w:right w:val="none" w:sz="0" w:space="0" w:color="auto"/>
                      </w:divBdr>
                      <w:divsChild>
                        <w:div w:id="45372191">
                          <w:marLeft w:val="0"/>
                          <w:marRight w:val="0"/>
                          <w:marTop w:val="0"/>
                          <w:marBottom w:val="0"/>
                          <w:divBdr>
                            <w:top w:val="none" w:sz="0" w:space="0" w:color="auto"/>
                            <w:left w:val="none" w:sz="0" w:space="0" w:color="auto"/>
                            <w:bottom w:val="none" w:sz="0" w:space="0" w:color="auto"/>
                            <w:right w:val="none" w:sz="0" w:space="0" w:color="auto"/>
                          </w:divBdr>
                          <w:divsChild>
                            <w:div w:id="176333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954">
                      <w:marLeft w:val="0"/>
                      <w:marRight w:val="0"/>
                      <w:marTop w:val="0"/>
                      <w:marBottom w:val="225"/>
                      <w:divBdr>
                        <w:top w:val="none" w:sz="0" w:space="0" w:color="auto"/>
                        <w:left w:val="none" w:sz="0" w:space="0" w:color="auto"/>
                        <w:bottom w:val="none" w:sz="0" w:space="0" w:color="auto"/>
                        <w:right w:val="none" w:sz="0" w:space="0" w:color="auto"/>
                      </w:divBdr>
                    </w:div>
                    <w:div w:id="1788162784">
                      <w:marLeft w:val="0"/>
                      <w:marRight w:val="0"/>
                      <w:marTop w:val="0"/>
                      <w:marBottom w:val="0"/>
                      <w:divBdr>
                        <w:top w:val="none" w:sz="0" w:space="0" w:color="auto"/>
                        <w:left w:val="none" w:sz="0" w:space="0" w:color="auto"/>
                        <w:bottom w:val="none" w:sz="0" w:space="0" w:color="auto"/>
                        <w:right w:val="none" w:sz="0" w:space="0" w:color="auto"/>
                      </w:divBdr>
                    </w:div>
                    <w:div w:id="122186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940987">
              <w:marLeft w:val="0"/>
              <w:marRight w:val="0"/>
              <w:marTop w:val="0"/>
              <w:marBottom w:val="0"/>
              <w:divBdr>
                <w:top w:val="none" w:sz="0" w:space="0" w:color="auto"/>
                <w:left w:val="none" w:sz="0" w:space="0" w:color="auto"/>
                <w:bottom w:val="none" w:sz="0" w:space="0" w:color="auto"/>
                <w:right w:val="none" w:sz="0" w:space="0" w:color="auto"/>
              </w:divBdr>
              <w:divsChild>
                <w:div w:id="148863014">
                  <w:marLeft w:val="0"/>
                  <w:marRight w:val="0"/>
                  <w:marTop w:val="0"/>
                  <w:marBottom w:val="0"/>
                  <w:divBdr>
                    <w:top w:val="none" w:sz="0" w:space="0" w:color="auto"/>
                    <w:left w:val="none" w:sz="0" w:space="0" w:color="auto"/>
                    <w:bottom w:val="none" w:sz="0" w:space="0" w:color="auto"/>
                    <w:right w:val="none" w:sz="0" w:space="0" w:color="auto"/>
                  </w:divBdr>
                  <w:divsChild>
                    <w:div w:id="1517500059">
                      <w:marLeft w:val="0"/>
                      <w:marRight w:val="0"/>
                      <w:marTop w:val="0"/>
                      <w:marBottom w:val="0"/>
                      <w:divBdr>
                        <w:top w:val="none" w:sz="0" w:space="0" w:color="auto"/>
                        <w:left w:val="none" w:sz="0" w:space="0" w:color="auto"/>
                        <w:bottom w:val="none" w:sz="0" w:space="0" w:color="auto"/>
                        <w:right w:val="none" w:sz="0" w:space="0" w:color="auto"/>
                      </w:divBdr>
                      <w:divsChild>
                        <w:div w:id="1692410094">
                          <w:marLeft w:val="0"/>
                          <w:marRight w:val="0"/>
                          <w:marTop w:val="0"/>
                          <w:marBottom w:val="0"/>
                          <w:divBdr>
                            <w:top w:val="none" w:sz="0" w:space="0" w:color="auto"/>
                            <w:left w:val="none" w:sz="0" w:space="0" w:color="auto"/>
                            <w:bottom w:val="none" w:sz="0" w:space="0" w:color="auto"/>
                            <w:right w:val="none" w:sz="0" w:space="0" w:color="auto"/>
                          </w:divBdr>
                        </w:div>
                      </w:divsChild>
                    </w:div>
                    <w:div w:id="886649376">
                      <w:marLeft w:val="0"/>
                      <w:marRight w:val="0"/>
                      <w:marTop w:val="0"/>
                      <w:marBottom w:val="0"/>
                      <w:divBdr>
                        <w:top w:val="none" w:sz="0" w:space="0" w:color="auto"/>
                        <w:left w:val="none" w:sz="0" w:space="0" w:color="auto"/>
                        <w:bottom w:val="none" w:sz="0" w:space="0" w:color="auto"/>
                        <w:right w:val="none" w:sz="0" w:space="0" w:color="auto"/>
                      </w:divBdr>
                      <w:divsChild>
                        <w:div w:id="229274126">
                          <w:marLeft w:val="0"/>
                          <w:marRight w:val="0"/>
                          <w:marTop w:val="0"/>
                          <w:marBottom w:val="0"/>
                          <w:divBdr>
                            <w:top w:val="none" w:sz="0" w:space="0" w:color="auto"/>
                            <w:left w:val="none" w:sz="0" w:space="0" w:color="auto"/>
                            <w:bottom w:val="none" w:sz="0" w:space="0" w:color="auto"/>
                            <w:right w:val="none" w:sz="0" w:space="0" w:color="auto"/>
                          </w:divBdr>
                          <w:divsChild>
                            <w:div w:id="182087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775122">
                      <w:marLeft w:val="0"/>
                      <w:marRight w:val="0"/>
                      <w:marTop w:val="0"/>
                      <w:marBottom w:val="225"/>
                      <w:divBdr>
                        <w:top w:val="none" w:sz="0" w:space="0" w:color="auto"/>
                        <w:left w:val="none" w:sz="0" w:space="0" w:color="auto"/>
                        <w:bottom w:val="none" w:sz="0" w:space="0" w:color="auto"/>
                        <w:right w:val="none" w:sz="0" w:space="0" w:color="auto"/>
                      </w:divBdr>
                    </w:div>
                    <w:div w:id="1702586348">
                      <w:marLeft w:val="0"/>
                      <w:marRight w:val="0"/>
                      <w:marTop w:val="0"/>
                      <w:marBottom w:val="0"/>
                      <w:divBdr>
                        <w:top w:val="none" w:sz="0" w:space="0" w:color="auto"/>
                        <w:left w:val="none" w:sz="0" w:space="0" w:color="auto"/>
                        <w:bottom w:val="none" w:sz="0" w:space="0" w:color="auto"/>
                        <w:right w:val="none" w:sz="0" w:space="0" w:color="auto"/>
                      </w:divBdr>
                    </w:div>
                    <w:div w:id="16953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654190">
      <w:bodyDiv w:val="1"/>
      <w:marLeft w:val="0"/>
      <w:marRight w:val="0"/>
      <w:marTop w:val="0"/>
      <w:marBottom w:val="0"/>
      <w:divBdr>
        <w:top w:val="none" w:sz="0" w:space="0" w:color="auto"/>
        <w:left w:val="none" w:sz="0" w:space="0" w:color="auto"/>
        <w:bottom w:val="none" w:sz="0" w:space="0" w:color="auto"/>
        <w:right w:val="none" w:sz="0" w:space="0" w:color="auto"/>
      </w:divBdr>
      <w:divsChild>
        <w:div w:id="753674346">
          <w:marLeft w:val="-210"/>
          <w:marRight w:val="-210"/>
          <w:marTop w:val="0"/>
          <w:marBottom w:val="0"/>
          <w:divBdr>
            <w:top w:val="none" w:sz="0" w:space="0" w:color="auto"/>
            <w:left w:val="none" w:sz="0" w:space="0" w:color="auto"/>
            <w:bottom w:val="none" w:sz="0" w:space="0" w:color="auto"/>
            <w:right w:val="none" w:sz="0" w:space="0" w:color="auto"/>
          </w:divBdr>
          <w:divsChild>
            <w:div w:id="1249728099">
              <w:marLeft w:val="0"/>
              <w:marRight w:val="0"/>
              <w:marTop w:val="0"/>
              <w:marBottom w:val="0"/>
              <w:divBdr>
                <w:top w:val="none" w:sz="0" w:space="0" w:color="auto"/>
                <w:left w:val="none" w:sz="0" w:space="0" w:color="auto"/>
                <w:bottom w:val="none" w:sz="0" w:space="0" w:color="auto"/>
                <w:right w:val="none" w:sz="0" w:space="0" w:color="auto"/>
              </w:divBdr>
              <w:divsChild>
                <w:div w:id="790052146">
                  <w:marLeft w:val="0"/>
                  <w:marRight w:val="0"/>
                  <w:marTop w:val="0"/>
                  <w:marBottom w:val="0"/>
                  <w:divBdr>
                    <w:top w:val="none" w:sz="0" w:space="0" w:color="auto"/>
                    <w:left w:val="none" w:sz="0" w:space="0" w:color="auto"/>
                    <w:bottom w:val="none" w:sz="0" w:space="0" w:color="auto"/>
                    <w:right w:val="none" w:sz="0" w:space="0" w:color="auto"/>
                  </w:divBdr>
                  <w:divsChild>
                    <w:div w:id="1559783810">
                      <w:marLeft w:val="0"/>
                      <w:marRight w:val="0"/>
                      <w:marTop w:val="0"/>
                      <w:marBottom w:val="0"/>
                      <w:divBdr>
                        <w:top w:val="none" w:sz="0" w:space="0" w:color="auto"/>
                        <w:left w:val="none" w:sz="0" w:space="0" w:color="auto"/>
                        <w:bottom w:val="none" w:sz="0" w:space="0" w:color="auto"/>
                        <w:right w:val="none" w:sz="0" w:space="0" w:color="auto"/>
                      </w:divBdr>
                      <w:divsChild>
                        <w:div w:id="1094209357">
                          <w:marLeft w:val="0"/>
                          <w:marRight w:val="0"/>
                          <w:marTop w:val="0"/>
                          <w:marBottom w:val="0"/>
                          <w:divBdr>
                            <w:top w:val="none" w:sz="0" w:space="0" w:color="auto"/>
                            <w:left w:val="none" w:sz="0" w:space="0" w:color="auto"/>
                            <w:bottom w:val="none" w:sz="0" w:space="0" w:color="auto"/>
                            <w:right w:val="none" w:sz="0" w:space="0" w:color="auto"/>
                          </w:divBdr>
                        </w:div>
                      </w:divsChild>
                    </w:div>
                    <w:div w:id="246427666">
                      <w:marLeft w:val="0"/>
                      <w:marRight w:val="0"/>
                      <w:marTop w:val="0"/>
                      <w:marBottom w:val="0"/>
                      <w:divBdr>
                        <w:top w:val="none" w:sz="0" w:space="0" w:color="auto"/>
                        <w:left w:val="none" w:sz="0" w:space="0" w:color="auto"/>
                        <w:bottom w:val="none" w:sz="0" w:space="0" w:color="auto"/>
                        <w:right w:val="none" w:sz="0" w:space="0" w:color="auto"/>
                      </w:divBdr>
                      <w:divsChild>
                        <w:div w:id="1567032908">
                          <w:marLeft w:val="0"/>
                          <w:marRight w:val="0"/>
                          <w:marTop w:val="0"/>
                          <w:marBottom w:val="0"/>
                          <w:divBdr>
                            <w:top w:val="none" w:sz="0" w:space="0" w:color="auto"/>
                            <w:left w:val="none" w:sz="0" w:space="0" w:color="auto"/>
                            <w:bottom w:val="none" w:sz="0" w:space="0" w:color="auto"/>
                            <w:right w:val="none" w:sz="0" w:space="0" w:color="auto"/>
                          </w:divBdr>
                          <w:divsChild>
                            <w:div w:id="89280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62027">
                      <w:marLeft w:val="0"/>
                      <w:marRight w:val="0"/>
                      <w:marTop w:val="0"/>
                      <w:marBottom w:val="225"/>
                      <w:divBdr>
                        <w:top w:val="none" w:sz="0" w:space="0" w:color="auto"/>
                        <w:left w:val="none" w:sz="0" w:space="0" w:color="auto"/>
                        <w:bottom w:val="none" w:sz="0" w:space="0" w:color="auto"/>
                        <w:right w:val="none" w:sz="0" w:space="0" w:color="auto"/>
                      </w:divBdr>
                    </w:div>
                    <w:div w:id="1422487256">
                      <w:marLeft w:val="0"/>
                      <w:marRight w:val="0"/>
                      <w:marTop w:val="0"/>
                      <w:marBottom w:val="0"/>
                      <w:divBdr>
                        <w:top w:val="none" w:sz="0" w:space="0" w:color="auto"/>
                        <w:left w:val="none" w:sz="0" w:space="0" w:color="auto"/>
                        <w:bottom w:val="none" w:sz="0" w:space="0" w:color="auto"/>
                        <w:right w:val="none" w:sz="0" w:space="0" w:color="auto"/>
                      </w:divBdr>
                    </w:div>
                    <w:div w:id="190725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8066">
              <w:marLeft w:val="0"/>
              <w:marRight w:val="0"/>
              <w:marTop w:val="0"/>
              <w:marBottom w:val="0"/>
              <w:divBdr>
                <w:top w:val="none" w:sz="0" w:space="0" w:color="auto"/>
                <w:left w:val="none" w:sz="0" w:space="0" w:color="auto"/>
                <w:bottom w:val="none" w:sz="0" w:space="0" w:color="auto"/>
                <w:right w:val="none" w:sz="0" w:space="0" w:color="auto"/>
              </w:divBdr>
              <w:divsChild>
                <w:div w:id="969434973">
                  <w:marLeft w:val="0"/>
                  <w:marRight w:val="0"/>
                  <w:marTop w:val="0"/>
                  <w:marBottom w:val="0"/>
                  <w:divBdr>
                    <w:top w:val="none" w:sz="0" w:space="0" w:color="auto"/>
                    <w:left w:val="none" w:sz="0" w:space="0" w:color="auto"/>
                    <w:bottom w:val="none" w:sz="0" w:space="0" w:color="auto"/>
                    <w:right w:val="none" w:sz="0" w:space="0" w:color="auto"/>
                  </w:divBdr>
                  <w:divsChild>
                    <w:div w:id="921796095">
                      <w:marLeft w:val="0"/>
                      <w:marRight w:val="0"/>
                      <w:marTop w:val="0"/>
                      <w:marBottom w:val="0"/>
                      <w:divBdr>
                        <w:top w:val="none" w:sz="0" w:space="0" w:color="auto"/>
                        <w:left w:val="none" w:sz="0" w:space="0" w:color="auto"/>
                        <w:bottom w:val="none" w:sz="0" w:space="0" w:color="auto"/>
                        <w:right w:val="none" w:sz="0" w:space="0" w:color="auto"/>
                      </w:divBdr>
                      <w:divsChild>
                        <w:div w:id="697660933">
                          <w:marLeft w:val="0"/>
                          <w:marRight w:val="0"/>
                          <w:marTop w:val="0"/>
                          <w:marBottom w:val="0"/>
                          <w:divBdr>
                            <w:top w:val="none" w:sz="0" w:space="0" w:color="auto"/>
                            <w:left w:val="none" w:sz="0" w:space="0" w:color="auto"/>
                            <w:bottom w:val="none" w:sz="0" w:space="0" w:color="auto"/>
                            <w:right w:val="none" w:sz="0" w:space="0" w:color="auto"/>
                          </w:divBdr>
                        </w:div>
                      </w:divsChild>
                    </w:div>
                    <w:div w:id="1544825136">
                      <w:marLeft w:val="0"/>
                      <w:marRight w:val="0"/>
                      <w:marTop w:val="0"/>
                      <w:marBottom w:val="0"/>
                      <w:divBdr>
                        <w:top w:val="none" w:sz="0" w:space="0" w:color="auto"/>
                        <w:left w:val="none" w:sz="0" w:space="0" w:color="auto"/>
                        <w:bottom w:val="none" w:sz="0" w:space="0" w:color="auto"/>
                        <w:right w:val="none" w:sz="0" w:space="0" w:color="auto"/>
                      </w:divBdr>
                      <w:divsChild>
                        <w:div w:id="115419174">
                          <w:marLeft w:val="0"/>
                          <w:marRight w:val="0"/>
                          <w:marTop w:val="0"/>
                          <w:marBottom w:val="0"/>
                          <w:divBdr>
                            <w:top w:val="none" w:sz="0" w:space="0" w:color="auto"/>
                            <w:left w:val="none" w:sz="0" w:space="0" w:color="auto"/>
                            <w:bottom w:val="none" w:sz="0" w:space="0" w:color="auto"/>
                            <w:right w:val="none" w:sz="0" w:space="0" w:color="auto"/>
                          </w:divBdr>
                          <w:divsChild>
                            <w:div w:id="13104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98549">
                      <w:marLeft w:val="0"/>
                      <w:marRight w:val="0"/>
                      <w:marTop w:val="0"/>
                      <w:marBottom w:val="225"/>
                      <w:divBdr>
                        <w:top w:val="none" w:sz="0" w:space="0" w:color="auto"/>
                        <w:left w:val="none" w:sz="0" w:space="0" w:color="auto"/>
                        <w:bottom w:val="none" w:sz="0" w:space="0" w:color="auto"/>
                        <w:right w:val="none" w:sz="0" w:space="0" w:color="auto"/>
                      </w:divBdr>
                    </w:div>
                    <w:div w:id="1556694020">
                      <w:marLeft w:val="0"/>
                      <w:marRight w:val="0"/>
                      <w:marTop w:val="0"/>
                      <w:marBottom w:val="0"/>
                      <w:divBdr>
                        <w:top w:val="none" w:sz="0" w:space="0" w:color="auto"/>
                        <w:left w:val="none" w:sz="0" w:space="0" w:color="auto"/>
                        <w:bottom w:val="none" w:sz="0" w:space="0" w:color="auto"/>
                        <w:right w:val="none" w:sz="0" w:space="0" w:color="auto"/>
                      </w:divBdr>
                    </w:div>
                    <w:div w:id="170467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361074">
              <w:marLeft w:val="0"/>
              <w:marRight w:val="0"/>
              <w:marTop w:val="0"/>
              <w:marBottom w:val="0"/>
              <w:divBdr>
                <w:top w:val="none" w:sz="0" w:space="0" w:color="auto"/>
                <w:left w:val="none" w:sz="0" w:space="0" w:color="auto"/>
                <w:bottom w:val="none" w:sz="0" w:space="0" w:color="auto"/>
                <w:right w:val="none" w:sz="0" w:space="0" w:color="auto"/>
              </w:divBdr>
              <w:divsChild>
                <w:div w:id="699476006">
                  <w:marLeft w:val="0"/>
                  <w:marRight w:val="0"/>
                  <w:marTop w:val="0"/>
                  <w:marBottom w:val="0"/>
                  <w:divBdr>
                    <w:top w:val="none" w:sz="0" w:space="0" w:color="auto"/>
                    <w:left w:val="none" w:sz="0" w:space="0" w:color="auto"/>
                    <w:bottom w:val="none" w:sz="0" w:space="0" w:color="auto"/>
                    <w:right w:val="none" w:sz="0" w:space="0" w:color="auto"/>
                  </w:divBdr>
                  <w:divsChild>
                    <w:div w:id="1083994193">
                      <w:marLeft w:val="0"/>
                      <w:marRight w:val="0"/>
                      <w:marTop w:val="0"/>
                      <w:marBottom w:val="0"/>
                      <w:divBdr>
                        <w:top w:val="none" w:sz="0" w:space="0" w:color="auto"/>
                        <w:left w:val="none" w:sz="0" w:space="0" w:color="auto"/>
                        <w:bottom w:val="none" w:sz="0" w:space="0" w:color="auto"/>
                        <w:right w:val="none" w:sz="0" w:space="0" w:color="auto"/>
                      </w:divBdr>
                      <w:divsChild>
                        <w:div w:id="1212182974">
                          <w:marLeft w:val="0"/>
                          <w:marRight w:val="0"/>
                          <w:marTop w:val="0"/>
                          <w:marBottom w:val="0"/>
                          <w:divBdr>
                            <w:top w:val="none" w:sz="0" w:space="0" w:color="auto"/>
                            <w:left w:val="none" w:sz="0" w:space="0" w:color="auto"/>
                            <w:bottom w:val="none" w:sz="0" w:space="0" w:color="auto"/>
                            <w:right w:val="none" w:sz="0" w:space="0" w:color="auto"/>
                          </w:divBdr>
                        </w:div>
                      </w:divsChild>
                    </w:div>
                    <w:div w:id="1600213398">
                      <w:marLeft w:val="0"/>
                      <w:marRight w:val="0"/>
                      <w:marTop w:val="0"/>
                      <w:marBottom w:val="0"/>
                      <w:divBdr>
                        <w:top w:val="none" w:sz="0" w:space="0" w:color="auto"/>
                        <w:left w:val="none" w:sz="0" w:space="0" w:color="auto"/>
                        <w:bottom w:val="none" w:sz="0" w:space="0" w:color="auto"/>
                        <w:right w:val="none" w:sz="0" w:space="0" w:color="auto"/>
                      </w:divBdr>
                      <w:divsChild>
                        <w:div w:id="498816072">
                          <w:marLeft w:val="0"/>
                          <w:marRight w:val="0"/>
                          <w:marTop w:val="0"/>
                          <w:marBottom w:val="0"/>
                          <w:divBdr>
                            <w:top w:val="none" w:sz="0" w:space="0" w:color="auto"/>
                            <w:left w:val="none" w:sz="0" w:space="0" w:color="auto"/>
                            <w:bottom w:val="none" w:sz="0" w:space="0" w:color="auto"/>
                            <w:right w:val="none" w:sz="0" w:space="0" w:color="auto"/>
                          </w:divBdr>
                          <w:divsChild>
                            <w:div w:id="203792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885992">
                      <w:marLeft w:val="0"/>
                      <w:marRight w:val="0"/>
                      <w:marTop w:val="0"/>
                      <w:marBottom w:val="225"/>
                      <w:divBdr>
                        <w:top w:val="none" w:sz="0" w:space="0" w:color="auto"/>
                        <w:left w:val="none" w:sz="0" w:space="0" w:color="auto"/>
                        <w:bottom w:val="none" w:sz="0" w:space="0" w:color="auto"/>
                        <w:right w:val="none" w:sz="0" w:space="0" w:color="auto"/>
                      </w:divBdr>
                    </w:div>
                    <w:div w:id="930091074">
                      <w:marLeft w:val="0"/>
                      <w:marRight w:val="0"/>
                      <w:marTop w:val="0"/>
                      <w:marBottom w:val="0"/>
                      <w:divBdr>
                        <w:top w:val="none" w:sz="0" w:space="0" w:color="auto"/>
                        <w:left w:val="none" w:sz="0" w:space="0" w:color="auto"/>
                        <w:bottom w:val="none" w:sz="0" w:space="0" w:color="auto"/>
                        <w:right w:val="none" w:sz="0" w:space="0" w:color="auto"/>
                      </w:divBdr>
                    </w:div>
                    <w:div w:id="84371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30670">
          <w:marLeft w:val="-210"/>
          <w:marRight w:val="-210"/>
          <w:marTop w:val="0"/>
          <w:marBottom w:val="0"/>
          <w:divBdr>
            <w:top w:val="none" w:sz="0" w:space="0" w:color="auto"/>
            <w:left w:val="none" w:sz="0" w:space="0" w:color="auto"/>
            <w:bottom w:val="none" w:sz="0" w:space="0" w:color="auto"/>
            <w:right w:val="none" w:sz="0" w:space="0" w:color="auto"/>
          </w:divBdr>
          <w:divsChild>
            <w:div w:id="343215081">
              <w:marLeft w:val="0"/>
              <w:marRight w:val="0"/>
              <w:marTop w:val="0"/>
              <w:marBottom w:val="0"/>
              <w:divBdr>
                <w:top w:val="none" w:sz="0" w:space="0" w:color="auto"/>
                <w:left w:val="none" w:sz="0" w:space="0" w:color="auto"/>
                <w:bottom w:val="none" w:sz="0" w:space="0" w:color="auto"/>
                <w:right w:val="none" w:sz="0" w:space="0" w:color="auto"/>
              </w:divBdr>
              <w:divsChild>
                <w:div w:id="698312468">
                  <w:marLeft w:val="0"/>
                  <w:marRight w:val="0"/>
                  <w:marTop w:val="0"/>
                  <w:marBottom w:val="0"/>
                  <w:divBdr>
                    <w:top w:val="none" w:sz="0" w:space="0" w:color="auto"/>
                    <w:left w:val="none" w:sz="0" w:space="0" w:color="auto"/>
                    <w:bottom w:val="none" w:sz="0" w:space="0" w:color="auto"/>
                    <w:right w:val="none" w:sz="0" w:space="0" w:color="auto"/>
                  </w:divBdr>
                  <w:divsChild>
                    <w:div w:id="405958142">
                      <w:marLeft w:val="0"/>
                      <w:marRight w:val="0"/>
                      <w:marTop w:val="0"/>
                      <w:marBottom w:val="0"/>
                      <w:divBdr>
                        <w:top w:val="none" w:sz="0" w:space="0" w:color="auto"/>
                        <w:left w:val="none" w:sz="0" w:space="0" w:color="auto"/>
                        <w:bottom w:val="none" w:sz="0" w:space="0" w:color="auto"/>
                        <w:right w:val="none" w:sz="0" w:space="0" w:color="auto"/>
                      </w:divBdr>
                      <w:divsChild>
                        <w:div w:id="263149571">
                          <w:marLeft w:val="0"/>
                          <w:marRight w:val="0"/>
                          <w:marTop w:val="0"/>
                          <w:marBottom w:val="0"/>
                          <w:divBdr>
                            <w:top w:val="none" w:sz="0" w:space="0" w:color="auto"/>
                            <w:left w:val="none" w:sz="0" w:space="0" w:color="auto"/>
                            <w:bottom w:val="none" w:sz="0" w:space="0" w:color="auto"/>
                            <w:right w:val="none" w:sz="0" w:space="0" w:color="auto"/>
                          </w:divBdr>
                        </w:div>
                      </w:divsChild>
                    </w:div>
                    <w:div w:id="730273529">
                      <w:marLeft w:val="0"/>
                      <w:marRight w:val="0"/>
                      <w:marTop w:val="0"/>
                      <w:marBottom w:val="0"/>
                      <w:divBdr>
                        <w:top w:val="none" w:sz="0" w:space="0" w:color="auto"/>
                        <w:left w:val="none" w:sz="0" w:space="0" w:color="auto"/>
                        <w:bottom w:val="none" w:sz="0" w:space="0" w:color="auto"/>
                        <w:right w:val="none" w:sz="0" w:space="0" w:color="auto"/>
                      </w:divBdr>
                      <w:divsChild>
                        <w:div w:id="307176725">
                          <w:marLeft w:val="0"/>
                          <w:marRight w:val="0"/>
                          <w:marTop w:val="0"/>
                          <w:marBottom w:val="0"/>
                          <w:divBdr>
                            <w:top w:val="none" w:sz="0" w:space="0" w:color="auto"/>
                            <w:left w:val="none" w:sz="0" w:space="0" w:color="auto"/>
                            <w:bottom w:val="none" w:sz="0" w:space="0" w:color="auto"/>
                            <w:right w:val="none" w:sz="0" w:space="0" w:color="auto"/>
                          </w:divBdr>
                          <w:divsChild>
                            <w:div w:id="107728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225009">
                      <w:marLeft w:val="0"/>
                      <w:marRight w:val="0"/>
                      <w:marTop w:val="0"/>
                      <w:marBottom w:val="225"/>
                      <w:divBdr>
                        <w:top w:val="none" w:sz="0" w:space="0" w:color="auto"/>
                        <w:left w:val="none" w:sz="0" w:space="0" w:color="auto"/>
                        <w:bottom w:val="none" w:sz="0" w:space="0" w:color="auto"/>
                        <w:right w:val="none" w:sz="0" w:space="0" w:color="auto"/>
                      </w:divBdr>
                    </w:div>
                    <w:div w:id="239296473">
                      <w:marLeft w:val="0"/>
                      <w:marRight w:val="0"/>
                      <w:marTop w:val="0"/>
                      <w:marBottom w:val="0"/>
                      <w:divBdr>
                        <w:top w:val="none" w:sz="0" w:space="0" w:color="auto"/>
                        <w:left w:val="none" w:sz="0" w:space="0" w:color="auto"/>
                        <w:bottom w:val="none" w:sz="0" w:space="0" w:color="auto"/>
                        <w:right w:val="none" w:sz="0" w:space="0" w:color="auto"/>
                      </w:divBdr>
                    </w:div>
                    <w:div w:id="95414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364227">
              <w:marLeft w:val="0"/>
              <w:marRight w:val="0"/>
              <w:marTop w:val="0"/>
              <w:marBottom w:val="0"/>
              <w:divBdr>
                <w:top w:val="none" w:sz="0" w:space="0" w:color="auto"/>
                <w:left w:val="none" w:sz="0" w:space="0" w:color="auto"/>
                <w:bottom w:val="none" w:sz="0" w:space="0" w:color="auto"/>
                <w:right w:val="none" w:sz="0" w:space="0" w:color="auto"/>
              </w:divBdr>
              <w:divsChild>
                <w:div w:id="481317470">
                  <w:marLeft w:val="0"/>
                  <w:marRight w:val="0"/>
                  <w:marTop w:val="0"/>
                  <w:marBottom w:val="0"/>
                  <w:divBdr>
                    <w:top w:val="none" w:sz="0" w:space="0" w:color="auto"/>
                    <w:left w:val="none" w:sz="0" w:space="0" w:color="auto"/>
                    <w:bottom w:val="none" w:sz="0" w:space="0" w:color="auto"/>
                    <w:right w:val="none" w:sz="0" w:space="0" w:color="auto"/>
                  </w:divBdr>
                  <w:divsChild>
                    <w:div w:id="86392369">
                      <w:marLeft w:val="0"/>
                      <w:marRight w:val="0"/>
                      <w:marTop w:val="0"/>
                      <w:marBottom w:val="0"/>
                      <w:divBdr>
                        <w:top w:val="none" w:sz="0" w:space="0" w:color="auto"/>
                        <w:left w:val="none" w:sz="0" w:space="0" w:color="auto"/>
                        <w:bottom w:val="none" w:sz="0" w:space="0" w:color="auto"/>
                        <w:right w:val="none" w:sz="0" w:space="0" w:color="auto"/>
                      </w:divBdr>
                      <w:divsChild>
                        <w:div w:id="2077778914">
                          <w:marLeft w:val="0"/>
                          <w:marRight w:val="0"/>
                          <w:marTop w:val="0"/>
                          <w:marBottom w:val="0"/>
                          <w:divBdr>
                            <w:top w:val="none" w:sz="0" w:space="0" w:color="auto"/>
                            <w:left w:val="none" w:sz="0" w:space="0" w:color="auto"/>
                            <w:bottom w:val="none" w:sz="0" w:space="0" w:color="auto"/>
                            <w:right w:val="none" w:sz="0" w:space="0" w:color="auto"/>
                          </w:divBdr>
                        </w:div>
                      </w:divsChild>
                    </w:div>
                    <w:div w:id="1777940759">
                      <w:marLeft w:val="0"/>
                      <w:marRight w:val="0"/>
                      <w:marTop w:val="0"/>
                      <w:marBottom w:val="0"/>
                      <w:divBdr>
                        <w:top w:val="none" w:sz="0" w:space="0" w:color="auto"/>
                        <w:left w:val="none" w:sz="0" w:space="0" w:color="auto"/>
                        <w:bottom w:val="none" w:sz="0" w:space="0" w:color="auto"/>
                        <w:right w:val="none" w:sz="0" w:space="0" w:color="auto"/>
                      </w:divBdr>
                      <w:divsChild>
                        <w:div w:id="956525348">
                          <w:marLeft w:val="0"/>
                          <w:marRight w:val="0"/>
                          <w:marTop w:val="0"/>
                          <w:marBottom w:val="0"/>
                          <w:divBdr>
                            <w:top w:val="none" w:sz="0" w:space="0" w:color="auto"/>
                            <w:left w:val="none" w:sz="0" w:space="0" w:color="auto"/>
                            <w:bottom w:val="none" w:sz="0" w:space="0" w:color="auto"/>
                            <w:right w:val="none" w:sz="0" w:space="0" w:color="auto"/>
                          </w:divBdr>
                          <w:divsChild>
                            <w:div w:id="198450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277568">
                      <w:marLeft w:val="0"/>
                      <w:marRight w:val="0"/>
                      <w:marTop w:val="0"/>
                      <w:marBottom w:val="225"/>
                      <w:divBdr>
                        <w:top w:val="none" w:sz="0" w:space="0" w:color="auto"/>
                        <w:left w:val="none" w:sz="0" w:space="0" w:color="auto"/>
                        <w:bottom w:val="none" w:sz="0" w:space="0" w:color="auto"/>
                        <w:right w:val="none" w:sz="0" w:space="0" w:color="auto"/>
                      </w:divBdr>
                    </w:div>
                    <w:div w:id="1052385460">
                      <w:marLeft w:val="0"/>
                      <w:marRight w:val="0"/>
                      <w:marTop w:val="0"/>
                      <w:marBottom w:val="0"/>
                      <w:divBdr>
                        <w:top w:val="none" w:sz="0" w:space="0" w:color="auto"/>
                        <w:left w:val="none" w:sz="0" w:space="0" w:color="auto"/>
                        <w:bottom w:val="none" w:sz="0" w:space="0" w:color="auto"/>
                        <w:right w:val="none" w:sz="0" w:space="0" w:color="auto"/>
                      </w:divBdr>
                    </w:div>
                    <w:div w:id="95264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53059">
              <w:marLeft w:val="0"/>
              <w:marRight w:val="0"/>
              <w:marTop w:val="0"/>
              <w:marBottom w:val="0"/>
              <w:divBdr>
                <w:top w:val="none" w:sz="0" w:space="0" w:color="auto"/>
                <w:left w:val="none" w:sz="0" w:space="0" w:color="auto"/>
                <w:bottom w:val="none" w:sz="0" w:space="0" w:color="auto"/>
                <w:right w:val="none" w:sz="0" w:space="0" w:color="auto"/>
              </w:divBdr>
              <w:divsChild>
                <w:div w:id="808667551">
                  <w:marLeft w:val="0"/>
                  <w:marRight w:val="0"/>
                  <w:marTop w:val="0"/>
                  <w:marBottom w:val="0"/>
                  <w:divBdr>
                    <w:top w:val="none" w:sz="0" w:space="0" w:color="auto"/>
                    <w:left w:val="none" w:sz="0" w:space="0" w:color="auto"/>
                    <w:bottom w:val="none" w:sz="0" w:space="0" w:color="auto"/>
                    <w:right w:val="none" w:sz="0" w:space="0" w:color="auto"/>
                  </w:divBdr>
                  <w:divsChild>
                    <w:div w:id="1816024439">
                      <w:marLeft w:val="0"/>
                      <w:marRight w:val="0"/>
                      <w:marTop w:val="0"/>
                      <w:marBottom w:val="0"/>
                      <w:divBdr>
                        <w:top w:val="none" w:sz="0" w:space="0" w:color="auto"/>
                        <w:left w:val="none" w:sz="0" w:space="0" w:color="auto"/>
                        <w:bottom w:val="none" w:sz="0" w:space="0" w:color="auto"/>
                        <w:right w:val="none" w:sz="0" w:space="0" w:color="auto"/>
                      </w:divBdr>
                      <w:divsChild>
                        <w:div w:id="1261986902">
                          <w:marLeft w:val="0"/>
                          <w:marRight w:val="0"/>
                          <w:marTop w:val="0"/>
                          <w:marBottom w:val="0"/>
                          <w:divBdr>
                            <w:top w:val="none" w:sz="0" w:space="0" w:color="auto"/>
                            <w:left w:val="none" w:sz="0" w:space="0" w:color="auto"/>
                            <w:bottom w:val="none" w:sz="0" w:space="0" w:color="auto"/>
                            <w:right w:val="none" w:sz="0" w:space="0" w:color="auto"/>
                          </w:divBdr>
                        </w:div>
                      </w:divsChild>
                    </w:div>
                    <w:div w:id="1201552354">
                      <w:marLeft w:val="0"/>
                      <w:marRight w:val="0"/>
                      <w:marTop w:val="0"/>
                      <w:marBottom w:val="0"/>
                      <w:divBdr>
                        <w:top w:val="none" w:sz="0" w:space="0" w:color="auto"/>
                        <w:left w:val="none" w:sz="0" w:space="0" w:color="auto"/>
                        <w:bottom w:val="none" w:sz="0" w:space="0" w:color="auto"/>
                        <w:right w:val="none" w:sz="0" w:space="0" w:color="auto"/>
                      </w:divBdr>
                      <w:divsChild>
                        <w:div w:id="1471636205">
                          <w:marLeft w:val="0"/>
                          <w:marRight w:val="0"/>
                          <w:marTop w:val="0"/>
                          <w:marBottom w:val="0"/>
                          <w:divBdr>
                            <w:top w:val="none" w:sz="0" w:space="0" w:color="auto"/>
                            <w:left w:val="none" w:sz="0" w:space="0" w:color="auto"/>
                            <w:bottom w:val="none" w:sz="0" w:space="0" w:color="auto"/>
                            <w:right w:val="none" w:sz="0" w:space="0" w:color="auto"/>
                          </w:divBdr>
                          <w:divsChild>
                            <w:div w:id="176025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404972">
                      <w:marLeft w:val="0"/>
                      <w:marRight w:val="0"/>
                      <w:marTop w:val="0"/>
                      <w:marBottom w:val="225"/>
                      <w:divBdr>
                        <w:top w:val="none" w:sz="0" w:space="0" w:color="auto"/>
                        <w:left w:val="none" w:sz="0" w:space="0" w:color="auto"/>
                        <w:bottom w:val="none" w:sz="0" w:space="0" w:color="auto"/>
                        <w:right w:val="none" w:sz="0" w:space="0" w:color="auto"/>
                      </w:divBdr>
                    </w:div>
                    <w:div w:id="1599675140">
                      <w:marLeft w:val="0"/>
                      <w:marRight w:val="0"/>
                      <w:marTop w:val="0"/>
                      <w:marBottom w:val="0"/>
                      <w:divBdr>
                        <w:top w:val="none" w:sz="0" w:space="0" w:color="auto"/>
                        <w:left w:val="none" w:sz="0" w:space="0" w:color="auto"/>
                        <w:bottom w:val="none" w:sz="0" w:space="0" w:color="auto"/>
                        <w:right w:val="none" w:sz="0" w:space="0" w:color="auto"/>
                      </w:divBdr>
                    </w:div>
                    <w:div w:id="208020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464778">
          <w:marLeft w:val="-210"/>
          <w:marRight w:val="-210"/>
          <w:marTop w:val="0"/>
          <w:marBottom w:val="0"/>
          <w:divBdr>
            <w:top w:val="none" w:sz="0" w:space="0" w:color="auto"/>
            <w:left w:val="none" w:sz="0" w:space="0" w:color="auto"/>
            <w:bottom w:val="none" w:sz="0" w:space="0" w:color="auto"/>
            <w:right w:val="none" w:sz="0" w:space="0" w:color="auto"/>
          </w:divBdr>
          <w:divsChild>
            <w:div w:id="2066489604">
              <w:marLeft w:val="0"/>
              <w:marRight w:val="0"/>
              <w:marTop w:val="0"/>
              <w:marBottom w:val="0"/>
              <w:divBdr>
                <w:top w:val="none" w:sz="0" w:space="0" w:color="auto"/>
                <w:left w:val="none" w:sz="0" w:space="0" w:color="auto"/>
                <w:bottom w:val="none" w:sz="0" w:space="0" w:color="auto"/>
                <w:right w:val="none" w:sz="0" w:space="0" w:color="auto"/>
              </w:divBdr>
              <w:divsChild>
                <w:div w:id="1808819173">
                  <w:marLeft w:val="0"/>
                  <w:marRight w:val="0"/>
                  <w:marTop w:val="0"/>
                  <w:marBottom w:val="0"/>
                  <w:divBdr>
                    <w:top w:val="none" w:sz="0" w:space="0" w:color="auto"/>
                    <w:left w:val="none" w:sz="0" w:space="0" w:color="auto"/>
                    <w:bottom w:val="none" w:sz="0" w:space="0" w:color="auto"/>
                    <w:right w:val="none" w:sz="0" w:space="0" w:color="auto"/>
                  </w:divBdr>
                  <w:divsChild>
                    <w:div w:id="1374160386">
                      <w:marLeft w:val="0"/>
                      <w:marRight w:val="0"/>
                      <w:marTop w:val="0"/>
                      <w:marBottom w:val="0"/>
                      <w:divBdr>
                        <w:top w:val="none" w:sz="0" w:space="0" w:color="auto"/>
                        <w:left w:val="none" w:sz="0" w:space="0" w:color="auto"/>
                        <w:bottom w:val="none" w:sz="0" w:space="0" w:color="auto"/>
                        <w:right w:val="none" w:sz="0" w:space="0" w:color="auto"/>
                      </w:divBdr>
                      <w:divsChild>
                        <w:div w:id="337538968">
                          <w:marLeft w:val="0"/>
                          <w:marRight w:val="0"/>
                          <w:marTop w:val="0"/>
                          <w:marBottom w:val="0"/>
                          <w:divBdr>
                            <w:top w:val="none" w:sz="0" w:space="0" w:color="auto"/>
                            <w:left w:val="none" w:sz="0" w:space="0" w:color="auto"/>
                            <w:bottom w:val="none" w:sz="0" w:space="0" w:color="auto"/>
                            <w:right w:val="none" w:sz="0" w:space="0" w:color="auto"/>
                          </w:divBdr>
                        </w:div>
                      </w:divsChild>
                    </w:div>
                    <w:div w:id="1817603002">
                      <w:marLeft w:val="0"/>
                      <w:marRight w:val="0"/>
                      <w:marTop w:val="0"/>
                      <w:marBottom w:val="0"/>
                      <w:divBdr>
                        <w:top w:val="none" w:sz="0" w:space="0" w:color="auto"/>
                        <w:left w:val="none" w:sz="0" w:space="0" w:color="auto"/>
                        <w:bottom w:val="none" w:sz="0" w:space="0" w:color="auto"/>
                        <w:right w:val="none" w:sz="0" w:space="0" w:color="auto"/>
                      </w:divBdr>
                      <w:divsChild>
                        <w:div w:id="1453020002">
                          <w:marLeft w:val="0"/>
                          <w:marRight w:val="0"/>
                          <w:marTop w:val="0"/>
                          <w:marBottom w:val="0"/>
                          <w:divBdr>
                            <w:top w:val="none" w:sz="0" w:space="0" w:color="auto"/>
                            <w:left w:val="none" w:sz="0" w:space="0" w:color="auto"/>
                            <w:bottom w:val="none" w:sz="0" w:space="0" w:color="auto"/>
                            <w:right w:val="none" w:sz="0" w:space="0" w:color="auto"/>
                          </w:divBdr>
                          <w:divsChild>
                            <w:div w:id="28292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126135">
                      <w:marLeft w:val="0"/>
                      <w:marRight w:val="0"/>
                      <w:marTop w:val="0"/>
                      <w:marBottom w:val="225"/>
                      <w:divBdr>
                        <w:top w:val="none" w:sz="0" w:space="0" w:color="auto"/>
                        <w:left w:val="none" w:sz="0" w:space="0" w:color="auto"/>
                        <w:bottom w:val="none" w:sz="0" w:space="0" w:color="auto"/>
                        <w:right w:val="none" w:sz="0" w:space="0" w:color="auto"/>
                      </w:divBdr>
                    </w:div>
                    <w:div w:id="2029406068">
                      <w:marLeft w:val="0"/>
                      <w:marRight w:val="0"/>
                      <w:marTop w:val="0"/>
                      <w:marBottom w:val="0"/>
                      <w:divBdr>
                        <w:top w:val="none" w:sz="0" w:space="0" w:color="auto"/>
                        <w:left w:val="none" w:sz="0" w:space="0" w:color="auto"/>
                        <w:bottom w:val="none" w:sz="0" w:space="0" w:color="auto"/>
                        <w:right w:val="none" w:sz="0" w:space="0" w:color="auto"/>
                      </w:divBdr>
                    </w:div>
                    <w:div w:id="11269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049843">
              <w:marLeft w:val="0"/>
              <w:marRight w:val="0"/>
              <w:marTop w:val="0"/>
              <w:marBottom w:val="0"/>
              <w:divBdr>
                <w:top w:val="none" w:sz="0" w:space="0" w:color="auto"/>
                <w:left w:val="none" w:sz="0" w:space="0" w:color="auto"/>
                <w:bottom w:val="none" w:sz="0" w:space="0" w:color="auto"/>
                <w:right w:val="none" w:sz="0" w:space="0" w:color="auto"/>
              </w:divBdr>
              <w:divsChild>
                <w:div w:id="1261991231">
                  <w:marLeft w:val="0"/>
                  <w:marRight w:val="0"/>
                  <w:marTop w:val="0"/>
                  <w:marBottom w:val="0"/>
                  <w:divBdr>
                    <w:top w:val="none" w:sz="0" w:space="0" w:color="auto"/>
                    <w:left w:val="none" w:sz="0" w:space="0" w:color="auto"/>
                    <w:bottom w:val="none" w:sz="0" w:space="0" w:color="auto"/>
                    <w:right w:val="none" w:sz="0" w:space="0" w:color="auto"/>
                  </w:divBdr>
                  <w:divsChild>
                    <w:div w:id="972095823">
                      <w:marLeft w:val="0"/>
                      <w:marRight w:val="0"/>
                      <w:marTop w:val="0"/>
                      <w:marBottom w:val="0"/>
                      <w:divBdr>
                        <w:top w:val="none" w:sz="0" w:space="0" w:color="auto"/>
                        <w:left w:val="none" w:sz="0" w:space="0" w:color="auto"/>
                        <w:bottom w:val="none" w:sz="0" w:space="0" w:color="auto"/>
                        <w:right w:val="none" w:sz="0" w:space="0" w:color="auto"/>
                      </w:divBdr>
                      <w:divsChild>
                        <w:div w:id="722409578">
                          <w:marLeft w:val="0"/>
                          <w:marRight w:val="0"/>
                          <w:marTop w:val="0"/>
                          <w:marBottom w:val="0"/>
                          <w:divBdr>
                            <w:top w:val="none" w:sz="0" w:space="0" w:color="auto"/>
                            <w:left w:val="none" w:sz="0" w:space="0" w:color="auto"/>
                            <w:bottom w:val="none" w:sz="0" w:space="0" w:color="auto"/>
                            <w:right w:val="none" w:sz="0" w:space="0" w:color="auto"/>
                          </w:divBdr>
                        </w:div>
                      </w:divsChild>
                    </w:div>
                    <w:div w:id="205416778">
                      <w:marLeft w:val="0"/>
                      <w:marRight w:val="0"/>
                      <w:marTop w:val="0"/>
                      <w:marBottom w:val="0"/>
                      <w:divBdr>
                        <w:top w:val="none" w:sz="0" w:space="0" w:color="auto"/>
                        <w:left w:val="none" w:sz="0" w:space="0" w:color="auto"/>
                        <w:bottom w:val="none" w:sz="0" w:space="0" w:color="auto"/>
                        <w:right w:val="none" w:sz="0" w:space="0" w:color="auto"/>
                      </w:divBdr>
                      <w:divsChild>
                        <w:div w:id="1431730705">
                          <w:marLeft w:val="0"/>
                          <w:marRight w:val="0"/>
                          <w:marTop w:val="0"/>
                          <w:marBottom w:val="0"/>
                          <w:divBdr>
                            <w:top w:val="none" w:sz="0" w:space="0" w:color="auto"/>
                            <w:left w:val="none" w:sz="0" w:space="0" w:color="auto"/>
                            <w:bottom w:val="none" w:sz="0" w:space="0" w:color="auto"/>
                            <w:right w:val="none" w:sz="0" w:space="0" w:color="auto"/>
                          </w:divBdr>
                          <w:divsChild>
                            <w:div w:id="126288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981190">
                      <w:marLeft w:val="0"/>
                      <w:marRight w:val="0"/>
                      <w:marTop w:val="0"/>
                      <w:marBottom w:val="225"/>
                      <w:divBdr>
                        <w:top w:val="none" w:sz="0" w:space="0" w:color="auto"/>
                        <w:left w:val="none" w:sz="0" w:space="0" w:color="auto"/>
                        <w:bottom w:val="none" w:sz="0" w:space="0" w:color="auto"/>
                        <w:right w:val="none" w:sz="0" w:space="0" w:color="auto"/>
                      </w:divBdr>
                    </w:div>
                    <w:div w:id="1390154954">
                      <w:marLeft w:val="0"/>
                      <w:marRight w:val="0"/>
                      <w:marTop w:val="0"/>
                      <w:marBottom w:val="0"/>
                      <w:divBdr>
                        <w:top w:val="none" w:sz="0" w:space="0" w:color="auto"/>
                        <w:left w:val="none" w:sz="0" w:space="0" w:color="auto"/>
                        <w:bottom w:val="none" w:sz="0" w:space="0" w:color="auto"/>
                        <w:right w:val="none" w:sz="0" w:space="0" w:color="auto"/>
                      </w:divBdr>
                    </w:div>
                    <w:div w:id="38221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93274">
              <w:marLeft w:val="0"/>
              <w:marRight w:val="0"/>
              <w:marTop w:val="0"/>
              <w:marBottom w:val="0"/>
              <w:divBdr>
                <w:top w:val="none" w:sz="0" w:space="0" w:color="auto"/>
                <w:left w:val="none" w:sz="0" w:space="0" w:color="auto"/>
                <w:bottom w:val="none" w:sz="0" w:space="0" w:color="auto"/>
                <w:right w:val="none" w:sz="0" w:space="0" w:color="auto"/>
              </w:divBdr>
              <w:divsChild>
                <w:div w:id="1821386876">
                  <w:marLeft w:val="0"/>
                  <w:marRight w:val="0"/>
                  <w:marTop w:val="0"/>
                  <w:marBottom w:val="0"/>
                  <w:divBdr>
                    <w:top w:val="none" w:sz="0" w:space="0" w:color="auto"/>
                    <w:left w:val="none" w:sz="0" w:space="0" w:color="auto"/>
                    <w:bottom w:val="none" w:sz="0" w:space="0" w:color="auto"/>
                    <w:right w:val="none" w:sz="0" w:space="0" w:color="auto"/>
                  </w:divBdr>
                  <w:divsChild>
                    <w:div w:id="1224171816">
                      <w:marLeft w:val="0"/>
                      <w:marRight w:val="0"/>
                      <w:marTop w:val="0"/>
                      <w:marBottom w:val="0"/>
                      <w:divBdr>
                        <w:top w:val="none" w:sz="0" w:space="0" w:color="auto"/>
                        <w:left w:val="none" w:sz="0" w:space="0" w:color="auto"/>
                        <w:bottom w:val="none" w:sz="0" w:space="0" w:color="auto"/>
                        <w:right w:val="none" w:sz="0" w:space="0" w:color="auto"/>
                      </w:divBdr>
                      <w:divsChild>
                        <w:div w:id="602806102">
                          <w:marLeft w:val="0"/>
                          <w:marRight w:val="0"/>
                          <w:marTop w:val="0"/>
                          <w:marBottom w:val="0"/>
                          <w:divBdr>
                            <w:top w:val="none" w:sz="0" w:space="0" w:color="auto"/>
                            <w:left w:val="none" w:sz="0" w:space="0" w:color="auto"/>
                            <w:bottom w:val="none" w:sz="0" w:space="0" w:color="auto"/>
                            <w:right w:val="none" w:sz="0" w:space="0" w:color="auto"/>
                          </w:divBdr>
                        </w:div>
                      </w:divsChild>
                    </w:div>
                    <w:div w:id="1162771413">
                      <w:marLeft w:val="0"/>
                      <w:marRight w:val="0"/>
                      <w:marTop w:val="0"/>
                      <w:marBottom w:val="0"/>
                      <w:divBdr>
                        <w:top w:val="none" w:sz="0" w:space="0" w:color="auto"/>
                        <w:left w:val="none" w:sz="0" w:space="0" w:color="auto"/>
                        <w:bottom w:val="none" w:sz="0" w:space="0" w:color="auto"/>
                        <w:right w:val="none" w:sz="0" w:space="0" w:color="auto"/>
                      </w:divBdr>
                      <w:divsChild>
                        <w:div w:id="1668829044">
                          <w:marLeft w:val="0"/>
                          <w:marRight w:val="0"/>
                          <w:marTop w:val="0"/>
                          <w:marBottom w:val="0"/>
                          <w:divBdr>
                            <w:top w:val="none" w:sz="0" w:space="0" w:color="auto"/>
                            <w:left w:val="none" w:sz="0" w:space="0" w:color="auto"/>
                            <w:bottom w:val="none" w:sz="0" w:space="0" w:color="auto"/>
                            <w:right w:val="none" w:sz="0" w:space="0" w:color="auto"/>
                          </w:divBdr>
                          <w:divsChild>
                            <w:div w:id="174961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435716">
                      <w:marLeft w:val="0"/>
                      <w:marRight w:val="0"/>
                      <w:marTop w:val="0"/>
                      <w:marBottom w:val="225"/>
                      <w:divBdr>
                        <w:top w:val="none" w:sz="0" w:space="0" w:color="auto"/>
                        <w:left w:val="none" w:sz="0" w:space="0" w:color="auto"/>
                        <w:bottom w:val="none" w:sz="0" w:space="0" w:color="auto"/>
                        <w:right w:val="none" w:sz="0" w:space="0" w:color="auto"/>
                      </w:divBdr>
                    </w:div>
                    <w:div w:id="1646617071">
                      <w:marLeft w:val="0"/>
                      <w:marRight w:val="0"/>
                      <w:marTop w:val="0"/>
                      <w:marBottom w:val="0"/>
                      <w:divBdr>
                        <w:top w:val="none" w:sz="0" w:space="0" w:color="auto"/>
                        <w:left w:val="none" w:sz="0" w:space="0" w:color="auto"/>
                        <w:bottom w:val="none" w:sz="0" w:space="0" w:color="auto"/>
                        <w:right w:val="none" w:sz="0" w:space="0" w:color="auto"/>
                      </w:divBdr>
                    </w:div>
                    <w:div w:id="112449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881162">
          <w:marLeft w:val="-210"/>
          <w:marRight w:val="-210"/>
          <w:marTop w:val="0"/>
          <w:marBottom w:val="0"/>
          <w:divBdr>
            <w:top w:val="none" w:sz="0" w:space="0" w:color="auto"/>
            <w:left w:val="none" w:sz="0" w:space="0" w:color="auto"/>
            <w:bottom w:val="none" w:sz="0" w:space="0" w:color="auto"/>
            <w:right w:val="none" w:sz="0" w:space="0" w:color="auto"/>
          </w:divBdr>
          <w:divsChild>
            <w:div w:id="835538972">
              <w:marLeft w:val="0"/>
              <w:marRight w:val="0"/>
              <w:marTop w:val="0"/>
              <w:marBottom w:val="0"/>
              <w:divBdr>
                <w:top w:val="none" w:sz="0" w:space="0" w:color="auto"/>
                <w:left w:val="none" w:sz="0" w:space="0" w:color="auto"/>
                <w:bottom w:val="none" w:sz="0" w:space="0" w:color="auto"/>
                <w:right w:val="none" w:sz="0" w:space="0" w:color="auto"/>
              </w:divBdr>
              <w:divsChild>
                <w:div w:id="443118501">
                  <w:marLeft w:val="0"/>
                  <w:marRight w:val="0"/>
                  <w:marTop w:val="0"/>
                  <w:marBottom w:val="0"/>
                  <w:divBdr>
                    <w:top w:val="none" w:sz="0" w:space="0" w:color="auto"/>
                    <w:left w:val="none" w:sz="0" w:space="0" w:color="auto"/>
                    <w:bottom w:val="none" w:sz="0" w:space="0" w:color="auto"/>
                    <w:right w:val="none" w:sz="0" w:space="0" w:color="auto"/>
                  </w:divBdr>
                  <w:divsChild>
                    <w:div w:id="634288420">
                      <w:marLeft w:val="0"/>
                      <w:marRight w:val="0"/>
                      <w:marTop w:val="0"/>
                      <w:marBottom w:val="0"/>
                      <w:divBdr>
                        <w:top w:val="none" w:sz="0" w:space="0" w:color="auto"/>
                        <w:left w:val="none" w:sz="0" w:space="0" w:color="auto"/>
                        <w:bottom w:val="none" w:sz="0" w:space="0" w:color="auto"/>
                        <w:right w:val="none" w:sz="0" w:space="0" w:color="auto"/>
                      </w:divBdr>
                      <w:divsChild>
                        <w:div w:id="1044524296">
                          <w:marLeft w:val="0"/>
                          <w:marRight w:val="0"/>
                          <w:marTop w:val="0"/>
                          <w:marBottom w:val="0"/>
                          <w:divBdr>
                            <w:top w:val="none" w:sz="0" w:space="0" w:color="auto"/>
                            <w:left w:val="none" w:sz="0" w:space="0" w:color="auto"/>
                            <w:bottom w:val="none" w:sz="0" w:space="0" w:color="auto"/>
                            <w:right w:val="none" w:sz="0" w:space="0" w:color="auto"/>
                          </w:divBdr>
                        </w:div>
                      </w:divsChild>
                    </w:div>
                    <w:div w:id="466358262">
                      <w:marLeft w:val="0"/>
                      <w:marRight w:val="0"/>
                      <w:marTop w:val="0"/>
                      <w:marBottom w:val="0"/>
                      <w:divBdr>
                        <w:top w:val="none" w:sz="0" w:space="0" w:color="auto"/>
                        <w:left w:val="none" w:sz="0" w:space="0" w:color="auto"/>
                        <w:bottom w:val="none" w:sz="0" w:space="0" w:color="auto"/>
                        <w:right w:val="none" w:sz="0" w:space="0" w:color="auto"/>
                      </w:divBdr>
                      <w:divsChild>
                        <w:div w:id="438449440">
                          <w:marLeft w:val="0"/>
                          <w:marRight w:val="0"/>
                          <w:marTop w:val="0"/>
                          <w:marBottom w:val="0"/>
                          <w:divBdr>
                            <w:top w:val="none" w:sz="0" w:space="0" w:color="auto"/>
                            <w:left w:val="none" w:sz="0" w:space="0" w:color="auto"/>
                            <w:bottom w:val="none" w:sz="0" w:space="0" w:color="auto"/>
                            <w:right w:val="none" w:sz="0" w:space="0" w:color="auto"/>
                          </w:divBdr>
                          <w:divsChild>
                            <w:div w:id="3904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478569">
                      <w:marLeft w:val="0"/>
                      <w:marRight w:val="0"/>
                      <w:marTop w:val="0"/>
                      <w:marBottom w:val="225"/>
                      <w:divBdr>
                        <w:top w:val="none" w:sz="0" w:space="0" w:color="auto"/>
                        <w:left w:val="none" w:sz="0" w:space="0" w:color="auto"/>
                        <w:bottom w:val="none" w:sz="0" w:space="0" w:color="auto"/>
                        <w:right w:val="none" w:sz="0" w:space="0" w:color="auto"/>
                      </w:divBdr>
                    </w:div>
                    <w:div w:id="668025765">
                      <w:marLeft w:val="0"/>
                      <w:marRight w:val="0"/>
                      <w:marTop w:val="0"/>
                      <w:marBottom w:val="0"/>
                      <w:divBdr>
                        <w:top w:val="none" w:sz="0" w:space="0" w:color="auto"/>
                        <w:left w:val="none" w:sz="0" w:space="0" w:color="auto"/>
                        <w:bottom w:val="none" w:sz="0" w:space="0" w:color="auto"/>
                        <w:right w:val="none" w:sz="0" w:space="0" w:color="auto"/>
                      </w:divBdr>
                    </w:div>
                    <w:div w:id="58854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386966">
              <w:marLeft w:val="0"/>
              <w:marRight w:val="0"/>
              <w:marTop w:val="0"/>
              <w:marBottom w:val="0"/>
              <w:divBdr>
                <w:top w:val="none" w:sz="0" w:space="0" w:color="auto"/>
                <w:left w:val="none" w:sz="0" w:space="0" w:color="auto"/>
                <w:bottom w:val="none" w:sz="0" w:space="0" w:color="auto"/>
                <w:right w:val="none" w:sz="0" w:space="0" w:color="auto"/>
              </w:divBdr>
              <w:divsChild>
                <w:div w:id="750275225">
                  <w:marLeft w:val="0"/>
                  <w:marRight w:val="0"/>
                  <w:marTop w:val="0"/>
                  <w:marBottom w:val="0"/>
                  <w:divBdr>
                    <w:top w:val="none" w:sz="0" w:space="0" w:color="auto"/>
                    <w:left w:val="none" w:sz="0" w:space="0" w:color="auto"/>
                    <w:bottom w:val="none" w:sz="0" w:space="0" w:color="auto"/>
                    <w:right w:val="none" w:sz="0" w:space="0" w:color="auto"/>
                  </w:divBdr>
                  <w:divsChild>
                    <w:div w:id="1071582522">
                      <w:marLeft w:val="0"/>
                      <w:marRight w:val="0"/>
                      <w:marTop w:val="0"/>
                      <w:marBottom w:val="0"/>
                      <w:divBdr>
                        <w:top w:val="none" w:sz="0" w:space="0" w:color="auto"/>
                        <w:left w:val="none" w:sz="0" w:space="0" w:color="auto"/>
                        <w:bottom w:val="none" w:sz="0" w:space="0" w:color="auto"/>
                        <w:right w:val="none" w:sz="0" w:space="0" w:color="auto"/>
                      </w:divBdr>
                      <w:divsChild>
                        <w:div w:id="1477529584">
                          <w:marLeft w:val="0"/>
                          <w:marRight w:val="0"/>
                          <w:marTop w:val="0"/>
                          <w:marBottom w:val="0"/>
                          <w:divBdr>
                            <w:top w:val="none" w:sz="0" w:space="0" w:color="auto"/>
                            <w:left w:val="none" w:sz="0" w:space="0" w:color="auto"/>
                            <w:bottom w:val="none" w:sz="0" w:space="0" w:color="auto"/>
                            <w:right w:val="none" w:sz="0" w:space="0" w:color="auto"/>
                          </w:divBdr>
                        </w:div>
                      </w:divsChild>
                    </w:div>
                    <w:div w:id="1831361195">
                      <w:marLeft w:val="0"/>
                      <w:marRight w:val="0"/>
                      <w:marTop w:val="0"/>
                      <w:marBottom w:val="0"/>
                      <w:divBdr>
                        <w:top w:val="none" w:sz="0" w:space="0" w:color="auto"/>
                        <w:left w:val="none" w:sz="0" w:space="0" w:color="auto"/>
                        <w:bottom w:val="none" w:sz="0" w:space="0" w:color="auto"/>
                        <w:right w:val="none" w:sz="0" w:space="0" w:color="auto"/>
                      </w:divBdr>
                      <w:divsChild>
                        <w:div w:id="365957794">
                          <w:marLeft w:val="0"/>
                          <w:marRight w:val="0"/>
                          <w:marTop w:val="0"/>
                          <w:marBottom w:val="0"/>
                          <w:divBdr>
                            <w:top w:val="none" w:sz="0" w:space="0" w:color="auto"/>
                            <w:left w:val="none" w:sz="0" w:space="0" w:color="auto"/>
                            <w:bottom w:val="none" w:sz="0" w:space="0" w:color="auto"/>
                            <w:right w:val="none" w:sz="0" w:space="0" w:color="auto"/>
                          </w:divBdr>
                          <w:divsChild>
                            <w:div w:id="183333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896117">
                      <w:marLeft w:val="0"/>
                      <w:marRight w:val="0"/>
                      <w:marTop w:val="0"/>
                      <w:marBottom w:val="225"/>
                      <w:divBdr>
                        <w:top w:val="none" w:sz="0" w:space="0" w:color="auto"/>
                        <w:left w:val="none" w:sz="0" w:space="0" w:color="auto"/>
                        <w:bottom w:val="none" w:sz="0" w:space="0" w:color="auto"/>
                        <w:right w:val="none" w:sz="0" w:space="0" w:color="auto"/>
                      </w:divBdr>
                    </w:div>
                    <w:div w:id="1941450549">
                      <w:marLeft w:val="0"/>
                      <w:marRight w:val="0"/>
                      <w:marTop w:val="0"/>
                      <w:marBottom w:val="0"/>
                      <w:divBdr>
                        <w:top w:val="none" w:sz="0" w:space="0" w:color="auto"/>
                        <w:left w:val="none" w:sz="0" w:space="0" w:color="auto"/>
                        <w:bottom w:val="none" w:sz="0" w:space="0" w:color="auto"/>
                        <w:right w:val="none" w:sz="0" w:space="0" w:color="auto"/>
                      </w:divBdr>
                    </w:div>
                    <w:div w:id="75682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14095">
              <w:marLeft w:val="0"/>
              <w:marRight w:val="0"/>
              <w:marTop w:val="0"/>
              <w:marBottom w:val="0"/>
              <w:divBdr>
                <w:top w:val="none" w:sz="0" w:space="0" w:color="auto"/>
                <w:left w:val="none" w:sz="0" w:space="0" w:color="auto"/>
                <w:bottom w:val="none" w:sz="0" w:space="0" w:color="auto"/>
                <w:right w:val="none" w:sz="0" w:space="0" w:color="auto"/>
              </w:divBdr>
              <w:divsChild>
                <w:div w:id="918176428">
                  <w:marLeft w:val="0"/>
                  <w:marRight w:val="0"/>
                  <w:marTop w:val="0"/>
                  <w:marBottom w:val="0"/>
                  <w:divBdr>
                    <w:top w:val="none" w:sz="0" w:space="0" w:color="auto"/>
                    <w:left w:val="none" w:sz="0" w:space="0" w:color="auto"/>
                    <w:bottom w:val="none" w:sz="0" w:space="0" w:color="auto"/>
                    <w:right w:val="none" w:sz="0" w:space="0" w:color="auto"/>
                  </w:divBdr>
                  <w:divsChild>
                    <w:div w:id="1487553631">
                      <w:marLeft w:val="0"/>
                      <w:marRight w:val="0"/>
                      <w:marTop w:val="0"/>
                      <w:marBottom w:val="0"/>
                      <w:divBdr>
                        <w:top w:val="none" w:sz="0" w:space="0" w:color="auto"/>
                        <w:left w:val="none" w:sz="0" w:space="0" w:color="auto"/>
                        <w:bottom w:val="none" w:sz="0" w:space="0" w:color="auto"/>
                        <w:right w:val="none" w:sz="0" w:space="0" w:color="auto"/>
                      </w:divBdr>
                      <w:divsChild>
                        <w:div w:id="1214853769">
                          <w:marLeft w:val="0"/>
                          <w:marRight w:val="0"/>
                          <w:marTop w:val="0"/>
                          <w:marBottom w:val="0"/>
                          <w:divBdr>
                            <w:top w:val="none" w:sz="0" w:space="0" w:color="auto"/>
                            <w:left w:val="none" w:sz="0" w:space="0" w:color="auto"/>
                            <w:bottom w:val="none" w:sz="0" w:space="0" w:color="auto"/>
                            <w:right w:val="none" w:sz="0" w:space="0" w:color="auto"/>
                          </w:divBdr>
                        </w:div>
                      </w:divsChild>
                    </w:div>
                    <w:div w:id="51201107">
                      <w:marLeft w:val="0"/>
                      <w:marRight w:val="0"/>
                      <w:marTop w:val="0"/>
                      <w:marBottom w:val="0"/>
                      <w:divBdr>
                        <w:top w:val="none" w:sz="0" w:space="0" w:color="auto"/>
                        <w:left w:val="none" w:sz="0" w:space="0" w:color="auto"/>
                        <w:bottom w:val="none" w:sz="0" w:space="0" w:color="auto"/>
                        <w:right w:val="none" w:sz="0" w:space="0" w:color="auto"/>
                      </w:divBdr>
                      <w:divsChild>
                        <w:div w:id="1648586086">
                          <w:marLeft w:val="0"/>
                          <w:marRight w:val="0"/>
                          <w:marTop w:val="0"/>
                          <w:marBottom w:val="0"/>
                          <w:divBdr>
                            <w:top w:val="none" w:sz="0" w:space="0" w:color="auto"/>
                            <w:left w:val="none" w:sz="0" w:space="0" w:color="auto"/>
                            <w:bottom w:val="none" w:sz="0" w:space="0" w:color="auto"/>
                            <w:right w:val="none" w:sz="0" w:space="0" w:color="auto"/>
                          </w:divBdr>
                          <w:divsChild>
                            <w:div w:id="28747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049401">
                      <w:marLeft w:val="0"/>
                      <w:marRight w:val="0"/>
                      <w:marTop w:val="0"/>
                      <w:marBottom w:val="225"/>
                      <w:divBdr>
                        <w:top w:val="none" w:sz="0" w:space="0" w:color="auto"/>
                        <w:left w:val="none" w:sz="0" w:space="0" w:color="auto"/>
                        <w:bottom w:val="none" w:sz="0" w:space="0" w:color="auto"/>
                        <w:right w:val="none" w:sz="0" w:space="0" w:color="auto"/>
                      </w:divBdr>
                    </w:div>
                    <w:div w:id="116336387">
                      <w:marLeft w:val="0"/>
                      <w:marRight w:val="0"/>
                      <w:marTop w:val="0"/>
                      <w:marBottom w:val="0"/>
                      <w:divBdr>
                        <w:top w:val="none" w:sz="0" w:space="0" w:color="auto"/>
                        <w:left w:val="none" w:sz="0" w:space="0" w:color="auto"/>
                        <w:bottom w:val="none" w:sz="0" w:space="0" w:color="auto"/>
                        <w:right w:val="none" w:sz="0" w:space="0" w:color="auto"/>
                      </w:divBdr>
                    </w:div>
                    <w:div w:id="113410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998363">
          <w:marLeft w:val="-210"/>
          <w:marRight w:val="-210"/>
          <w:marTop w:val="0"/>
          <w:marBottom w:val="0"/>
          <w:divBdr>
            <w:top w:val="none" w:sz="0" w:space="0" w:color="auto"/>
            <w:left w:val="none" w:sz="0" w:space="0" w:color="auto"/>
            <w:bottom w:val="none" w:sz="0" w:space="0" w:color="auto"/>
            <w:right w:val="none" w:sz="0" w:space="0" w:color="auto"/>
          </w:divBdr>
          <w:divsChild>
            <w:div w:id="1006907413">
              <w:marLeft w:val="0"/>
              <w:marRight w:val="0"/>
              <w:marTop w:val="0"/>
              <w:marBottom w:val="0"/>
              <w:divBdr>
                <w:top w:val="none" w:sz="0" w:space="0" w:color="auto"/>
                <w:left w:val="none" w:sz="0" w:space="0" w:color="auto"/>
                <w:bottom w:val="none" w:sz="0" w:space="0" w:color="auto"/>
                <w:right w:val="none" w:sz="0" w:space="0" w:color="auto"/>
              </w:divBdr>
              <w:divsChild>
                <w:div w:id="759453110">
                  <w:marLeft w:val="0"/>
                  <w:marRight w:val="0"/>
                  <w:marTop w:val="0"/>
                  <w:marBottom w:val="0"/>
                  <w:divBdr>
                    <w:top w:val="none" w:sz="0" w:space="0" w:color="auto"/>
                    <w:left w:val="none" w:sz="0" w:space="0" w:color="auto"/>
                    <w:bottom w:val="none" w:sz="0" w:space="0" w:color="auto"/>
                    <w:right w:val="none" w:sz="0" w:space="0" w:color="auto"/>
                  </w:divBdr>
                  <w:divsChild>
                    <w:div w:id="1199928499">
                      <w:marLeft w:val="0"/>
                      <w:marRight w:val="0"/>
                      <w:marTop w:val="0"/>
                      <w:marBottom w:val="0"/>
                      <w:divBdr>
                        <w:top w:val="none" w:sz="0" w:space="0" w:color="auto"/>
                        <w:left w:val="none" w:sz="0" w:space="0" w:color="auto"/>
                        <w:bottom w:val="none" w:sz="0" w:space="0" w:color="auto"/>
                        <w:right w:val="none" w:sz="0" w:space="0" w:color="auto"/>
                      </w:divBdr>
                      <w:divsChild>
                        <w:div w:id="1206873251">
                          <w:marLeft w:val="0"/>
                          <w:marRight w:val="0"/>
                          <w:marTop w:val="0"/>
                          <w:marBottom w:val="0"/>
                          <w:divBdr>
                            <w:top w:val="none" w:sz="0" w:space="0" w:color="auto"/>
                            <w:left w:val="none" w:sz="0" w:space="0" w:color="auto"/>
                            <w:bottom w:val="none" w:sz="0" w:space="0" w:color="auto"/>
                            <w:right w:val="none" w:sz="0" w:space="0" w:color="auto"/>
                          </w:divBdr>
                        </w:div>
                      </w:divsChild>
                    </w:div>
                    <w:div w:id="118455033">
                      <w:marLeft w:val="0"/>
                      <w:marRight w:val="0"/>
                      <w:marTop w:val="0"/>
                      <w:marBottom w:val="0"/>
                      <w:divBdr>
                        <w:top w:val="none" w:sz="0" w:space="0" w:color="auto"/>
                        <w:left w:val="none" w:sz="0" w:space="0" w:color="auto"/>
                        <w:bottom w:val="none" w:sz="0" w:space="0" w:color="auto"/>
                        <w:right w:val="none" w:sz="0" w:space="0" w:color="auto"/>
                      </w:divBdr>
                      <w:divsChild>
                        <w:div w:id="1448550252">
                          <w:marLeft w:val="0"/>
                          <w:marRight w:val="0"/>
                          <w:marTop w:val="0"/>
                          <w:marBottom w:val="0"/>
                          <w:divBdr>
                            <w:top w:val="none" w:sz="0" w:space="0" w:color="auto"/>
                            <w:left w:val="none" w:sz="0" w:space="0" w:color="auto"/>
                            <w:bottom w:val="none" w:sz="0" w:space="0" w:color="auto"/>
                            <w:right w:val="none" w:sz="0" w:space="0" w:color="auto"/>
                          </w:divBdr>
                          <w:divsChild>
                            <w:div w:id="48289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495898">
                      <w:marLeft w:val="0"/>
                      <w:marRight w:val="0"/>
                      <w:marTop w:val="0"/>
                      <w:marBottom w:val="225"/>
                      <w:divBdr>
                        <w:top w:val="none" w:sz="0" w:space="0" w:color="auto"/>
                        <w:left w:val="none" w:sz="0" w:space="0" w:color="auto"/>
                        <w:bottom w:val="none" w:sz="0" w:space="0" w:color="auto"/>
                        <w:right w:val="none" w:sz="0" w:space="0" w:color="auto"/>
                      </w:divBdr>
                    </w:div>
                    <w:div w:id="178930233">
                      <w:marLeft w:val="0"/>
                      <w:marRight w:val="0"/>
                      <w:marTop w:val="0"/>
                      <w:marBottom w:val="0"/>
                      <w:divBdr>
                        <w:top w:val="none" w:sz="0" w:space="0" w:color="auto"/>
                        <w:left w:val="none" w:sz="0" w:space="0" w:color="auto"/>
                        <w:bottom w:val="none" w:sz="0" w:space="0" w:color="auto"/>
                        <w:right w:val="none" w:sz="0" w:space="0" w:color="auto"/>
                      </w:divBdr>
                    </w:div>
                    <w:div w:id="40214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980412">
              <w:marLeft w:val="0"/>
              <w:marRight w:val="0"/>
              <w:marTop w:val="0"/>
              <w:marBottom w:val="0"/>
              <w:divBdr>
                <w:top w:val="none" w:sz="0" w:space="0" w:color="auto"/>
                <w:left w:val="none" w:sz="0" w:space="0" w:color="auto"/>
                <w:bottom w:val="none" w:sz="0" w:space="0" w:color="auto"/>
                <w:right w:val="none" w:sz="0" w:space="0" w:color="auto"/>
              </w:divBdr>
              <w:divsChild>
                <w:div w:id="2002074242">
                  <w:marLeft w:val="0"/>
                  <w:marRight w:val="0"/>
                  <w:marTop w:val="0"/>
                  <w:marBottom w:val="0"/>
                  <w:divBdr>
                    <w:top w:val="none" w:sz="0" w:space="0" w:color="auto"/>
                    <w:left w:val="none" w:sz="0" w:space="0" w:color="auto"/>
                    <w:bottom w:val="none" w:sz="0" w:space="0" w:color="auto"/>
                    <w:right w:val="none" w:sz="0" w:space="0" w:color="auto"/>
                  </w:divBdr>
                  <w:divsChild>
                    <w:div w:id="1504200278">
                      <w:marLeft w:val="0"/>
                      <w:marRight w:val="0"/>
                      <w:marTop w:val="0"/>
                      <w:marBottom w:val="0"/>
                      <w:divBdr>
                        <w:top w:val="none" w:sz="0" w:space="0" w:color="auto"/>
                        <w:left w:val="none" w:sz="0" w:space="0" w:color="auto"/>
                        <w:bottom w:val="none" w:sz="0" w:space="0" w:color="auto"/>
                        <w:right w:val="none" w:sz="0" w:space="0" w:color="auto"/>
                      </w:divBdr>
                      <w:divsChild>
                        <w:div w:id="681509974">
                          <w:marLeft w:val="0"/>
                          <w:marRight w:val="0"/>
                          <w:marTop w:val="0"/>
                          <w:marBottom w:val="0"/>
                          <w:divBdr>
                            <w:top w:val="none" w:sz="0" w:space="0" w:color="auto"/>
                            <w:left w:val="none" w:sz="0" w:space="0" w:color="auto"/>
                            <w:bottom w:val="none" w:sz="0" w:space="0" w:color="auto"/>
                            <w:right w:val="none" w:sz="0" w:space="0" w:color="auto"/>
                          </w:divBdr>
                        </w:div>
                      </w:divsChild>
                    </w:div>
                    <w:div w:id="1839033705">
                      <w:marLeft w:val="0"/>
                      <w:marRight w:val="0"/>
                      <w:marTop w:val="0"/>
                      <w:marBottom w:val="0"/>
                      <w:divBdr>
                        <w:top w:val="none" w:sz="0" w:space="0" w:color="auto"/>
                        <w:left w:val="none" w:sz="0" w:space="0" w:color="auto"/>
                        <w:bottom w:val="none" w:sz="0" w:space="0" w:color="auto"/>
                        <w:right w:val="none" w:sz="0" w:space="0" w:color="auto"/>
                      </w:divBdr>
                      <w:divsChild>
                        <w:div w:id="2082753007">
                          <w:marLeft w:val="0"/>
                          <w:marRight w:val="0"/>
                          <w:marTop w:val="0"/>
                          <w:marBottom w:val="0"/>
                          <w:divBdr>
                            <w:top w:val="none" w:sz="0" w:space="0" w:color="auto"/>
                            <w:left w:val="none" w:sz="0" w:space="0" w:color="auto"/>
                            <w:bottom w:val="none" w:sz="0" w:space="0" w:color="auto"/>
                            <w:right w:val="none" w:sz="0" w:space="0" w:color="auto"/>
                          </w:divBdr>
                          <w:divsChild>
                            <w:div w:id="180672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98735">
                      <w:marLeft w:val="0"/>
                      <w:marRight w:val="0"/>
                      <w:marTop w:val="0"/>
                      <w:marBottom w:val="225"/>
                      <w:divBdr>
                        <w:top w:val="none" w:sz="0" w:space="0" w:color="auto"/>
                        <w:left w:val="none" w:sz="0" w:space="0" w:color="auto"/>
                        <w:bottom w:val="none" w:sz="0" w:space="0" w:color="auto"/>
                        <w:right w:val="none" w:sz="0" w:space="0" w:color="auto"/>
                      </w:divBdr>
                    </w:div>
                    <w:div w:id="792558964">
                      <w:marLeft w:val="0"/>
                      <w:marRight w:val="0"/>
                      <w:marTop w:val="0"/>
                      <w:marBottom w:val="0"/>
                      <w:divBdr>
                        <w:top w:val="none" w:sz="0" w:space="0" w:color="auto"/>
                        <w:left w:val="none" w:sz="0" w:space="0" w:color="auto"/>
                        <w:bottom w:val="none" w:sz="0" w:space="0" w:color="auto"/>
                        <w:right w:val="none" w:sz="0" w:space="0" w:color="auto"/>
                      </w:divBdr>
                    </w:div>
                    <w:div w:id="188189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955723">
              <w:marLeft w:val="0"/>
              <w:marRight w:val="0"/>
              <w:marTop w:val="0"/>
              <w:marBottom w:val="0"/>
              <w:divBdr>
                <w:top w:val="none" w:sz="0" w:space="0" w:color="auto"/>
                <w:left w:val="none" w:sz="0" w:space="0" w:color="auto"/>
                <w:bottom w:val="none" w:sz="0" w:space="0" w:color="auto"/>
                <w:right w:val="none" w:sz="0" w:space="0" w:color="auto"/>
              </w:divBdr>
              <w:divsChild>
                <w:div w:id="219097091">
                  <w:marLeft w:val="0"/>
                  <w:marRight w:val="0"/>
                  <w:marTop w:val="0"/>
                  <w:marBottom w:val="0"/>
                  <w:divBdr>
                    <w:top w:val="none" w:sz="0" w:space="0" w:color="auto"/>
                    <w:left w:val="none" w:sz="0" w:space="0" w:color="auto"/>
                    <w:bottom w:val="none" w:sz="0" w:space="0" w:color="auto"/>
                    <w:right w:val="none" w:sz="0" w:space="0" w:color="auto"/>
                  </w:divBdr>
                  <w:divsChild>
                    <w:div w:id="1804959697">
                      <w:marLeft w:val="0"/>
                      <w:marRight w:val="0"/>
                      <w:marTop w:val="0"/>
                      <w:marBottom w:val="0"/>
                      <w:divBdr>
                        <w:top w:val="none" w:sz="0" w:space="0" w:color="auto"/>
                        <w:left w:val="none" w:sz="0" w:space="0" w:color="auto"/>
                        <w:bottom w:val="none" w:sz="0" w:space="0" w:color="auto"/>
                        <w:right w:val="none" w:sz="0" w:space="0" w:color="auto"/>
                      </w:divBdr>
                      <w:divsChild>
                        <w:div w:id="2049525684">
                          <w:marLeft w:val="0"/>
                          <w:marRight w:val="0"/>
                          <w:marTop w:val="0"/>
                          <w:marBottom w:val="0"/>
                          <w:divBdr>
                            <w:top w:val="none" w:sz="0" w:space="0" w:color="auto"/>
                            <w:left w:val="none" w:sz="0" w:space="0" w:color="auto"/>
                            <w:bottom w:val="none" w:sz="0" w:space="0" w:color="auto"/>
                            <w:right w:val="none" w:sz="0" w:space="0" w:color="auto"/>
                          </w:divBdr>
                        </w:div>
                      </w:divsChild>
                    </w:div>
                    <w:div w:id="1807821543">
                      <w:marLeft w:val="0"/>
                      <w:marRight w:val="0"/>
                      <w:marTop w:val="0"/>
                      <w:marBottom w:val="0"/>
                      <w:divBdr>
                        <w:top w:val="none" w:sz="0" w:space="0" w:color="auto"/>
                        <w:left w:val="none" w:sz="0" w:space="0" w:color="auto"/>
                        <w:bottom w:val="none" w:sz="0" w:space="0" w:color="auto"/>
                        <w:right w:val="none" w:sz="0" w:space="0" w:color="auto"/>
                      </w:divBdr>
                      <w:divsChild>
                        <w:div w:id="1509371066">
                          <w:marLeft w:val="0"/>
                          <w:marRight w:val="0"/>
                          <w:marTop w:val="0"/>
                          <w:marBottom w:val="0"/>
                          <w:divBdr>
                            <w:top w:val="none" w:sz="0" w:space="0" w:color="auto"/>
                            <w:left w:val="none" w:sz="0" w:space="0" w:color="auto"/>
                            <w:bottom w:val="none" w:sz="0" w:space="0" w:color="auto"/>
                            <w:right w:val="none" w:sz="0" w:space="0" w:color="auto"/>
                          </w:divBdr>
                          <w:divsChild>
                            <w:div w:id="58091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21661">
                      <w:marLeft w:val="0"/>
                      <w:marRight w:val="0"/>
                      <w:marTop w:val="0"/>
                      <w:marBottom w:val="225"/>
                      <w:divBdr>
                        <w:top w:val="none" w:sz="0" w:space="0" w:color="auto"/>
                        <w:left w:val="none" w:sz="0" w:space="0" w:color="auto"/>
                        <w:bottom w:val="none" w:sz="0" w:space="0" w:color="auto"/>
                        <w:right w:val="none" w:sz="0" w:space="0" w:color="auto"/>
                      </w:divBdr>
                    </w:div>
                    <w:div w:id="2106723485">
                      <w:marLeft w:val="0"/>
                      <w:marRight w:val="0"/>
                      <w:marTop w:val="0"/>
                      <w:marBottom w:val="0"/>
                      <w:divBdr>
                        <w:top w:val="none" w:sz="0" w:space="0" w:color="auto"/>
                        <w:left w:val="none" w:sz="0" w:space="0" w:color="auto"/>
                        <w:bottom w:val="none" w:sz="0" w:space="0" w:color="auto"/>
                        <w:right w:val="none" w:sz="0" w:space="0" w:color="auto"/>
                      </w:divBdr>
                    </w:div>
                    <w:div w:id="210012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108295">
      <w:bodyDiv w:val="1"/>
      <w:marLeft w:val="0"/>
      <w:marRight w:val="0"/>
      <w:marTop w:val="0"/>
      <w:marBottom w:val="0"/>
      <w:divBdr>
        <w:top w:val="none" w:sz="0" w:space="0" w:color="auto"/>
        <w:left w:val="none" w:sz="0" w:space="0" w:color="auto"/>
        <w:bottom w:val="none" w:sz="0" w:space="0" w:color="auto"/>
        <w:right w:val="none" w:sz="0" w:space="0" w:color="auto"/>
      </w:divBdr>
      <w:divsChild>
        <w:div w:id="1954092167">
          <w:marLeft w:val="-210"/>
          <w:marRight w:val="-210"/>
          <w:marTop w:val="0"/>
          <w:marBottom w:val="0"/>
          <w:divBdr>
            <w:top w:val="none" w:sz="0" w:space="0" w:color="auto"/>
            <w:left w:val="none" w:sz="0" w:space="0" w:color="auto"/>
            <w:bottom w:val="none" w:sz="0" w:space="0" w:color="auto"/>
            <w:right w:val="none" w:sz="0" w:space="0" w:color="auto"/>
          </w:divBdr>
          <w:divsChild>
            <w:div w:id="1851679282">
              <w:marLeft w:val="0"/>
              <w:marRight w:val="0"/>
              <w:marTop w:val="0"/>
              <w:marBottom w:val="0"/>
              <w:divBdr>
                <w:top w:val="none" w:sz="0" w:space="0" w:color="auto"/>
                <w:left w:val="none" w:sz="0" w:space="0" w:color="auto"/>
                <w:bottom w:val="none" w:sz="0" w:space="0" w:color="auto"/>
                <w:right w:val="none" w:sz="0" w:space="0" w:color="auto"/>
              </w:divBdr>
              <w:divsChild>
                <w:div w:id="1471287660">
                  <w:marLeft w:val="0"/>
                  <w:marRight w:val="0"/>
                  <w:marTop w:val="0"/>
                  <w:marBottom w:val="0"/>
                  <w:divBdr>
                    <w:top w:val="none" w:sz="0" w:space="0" w:color="auto"/>
                    <w:left w:val="none" w:sz="0" w:space="0" w:color="auto"/>
                    <w:bottom w:val="none" w:sz="0" w:space="0" w:color="auto"/>
                    <w:right w:val="none" w:sz="0" w:space="0" w:color="auto"/>
                  </w:divBdr>
                  <w:divsChild>
                    <w:div w:id="111049861">
                      <w:marLeft w:val="0"/>
                      <w:marRight w:val="0"/>
                      <w:marTop w:val="0"/>
                      <w:marBottom w:val="0"/>
                      <w:divBdr>
                        <w:top w:val="none" w:sz="0" w:space="0" w:color="auto"/>
                        <w:left w:val="none" w:sz="0" w:space="0" w:color="auto"/>
                        <w:bottom w:val="none" w:sz="0" w:space="0" w:color="auto"/>
                        <w:right w:val="none" w:sz="0" w:space="0" w:color="auto"/>
                      </w:divBdr>
                      <w:divsChild>
                        <w:div w:id="1001353961">
                          <w:marLeft w:val="0"/>
                          <w:marRight w:val="0"/>
                          <w:marTop w:val="0"/>
                          <w:marBottom w:val="0"/>
                          <w:divBdr>
                            <w:top w:val="none" w:sz="0" w:space="0" w:color="auto"/>
                            <w:left w:val="none" w:sz="0" w:space="0" w:color="auto"/>
                            <w:bottom w:val="none" w:sz="0" w:space="0" w:color="auto"/>
                            <w:right w:val="none" w:sz="0" w:space="0" w:color="auto"/>
                          </w:divBdr>
                        </w:div>
                      </w:divsChild>
                    </w:div>
                    <w:div w:id="2042434640">
                      <w:marLeft w:val="0"/>
                      <w:marRight w:val="0"/>
                      <w:marTop w:val="0"/>
                      <w:marBottom w:val="0"/>
                      <w:divBdr>
                        <w:top w:val="none" w:sz="0" w:space="0" w:color="auto"/>
                        <w:left w:val="none" w:sz="0" w:space="0" w:color="auto"/>
                        <w:bottom w:val="none" w:sz="0" w:space="0" w:color="auto"/>
                        <w:right w:val="none" w:sz="0" w:space="0" w:color="auto"/>
                      </w:divBdr>
                      <w:divsChild>
                        <w:div w:id="1514879590">
                          <w:marLeft w:val="0"/>
                          <w:marRight w:val="0"/>
                          <w:marTop w:val="0"/>
                          <w:marBottom w:val="0"/>
                          <w:divBdr>
                            <w:top w:val="none" w:sz="0" w:space="0" w:color="auto"/>
                            <w:left w:val="none" w:sz="0" w:space="0" w:color="auto"/>
                            <w:bottom w:val="none" w:sz="0" w:space="0" w:color="auto"/>
                            <w:right w:val="none" w:sz="0" w:space="0" w:color="auto"/>
                          </w:divBdr>
                          <w:divsChild>
                            <w:div w:id="72799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320498">
                      <w:marLeft w:val="0"/>
                      <w:marRight w:val="0"/>
                      <w:marTop w:val="0"/>
                      <w:marBottom w:val="225"/>
                      <w:divBdr>
                        <w:top w:val="none" w:sz="0" w:space="0" w:color="auto"/>
                        <w:left w:val="none" w:sz="0" w:space="0" w:color="auto"/>
                        <w:bottom w:val="none" w:sz="0" w:space="0" w:color="auto"/>
                        <w:right w:val="none" w:sz="0" w:space="0" w:color="auto"/>
                      </w:divBdr>
                    </w:div>
                    <w:div w:id="1505709653">
                      <w:marLeft w:val="0"/>
                      <w:marRight w:val="0"/>
                      <w:marTop w:val="0"/>
                      <w:marBottom w:val="0"/>
                      <w:divBdr>
                        <w:top w:val="none" w:sz="0" w:space="0" w:color="auto"/>
                        <w:left w:val="none" w:sz="0" w:space="0" w:color="auto"/>
                        <w:bottom w:val="none" w:sz="0" w:space="0" w:color="auto"/>
                        <w:right w:val="none" w:sz="0" w:space="0" w:color="auto"/>
                      </w:divBdr>
                    </w:div>
                    <w:div w:id="104976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778222">
              <w:marLeft w:val="0"/>
              <w:marRight w:val="0"/>
              <w:marTop w:val="0"/>
              <w:marBottom w:val="0"/>
              <w:divBdr>
                <w:top w:val="none" w:sz="0" w:space="0" w:color="auto"/>
                <w:left w:val="none" w:sz="0" w:space="0" w:color="auto"/>
                <w:bottom w:val="none" w:sz="0" w:space="0" w:color="auto"/>
                <w:right w:val="none" w:sz="0" w:space="0" w:color="auto"/>
              </w:divBdr>
              <w:divsChild>
                <w:div w:id="1729646929">
                  <w:marLeft w:val="0"/>
                  <w:marRight w:val="0"/>
                  <w:marTop w:val="0"/>
                  <w:marBottom w:val="0"/>
                  <w:divBdr>
                    <w:top w:val="none" w:sz="0" w:space="0" w:color="auto"/>
                    <w:left w:val="none" w:sz="0" w:space="0" w:color="auto"/>
                    <w:bottom w:val="none" w:sz="0" w:space="0" w:color="auto"/>
                    <w:right w:val="none" w:sz="0" w:space="0" w:color="auto"/>
                  </w:divBdr>
                  <w:divsChild>
                    <w:div w:id="594482569">
                      <w:marLeft w:val="0"/>
                      <w:marRight w:val="0"/>
                      <w:marTop w:val="0"/>
                      <w:marBottom w:val="0"/>
                      <w:divBdr>
                        <w:top w:val="none" w:sz="0" w:space="0" w:color="auto"/>
                        <w:left w:val="none" w:sz="0" w:space="0" w:color="auto"/>
                        <w:bottom w:val="none" w:sz="0" w:space="0" w:color="auto"/>
                        <w:right w:val="none" w:sz="0" w:space="0" w:color="auto"/>
                      </w:divBdr>
                      <w:divsChild>
                        <w:div w:id="1039941150">
                          <w:marLeft w:val="0"/>
                          <w:marRight w:val="0"/>
                          <w:marTop w:val="0"/>
                          <w:marBottom w:val="0"/>
                          <w:divBdr>
                            <w:top w:val="none" w:sz="0" w:space="0" w:color="auto"/>
                            <w:left w:val="none" w:sz="0" w:space="0" w:color="auto"/>
                            <w:bottom w:val="none" w:sz="0" w:space="0" w:color="auto"/>
                            <w:right w:val="none" w:sz="0" w:space="0" w:color="auto"/>
                          </w:divBdr>
                        </w:div>
                      </w:divsChild>
                    </w:div>
                    <w:div w:id="1962030787">
                      <w:marLeft w:val="0"/>
                      <w:marRight w:val="0"/>
                      <w:marTop w:val="0"/>
                      <w:marBottom w:val="0"/>
                      <w:divBdr>
                        <w:top w:val="none" w:sz="0" w:space="0" w:color="auto"/>
                        <w:left w:val="none" w:sz="0" w:space="0" w:color="auto"/>
                        <w:bottom w:val="none" w:sz="0" w:space="0" w:color="auto"/>
                        <w:right w:val="none" w:sz="0" w:space="0" w:color="auto"/>
                      </w:divBdr>
                      <w:divsChild>
                        <w:div w:id="1057044447">
                          <w:marLeft w:val="0"/>
                          <w:marRight w:val="0"/>
                          <w:marTop w:val="0"/>
                          <w:marBottom w:val="0"/>
                          <w:divBdr>
                            <w:top w:val="none" w:sz="0" w:space="0" w:color="auto"/>
                            <w:left w:val="none" w:sz="0" w:space="0" w:color="auto"/>
                            <w:bottom w:val="none" w:sz="0" w:space="0" w:color="auto"/>
                            <w:right w:val="none" w:sz="0" w:space="0" w:color="auto"/>
                          </w:divBdr>
                          <w:divsChild>
                            <w:div w:id="9982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161177">
                      <w:marLeft w:val="0"/>
                      <w:marRight w:val="0"/>
                      <w:marTop w:val="0"/>
                      <w:marBottom w:val="225"/>
                      <w:divBdr>
                        <w:top w:val="none" w:sz="0" w:space="0" w:color="auto"/>
                        <w:left w:val="none" w:sz="0" w:space="0" w:color="auto"/>
                        <w:bottom w:val="none" w:sz="0" w:space="0" w:color="auto"/>
                        <w:right w:val="none" w:sz="0" w:space="0" w:color="auto"/>
                      </w:divBdr>
                    </w:div>
                    <w:div w:id="46997359">
                      <w:marLeft w:val="0"/>
                      <w:marRight w:val="0"/>
                      <w:marTop w:val="0"/>
                      <w:marBottom w:val="0"/>
                      <w:divBdr>
                        <w:top w:val="none" w:sz="0" w:space="0" w:color="auto"/>
                        <w:left w:val="none" w:sz="0" w:space="0" w:color="auto"/>
                        <w:bottom w:val="none" w:sz="0" w:space="0" w:color="auto"/>
                        <w:right w:val="none" w:sz="0" w:space="0" w:color="auto"/>
                      </w:divBdr>
                    </w:div>
                    <w:div w:id="205535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533052">
              <w:marLeft w:val="0"/>
              <w:marRight w:val="0"/>
              <w:marTop w:val="0"/>
              <w:marBottom w:val="0"/>
              <w:divBdr>
                <w:top w:val="none" w:sz="0" w:space="0" w:color="auto"/>
                <w:left w:val="none" w:sz="0" w:space="0" w:color="auto"/>
                <w:bottom w:val="none" w:sz="0" w:space="0" w:color="auto"/>
                <w:right w:val="none" w:sz="0" w:space="0" w:color="auto"/>
              </w:divBdr>
              <w:divsChild>
                <w:div w:id="645668659">
                  <w:marLeft w:val="0"/>
                  <w:marRight w:val="0"/>
                  <w:marTop w:val="0"/>
                  <w:marBottom w:val="0"/>
                  <w:divBdr>
                    <w:top w:val="none" w:sz="0" w:space="0" w:color="auto"/>
                    <w:left w:val="none" w:sz="0" w:space="0" w:color="auto"/>
                    <w:bottom w:val="none" w:sz="0" w:space="0" w:color="auto"/>
                    <w:right w:val="none" w:sz="0" w:space="0" w:color="auto"/>
                  </w:divBdr>
                  <w:divsChild>
                    <w:div w:id="1568109362">
                      <w:marLeft w:val="0"/>
                      <w:marRight w:val="0"/>
                      <w:marTop w:val="0"/>
                      <w:marBottom w:val="0"/>
                      <w:divBdr>
                        <w:top w:val="none" w:sz="0" w:space="0" w:color="auto"/>
                        <w:left w:val="none" w:sz="0" w:space="0" w:color="auto"/>
                        <w:bottom w:val="none" w:sz="0" w:space="0" w:color="auto"/>
                        <w:right w:val="none" w:sz="0" w:space="0" w:color="auto"/>
                      </w:divBdr>
                      <w:divsChild>
                        <w:div w:id="538786726">
                          <w:marLeft w:val="0"/>
                          <w:marRight w:val="0"/>
                          <w:marTop w:val="0"/>
                          <w:marBottom w:val="0"/>
                          <w:divBdr>
                            <w:top w:val="none" w:sz="0" w:space="0" w:color="auto"/>
                            <w:left w:val="none" w:sz="0" w:space="0" w:color="auto"/>
                            <w:bottom w:val="none" w:sz="0" w:space="0" w:color="auto"/>
                            <w:right w:val="none" w:sz="0" w:space="0" w:color="auto"/>
                          </w:divBdr>
                        </w:div>
                      </w:divsChild>
                    </w:div>
                    <w:div w:id="614288753">
                      <w:marLeft w:val="0"/>
                      <w:marRight w:val="0"/>
                      <w:marTop w:val="0"/>
                      <w:marBottom w:val="0"/>
                      <w:divBdr>
                        <w:top w:val="none" w:sz="0" w:space="0" w:color="auto"/>
                        <w:left w:val="none" w:sz="0" w:space="0" w:color="auto"/>
                        <w:bottom w:val="none" w:sz="0" w:space="0" w:color="auto"/>
                        <w:right w:val="none" w:sz="0" w:space="0" w:color="auto"/>
                      </w:divBdr>
                      <w:divsChild>
                        <w:div w:id="1324165754">
                          <w:marLeft w:val="0"/>
                          <w:marRight w:val="0"/>
                          <w:marTop w:val="0"/>
                          <w:marBottom w:val="0"/>
                          <w:divBdr>
                            <w:top w:val="none" w:sz="0" w:space="0" w:color="auto"/>
                            <w:left w:val="none" w:sz="0" w:space="0" w:color="auto"/>
                            <w:bottom w:val="none" w:sz="0" w:space="0" w:color="auto"/>
                            <w:right w:val="none" w:sz="0" w:space="0" w:color="auto"/>
                          </w:divBdr>
                          <w:divsChild>
                            <w:div w:id="164110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5155">
                      <w:marLeft w:val="0"/>
                      <w:marRight w:val="0"/>
                      <w:marTop w:val="0"/>
                      <w:marBottom w:val="225"/>
                      <w:divBdr>
                        <w:top w:val="none" w:sz="0" w:space="0" w:color="auto"/>
                        <w:left w:val="none" w:sz="0" w:space="0" w:color="auto"/>
                        <w:bottom w:val="none" w:sz="0" w:space="0" w:color="auto"/>
                        <w:right w:val="none" w:sz="0" w:space="0" w:color="auto"/>
                      </w:divBdr>
                    </w:div>
                    <w:div w:id="833229654">
                      <w:marLeft w:val="0"/>
                      <w:marRight w:val="0"/>
                      <w:marTop w:val="0"/>
                      <w:marBottom w:val="0"/>
                      <w:divBdr>
                        <w:top w:val="none" w:sz="0" w:space="0" w:color="auto"/>
                        <w:left w:val="none" w:sz="0" w:space="0" w:color="auto"/>
                        <w:bottom w:val="none" w:sz="0" w:space="0" w:color="auto"/>
                        <w:right w:val="none" w:sz="0" w:space="0" w:color="auto"/>
                      </w:divBdr>
                    </w:div>
                    <w:div w:id="14122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964015">
          <w:marLeft w:val="-210"/>
          <w:marRight w:val="-210"/>
          <w:marTop w:val="0"/>
          <w:marBottom w:val="0"/>
          <w:divBdr>
            <w:top w:val="none" w:sz="0" w:space="0" w:color="auto"/>
            <w:left w:val="none" w:sz="0" w:space="0" w:color="auto"/>
            <w:bottom w:val="none" w:sz="0" w:space="0" w:color="auto"/>
            <w:right w:val="none" w:sz="0" w:space="0" w:color="auto"/>
          </w:divBdr>
          <w:divsChild>
            <w:div w:id="124977615">
              <w:marLeft w:val="0"/>
              <w:marRight w:val="0"/>
              <w:marTop w:val="0"/>
              <w:marBottom w:val="0"/>
              <w:divBdr>
                <w:top w:val="none" w:sz="0" w:space="0" w:color="auto"/>
                <w:left w:val="none" w:sz="0" w:space="0" w:color="auto"/>
                <w:bottom w:val="none" w:sz="0" w:space="0" w:color="auto"/>
                <w:right w:val="none" w:sz="0" w:space="0" w:color="auto"/>
              </w:divBdr>
              <w:divsChild>
                <w:div w:id="526406865">
                  <w:marLeft w:val="0"/>
                  <w:marRight w:val="0"/>
                  <w:marTop w:val="0"/>
                  <w:marBottom w:val="0"/>
                  <w:divBdr>
                    <w:top w:val="none" w:sz="0" w:space="0" w:color="auto"/>
                    <w:left w:val="none" w:sz="0" w:space="0" w:color="auto"/>
                    <w:bottom w:val="none" w:sz="0" w:space="0" w:color="auto"/>
                    <w:right w:val="none" w:sz="0" w:space="0" w:color="auto"/>
                  </w:divBdr>
                  <w:divsChild>
                    <w:div w:id="343635128">
                      <w:marLeft w:val="0"/>
                      <w:marRight w:val="0"/>
                      <w:marTop w:val="0"/>
                      <w:marBottom w:val="0"/>
                      <w:divBdr>
                        <w:top w:val="none" w:sz="0" w:space="0" w:color="auto"/>
                        <w:left w:val="none" w:sz="0" w:space="0" w:color="auto"/>
                        <w:bottom w:val="none" w:sz="0" w:space="0" w:color="auto"/>
                        <w:right w:val="none" w:sz="0" w:space="0" w:color="auto"/>
                      </w:divBdr>
                      <w:divsChild>
                        <w:div w:id="226692778">
                          <w:marLeft w:val="0"/>
                          <w:marRight w:val="0"/>
                          <w:marTop w:val="0"/>
                          <w:marBottom w:val="0"/>
                          <w:divBdr>
                            <w:top w:val="none" w:sz="0" w:space="0" w:color="auto"/>
                            <w:left w:val="none" w:sz="0" w:space="0" w:color="auto"/>
                            <w:bottom w:val="none" w:sz="0" w:space="0" w:color="auto"/>
                            <w:right w:val="none" w:sz="0" w:space="0" w:color="auto"/>
                          </w:divBdr>
                        </w:div>
                      </w:divsChild>
                    </w:div>
                    <w:div w:id="934436784">
                      <w:marLeft w:val="0"/>
                      <w:marRight w:val="0"/>
                      <w:marTop w:val="0"/>
                      <w:marBottom w:val="0"/>
                      <w:divBdr>
                        <w:top w:val="none" w:sz="0" w:space="0" w:color="auto"/>
                        <w:left w:val="none" w:sz="0" w:space="0" w:color="auto"/>
                        <w:bottom w:val="none" w:sz="0" w:space="0" w:color="auto"/>
                        <w:right w:val="none" w:sz="0" w:space="0" w:color="auto"/>
                      </w:divBdr>
                      <w:divsChild>
                        <w:div w:id="1703751818">
                          <w:marLeft w:val="0"/>
                          <w:marRight w:val="0"/>
                          <w:marTop w:val="0"/>
                          <w:marBottom w:val="0"/>
                          <w:divBdr>
                            <w:top w:val="none" w:sz="0" w:space="0" w:color="auto"/>
                            <w:left w:val="none" w:sz="0" w:space="0" w:color="auto"/>
                            <w:bottom w:val="none" w:sz="0" w:space="0" w:color="auto"/>
                            <w:right w:val="none" w:sz="0" w:space="0" w:color="auto"/>
                          </w:divBdr>
                          <w:divsChild>
                            <w:div w:id="195185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924105">
                      <w:marLeft w:val="0"/>
                      <w:marRight w:val="0"/>
                      <w:marTop w:val="0"/>
                      <w:marBottom w:val="225"/>
                      <w:divBdr>
                        <w:top w:val="none" w:sz="0" w:space="0" w:color="auto"/>
                        <w:left w:val="none" w:sz="0" w:space="0" w:color="auto"/>
                        <w:bottom w:val="none" w:sz="0" w:space="0" w:color="auto"/>
                        <w:right w:val="none" w:sz="0" w:space="0" w:color="auto"/>
                      </w:divBdr>
                    </w:div>
                    <w:div w:id="1451513181">
                      <w:marLeft w:val="0"/>
                      <w:marRight w:val="0"/>
                      <w:marTop w:val="0"/>
                      <w:marBottom w:val="0"/>
                      <w:divBdr>
                        <w:top w:val="none" w:sz="0" w:space="0" w:color="auto"/>
                        <w:left w:val="none" w:sz="0" w:space="0" w:color="auto"/>
                        <w:bottom w:val="none" w:sz="0" w:space="0" w:color="auto"/>
                        <w:right w:val="none" w:sz="0" w:space="0" w:color="auto"/>
                      </w:divBdr>
                    </w:div>
                    <w:div w:id="176386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808922">
              <w:marLeft w:val="0"/>
              <w:marRight w:val="0"/>
              <w:marTop w:val="0"/>
              <w:marBottom w:val="0"/>
              <w:divBdr>
                <w:top w:val="none" w:sz="0" w:space="0" w:color="auto"/>
                <w:left w:val="none" w:sz="0" w:space="0" w:color="auto"/>
                <w:bottom w:val="none" w:sz="0" w:space="0" w:color="auto"/>
                <w:right w:val="none" w:sz="0" w:space="0" w:color="auto"/>
              </w:divBdr>
              <w:divsChild>
                <w:div w:id="480973137">
                  <w:marLeft w:val="0"/>
                  <w:marRight w:val="0"/>
                  <w:marTop w:val="0"/>
                  <w:marBottom w:val="0"/>
                  <w:divBdr>
                    <w:top w:val="none" w:sz="0" w:space="0" w:color="auto"/>
                    <w:left w:val="none" w:sz="0" w:space="0" w:color="auto"/>
                    <w:bottom w:val="none" w:sz="0" w:space="0" w:color="auto"/>
                    <w:right w:val="none" w:sz="0" w:space="0" w:color="auto"/>
                  </w:divBdr>
                  <w:divsChild>
                    <w:div w:id="3023795">
                      <w:marLeft w:val="0"/>
                      <w:marRight w:val="0"/>
                      <w:marTop w:val="0"/>
                      <w:marBottom w:val="0"/>
                      <w:divBdr>
                        <w:top w:val="none" w:sz="0" w:space="0" w:color="auto"/>
                        <w:left w:val="none" w:sz="0" w:space="0" w:color="auto"/>
                        <w:bottom w:val="none" w:sz="0" w:space="0" w:color="auto"/>
                        <w:right w:val="none" w:sz="0" w:space="0" w:color="auto"/>
                      </w:divBdr>
                      <w:divsChild>
                        <w:div w:id="1553034314">
                          <w:marLeft w:val="0"/>
                          <w:marRight w:val="0"/>
                          <w:marTop w:val="0"/>
                          <w:marBottom w:val="0"/>
                          <w:divBdr>
                            <w:top w:val="none" w:sz="0" w:space="0" w:color="auto"/>
                            <w:left w:val="none" w:sz="0" w:space="0" w:color="auto"/>
                            <w:bottom w:val="none" w:sz="0" w:space="0" w:color="auto"/>
                            <w:right w:val="none" w:sz="0" w:space="0" w:color="auto"/>
                          </w:divBdr>
                        </w:div>
                      </w:divsChild>
                    </w:div>
                    <w:div w:id="1991513727">
                      <w:marLeft w:val="0"/>
                      <w:marRight w:val="0"/>
                      <w:marTop w:val="0"/>
                      <w:marBottom w:val="0"/>
                      <w:divBdr>
                        <w:top w:val="none" w:sz="0" w:space="0" w:color="auto"/>
                        <w:left w:val="none" w:sz="0" w:space="0" w:color="auto"/>
                        <w:bottom w:val="none" w:sz="0" w:space="0" w:color="auto"/>
                        <w:right w:val="none" w:sz="0" w:space="0" w:color="auto"/>
                      </w:divBdr>
                      <w:divsChild>
                        <w:div w:id="597761239">
                          <w:marLeft w:val="0"/>
                          <w:marRight w:val="0"/>
                          <w:marTop w:val="0"/>
                          <w:marBottom w:val="0"/>
                          <w:divBdr>
                            <w:top w:val="none" w:sz="0" w:space="0" w:color="auto"/>
                            <w:left w:val="none" w:sz="0" w:space="0" w:color="auto"/>
                            <w:bottom w:val="none" w:sz="0" w:space="0" w:color="auto"/>
                            <w:right w:val="none" w:sz="0" w:space="0" w:color="auto"/>
                          </w:divBdr>
                          <w:divsChild>
                            <w:div w:id="3789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787673">
                      <w:marLeft w:val="0"/>
                      <w:marRight w:val="0"/>
                      <w:marTop w:val="0"/>
                      <w:marBottom w:val="225"/>
                      <w:divBdr>
                        <w:top w:val="none" w:sz="0" w:space="0" w:color="auto"/>
                        <w:left w:val="none" w:sz="0" w:space="0" w:color="auto"/>
                        <w:bottom w:val="none" w:sz="0" w:space="0" w:color="auto"/>
                        <w:right w:val="none" w:sz="0" w:space="0" w:color="auto"/>
                      </w:divBdr>
                    </w:div>
                    <w:div w:id="661274797">
                      <w:marLeft w:val="0"/>
                      <w:marRight w:val="0"/>
                      <w:marTop w:val="0"/>
                      <w:marBottom w:val="0"/>
                      <w:divBdr>
                        <w:top w:val="none" w:sz="0" w:space="0" w:color="auto"/>
                        <w:left w:val="none" w:sz="0" w:space="0" w:color="auto"/>
                        <w:bottom w:val="none" w:sz="0" w:space="0" w:color="auto"/>
                        <w:right w:val="none" w:sz="0" w:space="0" w:color="auto"/>
                      </w:divBdr>
                    </w:div>
                    <w:div w:id="106491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77890">
              <w:marLeft w:val="0"/>
              <w:marRight w:val="0"/>
              <w:marTop w:val="0"/>
              <w:marBottom w:val="0"/>
              <w:divBdr>
                <w:top w:val="none" w:sz="0" w:space="0" w:color="auto"/>
                <w:left w:val="none" w:sz="0" w:space="0" w:color="auto"/>
                <w:bottom w:val="none" w:sz="0" w:space="0" w:color="auto"/>
                <w:right w:val="none" w:sz="0" w:space="0" w:color="auto"/>
              </w:divBdr>
              <w:divsChild>
                <w:div w:id="2140220478">
                  <w:marLeft w:val="0"/>
                  <w:marRight w:val="0"/>
                  <w:marTop w:val="0"/>
                  <w:marBottom w:val="0"/>
                  <w:divBdr>
                    <w:top w:val="none" w:sz="0" w:space="0" w:color="auto"/>
                    <w:left w:val="none" w:sz="0" w:space="0" w:color="auto"/>
                    <w:bottom w:val="none" w:sz="0" w:space="0" w:color="auto"/>
                    <w:right w:val="none" w:sz="0" w:space="0" w:color="auto"/>
                  </w:divBdr>
                  <w:divsChild>
                    <w:div w:id="385839410">
                      <w:marLeft w:val="0"/>
                      <w:marRight w:val="0"/>
                      <w:marTop w:val="0"/>
                      <w:marBottom w:val="0"/>
                      <w:divBdr>
                        <w:top w:val="none" w:sz="0" w:space="0" w:color="auto"/>
                        <w:left w:val="none" w:sz="0" w:space="0" w:color="auto"/>
                        <w:bottom w:val="none" w:sz="0" w:space="0" w:color="auto"/>
                        <w:right w:val="none" w:sz="0" w:space="0" w:color="auto"/>
                      </w:divBdr>
                      <w:divsChild>
                        <w:div w:id="1699894021">
                          <w:marLeft w:val="0"/>
                          <w:marRight w:val="0"/>
                          <w:marTop w:val="0"/>
                          <w:marBottom w:val="0"/>
                          <w:divBdr>
                            <w:top w:val="none" w:sz="0" w:space="0" w:color="auto"/>
                            <w:left w:val="none" w:sz="0" w:space="0" w:color="auto"/>
                            <w:bottom w:val="none" w:sz="0" w:space="0" w:color="auto"/>
                            <w:right w:val="none" w:sz="0" w:space="0" w:color="auto"/>
                          </w:divBdr>
                        </w:div>
                      </w:divsChild>
                    </w:div>
                    <w:div w:id="1256010184">
                      <w:marLeft w:val="0"/>
                      <w:marRight w:val="0"/>
                      <w:marTop w:val="0"/>
                      <w:marBottom w:val="0"/>
                      <w:divBdr>
                        <w:top w:val="none" w:sz="0" w:space="0" w:color="auto"/>
                        <w:left w:val="none" w:sz="0" w:space="0" w:color="auto"/>
                        <w:bottom w:val="none" w:sz="0" w:space="0" w:color="auto"/>
                        <w:right w:val="none" w:sz="0" w:space="0" w:color="auto"/>
                      </w:divBdr>
                      <w:divsChild>
                        <w:div w:id="950478526">
                          <w:marLeft w:val="0"/>
                          <w:marRight w:val="0"/>
                          <w:marTop w:val="0"/>
                          <w:marBottom w:val="0"/>
                          <w:divBdr>
                            <w:top w:val="none" w:sz="0" w:space="0" w:color="auto"/>
                            <w:left w:val="none" w:sz="0" w:space="0" w:color="auto"/>
                            <w:bottom w:val="none" w:sz="0" w:space="0" w:color="auto"/>
                            <w:right w:val="none" w:sz="0" w:space="0" w:color="auto"/>
                          </w:divBdr>
                          <w:divsChild>
                            <w:div w:id="100901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151685">
                      <w:marLeft w:val="0"/>
                      <w:marRight w:val="0"/>
                      <w:marTop w:val="0"/>
                      <w:marBottom w:val="225"/>
                      <w:divBdr>
                        <w:top w:val="none" w:sz="0" w:space="0" w:color="auto"/>
                        <w:left w:val="none" w:sz="0" w:space="0" w:color="auto"/>
                        <w:bottom w:val="none" w:sz="0" w:space="0" w:color="auto"/>
                        <w:right w:val="none" w:sz="0" w:space="0" w:color="auto"/>
                      </w:divBdr>
                    </w:div>
                    <w:div w:id="657658727">
                      <w:marLeft w:val="0"/>
                      <w:marRight w:val="0"/>
                      <w:marTop w:val="0"/>
                      <w:marBottom w:val="0"/>
                      <w:divBdr>
                        <w:top w:val="none" w:sz="0" w:space="0" w:color="auto"/>
                        <w:left w:val="none" w:sz="0" w:space="0" w:color="auto"/>
                        <w:bottom w:val="none" w:sz="0" w:space="0" w:color="auto"/>
                        <w:right w:val="none" w:sz="0" w:space="0" w:color="auto"/>
                      </w:divBdr>
                    </w:div>
                    <w:div w:id="199035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017730">
          <w:marLeft w:val="-210"/>
          <w:marRight w:val="-210"/>
          <w:marTop w:val="0"/>
          <w:marBottom w:val="0"/>
          <w:divBdr>
            <w:top w:val="none" w:sz="0" w:space="0" w:color="auto"/>
            <w:left w:val="none" w:sz="0" w:space="0" w:color="auto"/>
            <w:bottom w:val="none" w:sz="0" w:space="0" w:color="auto"/>
            <w:right w:val="none" w:sz="0" w:space="0" w:color="auto"/>
          </w:divBdr>
          <w:divsChild>
            <w:div w:id="1872692608">
              <w:marLeft w:val="0"/>
              <w:marRight w:val="0"/>
              <w:marTop w:val="0"/>
              <w:marBottom w:val="0"/>
              <w:divBdr>
                <w:top w:val="none" w:sz="0" w:space="0" w:color="auto"/>
                <w:left w:val="none" w:sz="0" w:space="0" w:color="auto"/>
                <w:bottom w:val="none" w:sz="0" w:space="0" w:color="auto"/>
                <w:right w:val="none" w:sz="0" w:space="0" w:color="auto"/>
              </w:divBdr>
              <w:divsChild>
                <w:div w:id="466239952">
                  <w:marLeft w:val="0"/>
                  <w:marRight w:val="0"/>
                  <w:marTop w:val="0"/>
                  <w:marBottom w:val="0"/>
                  <w:divBdr>
                    <w:top w:val="none" w:sz="0" w:space="0" w:color="auto"/>
                    <w:left w:val="none" w:sz="0" w:space="0" w:color="auto"/>
                    <w:bottom w:val="none" w:sz="0" w:space="0" w:color="auto"/>
                    <w:right w:val="none" w:sz="0" w:space="0" w:color="auto"/>
                  </w:divBdr>
                  <w:divsChild>
                    <w:div w:id="1640645959">
                      <w:marLeft w:val="0"/>
                      <w:marRight w:val="0"/>
                      <w:marTop w:val="0"/>
                      <w:marBottom w:val="0"/>
                      <w:divBdr>
                        <w:top w:val="none" w:sz="0" w:space="0" w:color="auto"/>
                        <w:left w:val="none" w:sz="0" w:space="0" w:color="auto"/>
                        <w:bottom w:val="none" w:sz="0" w:space="0" w:color="auto"/>
                        <w:right w:val="none" w:sz="0" w:space="0" w:color="auto"/>
                      </w:divBdr>
                      <w:divsChild>
                        <w:div w:id="617613635">
                          <w:marLeft w:val="0"/>
                          <w:marRight w:val="0"/>
                          <w:marTop w:val="0"/>
                          <w:marBottom w:val="0"/>
                          <w:divBdr>
                            <w:top w:val="none" w:sz="0" w:space="0" w:color="auto"/>
                            <w:left w:val="none" w:sz="0" w:space="0" w:color="auto"/>
                            <w:bottom w:val="none" w:sz="0" w:space="0" w:color="auto"/>
                            <w:right w:val="none" w:sz="0" w:space="0" w:color="auto"/>
                          </w:divBdr>
                        </w:div>
                      </w:divsChild>
                    </w:div>
                    <w:div w:id="492725500">
                      <w:marLeft w:val="0"/>
                      <w:marRight w:val="0"/>
                      <w:marTop w:val="0"/>
                      <w:marBottom w:val="0"/>
                      <w:divBdr>
                        <w:top w:val="none" w:sz="0" w:space="0" w:color="auto"/>
                        <w:left w:val="none" w:sz="0" w:space="0" w:color="auto"/>
                        <w:bottom w:val="none" w:sz="0" w:space="0" w:color="auto"/>
                        <w:right w:val="none" w:sz="0" w:space="0" w:color="auto"/>
                      </w:divBdr>
                      <w:divsChild>
                        <w:div w:id="1215191264">
                          <w:marLeft w:val="0"/>
                          <w:marRight w:val="0"/>
                          <w:marTop w:val="0"/>
                          <w:marBottom w:val="0"/>
                          <w:divBdr>
                            <w:top w:val="none" w:sz="0" w:space="0" w:color="auto"/>
                            <w:left w:val="none" w:sz="0" w:space="0" w:color="auto"/>
                            <w:bottom w:val="none" w:sz="0" w:space="0" w:color="auto"/>
                            <w:right w:val="none" w:sz="0" w:space="0" w:color="auto"/>
                          </w:divBdr>
                          <w:divsChild>
                            <w:div w:id="163679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06892">
                      <w:marLeft w:val="0"/>
                      <w:marRight w:val="0"/>
                      <w:marTop w:val="0"/>
                      <w:marBottom w:val="225"/>
                      <w:divBdr>
                        <w:top w:val="none" w:sz="0" w:space="0" w:color="auto"/>
                        <w:left w:val="none" w:sz="0" w:space="0" w:color="auto"/>
                        <w:bottom w:val="none" w:sz="0" w:space="0" w:color="auto"/>
                        <w:right w:val="none" w:sz="0" w:space="0" w:color="auto"/>
                      </w:divBdr>
                    </w:div>
                    <w:div w:id="614823311">
                      <w:marLeft w:val="0"/>
                      <w:marRight w:val="0"/>
                      <w:marTop w:val="0"/>
                      <w:marBottom w:val="0"/>
                      <w:divBdr>
                        <w:top w:val="none" w:sz="0" w:space="0" w:color="auto"/>
                        <w:left w:val="none" w:sz="0" w:space="0" w:color="auto"/>
                        <w:bottom w:val="none" w:sz="0" w:space="0" w:color="auto"/>
                        <w:right w:val="none" w:sz="0" w:space="0" w:color="auto"/>
                      </w:divBdr>
                    </w:div>
                    <w:div w:id="50200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401031">
              <w:marLeft w:val="0"/>
              <w:marRight w:val="0"/>
              <w:marTop w:val="0"/>
              <w:marBottom w:val="0"/>
              <w:divBdr>
                <w:top w:val="none" w:sz="0" w:space="0" w:color="auto"/>
                <w:left w:val="none" w:sz="0" w:space="0" w:color="auto"/>
                <w:bottom w:val="none" w:sz="0" w:space="0" w:color="auto"/>
                <w:right w:val="none" w:sz="0" w:space="0" w:color="auto"/>
              </w:divBdr>
              <w:divsChild>
                <w:div w:id="1081024711">
                  <w:marLeft w:val="0"/>
                  <w:marRight w:val="0"/>
                  <w:marTop w:val="0"/>
                  <w:marBottom w:val="0"/>
                  <w:divBdr>
                    <w:top w:val="none" w:sz="0" w:space="0" w:color="auto"/>
                    <w:left w:val="none" w:sz="0" w:space="0" w:color="auto"/>
                    <w:bottom w:val="none" w:sz="0" w:space="0" w:color="auto"/>
                    <w:right w:val="none" w:sz="0" w:space="0" w:color="auto"/>
                  </w:divBdr>
                  <w:divsChild>
                    <w:div w:id="1929608993">
                      <w:marLeft w:val="0"/>
                      <w:marRight w:val="0"/>
                      <w:marTop w:val="0"/>
                      <w:marBottom w:val="0"/>
                      <w:divBdr>
                        <w:top w:val="none" w:sz="0" w:space="0" w:color="auto"/>
                        <w:left w:val="none" w:sz="0" w:space="0" w:color="auto"/>
                        <w:bottom w:val="none" w:sz="0" w:space="0" w:color="auto"/>
                        <w:right w:val="none" w:sz="0" w:space="0" w:color="auto"/>
                      </w:divBdr>
                      <w:divsChild>
                        <w:div w:id="434446768">
                          <w:marLeft w:val="0"/>
                          <w:marRight w:val="0"/>
                          <w:marTop w:val="0"/>
                          <w:marBottom w:val="0"/>
                          <w:divBdr>
                            <w:top w:val="none" w:sz="0" w:space="0" w:color="auto"/>
                            <w:left w:val="none" w:sz="0" w:space="0" w:color="auto"/>
                            <w:bottom w:val="none" w:sz="0" w:space="0" w:color="auto"/>
                            <w:right w:val="none" w:sz="0" w:space="0" w:color="auto"/>
                          </w:divBdr>
                        </w:div>
                      </w:divsChild>
                    </w:div>
                    <w:div w:id="758411768">
                      <w:marLeft w:val="0"/>
                      <w:marRight w:val="0"/>
                      <w:marTop w:val="0"/>
                      <w:marBottom w:val="0"/>
                      <w:divBdr>
                        <w:top w:val="none" w:sz="0" w:space="0" w:color="auto"/>
                        <w:left w:val="none" w:sz="0" w:space="0" w:color="auto"/>
                        <w:bottom w:val="none" w:sz="0" w:space="0" w:color="auto"/>
                        <w:right w:val="none" w:sz="0" w:space="0" w:color="auto"/>
                      </w:divBdr>
                      <w:divsChild>
                        <w:div w:id="1031686534">
                          <w:marLeft w:val="0"/>
                          <w:marRight w:val="0"/>
                          <w:marTop w:val="0"/>
                          <w:marBottom w:val="0"/>
                          <w:divBdr>
                            <w:top w:val="none" w:sz="0" w:space="0" w:color="auto"/>
                            <w:left w:val="none" w:sz="0" w:space="0" w:color="auto"/>
                            <w:bottom w:val="none" w:sz="0" w:space="0" w:color="auto"/>
                            <w:right w:val="none" w:sz="0" w:space="0" w:color="auto"/>
                          </w:divBdr>
                          <w:divsChild>
                            <w:div w:id="89720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572060">
                      <w:marLeft w:val="0"/>
                      <w:marRight w:val="0"/>
                      <w:marTop w:val="0"/>
                      <w:marBottom w:val="225"/>
                      <w:divBdr>
                        <w:top w:val="none" w:sz="0" w:space="0" w:color="auto"/>
                        <w:left w:val="none" w:sz="0" w:space="0" w:color="auto"/>
                        <w:bottom w:val="none" w:sz="0" w:space="0" w:color="auto"/>
                        <w:right w:val="none" w:sz="0" w:space="0" w:color="auto"/>
                      </w:divBdr>
                    </w:div>
                    <w:div w:id="1209489453">
                      <w:marLeft w:val="0"/>
                      <w:marRight w:val="0"/>
                      <w:marTop w:val="0"/>
                      <w:marBottom w:val="0"/>
                      <w:divBdr>
                        <w:top w:val="none" w:sz="0" w:space="0" w:color="auto"/>
                        <w:left w:val="none" w:sz="0" w:space="0" w:color="auto"/>
                        <w:bottom w:val="none" w:sz="0" w:space="0" w:color="auto"/>
                        <w:right w:val="none" w:sz="0" w:space="0" w:color="auto"/>
                      </w:divBdr>
                    </w:div>
                    <w:div w:id="150519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347862">
              <w:marLeft w:val="0"/>
              <w:marRight w:val="0"/>
              <w:marTop w:val="0"/>
              <w:marBottom w:val="0"/>
              <w:divBdr>
                <w:top w:val="none" w:sz="0" w:space="0" w:color="auto"/>
                <w:left w:val="none" w:sz="0" w:space="0" w:color="auto"/>
                <w:bottom w:val="none" w:sz="0" w:space="0" w:color="auto"/>
                <w:right w:val="none" w:sz="0" w:space="0" w:color="auto"/>
              </w:divBdr>
              <w:divsChild>
                <w:div w:id="619262926">
                  <w:marLeft w:val="0"/>
                  <w:marRight w:val="0"/>
                  <w:marTop w:val="0"/>
                  <w:marBottom w:val="0"/>
                  <w:divBdr>
                    <w:top w:val="none" w:sz="0" w:space="0" w:color="auto"/>
                    <w:left w:val="none" w:sz="0" w:space="0" w:color="auto"/>
                    <w:bottom w:val="none" w:sz="0" w:space="0" w:color="auto"/>
                    <w:right w:val="none" w:sz="0" w:space="0" w:color="auto"/>
                  </w:divBdr>
                  <w:divsChild>
                    <w:div w:id="1358505732">
                      <w:marLeft w:val="0"/>
                      <w:marRight w:val="0"/>
                      <w:marTop w:val="0"/>
                      <w:marBottom w:val="0"/>
                      <w:divBdr>
                        <w:top w:val="none" w:sz="0" w:space="0" w:color="auto"/>
                        <w:left w:val="none" w:sz="0" w:space="0" w:color="auto"/>
                        <w:bottom w:val="none" w:sz="0" w:space="0" w:color="auto"/>
                        <w:right w:val="none" w:sz="0" w:space="0" w:color="auto"/>
                      </w:divBdr>
                      <w:divsChild>
                        <w:div w:id="906307889">
                          <w:marLeft w:val="0"/>
                          <w:marRight w:val="0"/>
                          <w:marTop w:val="0"/>
                          <w:marBottom w:val="0"/>
                          <w:divBdr>
                            <w:top w:val="none" w:sz="0" w:space="0" w:color="auto"/>
                            <w:left w:val="none" w:sz="0" w:space="0" w:color="auto"/>
                            <w:bottom w:val="none" w:sz="0" w:space="0" w:color="auto"/>
                            <w:right w:val="none" w:sz="0" w:space="0" w:color="auto"/>
                          </w:divBdr>
                        </w:div>
                      </w:divsChild>
                    </w:div>
                    <w:div w:id="1470627947">
                      <w:marLeft w:val="0"/>
                      <w:marRight w:val="0"/>
                      <w:marTop w:val="0"/>
                      <w:marBottom w:val="0"/>
                      <w:divBdr>
                        <w:top w:val="none" w:sz="0" w:space="0" w:color="auto"/>
                        <w:left w:val="none" w:sz="0" w:space="0" w:color="auto"/>
                        <w:bottom w:val="none" w:sz="0" w:space="0" w:color="auto"/>
                        <w:right w:val="none" w:sz="0" w:space="0" w:color="auto"/>
                      </w:divBdr>
                      <w:divsChild>
                        <w:div w:id="850682295">
                          <w:marLeft w:val="0"/>
                          <w:marRight w:val="0"/>
                          <w:marTop w:val="0"/>
                          <w:marBottom w:val="0"/>
                          <w:divBdr>
                            <w:top w:val="none" w:sz="0" w:space="0" w:color="auto"/>
                            <w:left w:val="none" w:sz="0" w:space="0" w:color="auto"/>
                            <w:bottom w:val="none" w:sz="0" w:space="0" w:color="auto"/>
                            <w:right w:val="none" w:sz="0" w:space="0" w:color="auto"/>
                          </w:divBdr>
                          <w:divsChild>
                            <w:div w:id="176838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177446">
                      <w:marLeft w:val="0"/>
                      <w:marRight w:val="0"/>
                      <w:marTop w:val="0"/>
                      <w:marBottom w:val="225"/>
                      <w:divBdr>
                        <w:top w:val="none" w:sz="0" w:space="0" w:color="auto"/>
                        <w:left w:val="none" w:sz="0" w:space="0" w:color="auto"/>
                        <w:bottom w:val="none" w:sz="0" w:space="0" w:color="auto"/>
                        <w:right w:val="none" w:sz="0" w:space="0" w:color="auto"/>
                      </w:divBdr>
                    </w:div>
                    <w:div w:id="873736343">
                      <w:marLeft w:val="0"/>
                      <w:marRight w:val="0"/>
                      <w:marTop w:val="0"/>
                      <w:marBottom w:val="0"/>
                      <w:divBdr>
                        <w:top w:val="none" w:sz="0" w:space="0" w:color="auto"/>
                        <w:left w:val="none" w:sz="0" w:space="0" w:color="auto"/>
                        <w:bottom w:val="none" w:sz="0" w:space="0" w:color="auto"/>
                        <w:right w:val="none" w:sz="0" w:space="0" w:color="auto"/>
                      </w:divBdr>
                    </w:div>
                    <w:div w:id="8954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661612">
          <w:marLeft w:val="-210"/>
          <w:marRight w:val="-210"/>
          <w:marTop w:val="0"/>
          <w:marBottom w:val="0"/>
          <w:divBdr>
            <w:top w:val="none" w:sz="0" w:space="0" w:color="auto"/>
            <w:left w:val="none" w:sz="0" w:space="0" w:color="auto"/>
            <w:bottom w:val="none" w:sz="0" w:space="0" w:color="auto"/>
            <w:right w:val="none" w:sz="0" w:space="0" w:color="auto"/>
          </w:divBdr>
          <w:divsChild>
            <w:div w:id="1134711058">
              <w:marLeft w:val="0"/>
              <w:marRight w:val="0"/>
              <w:marTop w:val="0"/>
              <w:marBottom w:val="0"/>
              <w:divBdr>
                <w:top w:val="none" w:sz="0" w:space="0" w:color="auto"/>
                <w:left w:val="none" w:sz="0" w:space="0" w:color="auto"/>
                <w:bottom w:val="none" w:sz="0" w:space="0" w:color="auto"/>
                <w:right w:val="none" w:sz="0" w:space="0" w:color="auto"/>
              </w:divBdr>
              <w:divsChild>
                <w:div w:id="2074042446">
                  <w:marLeft w:val="0"/>
                  <w:marRight w:val="0"/>
                  <w:marTop w:val="0"/>
                  <w:marBottom w:val="0"/>
                  <w:divBdr>
                    <w:top w:val="none" w:sz="0" w:space="0" w:color="auto"/>
                    <w:left w:val="none" w:sz="0" w:space="0" w:color="auto"/>
                    <w:bottom w:val="none" w:sz="0" w:space="0" w:color="auto"/>
                    <w:right w:val="none" w:sz="0" w:space="0" w:color="auto"/>
                  </w:divBdr>
                  <w:divsChild>
                    <w:div w:id="1792437306">
                      <w:marLeft w:val="0"/>
                      <w:marRight w:val="0"/>
                      <w:marTop w:val="0"/>
                      <w:marBottom w:val="0"/>
                      <w:divBdr>
                        <w:top w:val="none" w:sz="0" w:space="0" w:color="auto"/>
                        <w:left w:val="none" w:sz="0" w:space="0" w:color="auto"/>
                        <w:bottom w:val="none" w:sz="0" w:space="0" w:color="auto"/>
                        <w:right w:val="none" w:sz="0" w:space="0" w:color="auto"/>
                      </w:divBdr>
                      <w:divsChild>
                        <w:div w:id="493229197">
                          <w:marLeft w:val="0"/>
                          <w:marRight w:val="0"/>
                          <w:marTop w:val="0"/>
                          <w:marBottom w:val="0"/>
                          <w:divBdr>
                            <w:top w:val="none" w:sz="0" w:space="0" w:color="auto"/>
                            <w:left w:val="none" w:sz="0" w:space="0" w:color="auto"/>
                            <w:bottom w:val="none" w:sz="0" w:space="0" w:color="auto"/>
                            <w:right w:val="none" w:sz="0" w:space="0" w:color="auto"/>
                          </w:divBdr>
                        </w:div>
                      </w:divsChild>
                    </w:div>
                    <w:div w:id="38554160">
                      <w:marLeft w:val="0"/>
                      <w:marRight w:val="0"/>
                      <w:marTop w:val="0"/>
                      <w:marBottom w:val="0"/>
                      <w:divBdr>
                        <w:top w:val="none" w:sz="0" w:space="0" w:color="auto"/>
                        <w:left w:val="none" w:sz="0" w:space="0" w:color="auto"/>
                        <w:bottom w:val="none" w:sz="0" w:space="0" w:color="auto"/>
                        <w:right w:val="none" w:sz="0" w:space="0" w:color="auto"/>
                      </w:divBdr>
                      <w:divsChild>
                        <w:div w:id="372971091">
                          <w:marLeft w:val="0"/>
                          <w:marRight w:val="0"/>
                          <w:marTop w:val="0"/>
                          <w:marBottom w:val="0"/>
                          <w:divBdr>
                            <w:top w:val="none" w:sz="0" w:space="0" w:color="auto"/>
                            <w:left w:val="none" w:sz="0" w:space="0" w:color="auto"/>
                            <w:bottom w:val="none" w:sz="0" w:space="0" w:color="auto"/>
                            <w:right w:val="none" w:sz="0" w:space="0" w:color="auto"/>
                          </w:divBdr>
                          <w:divsChild>
                            <w:div w:id="36865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462926">
                      <w:marLeft w:val="0"/>
                      <w:marRight w:val="0"/>
                      <w:marTop w:val="0"/>
                      <w:marBottom w:val="225"/>
                      <w:divBdr>
                        <w:top w:val="none" w:sz="0" w:space="0" w:color="auto"/>
                        <w:left w:val="none" w:sz="0" w:space="0" w:color="auto"/>
                        <w:bottom w:val="none" w:sz="0" w:space="0" w:color="auto"/>
                        <w:right w:val="none" w:sz="0" w:space="0" w:color="auto"/>
                      </w:divBdr>
                    </w:div>
                    <w:div w:id="317072571">
                      <w:marLeft w:val="0"/>
                      <w:marRight w:val="0"/>
                      <w:marTop w:val="0"/>
                      <w:marBottom w:val="0"/>
                      <w:divBdr>
                        <w:top w:val="none" w:sz="0" w:space="0" w:color="auto"/>
                        <w:left w:val="none" w:sz="0" w:space="0" w:color="auto"/>
                        <w:bottom w:val="none" w:sz="0" w:space="0" w:color="auto"/>
                        <w:right w:val="none" w:sz="0" w:space="0" w:color="auto"/>
                      </w:divBdr>
                    </w:div>
                    <w:div w:id="85381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444354">
              <w:marLeft w:val="0"/>
              <w:marRight w:val="0"/>
              <w:marTop w:val="0"/>
              <w:marBottom w:val="0"/>
              <w:divBdr>
                <w:top w:val="none" w:sz="0" w:space="0" w:color="auto"/>
                <w:left w:val="none" w:sz="0" w:space="0" w:color="auto"/>
                <w:bottom w:val="none" w:sz="0" w:space="0" w:color="auto"/>
                <w:right w:val="none" w:sz="0" w:space="0" w:color="auto"/>
              </w:divBdr>
              <w:divsChild>
                <w:div w:id="1755516760">
                  <w:marLeft w:val="0"/>
                  <w:marRight w:val="0"/>
                  <w:marTop w:val="0"/>
                  <w:marBottom w:val="0"/>
                  <w:divBdr>
                    <w:top w:val="none" w:sz="0" w:space="0" w:color="auto"/>
                    <w:left w:val="none" w:sz="0" w:space="0" w:color="auto"/>
                    <w:bottom w:val="none" w:sz="0" w:space="0" w:color="auto"/>
                    <w:right w:val="none" w:sz="0" w:space="0" w:color="auto"/>
                  </w:divBdr>
                  <w:divsChild>
                    <w:div w:id="229777448">
                      <w:marLeft w:val="0"/>
                      <w:marRight w:val="0"/>
                      <w:marTop w:val="0"/>
                      <w:marBottom w:val="0"/>
                      <w:divBdr>
                        <w:top w:val="none" w:sz="0" w:space="0" w:color="auto"/>
                        <w:left w:val="none" w:sz="0" w:space="0" w:color="auto"/>
                        <w:bottom w:val="none" w:sz="0" w:space="0" w:color="auto"/>
                        <w:right w:val="none" w:sz="0" w:space="0" w:color="auto"/>
                      </w:divBdr>
                      <w:divsChild>
                        <w:div w:id="836647920">
                          <w:marLeft w:val="0"/>
                          <w:marRight w:val="0"/>
                          <w:marTop w:val="0"/>
                          <w:marBottom w:val="0"/>
                          <w:divBdr>
                            <w:top w:val="none" w:sz="0" w:space="0" w:color="auto"/>
                            <w:left w:val="none" w:sz="0" w:space="0" w:color="auto"/>
                            <w:bottom w:val="none" w:sz="0" w:space="0" w:color="auto"/>
                            <w:right w:val="none" w:sz="0" w:space="0" w:color="auto"/>
                          </w:divBdr>
                        </w:div>
                      </w:divsChild>
                    </w:div>
                    <w:div w:id="14505907">
                      <w:marLeft w:val="0"/>
                      <w:marRight w:val="0"/>
                      <w:marTop w:val="0"/>
                      <w:marBottom w:val="0"/>
                      <w:divBdr>
                        <w:top w:val="none" w:sz="0" w:space="0" w:color="auto"/>
                        <w:left w:val="none" w:sz="0" w:space="0" w:color="auto"/>
                        <w:bottom w:val="none" w:sz="0" w:space="0" w:color="auto"/>
                        <w:right w:val="none" w:sz="0" w:space="0" w:color="auto"/>
                      </w:divBdr>
                      <w:divsChild>
                        <w:div w:id="429276751">
                          <w:marLeft w:val="0"/>
                          <w:marRight w:val="0"/>
                          <w:marTop w:val="0"/>
                          <w:marBottom w:val="0"/>
                          <w:divBdr>
                            <w:top w:val="none" w:sz="0" w:space="0" w:color="auto"/>
                            <w:left w:val="none" w:sz="0" w:space="0" w:color="auto"/>
                            <w:bottom w:val="none" w:sz="0" w:space="0" w:color="auto"/>
                            <w:right w:val="none" w:sz="0" w:space="0" w:color="auto"/>
                          </w:divBdr>
                          <w:divsChild>
                            <w:div w:id="96554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7729">
                      <w:marLeft w:val="0"/>
                      <w:marRight w:val="0"/>
                      <w:marTop w:val="0"/>
                      <w:marBottom w:val="225"/>
                      <w:divBdr>
                        <w:top w:val="none" w:sz="0" w:space="0" w:color="auto"/>
                        <w:left w:val="none" w:sz="0" w:space="0" w:color="auto"/>
                        <w:bottom w:val="none" w:sz="0" w:space="0" w:color="auto"/>
                        <w:right w:val="none" w:sz="0" w:space="0" w:color="auto"/>
                      </w:divBdr>
                    </w:div>
                    <w:div w:id="1645767530">
                      <w:marLeft w:val="0"/>
                      <w:marRight w:val="0"/>
                      <w:marTop w:val="0"/>
                      <w:marBottom w:val="0"/>
                      <w:divBdr>
                        <w:top w:val="none" w:sz="0" w:space="0" w:color="auto"/>
                        <w:left w:val="none" w:sz="0" w:space="0" w:color="auto"/>
                        <w:bottom w:val="none" w:sz="0" w:space="0" w:color="auto"/>
                        <w:right w:val="none" w:sz="0" w:space="0" w:color="auto"/>
                      </w:divBdr>
                    </w:div>
                    <w:div w:id="182381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811443">
              <w:marLeft w:val="0"/>
              <w:marRight w:val="0"/>
              <w:marTop w:val="0"/>
              <w:marBottom w:val="0"/>
              <w:divBdr>
                <w:top w:val="none" w:sz="0" w:space="0" w:color="auto"/>
                <w:left w:val="none" w:sz="0" w:space="0" w:color="auto"/>
                <w:bottom w:val="none" w:sz="0" w:space="0" w:color="auto"/>
                <w:right w:val="none" w:sz="0" w:space="0" w:color="auto"/>
              </w:divBdr>
              <w:divsChild>
                <w:div w:id="533427966">
                  <w:marLeft w:val="0"/>
                  <w:marRight w:val="0"/>
                  <w:marTop w:val="0"/>
                  <w:marBottom w:val="0"/>
                  <w:divBdr>
                    <w:top w:val="none" w:sz="0" w:space="0" w:color="auto"/>
                    <w:left w:val="none" w:sz="0" w:space="0" w:color="auto"/>
                    <w:bottom w:val="none" w:sz="0" w:space="0" w:color="auto"/>
                    <w:right w:val="none" w:sz="0" w:space="0" w:color="auto"/>
                  </w:divBdr>
                  <w:divsChild>
                    <w:div w:id="52243800">
                      <w:marLeft w:val="0"/>
                      <w:marRight w:val="0"/>
                      <w:marTop w:val="0"/>
                      <w:marBottom w:val="0"/>
                      <w:divBdr>
                        <w:top w:val="none" w:sz="0" w:space="0" w:color="auto"/>
                        <w:left w:val="none" w:sz="0" w:space="0" w:color="auto"/>
                        <w:bottom w:val="none" w:sz="0" w:space="0" w:color="auto"/>
                        <w:right w:val="none" w:sz="0" w:space="0" w:color="auto"/>
                      </w:divBdr>
                      <w:divsChild>
                        <w:div w:id="391388469">
                          <w:marLeft w:val="0"/>
                          <w:marRight w:val="0"/>
                          <w:marTop w:val="0"/>
                          <w:marBottom w:val="0"/>
                          <w:divBdr>
                            <w:top w:val="none" w:sz="0" w:space="0" w:color="auto"/>
                            <w:left w:val="none" w:sz="0" w:space="0" w:color="auto"/>
                            <w:bottom w:val="none" w:sz="0" w:space="0" w:color="auto"/>
                            <w:right w:val="none" w:sz="0" w:space="0" w:color="auto"/>
                          </w:divBdr>
                        </w:div>
                      </w:divsChild>
                    </w:div>
                    <w:div w:id="443892272">
                      <w:marLeft w:val="0"/>
                      <w:marRight w:val="0"/>
                      <w:marTop w:val="0"/>
                      <w:marBottom w:val="0"/>
                      <w:divBdr>
                        <w:top w:val="none" w:sz="0" w:space="0" w:color="auto"/>
                        <w:left w:val="none" w:sz="0" w:space="0" w:color="auto"/>
                        <w:bottom w:val="none" w:sz="0" w:space="0" w:color="auto"/>
                        <w:right w:val="none" w:sz="0" w:space="0" w:color="auto"/>
                      </w:divBdr>
                      <w:divsChild>
                        <w:div w:id="765468188">
                          <w:marLeft w:val="0"/>
                          <w:marRight w:val="0"/>
                          <w:marTop w:val="0"/>
                          <w:marBottom w:val="0"/>
                          <w:divBdr>
                            <w:top w:val="none" w:sz="0" w:space="0" w:color="auto"/>
                            <w:left w:val="none" w:sz="0" w:space="0" w:color="auto"/>
                            <w:bottom w:val="none" w:sz="0" w:space="0" w:color="auto"/>
                            <w:right w:val="none" w:sz="0" w:space="0" w:color="auto"/>
                          </w:divBdr>
                          <w:divsChild>
                            <w:div w:id="52980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92181">
                      <w:marLeft w:val="0"/>
                      <w:marRight w:val="0"/>
                      <w:marTop w:val="0"/>
                      <w:marBottom w:val="225"/>
                      <w:divBdr>
                        <w:top w:val="none" w:sz="0" w:space="0" w:color="auto"/>
                        <w:left w:val="none" w:sz="0" w:space="0" w:color="auto"/>
                        <w:bottom w:val="none" w:sz="0" w:space="0" w:color="auto"/>
                        <w:right w:val="none" w:sz="0" w:space="0" w:color="auto"/>
                      </w:divBdr>
                    </w:div>
                    <w:div w:id="1550800289">
                      <w:marLeft w:val="0"/>
                      <w:marRight w:val="0"/>
                      <w:marTop w:val="0"/>
                      <w:marBottom w:val="0"/>
                      <w:divBdr>
                        <w:top w:val="none" w:sz="0" w:space="0" w:color="auto"/>
                        <w:left w:val="none" w:sz="0" w:space="0" w:color="auto"/>
                        <w:bottom w:val="none" w:sz="0" w:space="0" w:color="auto"/>
                        <w:right w:val="none" w:sz="0" w:space="0" w:color="auto"/>
                      </w:divBdr>
                    </w:div>
                    <w:div w:id="39482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43035">
          <w:marLeft w:val="-210"/>
          <w:marRight w:val="-210"/>
          <w:marTop w:val="0"/>
          <w:marBottom w:val="0"/>
          <w:divBdr>
            <w:top w:val="none" w:sz="0" w:space="0" w:color="auto"/>
            <w:left w:val="none" w:sz="0" w:space="0" w:color="auto"/>
            <w:bottom w:val="none" w:sz="0" w:space="0" w:color="auto"/>
            <w:right w:val="none" w:sz="0" w:space="0" w:color="auto"/>
          </w:divBdr>
          <w:divsChild>
            <w:div w:id="497773862">
              <w:marLeft w:val="0"/>
              <w:marRight w:val="0"/>
              <w:marTop w:val="0"/>
              <w:marBottom w:val="0"/>
              <w:divBdr>
                <w:top w:val="none" w:sz="0" w:space="0" w:color="auto"/>
                <w:left w:val="none" w:sz="0" w:space="0" w:color="auto"/>
                <w:bottom w:val="none" w:sz="0" w:space="0" w:color="auto"/>
                <w:right w:val="none" w:sz="0" w:space="0" w:color="auto"/>
              </w:divBdr>
              <w:divsChild>
                <w:div w:id="1288122135">
                  <w:marLeft w:val="0"/>
                  <w:marRight w:val="0"/>
                  <w:marTop w:val="0"/>
                  <w:marBottom w:val="0"/>
                  <w:divBdr>
                    <w:top w:val="none" w:sz="0" w:space="0" w:color="auto"/>
                    <w:left w:val="none" w:sz="0" w:space="0" w:color="auto"/>
                    <w:bottom w:val="none" w:sz="0" w:space="0" w:color="auto"/>
                    <w:right w:val="none" w:sz="0" w:space="0" w:color="auto"/>
                  </w:divBdr>
                  <w:divsChild>
                    <w:div w:id="2098552774">
                      <w:marLeft w:val="0"/>
                      <w:marRight w:val="0"/>
                      <w:marTop w:val="0"/>
                      <w:marBottom w:val="0"/>
                      <w:divBdr>
                        <w:top w:val="none" w:sz="0" w:space="0" w:color="auto"/>
                        <w:left w:val="none" w:sz="0" w:space="0" w:color="auto"/>
                        <w:bottom w:val="none" w:sz="0" w:space="0" w:color="auto"/>
                        <w:right w:val="none" w:sz="0" w:space="0" w:color="auto"/>
                      </w:divBdr>
                      <w:divsChild>
                        <w:div w:id="1460301378">
                          <w:marLeft w:val="0"/>
                          <w:marRight w:val="0"/>
                          <w:marTop w:val="0"/>
                          <w:marBottom w:val="0"/>
                          <w:divBdr>
                            <w:top w:val="none" w:sz="0" w:space="0" w:color="auto"/>
                            <w:left w:val="none" w:sz="0" w:space="0" w:color="auto"/>
                            <w:bottom w:val="none" w:sz="0" w:space="0" w:color="auto"/>
                            <w:right w:val="none" w:sz="0" w:space="0" w:color="auto"/>
                          </w:divBdr>
                        </w:div>
                      </w:divsChild>
                    </w:div>
                    <w:div w:id="1105811592">
                      <w:marLeft w:val="0"/>
                      <w:marRight w:val="0"/>
                      <w:marTop w:val="0"/>
                      <w:marBottom w:val="0"/>
                      <w:divBdr>
                        <w:top w:val="none" w:sz="0" w:space="0" w:color="auto"/>
                        <w:left w:val="none" w:sz="0" w:space="0" w:color="auto"/>
                        <w:bottom w:val="none" w:sz="0" w:space="0" w:color="auto"/>
                        <w:right w:val="none" w:sz="0" w:space="0" w:color="auto"/>
                      </w:divBdr>
                      <w:divsChild>
                        <w:div w:id="834147204">
                          <w:marLeft w:val="0"/>
                          <w:marRight w:val="0"/>
                          <w:marTop w:val="0"/>
                          <w:marBottom w:val="0"/>
                          <w:divBdr>
                            <w:top w:val="none" w:sz="0" w:space="0" w:color="auto"/>
                            <w:left w:val="none" w:sz="0" w:space="0" w:color="auto"/>
                            <w:bottom w:val="none" w:sz="0" w:space="0" w:color="auto"/>
                            <w:right w:val="none" w:sz="0" w:space="0" w:color="auto"/>
                          </w:divBdr>
                          <w:divsChild>
                            <w:div w:id="159621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966009">
                      <w:marLeft w:val="0"/>
                      <w:marRight w:val="0"/>
                      <w:marTop w:val="0"/>
                      <w:marBottom w:val="225"/>
                      <w:divBdr>
                        <w:top w:val="none" w:sz="0" w:space="0" w:color="auto"/>
                        <w:left w:val="none" w:sz="0" w:space="0" w:color="auto"/>
                        <w:bottom w:val="none" w:sz="0" w:space="0" w:color="auto"/>
                        <w:right w:val="none" w:sz="0" w:space="0" w:color="auto"/>
                      </w:divBdr>
                    </w:div>
                    <w:div w:id="1292396017">
                      <w:marLeft w:val="0"/>
                      <w:marRight w:val="0"/>
                      <w:marTop w:val="0"/>
                      <w:marBottom w:val="0"/>
                      <w:divBdr>
                        <w:top w:val="none" w:sz="0" w:space="0" w:color="auto"/>
                        <w:left w:val="none" w:sz="0" w:space="0" w:color="auto"/>
                        <w:bottom w:val="none" w:sz="0" w:space="0" w:color="auto"/>
                        <w:right w:val="none" w:sz="0" w:space="0" w:color="auto"/>
                      </w:divBdr>
                    </w:div>
                    <w:div w:id="173238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03666">
              <w:marLeft w:val="0"/>
              <w:marRight w:val="0"/>
              <w:marTop w:val="0"/>
              <w:marBottom w:val="0"/>
              <w:divBdr>
                <w:top w:val="none" w:sz="0" w:space="0" w:color="auto"/>
                <w:left w:val="none" w:sz="0" w:space="0" w:color="auto"/>
                <w:bottom w:val="none" w:sz="0" w:space="0" w:color="auto"/>
                <w:right w:val="none" w:sz="0" w:space="0" w:color="auto"/>
              </w:divBdr>
              <w:divsChild>
                <w:div w:id="1843929527">
                  <w:marLeft w:val="0"/>
                  <w:marRight w:val="0"/>
                  <w:marTop w:val="0"/>
                  <w:marBottom w:val="0"/>
                  <w:divBdr>
                    <w:top w:val="none" w:sz="0" w:space="0" w:color="auto"/>
                    <w:left w:val="none" w:sz="0" w:space="0" w:color="auto"/>
                    <w:bottom w:val="none" w:sz="0" w:space="0" w:color="auto"/>
                    <w:right w:val="none" w:sz="0" w:space="0" w:color="auto"/>
                  </w:divBdr>
                  <w:divsChild>
                    <w:div w:id="2042169866">
                      <w:marLeft w:val="0"/>
                      <w:marRight w:val="0"/>
                      <w:marTop w:val="0"/>
                      <w:marBottom w:val="0"/>
                      <w:divBdr>
                        <w:top w:val="none" w:sz="0" w:space="0" w:color="auto"/>
                        <w:left w:val="none" w:sz="0" w:space="0" w:color="auto"/>
                        <w:bottom w:val="none" w:sz="0" w:space="0" w:color="auto"/>
                        <w:right w:val="none" w:sz="0" w:space="0" w:color="auto"/>
                      </w:divBdr>
                      <w:divsChild>
                        <w:div w:id="743642770">
                          <w:marLeft w:val="0"/>
                          <w:marRight w:val="0"/>
                          <w:marTop w:val="0"/>
                          <w:marBottom w:val="0"/>
                          <w:divBdr>
                            <w:top w:val="none" w:sz="0" w:space="0" w:color="auto"/>
                            <w:left w:val="none" w:sz="0" w:space="0" w:color="auto"/>
                            <w:bottom w:val="none" w:sz="0" w:space="0" w:color="auto"/>
                            <w:right w:val="none" w:sz="0" w:space="0" w:color="auto"/>
                          </w:divBdr>
                          <w:divsChild>
                            <w:div w:id="19932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2264">
                      <w:marLeft w:val="0"/>
                      <w:marRight w:val="0"/>
                      <w:marTop w:val="0"/>
                      <w:marBottom w:val="225"/>
                      <w:divBdr>
                        <w:top w:val="none" w:sz="0" w:space="0" w:color="auto"/>
                        <w:left w:val="none" w:sz="0" w:space="0" w:color="auto"/>
                        <w:bottom w:val="none" w:sz="0" w:space="0" w:color="auto"/>
                        <w:right w:val="none" w:sz="0" w:space="0" w:color="auto"/>
                      </w:divBdr>
                    </w:div>
                    <w:div w:id="1725564682">
                      <w:marLeft w:val="0"/>
                      <w:marRight w:val="0"/>
                      <w:marTop w:val="0"/>
                      <w:marBottom w:val="0"/>
                      <w:divBdr>
                        <w:top w:val="none" w:sz="0" w:space="0" w:color="auto"/>
                        <w:left w:val="none" w:sz="0" w:space="0" w:color="auto"/>
                        <w:bottom w:val="none" w:sz="0" w:space="0" w:color="auto"/>
                        <w:right w:val="none" w:sz="0" w:space="0" w:color="auto"/>
                      </w:divBdr>
                    </w:div>
                    <w:div w:id="61001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425230">
              <w:marLeft w:val="0"/>
              <w:marRight w:val="0"/>
              <w:marTop w:val="0"/>
              <w:marBottom w:val="0"/>
              <w:divBdr>
                <w:top w:val="none" w:sz="0" w:space="0" w:color="auto"/>
                <w:left w:val="none" w:sz="0" w:space="0" w:color="auto"/>
                <w:bottom w:val="none" w:sz="0" w:space="0" w:color="auto"/>
                <w:right w:val="none" w:sz="0" w:space="0" w:color="auto"/>
              </w:divBdr>
              <w:divsChild>
                <w:div w:id="47266908">
                  <w:marLeft w:val="0"/>
                  <w:marRight w:val="0"/>
                  <w:marTop w:val="0"/>
                  <w:marBottom w:val="0"/>
                  <w:divBdr>
                    <w:top w:val="none" w:sz="0" w:space="0" w:color="auto"/>
                    <w:left w:val="none" w:sz="0" w:space="0" w:color="auto"/>
                    <w:bottom w:val="none" w:sz="0" w:space="0" w:color="auto"/>
                    <w:right w:val="none" w:sz="0" w:space="0" w:color="auto"/>
                  </w:divBdr>
                  <w:divsChild>
                    <w:div w:id="538512384">
                      <w:marLeft w:val="0"/>
                      <w:marRight w:val="0"/>
                      <w:marTop w:val="0"/>
                      <w:marBottom w:val="0"/>
                      <w:divBdr>
                        <w:top w:val="none" w:sz="0" w:space="0" w:color="auto"/>
                        <w:left w:val="none" w:sz="0" w:space="0" w:color="auto"/>
                        <w:bottom w:val="none" w:sz="0" w:space="0" w:color="auto"/>
                        <w:right w:val="none" w:sz="0" w:space="0" w:color="auto"/>
                      </w:divBdr>
                      <w:divsChild>
                        <w:div w:id="447235575">
                          <w:marLeft w:val="0"/>
                          <w:marRight w:val="0"/>
                          <w:marTop w:val="0"/>
                          <w:marBottom w:val="0"/>
                          <w:divBdr>
                            <w:top w:val="none" w:sz="0" w:space="0" w:color="auto"/>
                            <w:left w:val="none" w:sz="0" w:space="0" w:color="auto"/>
                            <w:bottom w:val="none" w:sz="0" w:space="0" w:color="auto"/>
                            <w:right w:val="none" w:sz="0" w:space="0" w:color="auto"/>
                          </w:divBdr>
                        </w:div>
                      </w:divsChild>
                    </w:div>
                    <w:div w:id="1343628989">
                      <w:marLeft w:val="0"/>
                      <w:marRight w:val="0"/>
                      <w:marTop w:val="0"/>
                      <w:marBottom w:val="0"/>
                      <w:divBdr>
                        <w:top w:val="none" w:sz="0" w:space="0" w:color="auto"/>
                        <w:left w:val="none" w:sz="0" w:space="0" w:color="auto"/>
                        <w:bottom w:val="none" w:sz="0" w:space="0" w:color="auto"/>
                        <w:right w:val="none" w:sz="0" w:space="0" w:color="auto"/>
                      </w:divBdr>
                      <w:divsChild>
                        <w:div w:id="1505823917">
                          <w:marLeft w:val="0"/>
                          <w:marRight w:val="0"/>
                          <w:marTop w:val="0"/>
                          <w:marBottom w:val="0"/>
                          <w:divBdr>
                            <w:top w:val="none" w:sz="0" w:space="0" w:color="auto"/>
                            <w:left w:val="none" w:sz="0" w:space="0" w:color="auto"/>
                            <w:bottom w:val="none" w:sz="0" w:space="0" w:color="auto"/>
                            <w:right w:val="none" w:sz="0" w:space="0" w:color="auto"/>
                          </w:divBdr>
                          <w:divsChild>
                            <w:div w:id="163062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474724">
                      <w:marLeft w:val="0"/>
                      <w:marRight w:val="0"/>
                      <w:marTop w:val="0"/>
                      <w:marBottom w:val="225"/>
                      <w:divBdr>
                        <w:top w:val="none" w:sz="0" w:space="0" w:color="auto"/>
                        <w:left w:val="none" w:sz="0" w:space="0" w:color="auto"/>
                        <w:bottom w:val="none" w:sz="0" w:space="0" w:color="auto"/>
                        <w:right w:val="none" w:sz="0" w:space="0" w:color="auto"/>
                      </w:divBdr>
                    </w:div>
                    <w:div w:id="1091271884">
                      <w:marLeft w:val="0"/>
                      <w:marRight w:val="0"/>
                      <w:marTop w:val="0"/>
                      <w:marBottom w:val="0"/>
                      <w:divBdr>
                        <w:top w:val="none" w:sz="0" w:space="0" w:color="auto"/>
                        <w:left w:val="none" w:sz="0" w:space="0" w:color="auto"/>
                        <w:bottom w:val="none" w:sz="0" w:space="0" w:color="auto"/>
                        <w:right w:val="none" w:sz="0" w:space="0" w:color="auto"/>
                      </w:divBdr>
                    </w:div>
                    <w:div w:id="111413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476064">
      <w:bodyDiv w:val="1"/>
      <w:marLeft w:val="0"/>
      <w:marRight w:val="0"/>
      <w:marTop w:val="0"/>
      <w:marBottom w:val="0"/>
      <w:divBdr>
        <w:top w:val="none" w:sz="0" w:space="0" w:color="auto"/>
        <w:left w:val="none" w:sz="0" w:space="0" w:color="auto"/>
        <w:bottom w:val="none" w:sz="0" w:space="0" w:color="auto"/>
        <w:right w:val="none" w:sz="0" w:space="0" w:color="auto"/>
      </w:divBdr>
      <w:divsChild>
        <w:div w:id="626591783">
          <w:marLeft w:val="0"/>
          <w:marRight w:val="0"/>
          <w:marTop w:val="0"/>
          <w:marBottom w:val="0"/>
          <w:divBdr>
            <w:top w:val="none" w:sz="0" w:space="0" w:color="auto"/>
            <w:left w:val="none" w:sz="0" w:space="0" w:color="auto"/>
            <w:bottom w:val="none" w:sz="0" w:space="0" w:color="auto"/>
            <w:right w:val="none" w:sz="0" w:space="0" w:color="auto"/>
          </w:divBdr>
          <w:divsChild>
            <w:div w:id="1386490851">
              <w:marLeft w:val="0"/>
              <w:marRight w:val="0"/>
              <w:marTop w:val="0"/>
              <w:marBottom w:val="0"/>
              <w:divBdr>
                <w:top w:val="none" w:sz="0" w:space="0" w:color="auto"/>
                <w:left w:val="none" w:sz="0" w:space="0" w:color="auto"/>
                <w:bottom w:val="none" w:sz="0" w:space="0" w:color="auto"/>
                <w:right w:val="none" w:sz="0" w:space="0" w:color="auto"/>
              </w:divBdr>
              <w:divsChild>
                <w:div w:id="934170171">
                  <w:marLeft w:val="0"/>
                  <w:marRight w:val="0"/>
                  <w:marTop w:val="0"/>
                  <w:marBottom w:val="75"/>
                  <w:divBdr>
                    <w:top w:val="none" w:sz="0" w:space="0" w:color="auto"/>
                    <w:left w:val="none" w:sz="0" w:space="0" w:color="auto"/>
                    <w:bottom w:val="none" w:sz="0" w:space="0" w:color="auto"/>
                    <w:right w:val="none" w:sz="0" w:space="0" w:color="auto"/>
                  </w:divBdr>
                  <w:divsChild>
                    <w:div w:id="16851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851164">
          <w:marLeft w:val="360"/>
          <w:marRight w:val="0"/>
          <w:marTop w:val="0"/>
          <w:marBottom w:val="0"/>
          <w:divBdr>
            <w:top w:val="none" w:sz="0" w:space="0" w:color="auto"/>
            <w:left w:val="none" w:sz="0" w:space="0" w:color="auto"/>
            <w:bottom w:val="none" w:sz="0" w:space="0" w:color="auto"/>
            <w:right w:val="none" w:sz="0" w:space="0" w:color="auto"/>
          </w:divBdr>
        </w:div>
        <w:div w:id="1353412432">
          <w:marLeft w:val="0"/>
          <w:marRight w:val="0"/>
          <w:marTop w:val="0"/>
          <w:marBottom w:val="105"/>
          <w:divBdr>
            <w:top w:val="none" w:sz="0" w:space="0" w:color="auto"/>
            <w:left w:val="none" w:sz="0" w:space="0" w:color="auto"/>
            <w:bottom w:val="none" w:sz="0" w:space="0" w:color="auto"/>
            <w:right w:val="none" w:sz="0" w:space="0" w:color="auto"/>
          </w:divBdr>
        </w:div>
        <w:div w:id="1705323330">
          <w:marLeft w:val="0"/>
          <w:marRight w:val="0"/>
          <w:marTop w:val="0"/>
          <w:marBottom w:val="0"/>
          <w:divBdr>
            <w:top w:val="none" w:sz="0" w:space="0" w:color="auto"/>
            <w:left w:val="none" w:sz="0" w:space="0" w:color="auto"/>
            <w:bottom w:val="none" w:sz="0" w:space="0" w:color="auto"/>
            <w:right w:val="none" w:sz="0" w:space="0" w:color="auto"/>
          </w:divBdr>
          <w:divsChild>
            <w:div w:id="1384018905">
              <w:marLeft w:val="0"/>
              <w:marRight w:val="0"/>
              <w:marTop w:val="0"/>
              <w:marBottom w:val="0"/>
              <w:divBdr>
                <w:top w:val="none" w:sz="0" w:space="0" w:color="auto"/>
                <w:left w:val="none" w:sz="0" w:space="0" w:color="auto"/>
                <w:bottom w:val="none" w:sz="0" w:space="0" w:color="auto"/>
                <w:right w:val="none" w:sz="0" w:space="0" w:color="auto"/>
              </w:divBdr>
              <w:divsChild>
                <w:div w:id="399181356">
                  <w:marLeft w:val="0"/>
                  <w:marRight w:val="0"/>
                  <w:marTop w:val="0"/>
                  <w:marBottom w:val="75"/>
                  <w:divBdr>
                    <w:top w:val="none" w:sz="0" w:space="0" w:color="auto"/>
                    <w:left w:val="none" w:sz="0" w:space="0" w:color="auto"/>
                    <w:bottom w:val="none" w:sz="0" w:space="0" w:color="auto"/>
                    <w:right w:val="none" w:sz="0" w:space="0" w:color="auto"/>
                  </w:divBdr>
                  <w:divsChild>
                    <w:div w:id="86063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235110">
          <w:marLeft w:val="360"/>
          <w:marRight w:val="0"/>
          <w:marTop w:val="0"/>
          <w:marBottom w:val="0"/>
          <w:divBdr>
            <w:top w:val="none" w:sz="0" w:space="0" w:color="auto"/>
            <w:left w:val="none" w:sz="0" w:space="0" w:color="auto"/>
            <w:bottom w:val="none" w:sz="0" w:space="0" w:color="auto"/>
            <w:right w:val="none" w:sz="0" w:space="0" w:color="auto"/>
          </w:divBdr>
        </w:div>
        <w:div w:id="253825302">
          <w:marLeft w:val="0"/>
          <w:marRight w:val="0"/>
          <w:marTop w:val="0"/>
          <w:marBottom w:val="105"/>
          <w:divBdr>
            <w:top w:val="none" w:sz="0" w:space="0" w:color="auto"/>
            <w:left w:val="none" w:sz="0" w:space="0" w:color="auto"/>
            <w:bottom w:val="none" w:sz="0" w:space="0" w:color="auto"/>
            <w:right w:val="none" w:sz="0" w:space="0" w:color="auto"/>
          </w:divBdr>
        </w:div>
        <w:div w:id="1653635064">
          <w:marLeft w:val="0"/>
          <w:marRight w:val="0"/>
          <w:marTop w:val="0"/>
          <w:marBottom w:val="0"/>
          <w:divBdr>
            <w:top w:val="none" w:sz="0" w:space="0" w:color="auto"/>
            <w:left w:val="none" w:sz="0" w:space="0" w:color="auto"/>
            <w:bottom w:val="none" w:sz="0" w:space="0" w:color="auto"/>
            <w:right w:val="none" w:sz="0" w:space="0" w:color="auto"/>
          </w:divBdr>
          <w:divsChild>
            <w:div w:id="467939614">
              <w:marLeft w:val="0"/>
              <w:marRight w:val="0"/>
              <w:marTop w:val="0"/>
              <w:marBottom w:val="0"/>
              <w:divBdr>
                <w:top w:val="none" w:sz="0" w:space="0" w:color="auto"/>
                <w:left w:val="none" w:sz="0" w:space="0" w:color="auto"/>
                <w:bottom w:val="none" w:sz="0" w:space="0" w:color="auto"/>
                <w:right w:val="none" w:sz="0" w:space="0" w:color="auto"/>
              </w:divBdr>
              <w:divsChild>
                <w:div w:id="2049792214">
                  <w:marLeft w:val="0"/>
                  <w:marRight w:val="0"/>
                  <w:marTop w:val="0"/>
                  <w:marBottom w:val="75"/>
                  <w:divBdr>
                    <w:top w:val="none" w:sz="0" w:space="0" w:color="auto"/>
                    <w:left w:val="none" w:sz="0" w:space="0" w:color="auto"/>
                    <w:bottom w:val="none" w:sz="0" w:space="0" w:color="auto"/>
                    <w:right w:val="none" w:sz="0" w:space="0" w:color="auto"/>
                  </w:divBdr>
                  <w:divsChild>
                    <w:div w:id="106876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49656">
          <w:marLeft w:val="360"/>
          <w:marRight w:val="0"/>
          <w:marTop w:val="0"/>
          <w:marBottom w:val="0"/>
          <w:divBdr>
            <w:top w:val="none" w:sz="0" w:space="0" w:color="auto"/>
            <w:left w:val="none" w:sz="0" w:space="0" w:color="auto"/>
            <w:bottom w:val="none" w:sz="0" w:space="0" w:color="auto"/>
            <w:right w:val="none" w:sz="0" w:space="0" w:color="auto"/>
          </w:divBdr>
        </w:div>
        <w:div w:id="1363819581">
          <w:marLeft w:val="0"/>
          <w:marRight w:val="0"/>
          <w:marTop w:val="0"/>
          <w:marBottom w:val="105"/>
          <w:divBdr>
            <w:top w:val="none" w:sz="0" w:space="0" w:color="auto"/>
            <w:left w:val="none" w:sz="0" w:space="0" w:color="auto"/>
            <w:bottom w:val="none" w:sz="0" w:space="0" w:color="auto"/>
            <w:right w:val="none" w:sz="0" w:space="0" w:color="auto"/>
          </w:divBdr>
        </w:div>
        <w:div w:id="1907449739">
          <w:marLeft w:val="0"/>
          <w:marRight w:val="0"/>
          <w:marTop w:val="0"/>
          <w:marBottom w:val="0"/>
          <w:divBdr>
            <w:top w:val="none" w:sz="0" w:space="0" w:color="auto"/>
            <w:left w:val="none" w:sz="0" w:space="0" w:color="auto"/>
            <w:bottom w:val="none" w:sz="0" w:space="0" w:color="auto"/>
            <w:right w:val="none" w:sz="0" w:space="0" w:color="auto"/>
          </w:divBdr>
          <w:divsChild>
            <w:div w:id="413670108">
              <w:marLeft w:val="0"/>
              <w:marRight w:val="0"/>
              <w:marTop w:val="0"/>
              <w:marBottom w:val="0"/>
              <w:divBdr>
                <w:top w:val="none" w:sz="0" w:space="0" w:color="auto"/>
                <w:left w:val="none" w:sz="0" w:space="0" w:color="auto"/>
                <w:bottom w:val="none" w:sz="0" w:space="0" w:color="auto"/>
                <w:right w:val="none" w:sz="0" w:space="0" w:color="auto"/>
              </w:divBdr>
              <w:divsChild>
                <w:div w:id="1823963195">
                  <w:marLeft w:val="0"/>
                  <w:marRight w:val="0"/>
                  <w:marTop w:val="0"/>
                  <w:marBottom w:val="75"/>
                  <w:divBdr>
                    <w:top w:val="none" w:sz="0" w:space="0" w:color="auto"/>
                    <w:left w:val="none" w:sz="0" w:space="0" w:color="auto"/>
                    <w:bottom w:val="none" w:sz="0" w:space="0" w:color="auto"/>
                    <w:right w:val="none" w:sz="0" w:space="0" w:color="auto"/>
                  </w:divBdr>
                  <w:divsChild>
                    <w:div w:id="195625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17690">
          <w:marLeft w:val="360"/>
          <w:marRight w:val="0"/>
          <w:marTop w:val="0"/>
          <w:marBottom w:val="0"/>
          <w:divBdr>
            <w:top w:val="none" w:sz="0" w:space="0" w:color="auto"/>
            <w:left w:val="none" w:sz="0" w:space="0" w:color="auto"/>
            <w:bottom w:val="none" w:sz="0" w:space="0" w:color="auto"/>
            <w:right w:val="none" w:sz="0" w:space="0" w:color="auto"/>
          </w:divBdr>
        </w:div>
        <w:div w:id="91627888">
          <w:marLeft w:val="0"/>
          <w:marRight w:val="0"/>
          <w:marTop w:val="0"/>
          <w:marBottom w:val="105"/>
          <w:divBdr>
            <w:top w:val="none" w:sz="0" w:space="0" w:color="auto"/>
            <w:left w:val="none" w:sz="0" w:space="0" w:color="auto"/>
            <w:bottom w:val="none" w:sz="0" w:space="0" w:color="auto"/>
            <w:right w:val="none" w:sz="0" w:space="0" w:color="auto"/>
          </w:divBdr>
        </w:div>
        <w:div w:id="863907320">
          <w:marLeft w:val="0"/>
          <w:marRight w:val="0"/>
          <w:marTop w:val="0"/>
          <w:marBottom w:val="0"/>
          <w:divBdr>
            <w:top w:val="none" w:sz="0" w:space="0" w:color="auto"/>
            <w:left w:val="none" w:sz="0" w:space="0" w:color="auto"/>
            <w:bottom w:val="none" w:sz="0" w:space="0" w:color="auto"/>
            <w:right w:val="none" w:sz="0" w:space="0" w:color="auto"/>
          </w:divBdr>
          <w:divsChild>
            <w:div w:id="226108159">
              <w:marLeft w:val="0"/>
              <w:marRight w:val="0"/>
              <w:marTop w:val="0"/>
              <w:marBottom w:val="0"/>
              <w:divBdr>
                <w:top w:val="none" w:sz="0" w:space="0" w:color="auto"/>
                <w:left w:val="none" w:sz="0" w:space="0" w:color="auto"/>
                <w:bottom w:val="none" w:sz="0" w:space="0" w:color="auto"/>
                <w:right w:val="none" w:sz="0" w:space="0" w:color="auto"/>
              </w:divBdr>
              <w:divsChild>
                <w:div w:id="535041429">
                  <w:marLeft w:val="0"/>
                  <w:marRight w:val="0"/>
                  <w:marTop w:val="0"/>
                  <w:marBottom w:val="75"/>
                  <w:divBdr>
                    <w:top w:val="none" w:sz="0" w:space="0" w:color="auto"/>
                    <w:left w:val="none" w:sz="0" w:space="0" w:color="auto"/>
                    <w:bottom w:val="none" w:sz="0" w:space="0" w:color="auto"/>
                    <w:right w:val="none" w:sz="0" w:space="0" w:color="auto"/>
                  </w:divBdr>
                  <w:divsChild>
                    <w:div w:id="28692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5128">
          <w:marLeft w:val="360"/>
          <w:marRight w:val="0"/>
          <w:marTop w:val="0"/>
          <w:marBottom w:val="0"/>
          <w:divBdr>
            <w:top w:val="none" w:sz="0" w:space="0" w:color="auto"/>
            <w:left w:val="none" w:sz="0" w:space="0" w:color="auto"/>
            <w:bottom w:val="none" w:sz="0" w:space="0" w:color="auto"/>
            <w:right w:val="none" w:sz="0" w:space="0" w:color="auto"/>
          </w:divBdr>
        </w:div>
        <w:div w:id="1156920032">
          <w:marLeft w:val="0"/>
          <w:marRight w:val="0"/>
          <w:marTop w:val="0"/>
          <w:marBottom w:val="105"/>
          <w:divBdr>
            <w:top w:val="none" w:sz="0" w:space="0" w:color="auto"/>
            <w:left w:val="none" w:sz="0" w:space="0" w:color="auto"/>
            <w:bottom w:val="none" w:sz="0" w:space="0" w:color="auto"/>
            <w:right w:val="none" w:sz="0" w:space="0" w:color="auto"/>
          </w:divBdr>
        </w:div>
        <w:div w:id="2134397750">
          <w:marLeft w:val="0"/>
          <w:marRight w:val="0"/>
          <w:marTop w:val="0"/>
          <w:marBottom w:val="0"/>
          <w:divBdr>
            <w:top w:val="none" w:sz="0" w:space="0" w:color="auto"/>
            <w:left w:val="none" w:sz="0" w:space="0" w:color="auto"/>
            <w:bottom w:val="none" w:sz="0" w:space="0" w:color="auto"/>
            <w:right w:val="none" w:sz="0" w:space="0" w:color="auto"/>
          </w:divBdr>
          <w:divsChild>
            <w:div w:id="733089940">
              <w:marLeft w:val="0"/>
              <w:marRight w:val="0"/>
              <w:marTop w:val="0"/>
              <w:marBottom w:val="0"/>
              <w:divBdr>
                <w:top w:val="none" w:sz="0" w:space="0" w:color="auto"/>
                <w:left w:val="none" w:sz="0" w:space="0" w:color="auto"/>
                <w:bottom w:val="none" w:sz="0" w:space="0" w:color="auto"/>
                <w:right w:val="none" w:sz="0" w:space="0" w:color="auto"/>
              </w:divBdr>
              <w:divsChild>
                <w:div w:id="1486976006">
                  <w:marLeft w:val="0"/>
                  <w:marRight w:val="0"/>
                  <w:marTop w:val="0"/>
                  <w:marBottom w:val="75"/>
                  <w:divBdr>
                    <w:top w:val="none" w:sz="0" w:space="0" w:color="auto"/>
                    <w:left w:val="none" w:sz="0" w:space="0" w:color="auto"/>
                    <w:bottom w:val="none" w:sz="0" w:space="0" w:color="auto"/>
                    <w:right w:val="none" w:sz="0" w:space="0" w:color="auto"/>
                  </w:divBdr>
                  <w:divsChild>
                    <w:div w:id="28535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918124">
          <w:marLeft w:val="360"/>
          <w:marRight w:val="0"/>
          <w:marTop w:val="0"/>
          <w:marBottom w:val="0"/>
          <w:divBdr>
            <w:top w:val="none" w:sz="0" w:space="0" w:color="auto"/>
            <w:left w:val="none" w:sz="0" w:space="0" w:color="auto"/>
            <w:bottom w:val="none" w:sz="0" w:space="0" w:color="auto"/>
            <w:right w:val="none" w:sz="0" w:space="0" w:color="auto"/>
          </w:divBdr>
        </w:div>
        <w:div w:id="582640155">
          <w:marLeft w:val="0"/>
          <w:marRight w:val="0"/>
          <w:marTop w:val="0"/>
          <w:marBottom w:val="105"/>
          <w:divBdr>
            <w:top w:val="none" w:sz="0" w:space="0" w:color="auto"/>
            <w:left w:val="none" w:sz="0" w:space="0" w:color="auto"/>
            <w:bottom w:val="none" w:sz="0" w:space="0" w:color="auto"/>
            <w:right w:val="none" w:sz="0" w:space="0" w:color="auto"/>
          </w:divBdr>
        </w:div>
        <w:div w:id="286276340">
          <w:marLeft w:val="0"/>
          <w:marRight w:val="0"/>
          <w:marTop w:val="0"/>
          <w:marBottom w:val="0"/>
          <w:divBdr>
            <w:top w:val="none" w:sz="0" w:space="0" w:color="auto"/>
            <w:left w:val="none" w:sz="0" w:space="0" w:color="auto"/>
            <w:bottom w:val="none" w:sz="0" w:space="0" w:color="auto"/>
            <w:right w:val="none" w:sz="0" w:space="0" w:color="auto"/>
          </w:divBdr>
          <w:divsChild>
            <w:div w:id="1600092612">
              <w:marLeft w:val="0"/>
              <w:marRight w:val="0"/>
              <w:marTop w:val="0"/>
              <w:marBottom w:val="0"/>
              <w:divBdr>
                <w:top w:val="none" w:sz="0" w:space="0" w:color="auto"/>
                <w:left w:val="none" w:sz="0" w:space="0" w:color="auto"/>
                <w:bottom w:val="none" w:sz="0" w:space="0" w:color="auto"/>
                <w:right w:val="none" w:sz="0" w:space="0" w:color="auto"/>
              </w:divBdr>
              <w:divsChild>
                <w:div w:id="497117043">
                  <w:marLeft w:val="0"/>
                  <w:marRight w:val="0"/>
                  <w:marTop w:val="0"/>
                  <w:marBottom w:val="75"/>
                  <w:divBdr>
                    <w:top w:val="none" w:sz="0" w:space="0" w:color="auto"/>
                    <w:left w:val="none" w:sz="0" w:space="0" w:color="auto"/>
                    <w:bottom w:val="none" w:sz="0" w:space="0" w:color="auto"/>
                    <w:right w:val="none" w:sz="0" w:space="0" w:color="auto"/>
                  </w:divBdr>
                  <w:divsChild>
                    <w:div w:id="75296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259238">
          <w:marLeft w:val="360"/>
          <w:marRight w:val="0"/>
          <w:marTop w:val="0"/>
          <w:marBottom w:val="0"/>
          <w:divBdr>
            <w:top w:val="none" w:sz="0" w:space="0" w:color="auto"/>
            <w:left w:val="none" w:sz="0" w:space="0" w:color="auto"/>
            <w:bottom w:val="none" w:sz="0" w:space="0" w:color="auto"/>
            <w:right w:val="none" w:sz="0" w:space="0" w:color="auto"/>
          </w:divBdr>
        </w:div>
        <w:div w:id="419374364">
          <w:marLeft w:val="0"/>
          <w:marRight w:val="0"/>
          <w:marTop w:val="0"/>
          <w:marBottom w:val="105"/>
          <w:divBdr>
            <w:top w:val="none" w:sz="0" w:space="0" w:color="auto"/>
            <w:left w:val="none" w:sz="0" w:space="0" w:color="auto"/>
            <w:bottom w:val="none" w:sz="0" w:space="0" w:color="auto"/>
            <w:right w:val="none" w:sz="0" w:space="0" w:color="auto"/>
          </w:divBdr>
        </w:div>
        <w:div w:id="1502886476">
          <w:marLeft w:val="0"/>
          <w:marRight w:val="0"/>
          <w:marTop w:val="0"/>
          <w:marBottom w:val="0"/>
          <w:divBdr>
            <w:top w:val="none" w:sz="0" w:space="0" w:color="auto"/>
            <w:left w:val="none" w:sz="0" w:space="0" w:color="auto"/>
            <w:bottom w:val="none" w:sz="0" w:space="0" w:color="auto"/>
            <w:right w:val="none" w:sz="0" w:space="0" w:color="auto"/>
          </w:divBdr>
          <w:divsChild>
            <w:div w:id="1107654103">
              <w:marLeft w:val="0"/>
              <w:marRight w:val="0"/>
              <w:marTop w:val="0"/>
              <w:marBottom w:val="0"/>
              <w:divBdr>
                <w:top w:val="none" w:sz="0" w:space="0" w:color="auto"/>
                <w:left w:val="none" w:sz="0" w:space="0" w:color="auto"/>
                <w:bottom w:val="none" w:sz="0" w:space="0" w:color="auto"/>
                <w:right w:val="none" w:sz="0" w:space="0" w:color="auto"/>
              </w:divBdr>
              <w:divsChild>
                <w:div w:id="1076442918">
                  <w:marLeft w:val="0"/>
                  <w:marRight w:val="0"/>
                  <w:marTop w:val="0"/>
                  <w:marBottom w:val="75"/>
                  <w:divBdr>
                    <w:top w:val="none" w:sz="0" w:space="0" w:color="auto"/>
                    <w:left w:val="none" w:sz="0" w:space="0" w:color="auto"/>
                    <w:bottom w:val="none" w:sz="0" w:space="0" w:color="auto"/>
                    <w:right w:val="none" w:sz="0" w:space="0" w:color="auto"/>
                  </w:divBdr>
                  <w:divsChild>
                    <w:div w:id="150505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74623">
          <w:marLeft w:val="360"/>
          <w:marRight w:val="0"/>
          <w:marTop w:val="0"/>
          <w:marBottom w:val="0"/>
          <w:divBdr>
            <w:top w:val="none" w:sz="0" w:space="0" w:color="auto"/>
            <w:left w:val="none" w:sz="0" w:space="0" w:color="auto"/>
            <w:bottom w:val="none" w:sz="0" w:space="0" w:color="auto"/>
            <w:right w:val="none" w:sz="0" w:space="0" w:color="auto"/>
          </w:divBdr>
        </w:div>
        <w:div w:id="1931816813">
          <w:marLeft w:val="0"/>
          <w:marRight w:val="0"/>
          <w:marTop w:val="0"/>
          <w:marBottom w:val="105"/>
          <w:divBdr>
            <w:top w:val="none" w:sz="0" w:space="0" w:color="auto"/>
            <w:left w:val="none" w:sz="0" w:space="0" w:color="auto"/>
            <w:bottom w:val="none" w:sz="0" w:space="0" w:color="auto"/>
            <w:right w:val="none" w:sz="0" w:space="0" w:color="auto"/>
          </w:divBdr>
        </w:div>
        <w:div w:id="714892411">
          <w:marLeft w:val="0"/>
          <w:marRight w:val="0"/>
          <w:marTop w:val="0"/>
          <w:marBottom w:val="0"/>
          <w:divBdr>
            <w:top w:val="none" w:sz="0" w:space="0" w:color="auto"/>
            <w:left w:val="none" w:sz="0" w:space="0" w:color="auto"/>
            <w:bottom w:val="none" w:sz="0" w:space="0" w:color="auto"/>
            <w:right w:val="none" w:sz="0" w:space="0" w:color="auto"/>
          </w:divBdr>
          <w:divsChild>
            <w:div w:id="367412253">
              <w:marLeft w:val="0"/>
              <w:marRight w:val="0"/>
              <w:marTop w:val="0"/>
              <w:marBottom w:val="0"/>
              <w:divBdr>
                <w:top w:val="none" w:sz="0" w:space="0" w:color="auto"/>
                <w:left w:val="none" w:sz="0" w:space="0" w:color="auto"/>
                <w:bottom w:val="none" w:sz="0" w:space="0" w:color="auto"/>
                <w:right w:val="none" w:sz="0" w:space="0" w:color="auto"/>
              </w:divBdr>
              <w:divsChild>
                <w:div w:id="740754179">
                  <w:marLeft w:val="0"/>
                  <w:marRight w:val="0"/>
                  <w:marTop w:val="0"/>
                  <w:marBottom w:val="75"/>
                  <w:divBdr>
                    <w:top w:val="none" w:sz="0" w:space="0" w:color="auto"/>
                    <w:left w:val="none" w:sz="0" w:space="0" w:color="auto"/>
                    <w:bottom w:val="none" w:sz="0" w:space="0" w:color="auto"/>
                    <w:right w:val="none" w:sz="0" w:space="0" w:color="auto"/>
                  </w:divBdr>
                  <w:divsChild>
                    <w:div w:id="168797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198357">
          <w:marLeft w:val="360"/>
          <w:marRight w:val="0"/>
          <w:marTop w:val="0"/>
          <w:marBottom w:val="0"/>
          <w:divBdr>
            <w:top w:val="none" w:sz="0" w:space="0" w:color="auto"/>
            <w:left w:val="none" w:sz="0" w:space="0" w:color="auto"/>
            <w:bottom w:val="none" w:sz="0" w:space="0" w:color="auto"/>
            <w:right w:val="none" w:sz="0" w:space="0" w:color="auto"/>
          </w:divBdr>
        </w:div>
        <w:div w:id="2119372767">
          <w:marLeft w:val="0"/>
          <w:marRight w:val="0"/>
          <w:marTop w:val="0"/>
          <w:marBottom w:val="105"/>
          <w:divBdr>
            <w:top w:val="none" w:sz="0" w:space="0" w:color="auto"/>
            <w:left w:val="none" w:sz="0" w:space="0" w:color="auto"/>
            <w:bottom w:val="none" w:sz="0" w:space="0" w:color="auto"/>
            <w:right w:val="none" w:sz="0" w:space="0" w:color="auto"/>
          </w:divBdr>
        </w:div>
        <w:div w:id="730425686">
          <w:marLeft w:val="0"/>
          <w:marRight w:val="0"/>
          <w:marTop w:val="0"/>
          <w:marBottom w:val="0"/>
          <w:divBdr>
            <w:top w:val="none" w:sz="0" w:space="0" w:color="auto"/>
            <w:left w:val="none" w:sz="0" w:space="0" w:color="auto"/>
            <w:bottom w:val="none" w:sz="0" w:space="0" w:color="auto"/>
            <w:right w:val="none" w:sz="0" w:space="0" w:color="auto"/>
          </w:divBdr>
          <w:divsChild>
            <w:div w:id="1274631782">
              <w:marLeft w:val="0"/>
              <w:marRight w:val="0"/>
              <w:marTop w:val="0"/>
              <w:marBottom w:val="0"/>
              <w:divBdr>
                <w:top w:val="none" w:sz="0" w:space="0" w:color="auto"/>
                <w:left w:val="none" w:sz="0" w:space="0" w:color="auto"/>
                <w:bottom w:val="none" w:sz="0" w:space="0" w:color="auto"/>
                <w:right w:val="none" w:sz="0" w:space="0" w:color="auto"/>
              </w:divBdr>
              <w:divsChild>
                <w:div w:id="2135753700">
                  <w:marLeft w:val="0"/>
                  <w:marRight w:val="0"/>
                  <w:marTop w:val="0"/>
                  <w:marBottom w:val="75"/>
                  <w:divBdr>
                    <w:top w:val="none" w:sz="0" w:space="0" w:color="auto"/>
                    <w:left w:val="none" w:sz="0" w:space="0" w:color="auto"/>
                    <w:bottom w:val="none" w:sz="0" w:space="0" w:color="auto"/>
                    <w:right w:val="none" w:sz="0" w:space="0" w:color="auto"/>
                  </w:divBdr>
                  <w:divsChild>
                    <w:div w:id="748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636425">
          <w:marLeft w:val="360"/>
          <w:marRight w:val="0"/>
          <w:marTop w:val="0"/>
          <w:marBottom w:val="0"/>
          <w:divBdr>
            <w:top w:val="none" w:sz="0" w:space="0" w:color="auto"/>
            <w:left w:val="none" w:sz="0" w:space="0" w:color="auto"/>
            <w:bottom w:val="none" w:sz="0" w:space="0" w:color="auto"/>
            <w:right w:val="none" w:sz="0" w:space="0" w:color="auto"/>
          </w:divBdr>
        </w:div>
        <w:div w:id="123163417">
          <w:marLeft w:val="0"/>
          <w:marRight w:val="0"/>
          <w:marTop w:val="0"/>
          <w:marBottom w:val="105"/>
          <w:divBdr>
            <w:top w:val="none" w:sz="0" w:space="0" w:color="auto"/>
            <w:left w:val="none" w:sz="0" w:space="0" w:color="auto"/>
            <w:bottom w:val="none" w:sz="0" w:space="0" w:color="auto"/>
            <w:right w:val="none" w:sz="0" w:space="0" w:color="auto"/>
          </w:divBdr>
        </w:div>
      </w:divsChild>
    </w:div>
    <w:div w:id="406461568">
      <w:bodyDiv w:val="1"/>
      <w:marLeft w:val="0"/>
      <w:marRight w:val="0"/>
      <w:marTop w:val="0"/>
      <w:marBottom w:val="0"/>
      <w:divBdr>
        <w:top w:val="none" w:sz="0" w:space="0" w:color="auto"/>
        <w:left w:val="none" w:sz="0" w:space="0" w:color="auto"/>
        <w:bottom w:val="none" w:sz="0" w:space="0" w:color="auto"/>
        <w:right w:val="none" w:sz="0" w:space="0" w:color="auto"/>
      </w:divBdr>
      <w:divsChild>
        <w:div w:id="1631663883">
          <w:marLeft w:val="-210"/>
          <w:marRight w:val="-210"/>
          <w:marTop w:val="0"/>
          <w:marBottom w:val="0"/>
          <w:divBdr>
            <w:top w:val="none" w:sz="0" w:space="0" w:color="auto"/>
            <w:left w:val="none" w:sz="0" w:space="0" w:color="auto"/>
            <w:bottom w:val="none" w:sz="0" w:space="0" w:color="auto"/>
            <w:right w:val="none" w:sz="0" w:space="0" w:color="auto"/>
          </w:divBdr>
          <w:divsChild>
            <w:div w:id="86000192">
              <w:marLeft w:val="0"/>
              <w:marRight w:val="0"/>
              <w:marTop w:val="0"/>
              <w:marBottom w:val="0"/>
              <w:divBdr>
                <w:top w:val="none" w:sz="0" w:space="0" w:color="auto"/>
                <w:left w:val="none" w:sz="0" w:space="0" w:color="auto"/>
                <w:bottom w:val="none" w:sz="0" w:space="0" w:color="auto"/>
                <w:right w:val="none" w:sz="0" w:space="0" w:color="auto"/>
              </w:divBdr>
              <w:divsChild>
                <w:div w:id="1962877034">
                  <w:marLeft w:val="0"/>
                  <w:marRight w:val="0"/>
                  <w:marTop w:val="0"/>
                  <w:marBottom w:val="0"/>
                  <w:divBdr>
                    <w:top w:val="none" w:sz="0" w:space="0" w:color="auto"/>
                    <w:left w:val="none" w:sz="0" w:space="0" w:color="auto"/>
                    <w:bottom w:val="none" w:sz="0" w:space="0" w:color="auto"/>
                    <w:right w:val="none" w:sz="0" w:space="0" w:color="auto"/>
                  </w:divBdr>
                  <w:divsChild>
                    <w:div w:id="252203022">
                      <w:marLeft w:val="0"/>
                      <w:marRight w:val="0"/>
                      <w:marTop w:val="0"/>
                      <w:marBottom w:val="0"/>
                      <w:divBdr>
                        <w:top w:val="none" w:sz="0" w:space="0" w:color="auto"/>
                        <w:left w:val="none" w:sz="0" w:space="0" w:color="auto"/>
                        <w:bottom w:val="none" w:sz="0" w:space="0" w:color="auto"/>
                        <w:right w:val="none" w:sz="0" w:space="0" w:color="auto"/>
                      </w:divBdr>
                      <w:divsChild>
                        <w:div w:id="443379603">
                          <w:marLeft w:val="0"/>
                          <w:marRight w:val="0"/>
                          <w:marTop w:val="0"/>
                          <w:marBottom w:val="0"/>
                          <w:divBdr>
                            <w:top w:val="none" w:sz="0" w:space="0" w:color="auto"/>
                            <w:left w:val="none" w:sz="0" w:space="0" w:color="auto"/>
                            <w:bottom w:val="none" w:sz="0" w:space="0" w:color="auto"/>
                            <w:right w:val="none" w:sz="0" w:space="0" w:color="auto"/>
                          </w:divBdr>
                        </w:div>
                      </w:divsChild>
                    </w:div>
                    <w:div w:id="387848084">
                      <w:marLeft w:val="0"/>
                      <w:marRight w:val="0"/>
                      <w:marTop w:val="0"/>
                      <w:marBottom w:val="0"/>
                      <w:divBdr>
                        <w:top w:val="none" w:sz="0" w:space="0" w:color="auto"/>
                        <w:left w:val="none" w:sz="0" w:space="0" w:color="auto"/>
                        <w:bottom w:val="none" w:sz="0" w:space="0" w:color="auto"/>
                        <w:right w:val="none" w:sz="0" w:space="0" w:color="auto"/>
                      </w:divBdr>
                      <w:divsChild>
                        <w:div w:id="1723794573">
                          <w:marLeft w:val="0"/>
                          <w:marRight w:val="0"/>
                          <w:marTop w:val="0"/>
                          <w:marBottom w:val="0"/>
                          <w:divBdr>
                            <w:top w:val="none" w:sz="0" w:space="0" w:color="auto"/>
                            <w:left w:val="none" w:sz="0" w:space="0" w:color="auto"/>
                            <w:bottom w:val="none" w:sz="0" w:space="0" w:color="auto"/>
                            <w:right w:val="none" w:sz="0" w:space="0" w:color="auto"/>
                          </w:divBdr>
                          <w:divsChild>
                            <w:div w:id="113752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410911">
                      <w:marLeft w:val="0"/>
                      <w:marRight w:val="0"/>
                      <w:marTop w:val="0"/>
                      <w:marBottom w:val="225"/>
                      <w:divBdr>
                        <w:top w:val="none" w:sz="0" w:space="0" w:color="auto"/>
                        <w:left w:val="none" w:sz="0" w:space="0" w:color="auto"/>
                        <w:bottom w:val="none" w:sz="0" w:space="0" w:color="auto"/>
                        <w:right w:val="none" w:sz="0" w:space="0" w:color="auto"/>
                      </w:divBdr>
                    </w:div>
                    <w:div w:id="1187980448">
                      <w:marLeft w:val="0"/>
                      <w:marRight w:val="0"/>
                      <w:marTop w:val="0"/>
                      <w:marBottom w:val="0"/>
                      <w:divBdr>
                        <w:top w:val="none" w:sz="0" w:space="0" w:color="auto"/>
                        <w:left w:val="none" w:sz="0" w:space="0" w:color="auto"/>
                        <w:bottom w:val="none" w:sz="0" w:space="0" w:color="auto"/>
                        <w:right w:val="none" w:sz="0" w:space="0" w:color="auto"/>
                      </w:divBdr>
                    </w:div>
                    <w:div w:id="80604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07376">
              <w:marLeft w:val="0"/>
              <w:marRight w:val="0"/>
              <w:marTop w:val="0"/>
              <w:marBottom w:val="0"/>
              <w:divBdr>
                <w:top w:val="none" w:sz="0" w:space="0" w:color="auto"/>
                <w:left w:val="none" w:sz="0" w:space="0" w:color="auto"/>
                <w:bottom w:val="none" w:sz="0" w:space="0" w:color="auto"/>
                <w:right w:val="none" w:sz="0" w:space="0" w:color="auto"/>
              </w:divBdr>
              <w:divsChild>
                <w:div w:id="1860193917">
                  <w:marLeft w:val="0"/>
                  <w:marRight w:val="0"/>
                  <w:marTop w:val="0"/>
                  <w:marBottom w:val="0"/>
                  <w:divBdr>
                    <w:top w:val="none" w:sz="0" w:space="0" w:color="auto"/>
                    <w:left w:val="none" w:sz="0" w:space="0" w:color="auto"/>
                    <w:bottom w:val="none" w:sz="0" w:space="0" w:color="auto"/>
                    <w:right w:val="none" w:sz="0" w:space="0" w:color="auto"/>
                  </w:divBdr>
                  <w:divsChild>
                    <w:div w:id="1869026697">
                      <w:marLeft w:val="0"/>
                      <w:marRight w:val="0"/>
                      <w:marTop w:val="0"/>
                      <w:marBottom w:val="0"/>
                      <w:divBdr>
                        <w:top w:val="none" w:sz="0" w:space="0" w:color="auto"/>
                        <w:left w:val="none" w:sz="0" w:space="0" w:color="auto"/>
                        <w:bottom w:val="none" w:sz="0" w:space="0" w:color="auto"/>
                        <w:right w:val="none" w:sz="0" w:space="0" w:color="auto"/>
                      </w:divBdr>
                      <w:divsChild>
                        <w:div w:id="896278706">
                          <w:marLeft w:val="0"/>
                          <w:marRight w:val="0"/>
                          <w:marTop w:val="0"/>
                          <w:marBottom w:val="0"/>
                          <w:divBdr>
                            <w:top w:val="none" w:sz="0" w:space="0" w:color="auto"/>
                            <w:left w:val="none" w:sz="0" w:space="0" w:color="auto"/>
                            <w:bottom w:val="none" w:sz="0" w:space="0" w:color="auto"/>
                            <w:right w:val="none" w:sz="0" w:space="0" w:color="auto"/>
                          </w:divBdr>
                        </w:div>
                      </w:divsChild>
                    </w:div>
                    <w:div w:id="379748275">
                      <w:marLeft w:val="0"/>
                      <w:marRight w:val="0"/>
                      <w:marTop w:val="0"/>
                      <w:marBottom w:val="0"/>
                      <w:divBdr>
                        <w:top w:val="none" w:sz="0" w:space="0" w:color="auto"/>
                        <w:left w:val="none" w:sz="0" w:space="0" w:color="auto"/>
                        <w:bottom w:val="none" w:sz="0" w:space="0" w:color="auto"/>
                        <w:right w:val="none" w:sz="0" w:space="0" w:color="auto"/>
                      </w:divBdr>
                      <w:divsChild>
                        <w:div w:id="892739480">
                          <w:marLeft w:val="0"/>
                          <w:marRight w:val="0"/>
                          <w:marTop w:val="0"/>
                          <w:marBottom w:val="0"/>
                          <w:divBdr>
                            <w:top w:val="none" w:sz="0" w:space="0" w:color="auto"/>
                            <w:left w:val="none" w:sz="0" w:space="0" w:color="auto"/>
                            <w:bottom w:val="none" w:sz="0" w:space="0" w:color="auto"/>
                            <w:right w:val="none" w:sz="0" w:space="0" w:color="auto"/>
                          </w:divBdr>
                          <w:divsChild>
                            <w:div w:id="102945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178869">
                      <w:marLeft w:val="0"/>
                      <w:marRight w:val="0"/>
                      <w:marTop w:val="0"/>
                      <w:marBottom w:val="225"/>
                      <w:divBdr>
                        <w:top w:val="none" w:sz="0" w:space="0" w:color="auto"/>
                        <w:left w:val="none" w:sz="0" w:space="0" w:color="auto"/>
                        <w:bottom w:val="none" w:sz="0" w:space="0" w:color="auto"/>
                        <w:right w:val="none" w:sz="0" w:space="0" w:color="auto"/>
                      </w:divBdr>
                    </w:div>
                    <w:div w:id="1701781210">
                      <w:marLeft w:val="0"/>
                      <w:marRight w:val="0"/>
                      <w:marTop w:val="0"/>
                      <w:marBottom w:val="0"/>
                      <w:divBdr>
                        <w:top w:val="none" w:sz="0" w:space="0" w:color="auto"/>
                        <w:left w:val="none" w:sz="0" w:space="0" w:color="auto"/>
                        <w:bottom w:val="none" w:sz="0" w:space="0" w:color="auto"/>
                        <w:right w:val="none" w:sz="0" w:space="0" w:color="auto"/>
                      </w:divBdr>
                    </w:div>
                    <w:div w:id="86837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99909">
              <w:marLeft w:val="0"/>
              <w:marRight w:val="0"/>
              <w:marTop w:val="0"/>
              <w:marBottom w:val="0"/>
              <w:divBdr>
                <w:top w:val="none" w:sz="0" w:space="0" w:color="auto"/>
                <w:left w:val="none" w:sz="0" w:space="0" w:color="auto"/>
                <w:bottom w:val="none" w:sz="0" w:space="0" w:color="auto"/>
                <w:right w:val="none" w:sz="0" w:space="0" w:color="auto"/>
              </w:divBdr>
              <w:divsChild>
                <w:div w:id="1669870634">
                  <w:marLeft w:val="0"/>
                  <w:marRight w:val="0"/>
                  <w:marTop w:val="0"/>
                  <w:marBottom w:val="0"/>
                  <w:divBdr>
                    <w:top w:val="none" w:sz="0" w:space="0" w:color="auto"/>
                    <w:left w:val="none" w:sz="0" w:space="0" w:color="auto"/>
                    <w:bottom w:val="none" w:sz="0" w:space="0" w:color="auto"/>
                    <w:right w:val="none" w:sz="0" w:space="0" w:color="auto"/>
                  </w:divBdr>
                  <w:divsChild>
                    <w:div w:id="1771848553">
                      <w:marLeft w:val="0"/>
                      <w:marRight w:val="0"/>
                      <w:marTop w:val="0"/>
                      <w:marBottom w:val="0"/>
                      <w:divBdr>
                        <w:top w:val="none" w:sz="0" w:space="0" w:color="auto"/>
                        <w:left w:val="none" w:sz="0" w:space="0" w:color="auto"/>
                        <w:bottom w:val="none" w:sz="0" w:space="0" w:color="auto"/>
                        <w:right w:val="none" w:sz="0" w:space="0" w:color="auto"/>
                      </w:divBdr>
                      <w:divsChild>
                        <w:div w:id="299458880">
                          <w:marLeft w:val="0"/>
                          <w:marRight w:val="0"/>
                          <w:marTop w:val="0"/>
                          <w:marBottom w:val="0"/>
                          <w:divBdr>
                            <w:top w:val="none" w:sz="0" w:space="0" w:color="auto"/>
                            <w:left w:val="none" w:sz="0" w:space="0" w:color="auto"/>
                            <w:bottom w:val="none" w:sz="0" w:space="0" w:color="auto"/>
                            <w:right w:val="none" w:sz="0" w:space="0" w:color="auto"/>
                          </w:divBdr>
                        </w:div>
                      </w:divsChild>
                    </w:div>
                    <w:div w:id="1993637763">
                      <w:marLeft w:val="0"/>
                      <w:marRight w:val="0"/>
                      <w:marTop w:val="0"/>
                      <w:marBottom w:val="0"/>
                      <w:divBdr>
                        <w:top w:val="none" w:sz="0" w:space="0" w:color="auto"/>
                        <w:left w:val="none" w:sz="0" w:space="0" w:color="auto"/>
                        <w:bottom w:val="none" w:sz="0" w:space="0" w:color="auto"/>
                        <w:right w:val="none" w:sz="0" w:space="0" w:color="auto"/>
                      </w:divBdr>
                      <w:divsChild>
                        <w:div w:id="610822525">
                          <w:marLeft w:val="0"/>
                          <w:marRight w:val="0"/>
                          <w:marTop w:val="0"/>
                          <w:marBottom w:val="0"/>
                          <w:divBdr>
                            <w:top w:val="none" w:sz="0" w:space="0" w:color="auto"/>
                            <w:left w:val="none" w:sz="0" w:space="0" w:color="auto"/>
                            <w:bottom w:val="none" w:sz="0" w:space="0" w:color="auto"/>
                            <w:right w:val="none" w:sz="0" w:space="0" w:color="auto"/>
                          </w:divBdr>
                          <w:divsChild>
                            <w:div w:id="98567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95069">
                      <w:marLeft w:val="0"/>
                      <w:marRight w:val="0"/>
                      <w:marTop w:val="0"/>
                      <w:marBottom w:val="225"/>
                      <w:divBdr>
                        <w:top w:val="none" w:sz="0" w:space="0" w:color="auto"/>
                        <w:left w:val="none" w:sz="0" w:space="0" w:color="auto"/>
                        <w:bottom w:val="none" w:sz="0" w:space="0" w:color="auto"/>
                        <w:right w:val="none" w:sz="0" w:space="0" w:color="auto"/>
                      </w:divBdr>
                    </w:div>
                    <w:div w:id="657001050">
                      <w:marLeft w:val="0"/>
                      <w:marRight w:val="0"/>
                      <w:marTop w:val="0"/>
                      <w:marBottom w:val="0"/>
                      <w:divBdr>
                        <w:top w:val="none" w:sz="0" w:space="0" w:color="auto"/>
                        <w:left w:val="none" w:sz="0" w:space="0" w:color="auto"/>
                        <w:bottom w:val="none" w:sz="0" w:space="0" w:color="auto"/>
                        <w:right w:val="none" w:sz="0" w:space="0" w:color="auto"/>
                      </w:divBdr>
                    </w:div>
                    <w:div w:id="38005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69798">
          <w:marLeft w:val="-210"/>
          <w:marRight w:val="-210"/>
          <w:marTop w:val="0"/>
          <w:marBottom w:val="0"/>
          <w:divBdr>
            <w:top w:val="none" w:sz="0" w:space="0" w:color="auto"/>
            <w:left w:val="none" w:sz="0" w:space="0" w:color="auto"/>
            <w:bottom w:val="none" w:sz="0" w:space="0" w:color="auto"/>
            <w:right w:val="none" w:sz="0" w:space="0" w:color="auto"/>
          </w:divBdr>
          <w:divsChild>
            <w:div w:id="2010399241">
              <w:marLeft w:val="0"/>
              <w:marRight w:val="0"/>
              <w:marTop w:val="0"/>
              <w:marBottom w:val="0"/>
              <w:divBdr>
                <w:top w:val="none" w:sz="0" w:space="0" w:color="auto"/>
                <w:left w:val="none" w:sz="0" w:space="0" w:color="auto"/>
                <w:bottom w:val="none" w:sz="0" w:space="0" w:color="auto"/>
                <w:right w:val="none" w:sz="0" w:space="0" w:color="auto"/>
              </w:divBdr>
              <w:divsChild>
                <w:div w:id="1907912204">
                  <w:marLeft w:val="0"/>
                  <w:marRight w:val="0"/>
                  <w:marTop w:val="0"/>
                  <w:marBottom w:val="0"/>
                  <w:divBdr>
                    <w:top w:val="none" w:sz="0" w:space="0" w:color="auto"/>
                    <w:left w:val="none" w:sz="0" w:space="0" w:color="auto"/>
                    <w:bottom w:val="none" w:sz="0" w:space="0" w:color="auto"/>
                    <w:right w:val="none" w:sz="0" w:space="0" w:color="auto"/>
                  </w:divBdr>
                  <w:divsChild>
                    <w:div w:id="1816725687">
                      <w:marLeft w:val="0"/>
                      <w:marRight w:val="0"/>
                      <w:marTop w:val="0"/>
                      <w:marBottom w:val="0"/>
                      <w:divBdr>
                        <w:top w:val="none" w:sz="0" w:space="0" w:color="auto"/>
                        <w:left w:val="none" w:sz="0" w:space="0" w:color="auto"/>
                        <w:bottom w:val="none" w:sz="0" w:space="0" w:color="auto"/>
                        <w:right w:val="none" w:sz="0" w:space="0" w:color="auto"/>
                      </w:divBdr>
                      <w:divsChild>
                        <w:div w:id="798766774">
                          <w:marLeft w:val="0"/>
                          <w:marRight w:val="0"/>
                          <w:marTop w:val="0"/>
                          <w:marBottom w:val="0"/>
                          <w:divBdr>
                            <w:top w:val="none" w:sz="0" w:space="0" w:color="auto"/>
                            <w:left w:val="none" w:sz="0" w:space="0" w:color="auto"/>
                            <w:bottom w:val="none" w:sz="0" w:space="0" w:color="auto"/>
                            <w:right w:val="none" w:sz="0" w:space="0" w:color="auto"/>
                          </w:divBdr>
                        </w:div>
                      </w:divsChild>
                    </w:div>
                    <w:div w:id="1086615704">
                      <w:marLeft w:val="0"/>
                      <w:marRight w:val="0"/>
                      <w:marTop w:val="0"/>
                      <w:marBottom w:val="0"/>
                      <w:divBdr>
                        <w:top w:val="none" w:sz="0" w:space="0" w:color="auto"/>
                        <w:left w:val="none" w:sz="0" w:space="0" w:color="auto"/>
                        <w:bottom w:val="none" w:sz="0" w:space="0" w:color="auto"/>
                        <w:right w:val="none" w:sz="0" w:space="0" w:color="auto"/>
                      </w:divBdr>
                      <w:divsChild>
                        <w:div w:id="1215384022">
                          <w:marLeft w:val="0"/>
                          <w:marRight w:val="0"/>
                          <w:marTop w:val="0"/>
                          <w:marBottom w:val="0"/>
                          <w:divBdr>
                            <w:top w:val="none" w:sz="0" w:space="0" w:color="auto"/>
                            <w:left w:val="none" w:sz="0" w:space="0" w:color="auto"/>
                            <w:bottom w:val="none" w:sz="0" w:space="0" w:color="auto"/>
                            <w:right w:val="none" w:sz="0" w:space="0" w:color="auto"/>
                          </w:divBdr>
                          <w:divsChild>
                            <w:div w:id="188293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753436">
                      <w:marLeft w:val="0"/>
                      <w:marRight w:val="0"/>
                      <w:marTop w:val="0"/>
                      <w:marBottom w:val="225"/>
                      <w:divBdr>
                        <w:top w:val="none" w:sz="0" w:space="0" w:color="auto"/>
                        <w:left w:val="none" w:sz="0" w:space="0" w:color="auto"/>
                        <w:bottom w:val="none" w:sz="0" w:space="0" w:color="auto"/>
                        <w:right w:val="none" w:sz="0" w:space="0" w:color="auto"/>
                      </w:divBdr>
                    </w:div>
                    <w:div w:id="1752387327">
                      <w:marLeft w:val="0"/>
                      <w:marRight w:val="0"/>
                      <w:marTop w:val="0"/>
                      <w:marBottom w:val="0"/>
                      <w:divBdr>
                        <w:top w:val="none" w:sz="0" w:space="0" w:color="auto"/>
                        <w:left w:val="none" w:sz="0" w:space="0" w:color="auto"/>
                        <w:bottom w:val="none" w:sz="0" w:space="0" w:color="auto"/>
                        <w:right w:val="none" w:sz="0" w:space="0" w:color="auto"/>
                      </w:divBdr>
                    </w:div>
                    <w:div w:id="5617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749395">
              <w:marLeft w:val="0"/>
              <w:marRight w:val="0"/>
              <w:marTop w:val="0"/>
              <w:marBottom w:val="0"/>
              <w:divBdr>
                <w:top w:val="none" w:sz="0" w:space="0" w:color="auto"/>
                <w:left w:val="none" w:sz="0" w:space="0" w:color="auto"/>
                <w:bottom w:val="none" w:sz="0" w:space="0" w:color="auto"/>
                <w:right w:val="none" w:sz="0" w:space="0" w:color="auto"/>
              </w:divBdr>
              <w:divsChild>
                <w:div w:id="1979606542">
                  <w:marLeft w:val="0"/>
                  <w:marRight w:val="0"/>
                  <w:marTop w:val="0"/>
                  <w:marBottom w:val="0"/>
                  <w:divBdr>
                    <w:top w:val="none" w:sz="0" w:space="0" w:color="auto"/>
                    <w:left w:val="none" w:sz="0" w:space="0" w:color="auto"/>
                    <w:bottom w:val="none" w:sz="0" w:space="0" w:color="auto"/>
                    <w:right w:val="none" w:sz="0" w:space="0" w:color="auto"/>
                  </w:divBdr>
                  <w:divsChild>
                    <w:div w:id="464664404">
                      <w:marLeft w:val="0"/>
                      <w:marRight w:val="0"/>
                      <w:marTop w:val="0"/>
                      <w:marBottom w:val="0"/>
                      <w:divBdr>
                        <w:top w:val="none" w:sz="0" w:space="0" w:color="auto"/>
                        <w:left w:val="none" w:sz="0" w:space="0" w:color="auto"/>
                        <w:bottom w:val="none" w:sz="0" w:space="0" w:color="auto"/>
                        <w:right w:val="none" w:sz="0" w:space="0" w:color="auto"/>
                      </w:divBdr>
                      <w:divsChild>
                        <w:div w:id="1820925608">
                          <w:marLeft w:val="0"/>
                          <w:marRight w:val="0"/>
                          <w:marTop w:val="0"/>
                          <w:marBottom w:val="0"/>
                          <w:divBdr>
                            <w:top w:val="none" w:sz="0" w:space="0" w:color="auto"/>
                            <w:left w:val="none" w:sz="0" w:space="0" w:color="auto"/>
                            <w:bottom w:val="none" w:sz="0" w:space="0" w:color="auto"/>
                            <w:right w:val="none" w:sz="0" w:space="0" w:color="auto"/>
                          </w:divBdr>
                        </w:div>
                      </w:divsChild>
                    </w:div>
                    <w:div w:id="1542130082">
                      <w:marLeft w:val="0"/>
                      <w:marRight w:val="0"/>
                      <w:marTop w:val="0"/>
                      <w:marBottom w:val="0"/>
                      <w:divBdr>
                        <w:top w:val="none" w:sz="0" w:space="0" w:color="auto"/>
                        <w:left w:val="none" w:sz="0" w:space="0" w:color="auto"/>
                        <w:bottom w:val="none" w:sz="0" w:space="0" w:color="auto"/>
                        <w:right w:val="none" w:sz="0" w:space="0" w:color="auto"/>
                      </w:divBdr>
                      <w:divsChild>
                        <w:div w:id="1837068318">
                          <w:marLeft w:val="0"/>
                          <w:marRight w:val="0"/>
                          <w:marTop w:val="0"/>
                          <w:marBottom w:val="0"/>
                          <w:divBdr>
                            <w:top w:val="none" w:sz="0" w:space="0" w:color="auto"/>
                            <w:left w:val="none" w:sz="0" w:space="0" w:color="auto"/>
                            <w:bottom w:val="none" w:sz="0" w:space="0" w:color="auto"/>
                            <w:right w:val="none" w:sz="0" w:space="0" w:color="auto"/>
                          </w:divBdr>
                          <w:divsChild>
                            <w:div w:id="68690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332954">
                      <w:marLeft w:val="0"/>
                      <w:marRight w:val="0"/>
                      <w:marTop w:val="0"/>
                      <w:marBottom w:val="225"/>
                      <w:divBdr>
                        <w:top w:val="none" w:sz="0" w:space="0" w:color="auto"/>
                        <w:left w:val="none" w:sz="0" w:space="0" w:color="auto"/>
                        <w:bottom w:val="none" w:sz="0" w:space="0" w:color="auto"/>
                        <w:right w:val="none" w:sz="0" w:space="0" w:color="auto"/>
                      </w:divBdr>
                    </w:div>
                    <w:div w:id="165636467">
                      <w:marLeft w:val="0"/>
                      <w:marRight w:val="0"/>
                      <w:marTop w:val="0"/>
                      <w:marBottom w:val="0"/>
                      <w:divBdr>
                        <w:top w:val="none" w:sz="0" w:space="0" w:color="auto"/>
                        <w:left w:val="none" w:sz="0" w:space="0" w:color="auto"/>
                        <w:bottom w:val="none" w:sz="0" w:space="0" w:color="auto"/>
                        <w:right w:val="none" w:sz="0" w:space="0" w:color="auto"/>
                      </w:divBdr>
                    </w:div>
                    <w:div w:id="211197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270513">
              <w:marLeft w:val="0"/>
              <w:marRight w:val="0"/>
              <w:marTop w:val="0"/>
              <w:marBottom w:val="0"/>
              <w:divBdr>
                <w:top w:val="none" w:sz="0" w:space="0" w:color="auto"/>
                <w:left w:val="none" w:sz="0" w:space="0" w:color="auto"/>
                <w:bottom w:val="none" w:sz="0" w:space="0" w:color="auto"/>
                <w:right w:val="none" w:sz="0" w:space="0" w:color="auto"/>
              </w:divBdr>
              <w:divsChild>
                <w:div w:id="1596595723">
                  <w:marLeft w:val="0"/>
                  <w:marRight w:val="0"/>
                  <w:marTop w:val="0"/>
                  <w:marBottom w:val="0"/>
                  <w:divBdr>
                    <w:top w:val="none" w:sz="0" w:space="0" w:color="auto"/>
                    <w:left w:val="none" w:sz="0" w:space="0" w:color="auto"/>
                    <w:bottom w:val="none" w:sz="0" w:space="0" w:color="auto"/>
                    <w:right w:val="none" w:sz="0" w:space="0" w:color="auto"/>
                  </w:divBdr>
                  <w:divsChild>
                    <w:div w:id="480198785">
                      <w:marLeft w:val="0"/>
                      <w:marRight w:val="0"/>
                      <w:marTop w:val="0"/>
                      <w:marBottom w:val="0"/>
                      <w:divBdr>
                        <w:top w:val="none" w:sz="0" w:space="0" w:color="auto"/>
                        <w:left w:val="none" w:sz="0" w:space="0" w:color="auto"/>
                        <w:bottom w:val="none" w:sz="0" w:space="0" w:color="auto"/>
                        <w:right w:val="none" w:sz="0" w:space="0" w:color="auto"/>
                      </w:divBdr>
                      <w:divsChild>
                        <w:div w:id="1778018285">
                          <w:marLeft w:val="0"/>
                          <w:marRight w:val="0"/>
                          <w:marTop w:val="0"/>
                          <w:marBottom w:val="0"/>
                          <w:divBdr>
                            <w:top w:val="none" w:sz="0" w:space="0" w:color="auto"/>
                            <w:left w:val="none" w:sz="0" w:space="0" w:color="auto"/>
                            <w:bottom w:val="none" w:sz="0" w:space="0" w:color="auto"/>
                            <w:right w:val="none" w:sz="0" w:space="0" w:color="auto"/>
                          </w:divBdr>
                        </w:div>
                      </w:divsChild>
                    </w:div>
                    <w:div w:id="110633173">
                      <w:marLeft w:val="0"/>
                      <w:marRight w:val="0"/>
                      <w:marTop w:val="0"/>
                      <w:marBottom w:val="0"/>
                      <w:divBdr>
                        <w:top w:val="none" w:sz="0" w:space="0" w:color="auto"/>
                        <w:left w:val="none" w:sz="0" w:space="0" w:color="auto"/>
                        <w:bottom w:val="none" w:sz="0" w:space="0" w:color="auto"/>
                        <w:right w:val="none" w:sz="0" w:space="0" w:color="auto"/>
                      </w:divBdr>
                      <w:divsChild>
                        <w:div w:id="456069251">
                          <w:marLeft w:val="0"/>
                          <w:marRight w:val="0"/>
                          <w:marTop w:val="0"/>
                          <w:marBottom w:val="0"/>
                          <w:divBdr>
                            <w:top w:val="none" w:sz="0" w:space="0" w:color="auto"/>
                            <w:left w:val="none" w:sz="0" w:space="0" w:color="auto"/>
                            <w:bottom w:val="none" w:sz="0" w:space="0" w:color="auto"/>
                            <w:right w:val="none" w:sz="0" w:space="0" w:color="auto"/>
                          </w:divBdr>
                          <w:divsChild>
                            <w:div w:id="52089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48386">
                      <w:marLeft w:val="0"/>
                      <w:marRight w:val="0"/>
                      <w:marTop w:val="0"/>
                      <w:marBottom w:val="225"/>
                      <w:divBdr>
                        <w:top w:val="none" w:sz="0" w:space="0" w:color="auto"/>
                        <w:left w:val="none" w:sz="0" w:space="0" w:color="auto"/>
                        <w:bottom w:val="none" w:sz="0" w:space="0" w:color="auto"/>
                        <w:right w:val="none" w:sz="0" w:space="0" w:color="auto"/>
                      </w:divBdr>
                    </w:div>
                    <w:div w:id="319621295">
                      <w:marLeft w:val="0"/>
                      <w:marRight w:val="0"/>
                      <w:marTop w:val="0"/>
                      <w:marBottom w:val="0"/>
                      <w:divBdr>
                        <w:top w:val="none" w:sz="0" w:space="0" w:color="auto"/>
                        <w:left w:val="none" w:sz="0" w:space="0" w:color="auto"/>
                        <w:bottom w:val="none" w:sz="0" w:space="0" w:color="auto"/>
                        <w:right w:val="none" w:sz="0" w:space="0" w:color="auto"/>
                      </w:divBdr>
                    </w:div>
                    <w:div w:id="61742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519681">
          <w:marLeft w:val="-210"/>
          <w:marRight w:val="-210"/>
          <w:marTop w:val="0"/>
          <w:marBottom w:val="0"/>
          <w:divBdr>
            <w:top w:val="none" w:sz="0" w:space="0" w:color="auto"/>
            <w:left w:val="none" w:sz="0" w:space="0" w:color="auto"/>
            <w:bottom w:val="none" w:sz="0" w:space="0" w:color="auto"/>
            <w:right w:val="none" w:sz="0" w:space="0" w:color="auto"/>
          </w:divBdr>
          <w:divsChild>
            <w:div w:id="1985087583">
              <w:marLeft w:val="0"/>
              <w:marRight w:val="0"/>
              <w:marTop w:val="0"/>
              <w:marBottom w:val="0"/>
              <w:divBdr>
                <w:top w:val="none" w:sz="0" w:space="0" w:color="auto"/>
                <w:left w:val="none" w:sz="0" w:space="0" w:color="auto"/>
                <w:bottom w:val="none" w:sz="0" w:space="0" w:color="auto"/>
                <w:right w:val="none" w:sz="0" w:space="0" w:color="auto"/>
              </w:divBdr>
              <w:divsChild>
                <w:div w:id="272051820">
                  <w:marLeft w:val="0"/>
                  <w:marRight w:val="0"/>
                  <w:marTop w:val="0"/>
                  <w:marBottom w:val="0"/>
                  <w:divBdr>
                    <w:top w:val="none" w:sz="0" w:space="0" w:color="auto"/>
                    <w:left w:val="none" w:sz="0" w:space="0" w:color="auto"/>
                    <w:bottom w:val="none" w:sz="0" w:space="0" w:color="auto"/>
                    <w:right w:val="none" w:sz="0" w:space="0" w:color="auto"/>
                  </w:divBdr>
                  <w:divsChild>
                    <w:div w:id="1969780233">
                      <w:marLeft w:val="0"/>
                      <w:marRight w:val="0"/>
                      <w:marTop w:val="0"/>
                      <w:marBottom w:val="0"/>
                      <w:divBdr>
                        <w:top w:val="none" w:sz="0" w:space="0" w:color="auto"/>
                        <w:left w:val="none" w:sz="0" w:space="0" w:color="auto"/>
                        <w:bottom w:val="none" w:sz="0" w:space="0" w:color="auto"/>
                        <w:right w:val="none" w:sz="0" w:space="0" w:color="auto"/>
                      </w:divBdr>
                      <w:divsChild>
                        <w:div w:id="730813759">
                          <w:marLeft w:val="0"/>
                          <w:marRight w:val="0"/>
                          <w:marTop w:val="0"/>
                          <w:marBottom w:val="0"/>
                          <w:divBdr>
                            <w:top w:val="none" w:sz="0" w:space="0" w:color="auto"/>
                            <w:left w:val="none" w:sz="0" w:space="0" w:color="auto"/>
                            <w:bottom w:val="none" w:sz="0" w:space="0" w:color="auto"/>
                            <w:right w:val="none" w:sz="0" w:space="0" w:color="auto"/>
                          </w:divBdr>
                        </w:div>
                      </w:divsChild>
                    </w:div>
                    <w:div w:id="1684279575">
                      <w:marLeft w:val="0"/>
                      <w:marRight w:val="0"/>
                      <w:marTop w:val="0"/>
                      <w:marBottom w:val="0"/>
                      <w:divBdr>
                        <w:top w:val="none" w:sz="0" w:space="0" w:color="auto"/>
                        <w:left w:val="none" w:sz="0" w:space="0" w:color="auto"/>
                        <w:bottom w:val="none" w:sz="0" w:space="0" w:color="auto"/>
                        <w:right w:val="none" w:sz="0" w:space="0" w:color="auto"/>
                      </w:divBdr>
                      <w:divsChild>
                        <w:div w:id="1329361427">
                          <w:marLeft w:val="0"/>
                          <w:marRight w:val="0"/>
                          <w:marTop w:val="0"/>
                          <w:marBottom w:val="0"/>
                          <w:divBdr>
                            <w:top w:val="none" w:sz="0" w:space="0" w:color="auto"/>
                            <w:left w:val="none" w:sz="0" w:space="0" w:color="auto"/>
                            <w:bottom w:val="none" w:sz="0" w:space="0" w:color="auto"/>
                            <w:right w:val="none" w:sz="0" w:space="0" w:color="auto"/>
                          </w:divBdr>
                          <w:divsChild>
                            <w:div w:id="135627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974972">
                      <w:marLeft w:val="0"/>
                      <w:marRight w:val="0"/>
                      <w:marTop w:val="0"/>
                      <w:marBottom w:val="225"/>
                      <w:divBdr>
                        <w:top w:val="none" w:sz="0" w:space="0" w:color="auto"/>
                        <w:left w:val="none" w:sz="0" w:space="0" w:color="auto"/>
                        <w:bottom w:val="none" w:sz="0" w:space="0" w:color="auto"/>
                        <w:right w:val="none" w:sz="0" w:space="0" w:color="auto"/>
                      </w:divBdr>
                    </w:div>
                    <w:div w:id="892694976">
                      <w:marLeft w:val="0"/>
                      <w:marRight w:val="0"/>
                      <w:marTop w:val="0"/>
                      <w:marBottom w:val="0"/>
                      <w:divBdr>
                        <w:top w:val="none" w:sz="0" w:space="0" w:color="auto"/>
                        <w:left w:val="none" w:sz="0" w:space="0" w:color="auto"/>
                        <w:bottom w:val="none" w:sz="0" w:space="0" w:color="auto"/>
                        <w:right w:val="none" w:sz="0" w:space="0" w:color="auto"/>
                      </w:divBdr>
                    </w:div>
                    <w:div w:id="193011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484226">
              <w:marLeft w:val="0"/>
              <w:marRight w:val="0"/>
              <w:marTop w:val="0"/>
              <w:marBottom w:val="0"/>
              <w:divBdr>
                <w:top w:val="none" w:sz="0" w:space="0" w:color="auto"/>
                <w:left w:val="none" w:sz="0" w:space="0" w:color="auto"/>
                <w:bottom w:val="none" w:sz="0" w:space="0" w:color="auto"/>
                <w:right w:val="none" w:sz="0" w:space="0" w:color="auto"/>
              </w:divBdr>
              <w:divsChild>
                <w:div w:id="1953975219">
                  <w:marLeft w:val="0"/>
                  <w:marRight w:val="0"/>
                  <w:marTop w:val="0"/>
                  <w:marBottom w:val="0"/>
                  <w:divBdr>
                    <w:top w:val="none" w:sz="0" w:space="0" w:color="auto"/>
                    <w:left w:val="none" w:sz="0" w:space="0" w:color="auto"/>
                    <w:bottom w:val="none" w:sz="0" w:space="0" w:color="auto"/>
                    <w:right w:val="none" w:sz="0" w:space="0" w:color="auto"/>
                  </w:divBdr>
                  <w:divsChild>
                    <w:div w:id="399254076">
                      <w:marLeft w:val="0"/>
                      <w:marRight w:val="0"/>
                      <w:marTop w:val="0"/>
                      <w:marBottom w:val="0"/>
                      <w:divBdr>
                        <w:top w:val="none" w:sz="0" w:space="0" w:color="auto"/>
                        <w:left w:val="none" w:sz="0" w:space="0" w:color="auto"/>
                        <w:bottom w:val="none" w:sz="0" w:space="0" w:color="auto"/>
                        <w:right w:val="none" w:sz="0" w:space="0" w:color="auto"/>
                      </w:divBdr>
                      <w:divsChild>
                        <w:div w:id="582878172">
                          <w:marLeft w:val="0"/>
                          <w:marRight w:val="0"/>
                          <w:marTop w:val="0"/>
                          <w:marBottom w:val="0"/>
                          <w:divBdr>
                            <w:top w:val="none" w:sz="0" w:space="0" w:color="auto"/>
                            <w:left w:val="none" w:sz="0" w:space="0" w:color="auto"/>
                            <w:bottom w:val="none" w:sz="0" w:space="0" w:color="auto"/>
                            <w:right w:val="none" w:sz="0" w:space="0" w:color="auto"/>
                          </w:divBdr>
                        </w:div>
                      </w:divsChild>
                    </w:div>
                    <w:div w:id="1588927181">
                      <w:marLeft w:val="0"/>
                      <w:marRight w:val="0"/>
                      <w:marTop w:val="0"/>
                      <w:marBottom w:val="0"/>
                      <w:divBdr>
                        <w:top w:val="none" w:sz="0" w:space="0" w:color="auto"/>
                        <w:left w:val="none" w:sz="0" w:space="0" w:color="auto"/>
                        <w:bottom w:val="none" w:sz="0" w:space="0" w:color="auto"/>
                        <w:right w:val="none" w:sz="0" w:space="0" w:color="auto"/>
                      </w:divBdr>
                      <w:divsChild>
                        <w:div w:id="692608049">
                          <w:marLeft w:val="0"/>
                          <w:marRight w:val="0"/>
                          <w:marTop w:val="0"/>
                          <w:marBottom w:val="0"/>
                          <w:divBdr>
                            <w:top w:val="none" w:sz="0" w:space="0" w:color="auto"/>
                            <w:left w:val="none" w:sz="0" w:space="0" w:color="auto"/>
                            <w:bottom w:val="none" w:sz="0" w:space="0" w:color="auto"/>
                            <w:right w:val="none" w:sz="0" w:space="0" w:color="auto"/>
                          </w:divBdr>
                          <w:divsChild>
                            <w:div w:id="176333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940381">
                      <w:marLeft w:val="0"/>
                      <w:marRight w:val="0"/>
                      <w:marTop w:val="0"/>
                      <w:marBottom w:val="225"/>
                      <w:divBdr>
                        <w:top w:val="none" w:sz="0" w:space="0" w:color="auto"/>
                        <w:left w:val="none" w:sz="0" w:space="0" w:color="auto"/>
                        <w:bottom w:val="none" w:sz="0" w:space="0" w:color="auto"/>
                        <w:right w:val="none" w:sz="0" w:space="0" w:color="auto"/>
                      </w:divBdr>
                    </w:div>
                    <w:div w:id="647437553">
                      <w:marLeft w:val="0"/>
                      <w:marRight w:val="0"/>
                      <w:marTop w:val="0"/>
                      <w:marBottom w:val="0"/>
                      <w:divBdr>
                        <w:top w:val="none" w:sz="0" w:space="0" w:color="auto"/>
                        <w:left w:val="none" w:sz="0" w:space="0" w:color="auto"/>
                        <w:bottom w:val="none" w:sz="0" w:space="0" w:color="auto"/>
                        <w:right w:val="none" w:sz="0" w:space="0" w:color="auto"/>
                      </w:divBdr>
                    </w:div>
                    <w:div w:id="122756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599800">
              <w:marLeft w:val="0"/>
              <w:marRight w:val="0"/>
              <w:marTop w:val="0"/>
              <w:marBottom w:val="0"/>
              <w:divBdr>
                <w:top w:val="none" w:sz="0" w:space="0" w:color="auto"/>
                <w:left w:val="none" w:sz="0" w:space="0" w:color="auto"/>
                <w:bottom w:val="none" w:sz="0" w:space="0" w:color="auto"/>
                <w:right w:val="none" w:sz="0" w:space="0" w:color="auto"/>
              </w:divBdr>
              <w:divsChild>
                <w:div w:id="174347928">
                  <w:marLeft w:val="0"/>
                  <w:marRight w:val="0"/>
                  <w:marTop w:val="0"/>
                  <w:marBottom w:val="0"/>
                  <w:divBdr>
                    <w:top w:val="none" w:sz="0" w:space="0" w:color="auto"/>
                    <w:left w:val="none" w:sz="0" w:space="0" w:color="auto"/>
                    <w:bottom w:val="none" w:sz="0" w:space="0" w:color="auto"/>
                    <w:right w:val="none" w:sz="0" w:space="0" w:color="auto"/>
                  </w:divBdr>
                  <w:divsChild>
                    <w:div w:id="31274218">
                      <w:marLeft w:val="0"/>
                      <w:marRight w:val="0"/>
                      <w:marTop w:val="0"/>
                      <w:marBottom w:val="0"/>
                      <w:divBdr>
                        <w:top w:val="none" w:sz="0" w:space="0" w:color="auto"/>
                        <w:left w:val="none" w:sz="0" w:space="0" w:color="auto"/>
                        <w:bottom w:val="none" w:sz="0" w:space="0" w:color="auto"/>
                        <w:right w:val="none" w:sz="0" w:space="0" w:color="auto"/>
                      </w:divBdr>
                      <w:divsChild>
                        <w:div w:id="2007122441">
                          <w:marLeft w:val="0"/>
                          <w:marRight w:val="0"/>
                          <w:marTop w:val="0"/>
                          <w:marBottom w:val="0"/>
                          <w:divBdr>
                            <w:top w:val="none" w:sz="0" w:space="0" w:color="auto"/>
                            <w:left w:val="none" w:sz="0" w:space="0" w:color="auto"/>
                            <w:bottom w:val="none" w:sz="0" w:space="0" w:color="auto"/>
                            <w:right w:val="none" w:sz="0" w:space="0" w:color="auto"/>
                          </w:divBdr>
                        </w:div>
                      </w:divsChild>
                    </w:div>
                    <w:div w:id="1955401399">
                      <w:marLeft w:val="0"/>
                      <w:marRight w:val="0"/>
                      <w:marTop w:val="0"/>
                      <w:marBottom w:val="0"/>
                      <w:divBdr>
                        <w:top w:val="none" w:sz="0" w:space="0" w:color="auto"/>
                        <w:left w:val="none" w:sz="0" w:space="0" w:color="auto"/>
                        <w:bottom w:val="none" w:sz="0" w:space="0" w:color="auto"/>
                        <w:right w:val="none" w:sz="0" w:space="0" w:color="auto"/>
                      </w:divBdr>
                      <w:divsChild>
                        <w:div w:id="935868166">
                          <w:marLeft w:val="0"/>
                          <w:marRight w:val="0"/>
                          <w:marTop w:val="0"/>
                          <w:marBottom w:val="0"/>
                          <w:divBdr>
                            <w:top w:val="none" w:sz="0" w:space="0" w:color="auto"/>
                            <w:left w:val="none" w:sz="0" w:space="0" w:color="auto"/>
                            <w:bottom w:val="none" w:sz="0" w:space="0" w:color="auto"/>
                            <w:right w:val="none" w:sz="0" w:space="0" w:color="auto"/>
                          </w:divBdr>
                          <w:divsChild>
                            <w:div w:id="81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169839">
                      <w:marLeft w:val="0"/>
                      <w:marRight w:val="0"/>
                      <w:marTop w:val="0"/>
                      <w:marBottom w:val="225"/>
                      <w:divBdr>
                        <w:top w:val="none" w:sz="0" w:space="0" w:color="auto"/>
                        <w:left w:val="none" w:sz="0" w:space="0" w:color="auto"/>
                        <w:bottom w:val="none" w:sz="0" w:space="0" w:color="auto"/>
                        <w:right w:val="none" w:sz="0" w:space="0" w:color="auto"/>
                      </w:divBdr>
                    </w:div>
                    <w:div w:id="1956055816">
                      <w:marLeft w:val="0"/>
                      <w:marRight w:val="0"/>
                      <w:marTop w:val="0"/>
                      <w:marBottom w:val="0"/>
                      <w:divBdr>
                        <w:top w:val="none" w:sz="0" w:space="0" w:color="auto"/>
                        <w:left w:val="none" w:sz="0" w:space="0" w:color="auto"/>
                        <w:bottom w:val="none" w:sz="0" w:space="0" w:color="auto"/>
                        <w:right w:val="none" w:sz="0" w:space="0" w:color="auto"/>
                      </w:divBdr>
                    </w:div>
                    <w:div w:id="132797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629827">
          <w:marLeft w:val="-210"/>
          <w:marRight w:val="-210"/>
          <w:marTop w:val="0"/>
          <w:marBottom w:val="0"/>
          <w:divBdr>
            <w:top w:val="none" w:sz="0" w:space="0" w:color="auto"/>
            <w:left w:val="none" w:sz="0" w:space="0" w:color="auto"/>
            <w:bottom w:val="none" w:sz="0" w:space="0" w:color="auto"/>
            <w:right w:val="none" w:sz="0" w:space="0" w:color="auto"/>
          </w:divBdr>
          <w:divsChild>
            <w:div w:id="2097969574">
              <w:marLeft w:val="0"/>
              <w:marRight w:val="0"/>
              <w:marTop w:val="0"/>
              <w:marBottom w:val="0"/>
              <w:divBdr>
                <w:top w:val="none" w:sz="0" w:space="0" w:color="auto"/>
                <w:left w:val="none" w:sz="0" w:space="0" w:color="auto"/>
                <w:bottom w:val="none" w:sz="0" w:space="0" w:color="auto"/>
                <w:right w:val="none" w:sz="0" w:space="0" w:color="auto"/>
              </w:divBdr>
              <w:divsChild>
                <w:div w:id="1861624617">
                  <w:marLeft w:val="0"/>
                  <w:marRight w:val="0"/>
                  <w:marTop w:val="0"/>
                  <w:marBottom w:val="0"/>
                  <w:divBdr>
                    <w:top w:val="none" w:sz="0" w:space="0" w:color="auto"/>
                    <w:left w:val="none" w:sz="0" w:space="0" w:color="auto"/>
                    <w:bottom w:val="none" w:sz="0" w:space="0" w:color="auto"/>
                    <w:right w:val="none" w:sz="0" w:space="0" w:color="auto"/>
                  </w:divBdr>
                  <w:divsChild>
                    <w:div w:id="1664620294">
                      <w:marLeft w:val="0"/>
                      <w:marRight w:val="0"/>
                      <w:marTop w:val="0"/>
                      <w:marBottom w:val="0"/>
                      <w:divBdr>
                        <w:top w:val="none" w:sz="0" w:space="0" w:color="auto"/>
                        <w:left w:val="none" w:sz="0" w:space="0" w:color="auto"/>
                        <w:bottom w:val="none" w:sz="0" w:space="0" w:color="auto"/>
                        <w:right w:val="none" w:sz="0" w:space="0" w:color="auto"/>
                      </w:divBdr>
                      <w:divsChild>
                        <w:div w:id="1093357813">
                          <w:marLeft w:val="0"/>
                          <w:marRight w:val="0"/>
                          <w:marTop w:val="0"/>
                          <w:marBottom w:val="0"/>
                          <w:divBdr>
                            <w:top w:val="none" w:sz="0" w:space="0" w:color="auto"/>
                            <w:left w:val="none" w:sz="0" w:space="0" w:color="auto"/>
                            <w:bottom w:val="none" w:sz="0" w:space="0" w:color="auto"/>
                            <w:right w:val="none" w:sz="0" w:space="0" w:color="auto"/>
                          </w:divBdr>
                        </w:div>
                      </w:divsChild>
                    </w:div>
                    <w:div w:id="329915504">
                      <w:marLeft w:val="0"/>
                      <w:marRight w:val="0"/>
                      <w:marTop w:val="0"/>
                      <w:marBottom w:val="0"/>
                      <w:divBdr>
                        <w:top w:val="none" w:sz="0" w:space="0" w:color="auto"/>
                        <w:left w:val="none" w:sz="0" w:space="0" w:color="auto"/>
                        <w:bottom w:val="none" w:sz="0" w:space="0" w:color="auto"/>
                        <w:right w:val="none" w:sz="0" w:space="0" w:color="auto"/>
                      </w:divBdr>
                      <w:divsChild>
                        <w:div w:id="336154323">
                          <w:marLeft w:val="0"/>
                          <w:marRight w:val="0"/>
                          <w:marTop w:val="0"/>
                          <w:marBottom w:val="0"/>
                          <w:divBdr>
                            <w:top w:val="none" w:sz="0" w:space="0" w:color="auto"/>
                            <w:left w:val="none" w:sz="0" w:space="0" w:color="auto"/>
                            <w:bottom w:val="none" w:sz="0" w:space="0" w:color="auto"/>
                            <w:right w:val="none" w:sz="0" w:space="0" w:color="auto"/>
                          </w:divBdr>
                          <w:divsChild>
                            <w:div w:id="125659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14052">
                      <w:marLeft w:val="0"/>
                      <w:marRight w:val="0"/>
                      <w:marTop w:val="0"/>
                      <w:marBottom w:val="225"/>
                      <w:divBdr>
                        <w:top w:val="none" w:sz="0" w:space="0" w:color="auto"/>
                        <w:left w:val="none" w:sz="0" w:space="0" w:color="auto"/>
                        <w:bottom w:val="none" w:sz="0" w:space="0" w:color="auto"/>
                        <w:right w:val="none" w:sz="0" w:space="0" w:color="auto"/>
                      </w:divBdr>
                    </w:div>
                    <w:div w:id="1146897974">
                      <w:marLeft w:val="0"/>
                      <w:marRight w:val="0"/>
                      <w:marTop w:val="0"/>
                      <w:marBottom w:val="0"/>
                      <w:divBdr>
                        <w:top w:val="none" w:sz="0" w:space="0" w:color="auto"/>
                        <w:left w:val="none" w:sz="0" w:space="0" w:color="auto"/>
                        <w:bottom w:val="none" w:sz="0" w:space="0" w:color="auto"/>
                        <w:right w:val="none" w:sz="0" w:space="0" w:color="auto"/>
                      </w:divBdr>
                    </w:div>
                    <w:div w:id="4018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562597">
              <w:marLeft w:val="0"/>
              <w:marRight w:val="0"/>
              <w:marTop w:val="0"/>
              <w:marBottom w:val="0"/>
              <w:divBdr>
                <w:top w:val="none" w:sz="0" w:space="0" w:color="auto"/>
                <w:left w:val="none" w:sz="0" w:space="0" w:color="auto"/>
                <w:bottom w:val="none" w:sz="0" w:space="0" w:color="auto"/>
                <w:right w:val="none" w:sz="0" w:space="0" w:color="auto"/>
              </w:divBdr>
              <w:divsChild>
                <w:div w:id="1753119200">
                  <w:marLeft w:val="0"/>
                  <w:marRight w:val="0"/>
                  <w:marTop w:val="0"/>
                  <w:marBottom w:val="0"/>
                  <w:divBdr>
                    <w:top w:val="none" w:sz="0" w:space="0" w:color="auto"/>
                    <w:left w:val="none" w:sz="0" w:space="0" w:color="auto"/>
                    <w:bottom w:val="none" w:sz="0" w:space="0" w:color="auto"/>
                    <w:right w:val="none" w:sz="0" w:space="0" w:color="auto"/>
                  </w:divBdr>
                  <w:divsChild>
                    <w:div w:id="990450551">
                      <w:marLeft w:val="0"/>
                      <w:marRight w:val="0"/>
                      <w:marTop w:val="0"/>
                      <w:marBottom w:val="0"/>
                      <w:divBdr>
                        <w:top w:val="none" w:sz="0" w:space="0" w:color="auto"/>
                        <w:left w:val="none" w:sz="0" w:space="0" w:color="auto"/>
                        <w:bottom w:val="none" w:sz="0" w:space="0" w:color="auto"/>
                        <w:right w:val="none" w:sz="0" w:space="0" w:color="auto"/>
                      </w:divBdr>
                      <w:divsChild>
                        <w:div w:id="221987522">
                          <w:marLeft w:val="0"/>
                          <w:marRight w:val="0"/>
                          <w:marTop w:val="0"/>
                          <w:marBottom w:val="0"/>
                          <w:divBdr>
                            <w:top w:val="none" w:sz="0" w:space="0" w:color="auto"/>
                            <w:left w:val="none" w:sz="0" w:space="0" w:color="auto"/>
                            <w:bottom w:val="none" w:sz="0" w:space="0" w:color="auto"/>
                            <w:right w:val="none" w:sz="0" w:space="0" w:color="auto"/>
                          </w:divBdr>
                        </w:div>
                      </w:divsChild>
                    </w:div>
                    <w:div w:id="1803844621">
                      <w:marLeft w:val="0"/>
                      <w:marRight w:val="0"/>
                      <w:marTop w:val="0"/>
                      <w:marBottom w:val="0"/>
                      <w:divBdr>
                        <w:top w:val="none" w:sz="0" w:space="0" w:color="auto"/>
                        <w:left w:val="none" w:sz="0" w:space="0" w:color="auto"/>
                        <w:bottom w:val="none" w:sz="0" w:space="0" w:color="auto"/>
                        <w:right w:val="none" w:sz="0" w:space="0" w:color="auto"/>
                      </w:divBdr>
                      <w:divsChild>
                        <w:div w:id="353503349">
                          <w:marLeft w:val="0"/>
                          <w:marRight w:val="0"/>
                          <w:marTop w:val="0"/>
                          <w:marBottom w:val="0"/>
                          <w:divBdr>
                            <w:top w:val="none" w:sz="0" w:space="0" w:color="auto"/>
                            <w:left w:val="none" w:sz="0" w:space="0" w:color="auto"/>
                            <w:bottom w:val="none" w:sz="0" w:space="0" w:color="auto"/>
                            <w:right w:val="none" w:sz="0" w:space="0" w:color="auto"/>
                          </w:divBdr>
                          <w:divsChild>
                            <w:div w:id="111112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943858">
                      <w:marLeft w:val="0"/>
                      <w:marRight w:val="0"/>
                      <w:marTop w:val="0"/>
                      <w:marBottom w:val="225"/>
                      <w:divBdr>
                        <w:top w:val="none" w:sz="0" w:space="0" w:color="auto"/>
                        <w:left w:val="none" w:sz="0" w:space="0" w:color="auto"/>
                        <w:bottom w:val="none" w:sz="0" w:space="0" w:color="auto"/>
                        <w:right w:val="none" w:sz="0" w:space="0" w:color="auto"/>
                      </w:divBdr>
                    </w:div>
                    <w:div w:id="210967490">
                      <w:marLeft w:val="0"/>
                      <w:marRight w:val="0"/>
                      <w:marTop w:val="0"/>
                      <w:marBottom w:val="0"/>
                      <w:divBdr>
                        <w:top w:val="none" w:sz="0" w:space="0" w:color="auto"/>
                        <w:left w:val="none" w:sz="0" w:space="0" w:color="auto"/>
                        <w:bottom w:val="none" w:sz="0" w:space="0" w:color="auto"/>
                        <w:right w:val="none" w:sz="0" w:space="0" w:color="auto"/>
                      </w:divBdr>
                    </w:div>
                    <w:div w:id="19402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199773">
              <w:marLeft w:val="0"/>
              <w:marRight w:val="0"/>
              <w:marTop w:val="0"/>
              <w:marBottom w:val="0"/>
              <w:divBdr>
                <w:top w:val="none" w:sz="0" w:space="0" w:color="auto"/>
                <w:left w:val="none" w:sz="0" w:space="0" w:color="auto"/>
                <w:bottom w:val="none" w:sz="0" w:space="0" w:color="auto"/>
                <w:right w:val="none" w:sz="0" w:space="0" w:color="auto"/>
              </w:divBdr>
              <w:divsChild>
                <w:div w:id="268049852">
                  <w:marLeft w:val="0"/>
                  <w:marRight w:val="0"/>
                  <w:marTop w:val="0"/>
                  <w:marBottom w:val="0"/>
                  <w:divBdr>
                    <w:top w:val="none" w:sz="0" w:space="0" w:color="auto"/>
                    <w:left w:val="none" w:sz="0" w:space="0" w:color="auto"/>
                    <w:bottom w:val="none" w:sz="0" w:space="0" w:color="auto"/>
                    <w:right w:val="none" w:sz="0" w:space="0" w:color="auto"/>
                  </w:divBdr>
                  <w:divsChild>
                    <w:div w:id="729698088">
                      <w:marLeft w:val="0"/>
                      <w:marRight w:val="0"/>
                      <w:marTop w:val="0"/>
                      <w:marBottom w:val="0"/>
                      <w:divBdr>
                        <w:top w:val="none" w:sz="0" w:space="0" w:color="auto"/>
                        <w:left w:val="none" w:sz="0" w:space="0" w:color="auto"/>
                        <w:bottom w:val="none" w:sz="0" w:space="0" w:color="auto"/>
                        <w:right w:val="none" w:sz="0" w:space="0" w:color="auto"/>
                      </w:divBdr>
                      <w:divsChild>
                        <w:div w:id="584415688">
                          <w:marLeft w:val="0"/>
                          <w:marRight w:val="0"/>
                          <w:marTop w:val="0"/>
                          <w:marBottom w:val="0"/>
                          <w:divBdr>
                            <w:top w:val="none" w:sz="0" w:space="0" w:color="auto"/>
                            <w:left w:val="none" w:sz="0" w:space="0" w:color="auto"/>
                            <w:bottom w:val="none" w:sz="0" w:space="0" w:color="auto"/>
                            <w:right w:val="none" w:sz="0" w:space="0" w:color="auto"/>
                          </w:divBdr>
                        </w:div>
                      </w:divsChild>
                    </w:div>
                    <w:div w:id="1732968523">
                      <w:marLeft w:val="0"/>
                      <w:marRight w:val="0"/>
                      <w:marTop w:val="0"/>
                      <w:marBottom w:val="0"/>
                      <w:divBdr>
                        <w:top w:val="none" w:sz="0" w:space="0" w:color="auto"/>
                        <w:left w:val="none" w:sz="0" w:space="0" w:color="auto"/>
                        <w:bottom w:val="none" w:sz="0" w:space="0" w:color="auto"/>
                        <w:right w:val="none" w:sz="0" w:space="0" w:color="auto"/>
                      </w:divBdr>
                      <w:divsChild>
                        <w:div w:id="727458678">
                          <w:marLeft w:val="0"/>
                          <w:marRight w:val="0"/>
                          <w:marTop w:val="0"/>
                          <w:marBottom w:val="0"/>
                          <w:divBdr>
                            <w:top w:val="none" w:sz="0" w:space="0" w:color="auto"/>
                            <w:left w:val="none" w:sz="0" w:space="0" w:color="auto"/>
                            <w:bottom w:val="none" w:sz="0" w:space="0" w:color="auto"/>
                            <w:right w:val="none" w:sz="0" w:space="0" w:color="auto"/>
                          </w:divBdr>
                          <w:divsChild>
                            <w:div w:id="124664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09723">
                      <w:marLeft w:val="0"/>
                      <w:marRight w:val="0"/>
                      <w:marTop w:val="0"/>
                      <w:marBottom w:val="225"/>
                      <w:divBdr>
                        <w:top w:val="none" w:sz="0" w:space="0" w:color="auto"/>
                        <w:left w:val="none" w:sz="0" w:space="0" w:color="auto"/>
                        <w:bottom w:val="none" w:sz="0" w:space="0" w:color="auto"/>
                        <w:right w:val="none" w:sz="0" w:space="0" w:color="auto"/>
                      </w:divBdr>
                    </w:div>
                    <w:div w:id="544374107">
                      <w:marLeft w:val="0"/>
                      <w:marRight w:val="0"/>
                      <w:marTop w:val="0"/>
                      <w:marBottom w:val="0"/>
                      <w:divBdr>
                        <w:top w:val="none" w:sz="0" w:space="0" w:color="auto"/>
                        <w:left w:val="none" w:sz="0" w:space="0" w:color="auto"/>
                        <w:bottom w:val="none" w:sz="0" w:space="0" w:color="auto"/>
                        <w:right w:val="none" w:sz="0" w:space="0" w:color="auto"/>
                      </w:divBdr>
                    </w:div>
                    <w:div w:id="107624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552292">
          <w:marLeft w:val="-210"/>
          <w:marRight w:val="-210"/>
          <w:marTop w:val="0"/>
          <w:marBottom w:val="0"/>
          <w:divBdr>
            <w:top w:val="none" w:sz="0" w:space="0" w:color="auto"/>
            <w:left w:val="none" w:sz="0" w:space="0" w:color="auto"/>
            <w:bottom w:val="none" w:sz="0" w:space="0" w:color="auto"/>
            <w:right w:val="none" w:sz="0" w:space="0" w:color="auto"/>
          </w:divBdr>
          <w:divsChild>
            <w:div w:id="587156061">
              <w:marLeft w:val="0"/>
              <w:marRight w:val="0"/>
              <w:marTop w:val="0"/>
              <w:marBottom w:val="0"/>
              <w:divBdr>
                <w:top w:val="none" w:sz="0" w:space="0" w:color="auto"/>
                <w:left w:val="none" w:sz="0" w:space="0" w:color="auto"/>
                <w:bottom w:val="none" w:sz="0" w:space="0" w:color="auto"/>
                <w:right w:val="none" w:sz="0" w:space="0" w:color="auto"/>
              </w:divBdr>
              <w:divsChild>
                <w:div w:id="1521773126">
                  <w:marLeft w:val="0"/>
                  <w:marRight w:val="0"/>
                  <w:marTop w:val="0"/>
                  <w:marBottom w:val="0"/>
                  <w:divBdr>
                    <w:top w:val="none" w:sz="0" w:space="0" w:color="auto"/>
                    <w:left w:val="none" w:sz="0" w:space="0" w:color="auto"/>
                    <w:bottom w:val="none" w:sz="0" w:space="0" w:color="auto"/>
                    <w:right w:val="none" w:sz="0" w:space="0" w:color="auto"/>
                  </w:divBdr>
                  <w:divsChild>
                    <w:div w:id="2019768499">
                      <w:marLeft w:val="0"/>
                      <w:marRight w:val="0"/>
                      <w:marTop w:val="0"/>
                      <w:marBottom w:val="0"/>
                      <w:divBdr>
                        <w:top w:val="none" w:sz="0" w:space="0" w:color="auto"/>
                        <w:left w:val="none" w:sz="0" w:space="0" w:color="auto"/>
                        <w:bottom w:val="none" w:sz="0" w:space="0" w:color="auto"/>
                        <w:right w:val="none" w:sz="0" w:space="0" w:color="auto"/>
                      </w:divBdr>
                      <w:divsChild>
                        <w:div w:id="885336620">
                          <w:marLeft w:val="0"/>
                          <w:marRight w:val="0"/>
                          <w:marTop w:val="0"/>
                          <w:marBottom w:val="0"/>
                          <w:divBdr>
                            <w:top w:val="none" w:sz="0" w:space="0" w:color="auto"/>
                            <w:left w:val="none" w:sz="0" w:space="0" w:color="auto"/>
                            <w:bottom w:val="none" w:sz="0" w:space="0" w:color="auto"/>
                            <w:right w:val="none" w:sz="0" w:space="0" w:color="auto"/>
                          </w:divBdr>
                        </w:div>
                      </w:divsChild>
                    </w:div>
                    <w:div w:id="1587424549">
                      <w:marLeft w:val="0"/>
                      <w:marRight w:val="0"/>
                      <w:marTop w:val="0"/>
                      <w:marBottom w:val="0"/>
                      <w:divBdr>
                        <w:top w:val="none" w:sz="0" w:space="0" w:color="auto"/>
                        <w:left w:val="none" w:sz="0" w:space="0" w:color="auto"/>
                        <w:bottom w:val="none" w:sz="0" w:space="0" w:color="auto"/>
                        <w:right w:val="none" w:sz="0" w:space="0" w:color="auto"/>
                      </w:divBdr>
                      <w:divsChild>
                        <w:div w:id="1214149209">
                          <w:marLeft w:val="0"/>
                          <w:marRight w:val="0"/>
                          <w:marTop w:val="0"/>
                          <w:marBottom w:val="0"/>
                          <w:divBdr>
                            <w:top w:val="none" w:sz="0" w:space="0" w:color="auto"/>
                            <w:left w:val="none" w:sz="0" w:space="0" w:color="auto"/>
                            <w:bottom w:val="none" w:sz="0" w:space="0" w:color="auto"/>
                            <w:right w:val="none" w:sz="0" w:space="0" w:color="auto"/>
                          </w:divBdr>
                          <w:divsChild>
                            <w:div w:id="97526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827810">
                      <w:marLeft w:val="0"/>
                      <w:marRight w:val="0"/>
                      <w:marTop w:val="0"/>
                      <w:marBottom w:val="225"/>
                      <w:divBdr>
                        <w:top w:val="none" w:sz="0" w:space="0" w:color="auto"/>
                        <w:left w:val="none" w:sz="0" w:space="0" w:color="auto"/>
                        <w:bottom w:val="none" w:sz="0" w:space="0" w:color="auto"/>
                        <w:right w:val="none" w:sz="0" w:space="0" w:color="auto"/>
                      </w:divBdr>
                    </w:div>
                    <w:div w:id="2097945417">
                      <w:marLeft w:val="0"/>
                      <w:marRight w:val="0"/>
                      <w:marTop w:val="0"/>
                      <w:marBottom w:val="0"/>
                      <w:divBdr>
                        <w:top w:val="none" w:sz="0" w:space="0" w:color="auto"/>
                        <w:left w:val="none" w:sz="0" w:space="0" w:color="auto"/>
                        <w:bottom w:val="none" w:sz="0" w:space="0" w:color="auto"/>
                        <w:right w:val="none" w:sz="0" w:space="0" w:color="auto"/>
                      </w:divBdr>
                    </w:div>
                    <w:div w:id="11617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4080">
              <w:marLeft w:val="0"/>
              <w:marRight w:val="0"/>
              <w:marTop w:val="0"/>
              <w:marBottom w:val="0"/>
              <w:divBdr>
                <w:top w:val="none" w:sz="0" w:space="0" w:color="auto"/>
                <w:left w:val="none" w:sz="0" w:space="0" w:color="auto"/>
                <w:bottom w:val="none" w:sz="0" w:space="0" w:color="auto"/>
                <w:right w:val="none" w:sz="0" w:space="0" w:color="auto"/>
              </w:divBdr>
              <w:divsChild>
                <w:div w:id="268127187">
                  <w:marLeft w:val="0"/>
                  <w:marRight w:val="0"/>
                  <w:marTop w:val="0"/>
                  <w:marBottom w:val="0"/>
                  <w:divBdr>
                    <w:top w:val="none" w:sz="0" w:space="0" w:color="auto"/>
                    <w:left w:val="none" w:sz="0" w:space="0" w:color="auto"/>
                    <w:bottom w:val="none" w:sz="0" w:space="0" w:color="auto"/>
                    <w:right w:val="none" w:sz="0" w:space="0" w:color="auto"/>
                  </w:divBdr>
                  <w:divsChild>
                    <w:div w:id="2110589080">
                      <w:marLeft w:val="0"/>
                      <w:marRight w:val="0"/>
                      <w:marTop w:val="0"/>
                      <w:marBottom w:val="0"/>
                      <w:divBdr>
                        <w:top w:val="none" w:sz="0" w:space="0" w:color="auto"/>
                        <w:left w:val="none" w:sz="0" w:space="0" w:color="auto"/>
                        <w:bottom w:val="none" w:sz="0" w:space="0" w:color="auto"/>
                        <w:right w:val="none" w:sz="0" w:space="0" w:color="auto"/>
                      </w:divBdr>
                      <w:divsChild>
                        <w:div w:id="1705522506">
                          <w:marLeft w:val="0"/>
                          <w:marRight w:val="0"/>
                          <w:marTop w:val="0"/>
                          <w:marBottom w:val="0"/>
                          <w:divBdr>
                            <w:top w:val="none" w:sz="0" w:space="0" w:color="auto"/>
                            <w:left w:val="none" w:sz="0" w:space="0" w:color="auto"/>
                            <w:bottom w:val="none" w:sz="0" w:space="0" w:color="auto"/>
                            <w:right w:val="none" w:sz="0" w:space="0" w:color="auto"/>
                          </w:divBdr>
                        </w:div>
                      </w:divsChild>
                    </w:div>
                    <w:div w:id="1627471777">
                      <w:marLeft w:val="0"/>
                      <w:marRight w:val="0"/>
                      <w:marTop w:val="0"/>
                      <w:marBottom w:val="0"/>
                      <w:divBdr>
                        <w:top w:val="none" w:sz="0" w:space="0" w:color="auto"/>
                        <w:left w:val="none" w:sz="0" w:space="0" w:color="auto"/>
                        <w:bottom w:val="none" w:sz="0" w:space="0" w:color="auto"/>
                        <w:right w:val="none" w:sz="0" w:space="0" w:color="auto"/>
                      </w:divBdr>
                      <w:divsChild>
                        <w:div w:id="58289729">
                          <w:marLeft w:val="0"/>
                          <w:marRight w:val="0"/>
                          <w:marTop w:val="0"/>
                          <w:marBottom w:val="0"/>
                          <w:divBdr>
                            <w:top w:val="none" w:sz="0" w:space="0" w:color="auto"/>
                            <w:left w:val="none" w:sz="0" w:space="0" w:color="auto"/>
                            <w:bottom w:val="none" w:sz="0" w:space="0" w:color="auto"/>
                            <w:right w:val="none" w:sz="0" w:space="0" w:color="auto"/>
                          </w:divBdr>
                          <w:divsChild>
                            <w:div w:id="74496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12758">
                      <w:marLeft w:val="0"/>
                      <w:marRight w:val="0"/>
                      <w:marTop w:val="0"/>
                      <w:marBottom w:val="225"/>
                      <w:divBdr>
                        <w:top w:val="none" w:sz="0" w:space="0" w:color="auto"/>
                        <w:left w:val="none" w:sz="0" w:space="0" w:color="auto"/>
                        <w:bottom w:val="none" w:sz="0" w:space="0" w:color="auto"/>
                        <w:right w:val="none" w:sz="0" w:space="0" w:color="auto"/>
                      </w:divBdr>
                    </w:div>
                    <w:div w:id="135150278">
                      <w:marLeft w:val="0"/>
                      <w:marRight w:val="0"/>
                      <w:marTop w:val="0"/>
                      <w:marBottom w:val="0"/>
                      <w:divBdr>
                        <w:top w:val="none" w:sz="0" w:space="0" w:color="auto"/>
                        <w:left w:val="none" w:sz="0" w:space="0" w:color="auto"/>
                        <w:bottom w:val="none" w:sz="0" w:space="0" w:color="auto"/>
                        <w:right w:val="none" w:sz="0" w:space="0" w:color="auto"/>
                      </w:divBdr>
                    </w:div>
                    <w:div w:id="123643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3078">
              <w:marLeft w:val="0"/>
              <w:marRight w:val="0"/>
              <w:marTop w:val="0"/>
              <w:marBottom w:val="0"/>
              <w:divBdr>
                <w:top w:val="none" w:sz="0" w:space="0" w:color="auto"/>
                <w:left w:val="none" w:sz="0" w:space="0" w:color="auto"/>
                <w:bottom w:val="none" w:sz="0" w:space="0" w:color="auto"/>
                <w:right w:val="none" w:sz="0" w:space="0" w:color="auto"/>
              </w:divBdr>
              <w:divsChild>
                <w:div w:id="1279531377">
                  <w:marLeft w:val="0"/>
                  <w:marRight w:val="0"/>
                  <w:marTop w:val="0"/>
                  <w:marBottom w:val="0"/>
                  <w:divBdr>
                    <w:top w:val="none" w:sz="0" w:space="0" w:color="auto"/>
                    <w:left w:val="none" w:sz="0" w:space="0" w:color="auto"/>
                    <w:bottom w:val="none" w:sz="0" w:space="0" w:color="auto"/>
                    <w:right w:val="none" w:sz="0" w:space="0" w:color="auto"/>
                  </w:divBdr>
                  <w:divsChild>
                    <w:div w:id="2132939188">
                      <w:marLeft w:val="0"/>
                      <w:marRight w:val="0"/>
                      <w:marTop w:val="0"/>
                      <w:marBottom w:val="0"/>
                      <w:divBdr>
                        <w:top w:val="none" w:sz="0" w:space="0" w:color="auto"/>
                        <w:left w:val="none" w:sz="0" w:space="0" w:color="auto"/>
                        <w:bottom w:val="none" w:sz="0" w:space="0" w:color="auto"/>
                        <w:right w:val="none" w:sz="0" w:space="0" w:color="auto"/>
                      </w:divBdr>
                      <w:divsChild>
                        <w:div w:id="1290666241">
                          <w:marLeft w:val="0"/>
                          <w:marRight w:val="0"/>
                          <w:marTop w:val="0"/>
                          <w:marBottom w:val="0"/>
                          <w:divBdr>
                            <w:top w:val="none" w:sz="0" w:space="0" w:color="auto"/>
                            <w:left w:val="none" w:sz="0" w:space="0" w:color="auto"/>
                            <w:bottom w:val="none" w:sz="0" w:space="0" w:color="auto"/>
                            <w:right w:val="none" w:sz="0" w:space="0" w:color="auto"/>
                          </w:divBdr>
                        </w:div>
                      </w:divsChild>
                    </w:div>
                    <w:div w:id="132257155">
                      <w:marLeft w:val="0"/>
                      <w:marRight w:val="0"/>
                      <w:marTop w:val="0"/>
                      <w:marBottom w:val="0"/>
                      <w:divBdr>
                        <w:top w:val="none" w:sz="0" w:space="0" w:color="auto"/>
                        <w:left w:val="none" w:sz="0" w:space="0" w:color="auto"/>
                        <w:bottom w:val="none" w:sz="0" w:space="0" w:color="auto"/>
                        <w:right w:val="none" w:sz="0" w:space="0" w:color="auto"/>
                      </w:divBdr>
                      <w:divsChild>
                        <w:div w:id="1895896186">
                          <w:marLeft w:val="0"/>
                          <w:marRight w:val="0"/>
                          <w:marTop w:val="0"/>
                          <w:marBottom w:val="0"/>
                          <w:divBdr>
                            <w:top w:val="none" w:sz="0" w:space="0" w:color="auto"/>
                            <w:left w:val="none" w:sz="0" w:space="0" w:color="auto"/>
                            <w:bottom w:val="none" w:sz="0" w:space="0" w:color="auto"/>
                            <w:right w:val="none" w:sz="0" w:space="0" w:color="auto"/>
                          </w:divBdr>
                          <w:divsChild>
                            <w:div w:id="9951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80425">
                      <w:marLeft w:val="0"/>
                      <w:marRight w:val="0"/>
                      <w:marTop w:val="0"/>
                      <w:marBottom w:val="225"/>
                      <w:divBdr>
                        <w:top w:val="none" w:sz="0" w:space="0" w:color="auto"/>
                        <w:left w:val="none" w:sz="0" w:space="0" w:color="auto"/>
                        <w:bottom w:val="none" w:sz="0" w:space="0" w:color="auto"/>
                        <w:right w:val="none" w:sz="0" w:space="0" w:color="auto"/>
                      </w:divBdr>
                    </w:div>
                    <w:div w:id="1397505793">
                      <w:marLeft w:val="0"/>
                      <w:marRight w:val="0"/>
                      <w:marTop w:val="0"/>
                      <w:marBottom w:val="0"/>
                      <w:divBdr>
                        <w:top w:val="none" w:sz="0" w:space="0" w:color="auto"/>
                        <w:left w:val="none" w:sz="0" w:space="0" w:color="auto"/>
                        <w:bottom w:val="none" w:sz="0" w:space="0" w:color="auto"/>
                        <w:right w:val="none" w:sz="0" w:space="0" w:color="auto"/>
                      </w:divBdr>
                    </w:div>
                    <w:div w:id="62570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0458315">
      <w:bodyDiv w:val="1"/>
      <w:marLeft w:val="0"/>
      <w:marRight w:val="0"/>
      <w:marTop w:val="0"/>
      <w:marBottom w:val="0"/>
      <w:divBdr>
        <w:top w:val="none" w:sz="0" w:space="0" w:color="auto"/>
        <w:left w:val="none" w:sz="0" w:space="0" w:color="auto"/>
        <w:bottom w:val="none" w:sz="0" w:space="0" w:color="auto"/>
        <w:right w:val="none" w:sz="0" w:space="0" w:color="auto"/>
      </w:divBdr>
      <w:divsChild>
        <w:div w:id="1861121631">
          <w:marLeft w:val="0"/>
          <w:marRight w:val="0"/>
          <w:marTop w:val="0"/>
          <w:marBottom w:val="0"/>
          <w:divBdr>
            <w:top w:val="none" w:sz="0" w:space="0" w:color="auto"/>
            <w:left w:val="none" w:sz="0" w:space="0" w:color="auto"/>
            <w:bottom w:val="none" w:sz="0" w:space="0" w:color="auto"/>
            <w:right w:val="none" w:sz="0" w:space="0" w:color="auto"/>
          </w:divBdr>
        </w:div>
        <w:div w:id="2011836647">
          <w:marLeft w:val="0"/>
          <w:marRight w:val="0"/>
          <w:marTop w:val="0"/>
          <w:marBottom w:val="0"/>
          <w:divBdr>
            <w:top w:val="none" w:sz="0" w:space="0" w:color="auto"/>
            <w:left w:val="none" w:sz="0" w:space="0" w:color="auto"/>
            <w:bottom w:val="none" w:sz="0" w:space="0" w:color="auto"/>
            <w:right w:val="none" w:sz="0" w:space="0" w:color="auto"/>
          </w:divBdr>
          <w:divsChild>
            <w:div w:id="460460967">
              <w:marLeft w:val="0"/>
              <w:marRight w:val="0"/>
              <w:marTop w:val="0"/>
              <w:marBottom w:val="0"/>
              <w:divBdr>
                <w:top w:val="single" w:sz="6" w:space="0" w:color="333333"/>
                <w:left w:val="single" w:sz="6" w:space="0" w:color="333333"/>
                <w:bottom w:val="single" w:sz="6" w:space="0" w:color="333333"/>
                <w:right w:val="single" w:sz="6" w:space="0" w:color="333333"/>
              </w:divBdr>
              <w:divsChild>
                <w:div w:id="637608383">
                  <w:marLeft w:val="0"/>
                  <w:marRight w:val="0"/>
                  <w:marTop w:val="0"/>
                  <w:marBottom w:val="0"/>
                  <w:divBdr>
                    <w:top w:val="none" w:sz="0" w:space="0" w:color="auto"/>
                    <w:left w:val="none" w:sz="0" w:space="0" w:color="auto"/>
                    <w:bottom w:val="none" w:sz="0" w:space="0" w:color="auto"/>
                    <w:right w:val="none" w:sz="0" w:space="0" w:color="auto"/>
                  </w:divBdr>
                  <w:divsChild>
                    <w:div w:id="1115170825">
                      <w:marLeft w:val="0"/>
                      <w:marRight w:val="0"/>
                      <w:marTop w:val="0"/>
                      <w:marBottom w:val="0"/>
                      <w:divBdr>
                        <w:top w:val="none" w:sz="0" w:space="0" w:color="auto"/>
                        <w:left w:val="none" w:sz="0" w:space="0" w:color="auto"/>
                        <w:bottom w:val="none" w:sz="0" w:space="0" w:color="auto"/>
                        <w:right w:val="none" w:sz="0" w:space="0" w:color="auto"/>
                      </w:divBdr>
                    </w:div>
                    <w:div w:id="2003503129">
                      <w:marLeft w:val="0"/>
                      <w:marRight w:val="0"/>
                      <w:marTop w:val="0"/>
                      <w:marBottom w:val="0"/>
                      <w:divBdr>
                        <w:top w:val="none" w:sz="0" w:space="0" w:color="auto"/>
                        <w:left w:val="none" w:sz="0" w:space="0" w:color="auto"/>
                        <w:bottom w:val="none" w:sz="0" w:space="0" w:color="auto"/>
                        <w:right w:val="none" w:sz="0" w:space="0" w:color="auto"/>
                      </w:divBdr>
                    </w:div>
                    <w:div w:id="1115562543">
                      <w:marLeft w:val="0"/>
                      <w:marRight w:val="0"/>
                      <w:marTop w:val="0"/>
                      <w:marBottom w:val="0"/>
                      <w:divBdr>
                        <w:top w:val="none" w:sz="0" w:space="0" w:color="auto"/>
                        <w:left w:val="none" w:sz="0" w:space="0" w:color="auto"/>
                        <w:bottom w:val="none" w:sz="0" w:space="0" w:color="auto"/>
                        <w:right w:val="none" w:sz="0" w:space="0" w:color="auto"/>
                      </w:divBdr>
                    </w:div>
                    <w:div w:id="1905331385">
                      <w:marLeft w:val="0"/>
                      <w:marRight w:val="0"/>
                      <w:marTop w:val="0"/>
                      <w:marBottom w:val="0"/>
                      <w:divBdr>
                        <w:top w:val="none" w:sz="0" w:space="0" w:color="auto"/>
                        <w:left w:val="none" w:sz="0" w:space="0" w:color="auto"/>
                        <w:bottom w:val="none" w:sz="0" w:space="0" w:color="auto"/>
                        <w:right w:val="none" w:sz="0" w:space="0" w:color="auto"/>
                      </w:divBdr>
                    </w:div>
                    <w:div w:id="814756973">
                      <w:marLeft w:val="0"/>
                      <w:marRight w:val="0"/>
                      <w:marTop w:val="0"/>
                      <w:marBottom w:val="0"/>
                      <w:divBdr>
                        <w:top w:val="none" w:sz="0" w:space="0" w:color="auto"/>
                        <w:left w:val="none" w:sz="0" w:space="0" w:color="auto"/>
                        <w:bottom w:val="none" w:sz="0" w:space="0" w:color="auto"/>
                        <w:right w:val="none" w:sz="0" w:space="0" w:color="auto"/>
                      </w:divBdr>
                    </w:div>
                    <w:div w:id="1444307625">
                      <w:marLeft w:val="0"/>
                      <w:marRight w:val="0"/>
                      <w:marTop w:val="0"/>
                      <w:marBottom w:val="0"/>
                      <w:divBdr>
                        <w:top w:val="none" w:sz="0" w:space="0" w:color="auto"/>
                        <w:left w:val="none" w:sz="0" w:space="0" w:color="auto"/>
                        <w:bottom w:val="none" w:sz="0" w:space="0" w:color="auto"/>
                        <w:right w:val="none" w:sz="0" w:space="0" w:color="auto"/>
                      </w:divBdr>
                    </w:div>
                    <w:div w:id="414784463">
                      <w:marLeft w:val="0"/>
                      <w:marRight w:val="0"/>
                      <w:marTop w:val="0"/>
                      <w:marBottom w:val="0"/>
                      <w:divBdr>
                        <w:top w:val="none" w:sz="0" w:space="0" w:color="auto"/>
                        <w:left w:val="none" w:sz="0" w:space="0" w:color="auto"/>
                        <w:bottom w:val="none" w:sz="0" w:space="0" w:color="auto"/>
                        <w:right w:val="none" w:sz="0" w:space="0" w:color="auto"/>
                      </w:divBdr>
                    </w:div>
                    <w:div w:id="1989164088">
                      <w:marLeft w:val="0"/>
                      <w:marRight w:val="0"/>
                      <w:marTop w:val="0"/>
                      <w:marBottom w:val="0"/>
                      <w:divBdr>
                        <w:top w:val="none" w:sz="0" w:space="0" w:color="auto"/>
                        <w:left w:val="none" w:sz="0" w:space="0" w:color="auto"/>
                        <w:bottom w:val="none" w:sz="0" w:space="0" w:color="auto"/>
                        <w:right w:val="none" w:sz="0" w:space="0" w:color="auto"/>
                      </w:divBdr>
                    </w:div>
                    <w:div w:id="1066413430">
                      <w:marLeft w:val="0"/>
                      <w:marRight w:val="0"/>
                      <w:marTop w:val="0"/>
                      <w:marBottom w:val="0"/>
                      <w:divBdr>
                        <w:top w:val="none" w:sz="0" w:space="0" w:color="auto"/>
                        <w:left w:val="none" w:sz="0" w:space="0" w:color="auto"/>
                        <w:bottom w:val="none" w:sz="0" w:space="0" w:color="auto"/>
                        <w:right w:val="none" w:sz="0" w:space="0" w:color="auto"/>
                      </w:divBdr>
                    </w:div>
                    <w:div w:id="221260624">
                      <w:marLeft w:val="0"/>
                      <w:marRight w:val="0"/>
                      <w:marTop w:val="0"/>
                      <w:marBottom w:val="0"/>
                      <w:divBdr>
                        <w:top w:val="none" w:sz="0" w:space="0" w:color="auto"/>
                        <w:left w:val="none" w:sz="0" w:space="0" w:color="auto"/>
                        <w:bottom w:val="none" w:sz="0" w:space="0" w:color="auto"/>
                        <w:right w:val="none" w:sz="0" w:space="0" w:color="auto"/>
                      </w:divBdr>
                    </w:div>
                    <w:div w:id="521237526">
                      <w:marLeft w:val="0"/>
                      <w:marRight w:val="0"/>
                      <w:marTop w:val="0"/>
                      <w:marBottom w:val="0"/>
                      <w:divBdr>
                        <w:top w:val="none" w:sz="0" w:space="0" w:color="auto"/>
                        <w:left w:val="none" w:sz="0" w:space="0" w:color="auto"/>
                        <w:bottom w:val="none" w:sz="0" w:space="0" w:color="auto"/>
                        <w:right w:val="none" w:sz="0" w:space="0" w:color="auto"/>
                      </w:divBdr>
                    </w:div>
                    <w:div w:id="762144645">
                      <w:marLeft w:val="0"/>
                      <w:marRight w:val="0"/>
                      <w:marTop w:val="0"/>
                      <w:marBottom w:val="0"/>
                      <w:divBdr>
                        <w:top w:val="none" w:sz="0" w:space="0" w:color="auto"/>
                        <w:left w:val="none" w:sz="0" w:space="0" w:color="auto"/>
                        <w:bottom w:val="none" w:sz="0" w:space="0" w:color="auto"/>
                        <w:right w:val="none" w:sz="0" w:space="0" w:color="auto"/>
                      </w:divBdr>
                    </w:div>
                    <w:div w:id="3360030">
                      <w:marLeft w:val="0"/>
                      <w:marRight w:val="0"/>
                      <w:marTop w:val="0"/>
                      <w:marBottom w:val="0"/>
                      <w:divBdr>
                        <w:top w:val="none" w:sz="0" w:space="0" w:color="auto"/>
                        <w:left w:val="none" w:sz="0" w:space="0" w:color="auto"/>
                        <w:bottom w:val="none" w:sz="0" w:space="0" w:color="auto"/>
                        <w:right w:val="none" w:sz="0" w:space="0" w:color="auto"/>
                      </w:divBdr>
                    </w:div>
                    <w:div w:id="526724524">
                      <w:marLeft w:val="0"/>
                      <w:marRight w:val="0"/>
                      <w:marTop w:val="0"/>
                      <w:marBottom w:val="0"/>
                      <w:divBdr>
                        <w:top w:val="none" w:sz="0" w:space="0" w:color="auto"/>
                        <w:left w:val="none" w:sz="0" w:space="0" w:color="auto"/>
                        <w:bottom w:val="none" w:sz="0" w:space="0" w:color="auto"/>
                        <w:right w:val="none" w:sz="0" w:space="0" w:color="auto"/>
                      </w:divBdr>
                    </w:div>
                    <w:div w:id="115371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360736">
      <w:bodyDiv w:val="1"/>
      <w:marLeft w:val="0"/>
      <w:marRight w:val="0"/>
      <w:marTop w:val="0"/>
      <w:marBottom w:val="0"/>
      <w:divBdr>
        <w:top w:val="none" w:sz="0" w:space="0" w:color="auto"/>
        <w:left w:val="none" w:sz="0" w:space="0" w:color="auto"/>
        <w:bottom w:val="none" w:sz="0" w:space="0" w:color="auto"/>
        <w:right w:val="none" w:sz="0" w:space="0" w:color="auto"/>
      </w:divBdr>
      <w:divsChild>
        <w:div w:id="514996029">
          <w:marLeft w:val="-225"/>
          <w:marRight w:val="-225"/>
          <w:marTop w:val="225"/>
          <w:marBottom w:val="0"/>
          <w:divBdr>
            <w:top w:val="none" w:sz="0" w:space="0" w:color="auto"/>
            <w:left w:val="none" w:sz="0" w:space="0" w:color="auto"/>
            <w:bottom w:val="single" w:sz="6" w:space="11" w:color="E5E5E5"/>
            <w:right w:val="none" w:sz="0" w:space="0" w:color="auto"/>
          </w:divBdr>
          <w:divsChild>
            <w:div w:id="1620451467">
              <w:marLeft w:val="0"/>
              <w:marRight w:val="0"/>
              <w:marTop w:val="0"/>
              <w:marBottom w:val="0"/>
              <w:divBdr>
                <w:top w:val="none" w:sz="0" w:space="0" w:color="auto"/>
                <w:left w:val="none" w:sz="0" w:space="0" w:color="auto"/>
                <w:bottom w:val="none" w:sz="0" w:space="0" w:color="auto"/>
                <w:right w:val="none" w:sz="0" w:space="0" w:color="auto"/>
              </w:divBdr>
            </w:div>
            <w:div w:id="1106583285">
              <w:marLeft w:val="0"/>
              <w:marRight w:val="0"/>
              <w:marTop w:val="0"/>
              <w:marBottom w:val="0"/>
              <w:divBdr>
                <w:top w:val="none" w:sz="0" w:space="0" w:color="auto"/>
                <w:left w:val="none" w:sz="0" w:space="0" w:color="auto"/>
                <w:bottom w:val="none" w:sz="0" w:space="0" w:color="auto"/>
                <w:right w:val="none" w:sz="0" w:space="0" w:color="auto"/>
              </w:divBdr>
              <w:divsChild>
                <w:div w:id="23424619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26478786">
          <w:marLeft w:val="-225"/>
          <w:marRight w:val="-225"/>
          <w:marTop w:val="225"/>
          <w:marBottom w:val="0"/>
          <w:divBdr>
            <w:top w:val="none" w:sz="0" w:space="0" w:color="auto"/>
            <w:left w:val="none" w:sz="0" w:space="0" w:color="auto"/>
            <w:bottom w:val="single" w:sz="6" w:space="11" w:color="E5E5E5"/>
            <w:right w:val="none" w:sz="0" w:space="0" w:color="auto"/>
          </w:divBdr>
          <w:divsChild>
            <w:div w:id="877473901">
              <w:marLeft w:val="0"/>
              <w:marRight w:val="0"/>
              <w:marTop w:val="0"/>
              <w:marBottom w:val="0"/>
              <w:divBdr>
                <w:top w:val="none" w:sz="0" w:space="0" w:color="auto"/>
                <w:left w:val="none" w:sz="0" w:space="0" w:color="auto"/>
                <w:bottom w:val="none" w:sz="0" w:space="0" w:color="auto"/>
                <w:right w:val="none" w:sz="0" w:space="0" w:color="auto"/>
              </w:divBdr>
            </w:div>
            <w:div w:id="226495127">
              <w:marLeft w:val="0"/>
              <w:marRight w:val="0"/>
              <w:marTop w:val="0"/>
              <w:marBottom w:val="0"/>
              <w:divBdr>
                <w:top w:val="none" w:sz="0" w:space="0" w:color="auto"/>
                <w:left w:val="none" w:sz="0" w:space="0" w:color="auto"/>
                <w:bottom w:val="none" w:sz="0" w:space="0" w:color="auto"/>
                <w:right w:val="none" w:sz="0" w:space="0" w:color="auto"/>
              </w:divBdr>
              <w:divsChild>
                <w:div w:id="131321766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52522600">
          <w:marLeft w:val="-225"/>
          <w:marRight w:val="-225"/>
          <w:marTop w:val="225"/>
          <w:marBottom w:val="0"/>
          <w:divBdr>
            <w:top w:val="none" w:sz="0" w:space="0" w:color="auto"/>
            <w:left w:val="none" w:sz="0" w:space="0" w:color="auto"/>
            <w:bottom w:val="single" w:sz="6" w:space="11" w:color="E5E5E5"/>
            <w:right w:val="none" w:sz="0" w:space="0" w:color="auto"/>
          </w:divBdr>
          <w:divsChild>
            <w:div w:id="934438719">
              <w:marLeft w:val="0"/>
              <w:marRight w:val="0"/>
              <w:marTop w:val="0"/>
              <w:marBottom w:val="0"/>
              <w:divBdr>
                <w:top w:val="none" w:sz="0" w:space="0" w:color="auto"/>
                <w:left w:val="none" w:sz="0" w:space="0" w:color="auto"/>
                <w:bottom w:val="none" w:sz="0" w:space="0" w:color="auto"/>
                <w:right w:val="none" w:sz="0" w:space="0" w:color="auto"/>
              </w:divBdr>
            </w:div>
            <w:div w:id="576861958">
              <w:marLeft w:val="0"/>
              <w:marRight w:val="0"/>
              <w:marTop w:val="0"/>
              <w:marBottom w:val="0"/>
              <w:divBdr>
                <w:top w:val="none" w:sz="0" w:space="0" w:color="auto"/>
                <w:left w:val="none" w:sz="0" w:space="0" w:color="auto"/>
                <w:bottom w:val="none" w:sz="0" w:space="0" w:color="auto"/>
                <w:right w:val="none" w:sz="0" w:space="0" w:color="auto"/>
              </w:divBdr>
              <w:divsChild>
                <w:div w:id="21108546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53803972">
          <w:marLeft w:val="-225"/>
          <w:marRight w:val="-225"/>
          <w:marTop w:val="225"/>
          <w:marBottom w:val="0"/>
          <w:divBdr>
            <w:top w:val="none" w:sz="0" w:space="0" w:color="auto"/>
            <w:left w:val="none" w:sz="0" w:space="0" w:color="auto"/>
            <w:bottom w:val="single" w:sz="6" w:space="11" w:color="E5E5E5"/>
            <w:right w:val="none" w:sz="0" w:space="0" w:color="auto"/>
          </w:divBdr>
          <w:divsChild>
            <w:div w:id="2054382657">
              <w:marLeft w:val="0"/>
              <w:marRight w:val="0"/>
              <w:marTop w:val="0"/>
              <w:marBottom w:val="0"/>
              <w:divBdr>
                <w:top w:val="none" w:sz="0" w:space="0" w:color="auto"/>
                <w:left w:val="none" w:sz="0" w:space="0" w:color="auto"/>
                <w:bottom w:val="none" w:sz="0" w:space="0" w:color="auto"/>
                <w:right w:val="none" w:sz="0" w:space="0" w:color="auto"/>
              </w:divBdr>
            </w:div>
            <w:div w:id="314723868">
              <w:marLeft w:val="0"/>
              <w:marRight w:val="0"/>
              <w:marTop w:val="0"/>
              <w:marBottom w:val="0"/>
              <w:divBdr>
                <w:top w:val="none" w:sz="0" w:space="0" w:color="auto"/>
                <w:left w:val="none" w:sz="0" w:space="0" w:color="auto"/>
                <w:bottom w:val="none" w:sz="0" w:space="0" w:color="auto"/>
                <w:right w:val="none" w:sz="0" w:space="0" w:color="auto"/>
              </w:divBdr>
              <w:divsChild>
                <w:div w:id="10960514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54316674">
          <w:marLeft w:val="-225"/>
          <w:marRight w:val="-225"/>
          <w:marTop w:val="225"/>
          <w:marBottom w:val="0"/>
          <w:divBdr>
            <w:top w:val="none" w:sz="0" w:space="0" w:color="auto"/>
            <w:left w:val="none" w:sz="0" w:space="0" w:color="auto"/>
            <w:bottom w:val="single" w:sz="6" w:space="11" w:color="E5E5E5"/>
            <w:right w:val="none" w:sz="0" w:space="0" w:color="auto"/>
          </w:divBdr>
          <w:divsChild>
            <w:div w:id="171846603">
              <w:marLeft w:val="0"/>
              <w:marRight w:val="0"/>
              <w:marTop w:val="0"/>
              <w:marBottom w:val="0"/>
              <w:divBdr>
                <w:top w:val="none" w:sz="0" w:space="0" w:color="auto"/>
                <w:left w:val="none" w:sz="0" w:space="0" w:color="auto"/>
                <w:bottom w:val="none" w:sz="0" w:space="0" w:color="auto"/>
                <w:right w:val="none" w:sz="0" w:space="0" w:color="auto"/>
              </w:divBdr>
            </w:div>
            <w:div w:id="669480125">
              <w:marLeft w:val="0"/>
              <w:marRight w:val="0"/>
              <w:marTop w:val="0"/>
              <w:marBottom w:val="0"/>
              <w:divBdr>
                <w:top w:val="none" w:sz="0" w:space="0" w:color="auto"/>
                <w:left w:val="none" w:sz="0" w:space="0" w:color="auto"/>
                <w:bottom w:val="none" w:sz="0" w:space="0" w:color="auto"/>
                <w:right w:val="none" w:sz="0" w:space="0" w:color="auto"/>
              </w:divBdr>
              <w:divsChild>
                <w:div w:id="24723032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54899672">
          <w:marLeft w:val="-225"/>
          <w:marRight w:val="-225"/>
          <w:marTop w:val="225"/>
          <w:marBottom w:val="0"/>
          <w:divBdr>
            <w:top w:val="none" w:sz="0" w:space="0" w:color="auto"/>
            <w:left w:val="none" w:sz="0" w:space="0" w:color="auto"/>
            <w:bottom w:val="single" w:sz="6" w:space="11" w:color="E5E5E5"/>
            <w:right w:val="none" w:sz="0" w:space="0" w:color="auto"/>
          </w:divBdr>
          <w:divsChild>
            <w:div w:id="285895209">
              <w:marLeft w:val="0"/>
              <w:marRight w:val="0"/>
              <w:marTop w:val="0"/>
              <w:marBottom w:val="0"/>
              <w:divBdr>
                <w:top w:val="none" w:sz="0" w:space="0" w:color="auto"/>
                <w:left w:val="none" w:sz="0" w:space="0" w:color="auto"/>
                <w:bottom w:val="none" w:sz="0" w:space="0" w:color="auto"/>
                <w:right w:val="none" w:sz="0" w:space="0" w:color="auto"/>
              </w:divBdr>
            </w:div>
            <w:div w:id="1726490317">
              <w:marLeft w:val="0"/>
              <w:marRight w:val="0"/>
              <w:marTop w:val="0"/>
              <w:marBottom w:val="0"/>
              <w:divBdr>
                <w:top w:val="none" w:sz="0" w:space="0" w:color="auto"/>
                <w:left w:val="none" w:sz="0" w:space="0" w:color="auto"/>
                <w:bottom w:val="none" w:sz="0" w:space="0" w:color="auto"/>
                <w:right w:val="none" w:sz="0" w:space="0" w:color="auto"/>
              </w:divBdr>
              <w:divsChild>
                <w:div w:id="12543629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10218657">
          <w:marLeft w:val="-225"/>
          <w:marRight w:val="-225"/>
          <w:marTop w:val="225"/>
          <w:marBottom w:val="0"/>
          <w:divBdr>
            <w:top w:val="none" w:sz="0" w:space="0" w:color="auto"/>
            <w:left w:val="none" w:sz="0" w:space="0" w:color="auto"/>
            <w:bottom w:val="single" w:sz="6" w:space="11" w:color="E5E5E5"/>
            <w:right w:val="none" w:sz="0" w:space="0" w:color="auto"/>
          </w:divBdr>
          <w:divsChild>
            <w:div w:id="948246621">
              <w:marLeft w:val="0"/>
              <w:marRight w:val="0"/>
              <w:marTop w:val="0"/>
              <w:marBottom w:val="0"/>
              <w:divBdr>
                <w:top w:val="none" w:sz="0" w:space="0" w:color="auto"/>
                <w:left w:val="none" w:sz="0" w:space="0" w:color="auto"/>
                <w:bottom w:val="none" w:sz="0" w:space="0" w:color="auto"/>
                <w:right w:val="none" w:sz="0" w:space="0" w:color="auto"/>
              </w:divBdr>
            </w:div>
            <w:div w:id="1070349217">
              <w:marLeft w:val="0"/>
              <w:marRight w:val="0"/>
              <w:marTop w:val="0"/>
              <w:marBottom w:val="0"/>
              <w:divBdr>
                <w:top w:val="none" w:sz="0" w:space="0" w:color="auto"/>
                <w:left w:val="none" w:sz="0" w:space="0" w:color="auto"/>
                <w:bottom w:val="none" w:sz="0" w:space="0" w:color="auto"/>
                <w:right w:val="none" w:sz="0" w:space="0" w:color="auto"/>
              </w:divBdr>
              <w:divsChild>
                <w:div w:id="9796570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19161313">
          <w:marLeft w:val="-225"/>
          <w:marRight w:val="-225"/>
          <w:marTop w:val="225"/>
          <w:marBottom w:val="0"/>
          <w:divBdr>
            <w:top w:val="none" w:sz="0" w:space="0" w:color="auto"/>
            <w:left w:val="none" w:sz="0" w:space="0" w:color="auto"/>
            <w:bottom w:val="single" w:sz="6" w:space="11" w:color="E5E5E5"/>
            <w:right w:val="none" w:sz="0" w:space="0" w:color="auto"/>
          </w:divBdr>
          <w:divsChild>
            <w:div w:id="541131861">
              <w:marLeft w:val="0"/>
              <w:marRight w:val="0"/>
              <w:marTop w:val="0"/>
              <w:marBottom w:val="0"/>
              <w:divBdr>
                <w:top w:val="none" w:sz="0" w:space="0" w:color="auto"/>
                <w:left w:val="none" w:sz="0" w:space="0" w:color="auto"/>
                <w:bottom w:val="none" w:sz="0" w:space="0" w:color="auto"/>
                <w:right w:val="none" w:sz="0" w:space="0" w:color="auto"/>
              </w:divBdr>
            </w:div>
            <w:div w:id="998919048">
              <w:marLeft w:val="0"/>
              <w:marRight w:val="0"/>
              <w:marTop w:val="0"/>
              <w:marBottom w:val="0"/>
              <w:divBdr>
                <w:top w:val="none" w:sz="0" w:space="0" w:color="auto"/>
                <w:left w:val="none" w:sz="0" w:space="0" w:color="auto"/>
                <w:bottom w:val="none" w:sz="0" w:space="0" w:color="auto"/>
                <w:right w:val="none" w:sz="0" w:space="0" w:color="auto"/>
              </w:divBdr>
              <w:divsChild>
                <w:div w:id="98365549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17566204">
          <w:marLeft w:val="-225"/>
          <w:marRight w:val="-225"/>
          <w:marTop w:val="225"/>
          <w:marBottom w:val="0"/>
          <w:divBdr>
            <w:top w:val="none" w:sz="0" w:space="0" w:color="auto"/>
            <w:left w:val="none" w:sz="0" w:space="0" w:color="auto"/>
            <w:bottom w:val="single" w:sz="6" w:space="11" w:color="E5E5E5"/>
            <w:right w:val="none" w:sz="0" w:space="0" w:color="auto"/>
          </w:divBdr>
          <w:divsChild>
            <w:div w:id="522473485">
              <w:marLeft w:val="0"/>
              <w:marRight w:val="0"/>
              <w:marTop w:val="0"/>
              <w:marBottom w:val="0"/>
              <w:divBdr>
                <w:top w:val="none" w:sz="0" w:space="0" w:color="auto"/>
                <w:left w:val="none" w:sz="0" w:space="0" w:color="auto"/>
                <w:bottom w:val="none" w:sz="0" w:space="0" w:color="auto"/>
                <w:right w:val="none" w:sz="0" w:space="0" w:color="auto"/>
              </w:divBdr>
            </w:div>
            <w:div w:id="894706509">
              <w:marLeft w:val="0"/>
              <w:marRight w:val="0"/>
              <w:marTop w:val="0"/>
              <w:marBottom w:val="0"/>
              <w:divBdr>
                <w:top w:val="none" w:sz="0" w:space="0" w:color="auto"/>
                <w:left w:val="none" w:sz="0" w:space="0" w:color="auto"/>
                <w:bottom w:val="none" w:sz="0" w:space="0" w:color="auto"/>
                <w:right w:val="none" w:sz="0" w:space="0" w:color="auto"/>
              </w:divBdr>
              <w:divsChild>
                <w:div w:id="3508347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44281147">
          <w:marLeft w:val="-225"/>
          <w:marRight w:val="-225"/>
          <w:marTop w:val="225"/>
          <w:marBottom w:val="0"/>
          <w:divBdr>
            <w:top w:val="none" w:sz="0" w:space="0" w:color="auto"/>
            <w:left w:val="none" w:sz="0" w:space="0" w:color="auto"/>
            <w:bottom w:val="single" w:sz="6" w:space="11" w:color="E5E5E5"/>
            <w:right w:val="none" w:sz="0" w:space="0" w:color="auto"/>
          </w:divBdr>
          <w:divsChild>
            <w:div w:id="1294826498">
              <w:marLeft w:val="0"/>
              <w:marRight w:val="0"/>
              <w:marTop w:val="0"/>
              <w:marBottom w:val="0"/>
              <w:divBdr>
                <w:top w:val="none" w:sz="0" w:space="0" w:color="auto"/>
                <w:left w:val="none" w:sz="0" w:space="0" w:color="auto"/>
                <w:bottom w:val="none" w:sz="0" w:space="0" w:color="auto"/>
                <w:right w:val="none" w:sz="0" w:space="0" w:color="auto"/>
              </w:divBdr>
            </w:div>
            <w:div w:id="798038847">
              <w:marLeft w:val="0"/>
              <w:marRight w:val="0"/>
              <w:marTop w:val="0"/>
              <w:marBottom w:val="0"/>
              <w:divBdr>
                <w:top w:val="none" w:sz="0" w:space="0" w:color="auto"/>
                <w:left w:val="none" w:sz="0" w:space="0" w:color="auto"/>
                <w:bottom w:val="none" w:sz="0" w:space="0" w:color="auto"/>
                <w:right w:val="none" w:sz="0" w:space="0" w:color="auto"/>
              </w:divBdr>
              <w:divsChild>
                <w:div w:id="209828394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9729201">
          <w:marLeft w:val="-225"/>
          <w:marRight w:val="-225"/>
          <w:marTop w:val="225"/>
          <w:marBottom w:val="0"/>
          <w:divBdr>
            <w:top w:val="none" w:sz="0" w:space="0" w:color="auto"/>
            <w:left w:val="none" w:sz="0" w:space="0" w:color="auto"/>
            <w:bottom w:val="single" w:sz="6" w:space="11" w:color="E5E5E5"/>
            <w:right w:val="none" w:sz="0" w:space="0" w:color="auto"/>
          </w:divBdr>
          <w:divsChild>
            <w:div w:id="1568875527">
              <w:marLeft w:val="0"/>
              <w:marRight w:val="0"/>
              <w:marTop w:val="0"/>
              <w:marBottom w:val="0"/>
              <w:divBdr>
                <w:top w:val="none" w:sz="0" w:space="0" w:color="auto"/>
                <w:left w:val="none" w:sz="0" w:space="0" w:color="auto"/>
                <w:bottom w:val="none" w:sz="0" w:space="0" w:color="auto"/>
                <w:right w:val="none" w:sz="0" w:space="0" w:color="auto"/>
              </w:divBdr>
            </w:div>
            <w:div w:id="1514606064">
              <w:marLeft w:val="0"/>
              <w:marRight w:val="0"/>
              <w:marTop w:val="0"/>
              <w:marBottom w:val="0"/>
              <w:divBdr>
                <w:top w:val="none" w:sz="0" w:space="0" w:color="auto"/>
                <w:left w:val="none" w:sz="0" w:space="0" w:color="auto"/>
                <w:bottom w:val="none" w:sz="0" w:space="0" w:color="auto"/>
                <w:right w:val="none" w:sz="0" w:space="0" w:color="auto"/>
              </w:divBdr>
              <w:divsChild>
                <w:div w:id="10945973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77366339">
          <w:marLeft w:val="-225"/>
          <w:marRight w:val="-225"/>
          <w:marTop w:val="225"/>
          <w:marBottom w:val="0"/>
          <w:divBdr>
            <w:top w:val="none" w:sz="0" w:space="0" w:color="auto"/>
            <w:left w:val="none" w:sz="0" w:space="0" w:color="auto"/>
            <w:bottom w:val="single" w:sz="6" w:space="11" w:color="E5E5E5"/>
            <w:right w:val="none" w:sz="0" w:space="0" w:color="auto"/>
          </w:divBdr>
          <w:divsChild>
            <w:div w:id="1529416841">
              <w:marLeft w:val="0"/>
              <w:marRight w:val="0"/>
              <w:marTop w:val="0"/>
              <w:marBottom w:val="0"/>
              <w:divBdr>
                <w:top w:val="none" w:sz="0" w:space="0" w:color="auto"/>
                <w:left w:val="none" w:sz="0" w:space="0" w:color="auto"/>
                <w:bottom w:val="none" w:sz="0" w:space="0" w:color="auto"/>
                <w:right w:val="none" w:sz="0" w:space="0" w:color="auto"/>
              </w:divBdr>
            </w:div>
            <w:div w:id="1844391454">
              <w:marLeft w:val="0"/>
              <w:marRight w:val="0"/>
              <w:marTop w:val="0"/>
              <w:marBottom w:val="0"/>
              <w:divBdr>
                <w:top w:val="none" w:sz="0" w:space="0" w:color="auto"/>
                <w:left w:val="none" w:sz="0" w:space="0" w:color="auto"/>
                <w:bottom w:val="none" w:sz="0" w:space="0" w:color="auto"/>
                <w:right w:val="none" w:sz="0" w:space="0" w:color="auto"/>
              </w:divBdr>
              <w:divsChild>
                <w:div w:id="15496817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92250785">
          <w:marLeft w:val="-225"/>
          <w:marRight w:val="-225"/>
          <w:marTop w:val="225"/>
          <w:marBottom w:val="0"/>
          <w:divBdr>
            <w:top w:val="none" w:sz="0" w:space="0" w:color="auto"/>
            <w:left w:val="none" w:sz="0" w:space="0" w:color="auto"/>
            <w:bottom w:val="single" w:sz="6" w:space="11" w:color="E5E5E5"/>
            <w:right w:val="none" w:sz="0" w:space="0" w:color="auto"/>
          </w:divBdr>
          <w:divsChild>
            <w:div w:id="261912067">
              <w:marLeft w:val="0"/>
              <w:marRight w:val="0"/>
              <w:marTop w:val="0"/>
              <w:marBottom w:val="0"/>
              <w:divBdr>
                <w:top w:val="none" w:sz="0" w:space="0" w:color="auto"/>
                <w:left w:val="none" w:sz="0" w:space="0" w:color="auto"/>
                <w:bottom w:val="none" w:sz="0" w:space="0" w:color="auto"/>
                <w:right w:val="none" w:sz="0" w:space="0" w:color="auto"/>
              </w:divBdr>
            </w:div>
            <w:div w:id="1298561212">
              <w:marLeft w:val="0"/>
              <w:marRight w:val="0"/>
              <w:marTop w:val="0"/>
              <w:marBottom w:val="0"/>
              <w:divBdr>
                <w:top w:val="none" w:sz="0" w:space="0" w:color="auto"/>
                <w:left w:val="none" w:sz="0" w:space="0" w:color="auto"/>
                <w:bottom w:val="none" w:sz="0" w:space="0" w:color="auto"/>
                <w:right w:val="none" w:sz="0" w:space="0" w:color="auto"/>
              </w:divBdr>
              <w:divsChild>
                <w:div w:id="19964529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73322887">
          <w:marLeft w:val="-225"/>
          <w:marRight w:val="-225"/>
          <w:marTop w:val="225"/>
          <w:marBottom w:val="0"/>
          <w:divBdr>
            <w:top w:val="none" w:sz="0" w:space="0" w:color="auto"/>
            <w:left w:val="none" w:sz="0" w:space="0" w:color="auto"/>
            <w:bottom w:val="single" w:sz="6" w:space="11" w:color="E5E5E5"/>
            <w:right w:val="none" w:sz="0" w:space="0" w:color="auto"/>
          </w:divBdr>
          <w:divsChild>
            <w:div w:id="332997912">
              <w:marLeft w:val="0"/>
              <w:marRight w:val="0"/>
              <w:marTop w:val="0"/>
              <w:marBottom w:val="0"/>
              <w:divBdr>
                <w:top w:val="none" w:sz="0" w:space="0" w:color="auto"/>
                <w:left w:val="none" w:sz="0" w:space="0" w:color="auto"/>
                <w:bottom w:val="none" w:sz="0" w:space="0" w:color="auto"/>
                <w:right w:val="none" w:sz="0" w:space="0" w:color="auto"/>
              </w:divBdr>
            </w:div>
            <w:div w:id="744765716">
              <w:marLeft w:val="0"/>
              <w:marRight w:val="0"/>
              <w:marTop w:val="0"/>
              <w:marBottom w:val="0"/>
              <w:divBdr>
                <w:top w:val="none" w:sz="0" w:space="0" w:color="auto"/>
                <w:left w:val="none" w:sz="0" w:space="0" w:color="auto"/>
                <w:bottom w:val="none" w:sz="0" w:space="0" w:color="auto"/>
                <w:right w:val="none" w:sz="0" w:space="0" w:color="auto"/>
              </w:divBdr>
              <w:divsChild>
                <w:div w:id="3550866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28039577">
          <w:marLeft w:val="-225"/>
          <w:marRight w:val="-225"/>
          <w:marTop w:val="225"/>
          <w:marBottom w:val="0"/>
          <w:divBdr>
            <w:top w:val="none" w:sz="0" w:space="0" w:color="auto"/>
            <w:left w:val="none" w:sz="0" w:space="0" w:color="auto"/>
            <w:bottom w:val="single" w:sz="6" w:space="11" w:color="E5E5E5"/>
            <w:right w:val="none" w:sz="0" w:space="0" w:color="auto"/>
          </w:divBdr>
          <w:divsChild>
            <w:div w:id="889996712">
              <w:marLeft w:val="0"/>
              <w:marRight w:val="0"/>
              <w:marTop w:val="0"/>
              <w:marBottom w:val="0"/>
              <w:divBdr>
                <w:top w:val="none" w:sz="0" w:space="0" w:color="auto"/>
                <w:left w:val="none" w:sz="0" w:space="0" w:color="auto"/>
                <w:bottom w:val="none" w:sz="0" w:space="0" w:color="auto"/>
                <w:right w:val="none" w:sz="0" w:space="0" w:color="auto"/>
              </w:divBdr>
            </w:div>
            <w:div w:id="61952987">
              <w:marLeft w:val="0"/>
              <w:marRight w:val="0"/>
              <w:marTop w:val="0"/>
              <w:marBottom w:val="0"/>
              <w:divBdr>
                <w:top w:val="none" w:sz="0" w:space="0" w:color="auto"/>
                <w:left w:val="none" w:sz="0" w:space="0" w:color="auto"/>
                <w:bottom w:val="none" w:sz="0" w:space="0" w:color="auto"/>
                <w:right w:val="none" w:sz="0" w:space="0" w:color="auto"/>
              </w:divBdr>
              <w:divsChild>
                <w:div w:id="162538469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88410534">
          <w:marLeft w:val="-225"/>
          <w:marRight w:val="-225"/>
          <w:marTop w:val="225"/>
          <w:marBottom w:val="0"/>
          <w:divBdr>
            <w:top w:val="none" w:sz="0" w:space="0" w:color="auto"/>
            <w:left w:val="none" w:sz="0" w:space="0" w:color="auto"/>
            <w:bottom w:val="single" w:sz="6" w:space="11" w:color="E5E5E5"/>
            <w:right w:val="none" w:sz="0" w:space="0" w:color="auto"/>
          </w:divBdr>
          <w:divsChild>
            <w:div w:id="2076195881">
              <w:marLeft w:val="0"/>
              <w:marRight w:val="0"/>
              <w:marTop w:val="0"/>
              <w:marBottom w:val="0"/>
              <w:divBdr>
                <w:top w:val="none" w:sz="0" w:space="0" w:color="auto"/>
                <w:left w:val="none" w:sz="0" w:space="0" w:color="auto"/>
                <w:bottom w:val="none" w:sz="0" w:space="0" w:color="auto"/>
                <w:right w:val="none" w:sz="0" w:space="0" w:color="auto"/>
              </w:divBdr>
            </w:div>
            <w:div w:id="419134257">
              <w:marLeft w:val="0"/>
              <w:marRight w:val="0"/>
              <w:marTop w:val="0"/>
              <w:marBottom w:val="0"/>
              <w:divBdr>
                <w:top w:val="none" w:sz="0" w:space="0" w:color="auto"/>
                <w:left w:val="none" w:sz="0" w:space="0" w:color="auto"/>
                <w:bottom w:val="none" w:sz="0" w:space="0" w:color="auto"/>
                <w:right w:val="none" w:sz="0" w:space="0" w:color="auto"/>
              </w:divBdr>
              <w:divsChild>
                <w:div w:id="1679905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78115079">
          <w:marLeft w:val="-225"/>
          <w:marRight w:val="-225"/>
          <w:marTop w:val="225"/>
          <w:marBottom w:val="0"/>
          <w:divBdr>
            <w:top w:val="none" w:sz="0" w:space="0" w:color="auto"/>
            <w:left w:val="none" w:sz="0" w:space="0" w:color="auto"/>
            <w:bottom w:val="single" w:sz="6" w:space="11" w:color="E5E5E5"/>
            <w:right w:val="none" w:sz="0" w:space="0" w:color="auto"/>
          </w:divBdr>
          <w:divsChild>
            <w:div w:id="740950034">
              <w:marLeft w:val="0"/>
              <w:marRight w:val="0"/>
              <w:marTop w:val="0"/>
              <w:marBottom w:val="0"/>
              <w:divBdr>
                <w:top w:val="none" w:sz="0" w:space="0" w:color="auto"/>
                <w:left w:val="none" w:sz="0" w:space="0" w:color="auto"/>
                <w:bottom w:val="none" w:sz="0" w:space="0" w:color="auto"/>
                <w:right w:val="none" w:sz="0" w:space="0" w:color="auto"/>
              </w:divBdr>
            </w:div>
            <w:div w:id="460423111">
              <w:marLeft w:val="0"/>
              <w:marRight w:val="0"/>
              <w:marTop w:val="0"/>
              <w:marBottom w:val="0"/>
              <w:divBdr>
                <w:top w:val="none" w:sz="0" w:space="0" w:color="auto"/>
                <w:left w:val="none" w:sz="0" w:space="0" w:color="auto"/>
                <w:bottom w:val="none" w:sz="0" w:space="0" w:color="auto"/>
                <w:right w:val="none" w:sz="0" w:space="0" w:color="auto"/>
              </w:divBdr>
              <w:divsChild>
                <w:div w:id="109721433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2585293">
          <w:marLeft w:val="-225"/>
          <w:marRight w:val="-225"/>
          <w:marTop w:val="225"/>
          <w:marBottom w:val="0"/>
          <w:divBdr>
            <w:top w:val="none" w:sz="0" w:space="0" w:color="auto"/>
            <w:left w:val="none" w:sz="0" w:space="0" w:color="auto"/>
            <w:bottom w:val="single" w:sz="6" w:space="11" w:color="E5E5E5"/>
            <w:right w:val="none" w:sz="0" w:space="0" w:color="auto"/>
          </w:divBdr>
          <w:divsChild>
            <w:div w:id="658265444">
              <w:marLeft w:val="0"/>
              <w:marRight w:val="0"/>
              <w:marTop w:val="0"/>
              <w:marBottom w:val="0"/>
              <w:divBdr>
                <w:top w:val="none" w:sz="0" w:space="0" w:color="auto"/>
                <w:left w:val="none" w:sz="0" w:space="0" w:color="auto"/>
                <w:bottom w:val="none" w:sz="0" w:space="0" w:color="auto"/>
                <w:right w:val="none" w:sz="0" w:space="0" w:color="auto"/>
              </w:divBdr>
            </w:div>
            <w:div w:id="667753247">
              <w:marLeft w:val="0"/>
              <w:marRight w:val="0"/>
              <w:marTop w:val="0"/>
              <w:marBottom w:val="0"/>
              <w:divBdr>
                <w:top w:val="none" w:sz="0" w:space="0" w:color="auto"/>
                <w:left w:val="none" w:sz="0" w:space="0" w:color="auto"/>
                <w:bottom w:val="none" w:sz="0" w:space="0" w:color="auto"/>
                <w:right w:val="none" w:sz="0" w:space="0" w:color="auto"/>
              </w:divBdr>
              <w:divsChild>
                <w:div w:id="2554015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88236309">
          <w:marLeft w:val="-225"/>
          <w:marRight w:val="-225"/>
          <w:marTop w:val="225"/>
          <w:marBottom w:val="0"/>
          <w:divBdr>
            <w:top w:val="none" w:sz="0" w:space="0" w:color="auto"/>
            <w:left w:val="none" w:sz="0" w:space="0" w:color="auto"/>
            <w:bottom w:val="single" w:sz="6" w:space="11" w:color="E5E5E5"/>
            <w:right w:val="none" w:sz="0" w:space="0" w:color="auto"/>
          </w:divBdr>
          <w:divsChild>
            <w:div w:id="644551804">
              <w:marLeft w:val="0"/>
              <w:marRight w:val="0"/>
              <w:marTop w:val="0"/>
              <w:marBottom w:val="0"/>
              <w:divBdr>
                <w:top w:val="none" w:sz="0" w:space="0" w:color="auto"/>
                <w:left w:val="none" w:sz="0" w:space="0" w:color="auto"/>
                <w:bottom w:val="none" w:sz="0" w:space="0" w:color="auto"/>
                <w:right w:val="none" w:sz="0" w:space="0" w:color="auto"/>
              </w:divBdr>
            </w:div>
            <w:div w:id="829173589">
              <w:marLeft w:val="0"/>
              <w:marRight w:val="0"/>
              <w:marTop w:val="0"/>
              <w:marBottom w:val="0"/>
              <w:divBdr>
                <w:top w:val="none" w:sz="0" w:space="0" w:color="auto"/>
                <w:left w:val="none" w:sz="0" w:space="0" w:color="auto"/>
                <w:bottom w:val="none" w:sz="0" w:space="0" w:color="auto"/>
                <w:right w:val="none" w:sz="0" w:space="0" w:color="auto"/>
              </w:divBdr>
              <w:divsChild>
                <w:div w:id="204374596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14227621">
          <w:marLeft w:val="-225"/>
          <w:marRight w:val="-225"/>
          <w:marTop w:val="225"/>
          <w:marBottom w:val="0"/>
          <w:divBdr>
            <w:top w:val="none" w:sz="0" w:space="0" w:color="auto"/>
            <w:left w:val="none" w:sz="0" w:space="0" w:color="auto"/>
            <w:bottom w:val="single" w:sz="6" w:space="11" w:color="E5E5E5"/>
            <w:right w:val="none" w:sz="0" w:space="0" w:color="auto"/>
          </w:divBdr>
          <w:divsChild>
            <w:div w:id="254288014">
              <w:marLeft w:val="0"/>
              <w:marRight w:val="0"/>
              <w:marTop w:val="0"/>
              <w:marBottom w:val="0"/>
              <w:divBdr>
                <w:top w:val="none" w:sz="0" w:space="0" w:color="auto"/>
                <w:left w:val="none" w:sz="0" w:space="0" w:color="auto"/>
                <w:bottom w:val="none" w:sz="0" w:space="0" w:color="auto"/>
                <w:right w:val="none" w:sz="0" w:space="0" w:color="auto"/>
              </w:divBdr>
            </w:div>
            <w:div w:id="2112894573">
              <w:marLeft w:val="0"/>
              <w:marRight w:val="0"/>
              <w:marTop w:val="0"/>
              <w:marBottom w:val="0"/>
              <w:divBdr>
                <w:top w:val="none" w:sz="0" w:space="0" w:color="auto"/>
                <w:left w:val="none" w:sz="0" w:space="0" w:color="auto"/>
                <w:bottom w:val="none" w:sz="0" w:space="0" w:color="auto"/>
                <w:right w:val="none" w:sz="0" w:space="0" w:color="auto"/>
              </w:divBdr>
              <w:divsChild>
                <w:div w:id="20138002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45310835">
          <w:marLeft w:val="-225"/>
          <w:marRight w:val="-225"/>
          <w:marTop w:val="225"/>
          <w:marBottom w:val="0"/>
          <w:divBdr>
            <w:top w:val="none" w:sz="0" w:space="0" w:color="auto"/>
            <w:left w:val="none" w:sz="0" w:space="0" w:color="auto"/>
            <w:bottom w:val="single" w:sz="6" w:space="11" w:color="E5E5E5"/>
            <w:right w:val="none" w:sz="0" w:space="0" w:color="auto"/>
          </w:divBdr>
          <w:divsChild>
            <w:div w:id="1466853649">
              <w:marLeft w:val="0"/>
              <w:marRight w:val="0"/>
              <w:marTop w:val="0"/>
              <w:marBottom w:val="0"/>
              <w:divBdr>
                <w:top w:val="none" w:sz="0" w:space="0" w:color="auto"/>
                <w:left w:val="none" w:sz="0" w:space="0" w:color="auto"/>
                <w:bottom w:val="none" w:sz="0" w:space="0" w:color="auto"/>
                <w:right w:val="none" w:sz="0" w:space="0" w:color="auto"/>
              </w:divBdr>
            </w:div>
            <w:div w:id="752120837">
              <w:marLeft w:val="0"/>
              <w:marRight w:val="0"/>
              <w:marTop w:val="0"/>
              <w:marBottom w:val="0"/>
              <w:divBdr>
                <w:top w:val="none" w:sz="0" w:space="0" w:color="auto"/>
                <w:left w:val="none" w:sz="0" w:space="0" w:color="auto"/>
                <w:bottom w:val="none" w:sz="0" w:space="0" w:color="auto"/>
                <w:right w:val="none" w:sz="0" w:space="0" w:color="auto"/>
              </w:divBdr>
              <w:divsChild>
                <w:div w:id="14105423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438446">
          <w:marLeft w:val="-225"/>
          <w:marRight w:val="-225"/>
          <w:marTop w:val="225"/>
          <w:marBottom w:val="0"/>
          <w:divBdr>
            <w:top w:val="none" w:sz="0" w:space="0" w:color="auto"/>
            <w:left w:val="none" w:sz="0" w:space="0" w:color="auto"/>
            <w:bottom w:val="single" w:sz="6" w:space="11" w:color="E5E5E5"/>
            <w:right w:val="none" w:sz="0" w:space="0" w:color="auto"/>
          </w:divBdr>
          <w:divsChild>
            <w:div w:id="935020532">
              <w:marLeft w:val="0"/>
              <w:marRight w:val="0"/>
              <w:marTop w:val="0"/>
              <w:marBottom w:val="0"/>
              <w:divBdr>
                <w:top w:val="none" w:sz="0" w:space="0" w:color="auto"/>
                <w:left w:val="none" w:sz="0" w:space="0" w:color="auto"/>
                <w:bottom w:val="none" w:sz="0" w:space="0" w:color="auto"/>
                <w:right w:val="none" w:sz="0" w:space="0" w:color="auto"/>
              </w:divBdr>
            </w:div>
            <w:div w:id="237636779">
              <w:marLeft w:val="0"/>
              <w:marRight w:val="0"/>
              <w:marTop w:val="0"/>
              <w:marBottom w:val="0"/>
              <w:divBdr>
                <w:top w:val="none" w:sz="0" w:space="0" w:color="auto"/>
                <w:left w:val="none" w:sz="0" w:space="0" w:color="auto"/>
                <w:bottom w:val="none" w:sz="0" w:space="0" w:color="auto"/>
                <w:right w:val="none" w:sz="0" w:space="0" w:color="auto"/>
              </w:divBdr>
              <w:divsChild>
                <w:div w:id="172506454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70261384">
          <w:marLeft w:val="-225"/>
          <w:marRight w:val="-225"/>
          <w:marTop w:val="225"/>
          <w:marBottom w:val="0"/>
          <w:divBdr>
            <w:top w:val="none" w:sz="0" w:space="0" w:color="auto"/>
            <w:left w:val="none" w:sz="0" w:space="0" w:color="auto"/>
            <w:bottom w:val="single" w:sz="6" w:space="11" w:color="E5E5E5"/>
            <w:right w:val="none" w:sz="0" w:space="0" w:color="auto"/>
          </w:divBdr>
          <w:divsChild>
            <w:div w:id="1457795972">
              <w:marLeft w:val="0"/>
              <w:marRight w:val="0"/>
              <w:marTop w:val="0"/>
              <w:marBottom w:val="0"/>
              <w:divBdr>
                <w:top w:val="none" w:sz="0" w:space="0" w:color="auto"/>
                <w:left w:val="none" w:sz="0" w:space="0" w:color="auto"/>
                <w:bottom w:val="none" w:sz="0" w:space="0" w:color="auto"/>
                <w:right w:val="none" w:sz="0" w:space="0" w:color="auto"/>
              </w:divBdr>
            </w:div>
            <w:div w:id="775368588">
              <w:marLeft w:val="0"/>
              <w:marRight w:val="0"/>
              <w:marTop w:val="0"/>
              <w:marBottom w:val="0"/>
              <w:divBdr>
                <w:top w:val="none" w:sz="0" w:space="0" w:color="auto"/>
                <w:left w:val="none" w:sz="0" w:space="0" w:color="auto"/>
                <w:bottom w:val="none" w:sz="0" w:space="0" w:color="auto"/>
                <w:right w:val="none" w:sz="0" w:space="0" w:color="auto"/>
              </w:divBdr>
              <w:divsChild>
                <w:div w:id="176036863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60288455">
          <w:marLeft w:val="-225"/>
          <w:marRight w:val="-225"/>
          <w:marTop w:val="225"/>
          <w:marBottom w:val="0"/>
          <w:divBdr>
            <w:top w:val="none" w:sz="0" w:space="0" w:color="auto"/>
            <w:left w:val="none" w:sz="0" w:space="0" w:color="auto"/>
            <w:bottom w:val="single" w:sz="6" w:space="11" w:color="E5E5E5"/>
            <w:right w:val="none" w:sz="0" w:space="0" w:color="auto"/>
          </w:divBdr>
          <w:divsChild>
            <w:div w:id="1613977682">
              <w:marLeft w:val="0"/>
              <w:marRight w:val="0"/>
              <w:marTop w:val="0"/>
              <w:marBottom w:val="0"/>
              <w:divBdr>
                <w:top w:val="none" w:sz="0" w:space="0" w:color="auto"/>
                <w:left w:val="none" w:sz="0" w:space="0" w:color="auto"/>
                <w:bottom w:val="none" w:sz="0" w:space="0" w:color="auto"/>
                <w:right w:val="none" w:sz="0" w:space="0" w:color="auto"/>
              </w:divBdr>
            </w:div>
            <w:div w:id="584463963">
              <w:marLeft w:val="0"/>
              <w:marRight w:val="0"/>
              <w:marTop w:val="0"/>
              <w:marBottom w:val="0"/>
              <w:divBdr>
                <w:top w:val="none" w:sz="0" w:space="0" w:color="auto"/>
                <w:left w:val="none" w:sz="0" w:space="0" w:color="auto"/>
                <w:bottom w:val="none" w:sz="0" w:space="0" w:color="auto"/>
                <w:right w:val="none" w:sz="0" w:space="0" w:color="auto"/>
              </w:divBdr>
              <w:divsChild>
                <w:div w:id="151102139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44406255">
          <w:marLeft w:val="-225"/>
          <w:marRight w:val="-225"/>
          <w:marTop w:val="225"/>
          <w:marBottom w:val="0"/>
          <w:divBdr>
            <w:top w:val="none" w:sz="0" w:space="0" w:color="auto"/>
            <w:left w:val="none" w:sz="0" w:space="0" w:color="auto"/>
            <w:bottom w:val="single" w:sz="6" w:space="11" w:color="E5E5E5"/>
            <w:right w:val="none" w:sz="0" w:space="0" w:color="auto"/>
          </w:divBdr>
          <w:divsChild>
            <w:div w:id="2111732565">
              <w:marLeft w:val="0"/>
              <w:marRight w:val="0"/>
              <w:marTop w:val="0"/>
              <w:marBottom w:val="0"/>
              <w:divBdr>
                <w:top w:val="none" w:sz="0" w:space="0" w:color="auto"/>
                <w:left w:val="none" w:sz="0" w:space="0" w:color="auto"/>
                <w:bottom w:val="none" w:sz="0" w:space="0" w:color="auto"/>
                <w:right w:val="none" w:sz="0" w:space="0" w:color="auto"/>
              </w:divBdr>
            </w:div>
            <w:div w:id="1741057385">
              <w:marLeft w:val="0"/>
              <w:marRight w:val="0"/>
              <w:marTop w:val="0"/>
              <w:marBottom w:val="0"/>
              <w:divBdr>
                <w:top w:val="none" w:sz="0" w:space="0" w:color="auto"/>
                <w:left w:val="none" w:sz="0" w:space="0" w:color="auto"/>
                <w:bottom w:val="none" w:sz="0" w:space="0" w:color="auto"/>
                <w:right w:val="none" w:sz="0" w:space="0" w:color="auto"/>
              </w:divBdr>
              <w:divsChild>
                <w:div w:id="42896582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74364227">
          <w:marLeft w:val="-225"/>
          <w:marRight w:val="-225"/>
          <w:marTop w:val="225"/>
          <w:marBottom w:val="0"/>
          <w:divBdr>
            <w:top w:val="none" w:sz="0" w:space="0" w:color="auto"/>
            <w:left w:val="none" w:sz="0" w:space="0" w:color="auto"/>
            <w:bottom w:val="single" w:sz="6" w:space="11" w:color="E5E5E5"/>
            <w:right w:val="none" w:sz="0" w:space="0" w:color="auto"/>
          </w:divBdr>
          <w:divsChild>
            <w:div w:id="1098213132">
              <w:marLeft w:val="0"/>
              <w:marRight w:val="0"/>
              <w:marTop w:val="0"/>
              <w:marBottom w:val="0"/>
              <w:divBdr>
                <w:top w:val="none" w:sz="0" w:space="0" w:color="auto"/>
                <w:left w:val="none" w:sz="0" w:space="0" w:color="auto"/>
                <w:bottom w:val="none" w:sz="0" w:space="0" w:color="auto"/>
                <w:right w:val="none" w:sz="0" w:space="0" w:color="auto"/>
              </w:divBdr>
            </w:div>
            <w:div w:id="2107728760">
              <w:marLeft w:val="0"/>
              <w:marRight w:val="0"/>
              <w:marTop w:val="0"/>
              <w:marBottom w:val="0"/>
              <w:divBdr>
                <w:top w:val="none" w:sz="0" w:space="0" w:color="auto"/>
                <w:left w:val="none" w:sz="0" w:space="0" w:color="auto"/>
                <w:bottom w:val="none" w:sz="0" w:space="0" w:color="auto"/>
                <w:right w:val="none" w:sz="0" w:space="0" w:color="auto"/>
              </w:divBdr>
              <w:divsChild>
                <w:div w:id="16300166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0241859">
          <w:marLeft w:val="-225"/>
          <w:marRight w:val="-225"/>
          <w:marTop w:val="225"/>
          <w:marBottom w:val="0"/>
          <w:divBdr>
            <w:top w:val="none" w:sz="0" w:space="0" w:color="auto"/>
            <w:left w:val="none" w:sz="0" w:space="0" w:color="auto"/>
            <w:bottom w:val="single" w:sz="6" w:space="11" w:color="E5E5E5"/>
            <w:right w:val="none" w:sz="0" w:space="0" w:color="auto"/>
          </w:divBdr>
          <w:divsChild>
            <w:div w:id="468519572">
              <w:marLeft w:val="0"/>
              <w:marRight w:val="0"/>
              <w:marTop w:val="0"/>
              <w:marBottom w:val="0"/>
              <w:divBdr>
                <w:top w:val="none" w:sz="0" w:space="0" w:color="auto"/>
                <w:left w:val="none" w:sz="0" w:space="0" w:color="auto"/>
                <w:bottom w:val="none" w:sz="0" w:space="0" w:color="auto"/>
                <w:right w:val="none" w:sz="0" w:space="0" w:color="auto"/>
              </w:divBdr>
            </w:div>
            <w:div w:id="78403470">
              <w:marLeft w:val="0"/>
              <w:marRight w:val="0"/>
              <w:marTop w:val="0"/>
              <w:marBottom w:val="0"/>
              <w:divBdr>
                <w:top w:val="none" w:sz="0" w:space="0" w:color="auto"/>
                <w:left w:val="none" w:sz="0" w:space="0" w:color="auto"/>
                <w:bottom w:val="none" w:sz="0" w:space="0" w:color="auto"/>
                <w:right w:val="none" w:sz="0" w:space="0" w:color="auto"/>
              </w:divBdr>
              <w:divsChild>
                <w:div w:id="12792654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59811505">
          <w:marLeft w:val="-225"/>
          <w:marRight w:val="-225"/>
          <w:marTop w:val="225"/>
          <w:marBottom w:val="0"/>
          <w:divBdr>
            <w:top w:val="none" w:sz="0" w:space="0" w:color="auto"/>
            <w:left w:val="none" w:sz="0" w:space="0" w:color="auto"/>
            <w:bottom w:val="single" w:sz="6" w:space="11" w:color="E5E5E5"/>
            <w:right w:val="none" w:sz="0" w:space="0" w:color="auto"/>
          </w:divBdr>
          <w:divsChild>
            <w:div w:id="1877423532">
              <w:marLeft w:val="0"/>
              <w:marRight w:val="0"/>
              <w:marTop w:val="0"/>
              <w:marBottom w:val="0"/>
              <w:divBdr>
                <w:top w:val="none" w:sz="0" w:space="0" w:color="auto"/>
                <w:left w:val="none" w:sz="0" w:space="0" w:color="auto"/>
                <w:bottom w:val="none" w:sz="0" w:space="0" w:color="auto"/>
                <w:right w:val="none" w:sz="0" w:space="0" w:color="auto"/>
              </w:divBdr>
            </w:div>
            <w:div w:id="1322001147">
              <w:marLeft w:val="0"/>
              <w:marRight w:val="0"/>
              <w:marTop w:val="0"/>
              <w:marBottom w:val="0"/>
              <w:divBdr>
                <w:top w:val="none" w:sz="0" w:space="0" w:color="auto"/>
                <w:left w:val="none" w:sz="0" w:space="0" w:color="auto"/>
                <w:bottom w:val="none" w:sz="0" w:space="0" w:color="auto"/>
                <w:right w:val="none" w:sz="0" w:space="0" w:color="auto"/>
              </w:divBdr>
              <w:divsChild>
                <w:div w:id="7357839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6360983">
          <w:marLeft w:val="-225"/>
          <w:marRight w:val="-225"/>
          <w:marTop w:val="225"/>
          <w:marBottom w:val="0"/>
          <w:divBdr>
            <w:top w:val="none" w:sz="0" w:space="0" w:color="auto"/>
            <w:left w:val="none" w:sz="0" w:space="0" w:color="auto"/>
            <w:bottom w:val="single" w:sz="6" w:space="11" w:color="E5E5E5"/>
            <w:right w:val="none" w:sz="0" w:space="0" w:color="auto"/>
          </w:divBdr>
          <w:divsChild>
            <w:div w:id="1697390318">
              <w:marLeft w:val="0"/>
              <w:marRight w:val="0"/>
              <w:marTop w:val="0"/>
              <w:marBottom w:val="0"/>
              <w:divBdr>
                <w:top w:val="none" w:sz="0" w:space="0" w:color="auto"/>
                <w:left w:val="none" w:sz="0" w:space="0" w:color="auto"/>
                <w:bottom w:val="none" w:sz="0" w:space="0" w:color="auto"/>
                <w:right w:val="none" w:sz="0" w:space="0" w:color="auto"/>
              </w:divBdr>
            </w:div>
            <w:div w:id="1510825280">
              <w:marLeft w:val="0"/>
              <w:marRight w:val="0"/>
              <w:marTop w:val="0"/>
              <w:marBottom w:val="0"/>
              <w:divBdr>
                <w:top w:val="none" w:sz="0" w:space="0" w:color="auto"/>
                <w:left w:val="none" w:sz="0" w:space="0" w:color="auto"/>
                <w:bottom w:val="none" w:sz="0" w:space="0" w:color="auto"/>
                <w:right w:val="none" w:sz="0" w:space="0" w:color="auto"/>
              </w:divBdr>
              <w:divsChild>
                <w:div w:id="34347633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28154841">
          <w:marLeft w:val="-225"/>
          <w:marRight w:val="-225"/>
          <w:marTop w:val="225"/>
          <w:marBottom w:val="0"/>
          <w:divBdr>
            <w:top w:val="none" w:sz="0" w:space="0" w:color="auto"/>
            <w:left w:val="none" w:sz="0" w:space="0" w:color="auto"/>
            <w:bottom w:val="single" w:sz="6" w:space="11" w:color="E5E5E5"/>
            <w:right w:val="none" w:sz="0" w:space="0" w:color="auto"/>
          </w:divBdr>
          <w:divsChild>
            <w:div w:id="850872134">
              <w:marLeft w:val="0"/>
              <w:marRight w:val="0"/>
              <w:marTop w:val="0"/>
              <w:marBottom w:val="0"/>
              <w:divBdr>
                <w:top w:val="none" w:sz="0" w:space="0" w:color="auto"/>
                <w:left w:val="none" w:sz="0" w:space="0" w:color="auto"/>
                <w:bottom w:val="none" w:sz="0" w:space="0" w:color="auto"/>
                <w:right w:val="none" w:sz="0" w:space="0" w:color="auto"/>
              </w:divBdr>
            </w:div>
            <w:div w:id="2058895945">
              <w:marLeft w:val="0"/>
              <w:marRight w:val="0"/>
              <w:marTop w:val="0"/>
              <w:marBottom w:val="0"/>
              <w:divBdr>
                <w:top w:val="none" w:sz="0" w:space="0" w:color="auto"/>
                <w:left w:val="none" w:sz="0" w:space="0" w:color="auto"/>
                <w:bottom w:val="none" w:sz="0" w:space="0" w:color="auto"/>
                <w:right w:val="none" w:sz="0" w:space="0" w:color="auto"/>
              </w:divBdr>
              <w:divsChild>
                <w:div w:id="189087695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8765989">
          <w:marLeft w:val="-225"/>
          <w:marRight w:val="-225"/>
          <w:marTop w:val="225"/>
          <w:marBottom w:val="0"/>
          <w:divBdr>
            <w:top w:val="none" w:sz="0" w:space="0" w:color="auto"/>
            <w:left w:val="none" w:sz="0" w:space="0" w:color="auto"/>
            <w:bottom w:val="single" w:sz="6" w:space="11" w:color="E5E5E5"/>
            <w:right w:val="none" w:sz="0" w:space="0" w:color="auto"/>
          </w:divBdr>
          <w:divsChild>
            <w:div w:id="2031835881">
              <w:marLeft w:val="0"/>
              <w:marRight w:val="0"/>
              <w:marTop w:val="0"/>
              <w:marBottom w:val="0"/>
              <w:divBdr>
                <w:top w:val="none" w:sz="0" w:space="0" w:color="auto"/>
                <w:left w:val="none" w:sz="0" w:space="0" w:color="auto"/>
                <w:bottom w:val="none" w:sz="0" w:space="0" w:color="auto"/>
                <w:right w:val="none" w:sz="0" w:space="0" w:color="auto"/>
              </w:divBdr>
            </w:div>
            <w:div w:id="477502454">
              <w:marLeft w:val="0"/>
              <w:marRight w:val="0"/>
              <w:marTop w:val="0"/>
              <w:marBottom w:val="0"/>
              <w:divBdr>
                <w:top w:val="none" w:sz="0" w:space="0" w:color="auto"/>
                <w:left w:val="none" w:sz="0" w:space="0" w:color="auto"/>
                <w:bottom w:val="none" w:sz="0" w:space="0" w:color="auto"/>
                <w:right w:val="none" w:sz="0" w:space="0" w:color="auto"/>
              </w:divBdr>
              <w:divsChild>
                <w:div w:id="123531333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26500259">
          <w:marLeft w:val="-225"/>
          <w:marRight w:val="-225"/>
          <w:marTop w:val="225"/>
          <w:marBottom w:val="0"/>
          <w:divBdr>
            <w:top w:val="none" w:sz="0" w:space="0" w:color="auto"/>
            <w:left w:val="none" w:sz="0" w:space="0" w:color="auto"/>
            <w:bottom w:val="single" w:sz="6" w:space="11" w:color="E5E5E5"/>
            <w:right w:val="none" w:sz="0" w:space="0" w:color="auto"/>
          </w:divBdr>
          <w:divsChild>
            <w:div w:id="1193613463">
              <w:marLeft w:val="0"/>
              <w:marRight w:val="0"/>
              <w:marTop w:val="0"/>
              <w:marBottom w:val="0"/>
              <w:divBdr>
                <w:top w:val="none" w:sz="0" w:space="0" w:color="auto"/>
                <w:left w:val="none" w:sz="0" w:space="0" w:color="auto"/>
                <w:bottom w:val="none" w:sz="0" w:space="0" w:color="auto"/>
                <w:right w:val="none" w:sz="0" w:space="0" w:color="auto"/>
              </w:divBdr>
            </w:div>
            <w:div w:id="646207731">
              <w:marLeft w:val="0"/>
              <w:marRight w:val="0"/>
              <w:marTop w:val="0"/>
              <w:marBottom w:val="0"/>
              <w:divBdr>
                <w:top w:val="none" w:sz="0" w:space="0" w:color="auto"/>
                <w:left w:val="none" w:sz="0" w:space="0" w:color="auto"/>
                <w:bottom w:val="none" w:sz="0" w:space="0" w:color="auto"/>
                <w:right w:val="none" w:sz="0" w:space="0" w:color="auto"/>
              </w:divBdr>
              <w:divsChild>
                <w:div w:id="167452831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68030535">
          <w:marLeft w:val="-225"/>
          <w:marRight w:val="-225"/>
          <w:marTop w:val="225"/>
          <w:marBottom w:val="0"/>
          <w:divBdr>
            <w:top w:val="none" w:sz="0" w:space="0" w:color="auto"/>
            <w:left w:val="none" w:sz="0" w:space="0" w:color="auto"/>
            <w:bottom w:val="single" w:sz="6" w:space="11" w:color="E5E5E5"/>
            <w:right w:val="none" w:sz="0" w:space="0" w:color="auto"/>
          </w:divBdr>
          <w:divsChild>
            <w:div w:id="1675297355">
              <w:marLeft w:val="0"/>
              <w:marRight w:val="0"/>
              <w:marTop w:val="0"/>
              <w:marBottom w:val="0"/>
              <w:divBdr>
                <w:top w:val="none" w:sz="0" w:space="0" w:color="auto"/>
                <w:left w:val="none" w:sz="0" w:space="0" w:color="auto"/>
                <w:bottom w:val="none" w:sz="0" w:space="0" w:color="auto"/>
                <w:right w:val="none" w:sz="0" w:space="0" w:color="auto"/>
              </w:divBdr>
            </w:div>
            <w:div w:id="677274385">
              <w:marLeft w:val="0"/>
              <w:marRight w:val="0"/>
              <w:marTop w:val="0"/>
              <w:marBottom w:val="0"/>
              <w:divBdr>
                <w:top w:val="none" w:sz="0" w:space="0" w:color="auto"/>
                <w:left w:val="none" w:sz="0" w:space="0" w:color="auto"/>
                <w:bottom w:val="none" w:sz="0" w:space="0" w:color="auto"/>
                <w:right w:val="none" w:sz="0" w:space="0" w:color="auto"/>
              </w:divBdr>
              <w:divsChild>
                <w:div w:id="1524549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63842820">
          <w:marLeft w:val="-225"/>
          <w:marRight w:val="-225"/>
          <w:marTop w:val="225"/>
          <w:marBottom w:val="0"/>
          <w:divBdr>
            <w:top w:val="none" w:sz="0" w:space="0" w:color="auto"/>
            <w:left w:val="none" w:sz="0" w:space="0" w:color="auto"/>
            <w:bottom w:val="single" w:sz="6" w:space="11" w:color="E5E5E5"/>
            <w:right w:val="none" w:sz="0" w:space="0" w:color="auto"/>
          </w:divBdr>
          <w:divsChild>
            <w:div w:id="2046250666">
              <w:marLeft w:val="0"/>
              <w:marRight w:val="0"/>
              <w:marTop w:val="0"/>
              <w:marBottom w:val="0"/>
              <w:divBdr>
                <w:top w:val="none" w:sz="0" w:space="0" w:color="auto"/>
                <w:left w:val="none" w:sz="0" w:space="0" w:color="auto"/>
                <w:bottom w:val="none" w:sz="0" w:space="0" w:color="auto"/>
                <w:right w:val="none" w:sz="0" w:space="0" w:color="auto"/>
              </w:divBdr>
            </w:div>
            <w:div w:id="544372433">
              <w:marLeft w:val="0"/>
              <w:marRight w:val="0"/>
              <w:marTop w:val="0"/>
              <w:marBottom w:val="0"/>
              <w:divBdr>
                <w:top w:val="none" w:sz="0" w:space="0" w:color="auto"/>
                <w:left w:val="none" w:sz="0" w:space="0" w:color="auto"/>
                <w:bottom w:val="none" w:sz="0" w:space="0" w:color="auto"/>
                <w:right w:val="none" w:sz="0" w:space="0" w:color="auto"/>
              </w:divBdr>
              <w:divsChild>
                <w:div w:id="16428835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74278682">
          <w:marLeft w:val="-225"/>
          <w:marRight w:val="-225"/>
          <w:marTop w:val="225"/>
          <w:marBottom w:val="0"/>
          <w:divBdr>
            <w:top w:val="none" w:sz="0" w:space="0" w:color="auto"/>
            <w:left w:val="none" w:sz="0" w:space="0" w:color="auto"/>
            <w:bottom w:val="single" w:sz="6" w:space="11" w:color="E5E5E5"/>
            <w:right w:val="none" w:sz="0" w:space="0" w:color="auto"/>
          </w:divBdr>
          <w:divsChild>
            <w:div w:id="1678653899">
              <w:marLeft w:val="0"/>
              <w:marRight w:val="0"/>
              <w:marTop w:val="0"/>
              <w:marBottom w:val="0"/>
              <w:divBdr>
                <w:top w:val="none" w:sz="0" w:space="0" w:color="auto"/>
                <w:left w:val="none" w:sz="0" w:space="0" w:color="auto"/>
                <w:bottom w:val="none" w:sz="0" w:space="0" w:color="auto"/>
                <w:right w:val="none" w:sz="0" w:space="0" w:color="auto"/>
              </w:divBdr>
            </w:div>
            <w:div w:id="1150176340">
              <w:marLeft w:val="0"/>
              <w:marRight w:val="0"/>
              <w:marTop w:val="0"/>
              <w:marBottom w:val="0"/>
              <w:divBdr>
                <w:top w:val="none" w:sz="0" w:space="0" w:color="auto"/>
                <w:left w:val="none" w:sz="0" w:space="0" w:color="auto"/>
                <w:bottom w:val="none" w:sz="0" w:space="0" w:color="auto"/>
                <w:right w:val="none" w:sz="0" w:space="0" w:color="auto"/>
              </w:divBdr>
              <w:divsChild>
                <w:div w:id="66770982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03798127">
          <w:marLeft w:val="-225"/>
          <w:marRight w:val="-225"/>
          <w:marTop w:val="225"/>
          <w:marBottom w:val="0"/>
          <w:divBdr>
            <w:top w:val="none" w:sz="0" w:space="0" w:color="auto"/>
            <w:left w:val="none" w:sz="0" w:space="0" w:color="auto"/>
            <w:bottom w:val="single" w:sz="6" w:space="11" w:color="E5E5E5"/>
            <w:right w:val="none" w:sz="0" w:space="0" w:color="auto"/>
          </w:divBdr>
          <w:divsChild>
            <w:div w:id="1126696349">
              <w:marLeft w:val="0"/>
              <w:marRight w:val="0"/>
              <w:marTop w:val="0"/>
              <w:marBottom w:val="0"/>
              <w:divBdr>
                <w:top w:val="none" w:sz="0" w:space="0" w:color="auto"/>
                <w:left w:val="none" w:sz="0" w:space="0" w:color="auto"/>
                <w:bottom w:val="none" w:sz="0" w:space="0" w:color="auto"/>
                <w:right w:val="none" w:sz="0" w:space="0" w:color="auto"/>
              </w:divBdr>
            </w:div>
            <w:div w:id="825242625">
              <w:marLeft w:val="0"/>
              <w:marRight w:val="0"/>
              <w:marTop w:val="0"/>
              <w:marBottom w:val="0"/>
              <w:divBdr>
                <w:top w:val="none" w:sz="0" w:space="0" w:color="auto"/>
                <w:left w:val="none" w:sz="0" w:space="0" w:color="auto"/>
                <w:bottom w:val="none" w:sz="0" w:space="0" w:color="auto"/>
                <w:right w:val="none" w:sz="0" w:space="0" w:color="auto"/>
              </w:divBdr>
              <w:divsChild>
                <w:div w:id="144896532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08800906">
          <w:marLeft w:val="-225"/>
          <w:marRight w:val="-225"/>
          <w:marTop w:val="225"/>
          <w:marBottom w:val="0"/>
          <w:divBdr>
            <w:top w:val="none" w:sz="0" w:space="0" w:color="auto"/>
            <w:left w:val="none" w:sz="0" w:space="0" w:color="auto"/>
            <w:bottom w:val="single" w:sz="6" w:space="11" w:color="E5E5E5"/>
            <w:right w:val="none" w:sz="0" w:space="0" w:color="auto"/>
          </w:divBdr>
          <w:divsChild>
            <w:div w:id="1644506199">
              <w:marLeft w:val="0"/>
              <w:marRight w:val="0"/>
              <w:marTop w:val="0"/>
              <w:marBottom w:val="0"/>
              <w:divBdr>
                <w:top w:val="none" w:sz="0" w:space="0" w:color="auto"/>
                <w:left w:val="none" w:sz="0" w:space="0" w:color="auto"/>
                <w:bottom w:val="none" w:sz="0" w:space="0" w:color="auto"/>
                <w:right w:val="none" w:sz="0" w:space="0" w:color="auto"/>
              </w:divBdr>
            </w:div>
            <w:div w:id="1925258121">
              <w:marLeft w:val="0"/>
              <w:marRight w:val="0"/>
              <w:marTop w:val="0"/>
              <w:marBottom w:val="0"/>
              <w:divBdr>
                <w:top w:val="none" w:sz="0" w:space="0" w:color="auto"/>
                <w:left w:val="none" w:sz="0" w:space="0" w:color="auto"/>
                <w:bottom w:val="none" w:sz="0" w:space="0" w:color="auto"/>
                <w:right w:val="none" w:sz="0" w:space="0" w:color="auto"/>
              </w:divBdr>
              <w:divsChild>
                <w:div w:id="5126495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2828952">
          <w:marLeft w:val="-225"/>
          <w:marRight w:val="-225"/>
          <w:marTop w:val="225"/>
          <w:marBottom w:val="0"/>
          <w:divBdr>
            <w:top w:val="none" w:sz="0" w:space="0" w:color="auto"/>
            <w:left w:val="none" w:sz="0" w:space="0" w:color="auto"/>
            <w:bottom w:val="single" w:sz="6" w:space="11" w:color="E5E5E5"/>
            <w:right w:val="none" w:sz="0" w:space="0" w:color="auto"/>
          </w:divBdr>
          <w:divsChild>
            <w:div w:id="936133174">
              <w:marLeft w:val="0"/>
              <w:marRight w:val="0"/>
              <w:marTop w:val="0"/>
              <w:marBottom w:val="0"/>
              <w:divBdr>
                <w:top w:val="none" w:sz="0" w:space="0" w:color="auto"/>
                <w:left w:val="none" w:sz="0" w:space="0" w:color="auto"/>
                <w:bottom w:val="none" w:sz="0" w:space="0" w:color="auto"/>
                <w:right w:val="none" w:sz="0" w:space="0" w:color="auto"/>
              </w:divBdr>
            </w:div>
            <w:div w:id="848715750">
              <w:marLeft w:val="0"/>
              <w:marRight w:val="0"/>
              <w:marTop w:val="0"/>
              <w:marBottom w:val="0"/>
              <w:divBdr>
                <w:top w:val="none" w:sz="0" w:space="0" w:color="auto"/>
                <w:left w:val="none" w:sz="0" w:space="0" w:color="auto"/>
                <w:bottom w:val="none" w:sz="0" w:space="0" w:color="auto"/>
                <w:right w:val="none" w:sz="0" w:space="0" w:color="auto"/>
              </w:divBdr>
              <w:divsChild>
                <w:div w:id="7907873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9782367">
          <w:marLeft w:val="-225"/>
          <w:marRight w:val="-225"/>
          <w:marTop w:val="225"/>
          <w:marBottom w:val="0"/>
          <w:divBdr>
            <w:top w:val="none" w:sz="0" w:space="0" w:color="auto"/>
            <w:left w:val="none" w:sz="0" w:space="0" w:color="auto"/>
            <w:bottom w:val="single" w:sz="6" w:space="11" w:color="E5E5E5"/>
            <w:right w:val="none" w:sz="0" w:space="0" w:color="auto"/>
          </w:divBdr>
          <w:divsChild>
            <w:div w:id="265699520">
              <w:marLeft w:val="0"/>
              <w:marRight w:val="0"/>
              <w:marTop w:val="0"/>
              <w:marBottom w:val="0"/>
              <w:divBdr>
                <w:top w:val="none" w:sz="0" w:space="0" w:color="auto"/>
                <w:left w:val="none" w:sz="0" w:space="0" w:color="auto"/>
                <w:bottom w:val="none" w:sz="0" w:space="0" w:color="auto"/>
                <w:right w:val="none" w:sz="0" w:space="0" w:color="auto"/>
              </w:divBdr>
            </w:div>
            <w:div w:id="66539529">
              <w:marLeft w:val="0"/>
              <w:marRight w:val="0"/>
              <w:marTop w:val="0"/>
              <w:marBottom w:val="0"/>
              <w:divBdr>
                <w:top w:val="none" w:sz="0" w:space="0" w:color="auto"/>
                <w:left w:val="none" w:sz="0" w:space="0" w:color="auto"/>
                <w:bottom w:val="none" w:sz="0" w:space="0" w:color="auto"/>
                <w:right w:val="none" w:sz="0" w:space="0" w:color="auto"/>
              </w:divBdr>
              <w:divsChild>
                <w:div w:id="72799923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15337332">
          <w:marLeft w:val="-225"/>
          <w:marRight w:val="-225"/>
          <w:marTop w:val="225"/>
          <w:marBottom w:val="0"/>
          <w:divBdr>
            <w:top w:val="none" w:sz="0" w:space="0" w:color="auto"/>
            <w:left w:val="none" w:sz="0" w:space="0" w:color="auto"/>
            <w:bottom w:val="single" w:sz="6" w:space="11" w:color="E5E5E5"/>
            <w:right w:val="none" w:sz="0" w:space="0" w:color="auto"/>
          </w:divBdr>
          <w:divsChild>
            <w:div w:id="254216405">
              <w:marLeft w:val="0"/>
              <w:marRight w:val="0"/>
              <w:marTop w:val="0"/>
              <w:marBottom w:val="0"/>
              <w:divBdr>
                <w:top w:val="none" w:sz="0" w:space="0" w:color="auto"/>
                <w:left w:val="none" w:sz="0" w:space="0" w:color="auto"/>
                <w:bottom w:val="none" w:sz="0" w:space="0" w:color="auto"/>
                <w:right w:val="none" w:sz="0" w:space="0" w:color="auto"/>
              </w:divBdr>
            </w:div>
            <w:div w:id="247201980">
              <w:marLeft w:val="0"/>
              <w:marRight w:val="0"/>
              <w:marTop w:val="0"/>
              <w:marBottom w:val="0"/>
              <w:divBdr>
                <w:top w:val="none" w:sz="0" w:space="0" w:color="auto"/>
                <w:left w:val="none" w:sz="0" w:space="0" w:color="auto"/>
                <w:bottom w:val="none" w:sz="0" w:space="0" w:color="auto"/>
                <w:right w:val="none" w:sz="0" w:space="0" w:color="auto"/>
              </w:divBdr>
              <w:divsChild>
                <w:div w:id="163429019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36941777">
          <w:marLeft w:val="-225"/>
          <w:marRight w:val="-225"/>
          <w:marTop w:val="225"/>
          <w:marBottom w:val="0"/>
          <w:divBdr>
            <w:top w:val="none" w:sz="0" w:space="0" w:color="auto"/>
            <w:left w:val="none" w:sz="0" w:space="0" w:color="auto"/>
            <w:bottom w:val="single" w:sz="6" w:space="11" w:color="E5E5E5"/>
            <w:right w:val="none" w:sz="0" w:space="0" w:color="auto"/>
          </w:divBdr>
          <w:divsChild>
            <w:div w:id="1340278315">
              <w:marLeft w:val="0"/>
              <w:marRight w:val="0"/>
              <w:marTop w:val="0"/>
              <w:marBottom w:val="0"/>
              <w:divBdr>
                <w:top w:val="none" w:sz="0" w:space="0" w:color="auto"/>
                <w:left w:val="none" w:sz="0" w:space="0" w:color="auto"/>
                <w:bottom w:val="none" w:sz="0" w:space="0" w:color="auto"/>
                <w:right w:val="none" w:sz="0" w:space="0" w:color="auto"/>
              </w:divBdr>
            </w:div>
            <w:div w:id="452527391">
              <w:marLeft w:val="0"/>
              <w:marRight w:val="0"/>
              <w:marTop w:val="0"/>
              <w:marBottom w:val="0"/>
              <w:divBdr>
                <w:top w:val="none" w:sz="0" w:space="0" w:color="auto"/>
                <w:left w:val="none" w:sz="0" w:space="0" w:color="auto"/>
                <w:bottom w:val="none" w:sz="0" w:space="0" w:color="auto"/>
                <w:right w:val="none" w:sz="0" w:space="0" w:color="auto"/>
              </w:divBdr>
              <w:divsChild>
                <w:div w:id="7962920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5221706">
          <w:marLeft w:val="-225"/>
          <w:marRight w:val="-225"/>
          <w:marTop w:val="225"/>
          <w:marBottom w:val="0"/>
          <w:divBdr>
            <w:top w:val="none" w:sz="0" w:space="0" w:color="auto"/>
            <w:left w:val="none" w:sz="0" w:space="0" w:color="auto"/>
            <w:bottom w:val="single" w:sz="6" w:space="11" w:color="E5E5E5"/>
            <w:right w:val="none" w:sz="0" w:space="0" w:color="auto"/>
          </w:divBdr>
          <w:divsChild>
            <w:div w:id="2056541860">
              <w:marLeft w:val="0"/>
              <w:marRight w:val="0"/>
              <w:marTop w:val="0"/>
              <w:marBottom w:val="0"/>
              <w:divBdr>
                <w:top w:val="none" w:sz="0" w:space="0" w:color="auto"/>
                <w:left w:val="none" w:sz="0" w:space="0" w:color="auto"/>
                <w:bottom w:val="none" w:sz="0" w:space="0" w:color="auto"/>
                <w:right w:val="none" w:sz="0" w:space="0" w:color="auto"/>
              </w:divBdr>
            </w:div>
            <w:div w:id="285355515">
              <w:marLeft w:val="0"/>
              <w:marRight w:val="0"/>
              <w:marTop w:val="0"/>
              <w:marBottom w:val="0"/>
              <w:divBdr>
                <w:top w:val="none" w:sz="0" w:space="0" w:color="auto"/>
                <w:left w:val="none" w:sz="0" w:space="0" w:color="auto"/>
                <w:bottom w:val="none" w:sz="0" w:space="0" w:color="auto"/>
                <w:right w:val="none" w:sz="0" w:space="0" w:color="auto"/>
              </w:divBdr>
              <w:divsChild>
                <w:div w:id="20487511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34971952">
          <w:marLeft w:val="-225"/>
          <w:marRight w:val="-225"/>
          <w:marTop w:val="225"/>
          <w:marBottom w:val="0"/>
          <w:divBdr>
            <w:top w:val="none" w:sz="0" w:space="0" w:color="auto"/>
            <w:left w:val="none" w:sz="0" w:space="0" w:color="auto"/>
            <w:bottom w:val="single" w:sz="6" w:space="11" w:color="E5E5E5"/>
            <w:right w:val="none" w:sz="0" w:space="0" w:color="auto"/>
          </w:divBdr>
          <w:divsChild>
            <w:div w:id="469906519">
              <w:marLeft w:val="0"/>
              <w:marRight w:val="0"/>
              <w:marTop w:val="0"/>
              <w:marBottom w:val="0"/>
              <w:divBdr>
                <w:top w:val="none" w:sz="0" w:space="0" w:color="auto"/>
                <w:left w:val="none" w:sz="0" w:space="0" w:color="auto"/>
                <w:bottom w:val="none" w:sz="0" w:space="0" w:color="auto"/>
                <w:right w:val="none" w:sz="0" w:space="0" w:color="auto"/>
              </w:divBdr>
            </w:div>
            <w:div w:id="1071000876">
              <w:marLeft w:val="0"/>
              <w:marRight w:val="0"/>
              <w:marTop w:val="0"/>
              <w:marBottom w:val="0"/>
              <w:divBdr>
                <w:top w:val="none" w:sz="0" w:space="0" w:color="auto"/>
                <w:left w:val="none" w:sz="0" w:space="0" w:color="auto"/>
                <w:bottom w:val="none" w:sz="0" w:space="0" w:color="auto"/>
                <w:right w:val="none" w:sz="0" w:space="0" w:color="auto"/>
              </w:divBdr>
              <w:divsChild>
                <w:div w:id="1627432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83758799">
          <w:marLeft w:val="-225"/>
          <w:marRight w:val="-225"/>
          <w:marTop w:val="225"/>
          <w:marBottom w:val="0"/>
          <w:divBdr>
            <w:top w:val="none" w:sz="0" w:space="0" w:color="auto"/>
            <w:left w:val="none" w:sz="0" w:space="0" w:color="auto"/>
            <w:bottom w:val="single" w:sz="6" w:space="11" w:color="E5E5E5"/>
            <w:right w:val="none" w:sz="0" w:space="0" w:color="auto"/>
          </w:divBdr>
          <w:divsChild>
            <w:div w:id="1614899935">
              <w:marLeft w:val="0"/>
              <w:marRight w:val="0"/>
              <w:marTop w:val="0"/>
              <w:marBottom w:val="0"/>
              <w:divBdr>
                <w:top w:val="none" w:sz="0" w:space="0" w:color="auto"/>
                <w:left w:val="none" w:sz="0" w:space="0" w:color="auto"/>
                <w:bottom w:val="none" w:sz="0" w:space="0" w:color="auto"/>
                <w:right w:val="none" w:sz="0" w:space="0" w:color="auto"/>
              </w:divBdr>
            </w:div>
            <w:div w:id="1809321843">
              <w:marLeft w:val="0"/>
              <w:marRight w:val="0"/>
              <w:marTop w:val="0"/>
              <w:marBottom w:val="0"/>
              <w:divBdr>
                <w:top w:val="none" w:sz="0" w:space="0" w:color="auto"/>
                <w:left w:val="none" w:sz="0" w:space="0" w:color="auto"/>
                <w:bottom w:val="none" w:sz="0" w:space="0" w:color="auto"/>
                <w:right w:val="none" w:sz="0" w:space="0" w:color="auto"/>
              </w:divBdr>
              <w:divsChild>
                <w:div w:id="60943951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0591665">
          <w:marLeft w:val="-225"/>
          <w:marRight w:val="-225"/>
          <w:marTop w:val="225"/>
          <w:marBottom w:val="0"/>
          <w:divBdr>
            <w:top w:val="none" w:sz="0" w:space="0" w:color="auto"/>
            <w:left w:val="none" w:sz="0" w:space="0" w:color="auto"/>
            <w:bottom w:val="single" w:sz="6" w:space="11" w:color="E5E5E5"/>
            <w:right w:val="none" w:sz="0" w:space="0" w:color="auto"/>
          </w:divBdr>
          <w:divsChild>
            <w:div w:id="473370477">
              <w:marLeft w:val="0"/>
              <w:marRight w:val="0"/>
              <w:marTop w:val="0"/>
              <w:marBottom w:val="0"/>
              <w:divBdr>
                <w:top w:val="none" w:sz="0" w:space="0" w:color="auto"/>
                <w:left w:val="none" w:sz="0" w:space="0" w:color="auto"/>
                <w:bottom w:val="none" w:sz="0" w:space="0" w:color="auto"/>
                <w:right w:val="none" w:sz="0" w:space="0" w:color="auto"/>
              </w:divBdr>
            </w:div>
            <w:div w:id="1723361090">
              <w:marLeft w:val="0"/>
              <w:marRight w:val="0"/>
              <w:marTop w:val="0"/>
              <w:marBottom w:val="0"/>
              <w:divBdr>
                <w:top w:val="none" w:sz="0" w:space="0" w:color="auto"/>
                <w:left w:val="none" w:sz="0" w:space="0" w:color="auto"/>
                <w:bottom w:val="none" w:sz="0" w:space="0" w:color="auto"/>
                <w:right w:val="none" w:sz="0" w:space="0" w:color="auto"/>
              </w:divBdr>
              <w:divsChild>
                <w:div w:id="11175984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65266641">
          <w:marLeft w:val="-225"/>
          <w:marRight w:val="-225"/>
          <w:marTop w:val="225"/>
          <w:marBottom w:val="0"/>
          <w:divBdr>
            <w:top w:val="none" w:sz="0" w:space="0" w:color="auto"/>
            <w:left w:val="none" w:sz="0" w:space="0" w:color="auto"/>
            <w:bottom w:val="single" w:sz="6" w:space="11" w:color="E5E5E5"/>
            <w:right w:val="none" w:sz="0" w:space="0" w:color="auto"/>
          </w:divBdr>
          <w:divsChild>
            <w:div w:id="1455250706">
              <w:marLeft w:val="0"/>
              <w:marRight w:val="0"/>
              <w:marTop w:val="0"/>
              <w:marBottom w:val="0"/>
              <w:divBdr>
                <w:top w:val="none" w:sz="0" w:space="0" w:color="auto"/>
                <w:left w:val="none" w:sz="0" w:space="0" w:color="auto"/>
                <w:bottom w:val="none" w:sz="0" w:space="0" w:color="auto"/>
                <w:right w:val="none" w:sz="0" w:space="0" w:color="auto"/>
              </w:divBdr>
            </w:div>
            <w:div w:id="228346230">
              <w:marLeft w:val="0"/>
              <w:marRight w:val="0"/>
              <w:marTop w:val="0"/>
              <w:marBottom w:val="0"/>
              <w:divBdr>
                <w:top w:val="none" w:sz="0" w:space="0" w:color="auto"/>
                <w:left w:val="none" w:sz="0" w:space="0" w:color="auto"/>
                <w:bottom w:val="none" w:sz="0" w:space="0" w:color="auto"/>
                <w:right w:val="none" w:sz="0" w:space="0" w:color="auto"/>
              </w:divBdr>
              <w:divsChild>
                <w:div w:id="5774448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54234542">
          <w:marLeft w:val="-225"/>
          <w:marRight w:val="-225"/>
          <w:marTop w:val="225"/>
          <w:marBottom w:val="0"/>
          <w:divBdr>
            <w:top w:val="none" w:sz="0" w:space="0" w:color="auto"/>
            <w:left w:val="none" w:sz="0" w:space="0" w:color="auto"/>
            <w:bottom w:val="single" w:sz="6" w:space="11" w:color="E5E5E5"/>
            <w:right w:val="none" w:sz="0" w:space="0" w:color="auto"/>
          </w:divBdr>
          <w:divsChild>
            <w:div w:id="1410881359">
              <w:marLeft w:val="0"/>
              <w:marRight w:val="0"/>
              <w:marTop w:val="0"/>
              <w:marBottom w:val="0"/>
              <w:divBdr>
                <w:top w:val="none" w:sz="0" w:space="0" w:color="auto"/>
                <w:left w:val="none" w:sz="0" w:space="0" w:color="auto"/>
                <w:bottom w:val="none" w:sz="0" w:space="0" w:color="auto"/>
                <w:right w:val="none" w:sz="0" w:space="0" w:color="auto"/>
              </w:divBdr>
            </w:div>
            <w:div w:id="307395094">
              <w:marLeft w:val="0"/>
              <w:marRight w:val="0"/>
              <w:marTop w:val="0"/>
              <w:marBottom w:val="0"/>
              <w:divBdr>
                <w:top w:val="none" w:sz="0" w:space="0" w:color="auto"/>
                <w:left w:val="none" w:sz="0" w:space="0" w:color="auto"/>
                <w:bottom w:val="none" w:sz="0" w:space="0" w:color="auto"/>
                <w:right w:val="none" w:sz="0" w:space="0" w:color="auto"/>
              </w:divBdr>
              <w:divsChild>
                <w:div w:id="2578382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71347140">
          <w:marLeft w:val="-225"/>
          <w:marRight w:val="-225"/>
          <w:marTop w:val="225"/>
          <w:marBottom w:val="0"/>
          <w:divBdr>
            <w:top w:val="none" w:sz="0" w:space="0" w:color="auto"/>
            <w:left w:val="none" w:sz="0" w:space="0" w:color="auto"/>
            <w:bottom w:val="single" w:sz="6" w:space="11" w:color="E5E5E5"/>
            <w:right w:val="none" w:sz="0" w:space="0" w:color="auto"/>
          </w:divBdr>
          <w:divsChild>
            <w:div w:id="1664894059">
              <w:marLeft w:val="0"/>
              <w:marRight w:val="0"/>
              <w:marTop w:val="0"/>
              <w:marBottom w:val="0"/>
              <w:divBdr>
                <w:top w:val="none" w:sz="0" w:space="0" w:color="auto"/>
                <w:left w:val="none" w:sz="0" w:space="0" w:color="auto"/>
                <w:bottom w:val="none" w:sz="0" w:space="0" w:color="auto"/>
                <w:right w:val="none" w:sz="0" w:space="0" w:color="auto"/>
              </w:divBdr>
            </w:div>
            <w:div w:id="662321175">
              <w:marLeft w:val="0"/>
              <w:marRight w:val="0"/>
              <w:marTop w:val="0"/>
              <w:marBottom w:val="0"/>
              <w:divBdr>
                <w:top w:val="none" w:sz="0" w:space="0" w:color="auto"/>
                <w:left w:val="none" w:sz="0" w:space="0" w:color="auto"/>
                <w:bottom w:val="none" w:sz="0" w:space="0" w:color="auto"/>
                <w:right w:val="none" w:sz="0" w:space="0" w:color="auto"/>
              </w:divBdr>
              <w:divsChild>
                <w:div w:id="16229536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650408397">
      <w:bodyDiv w:val="1"/>
      <w:marLeft w:val="0"/>
      <w:marRight w:val="0"/>
      <w:marTop w:val="0"/>
      <w:marBottom w:val="0"/>
      <w:divBdr>
        <w:top w:val="none" w:sz="0" w:space="0" w:color="auto"/>
        <w:left w:val="none" w:sz="0" w:space="0" w:color="auto"/>
        <w:bottom w:val="none" w:sz="0" w:space="0" w:color="auto"/>
        <w:right w:val="none" w:sz="0" w:space="0" w:color="auto"/>
      </w:divBdr>
      <w:divsChild>
        <w:div w:id="1767966439">
          <w:marLeft w:val="0"/>
          <w:marRight w:val="0"/>
          <w:marTop w:val="0"/>
          <w:marBottom w:val="0"/>
          <w:divBdr>
            <w:top w:val="none" w:sz="0" w:space="0" w:color="auto"/>
            <w:left w:val="none" w:sz="0" w:space="0" w:color="auto"/>
            <w:bottom w:val="none" w:sz="0" w:space="0" w:color="auto"/>
            <w:right w:val="none" w:sz="0" w:space="0" w:color="auto"/>
          </w:divBdr>
          <w:divsChild>
            <w:div w:id="1466966565">
              <w:marLeft w:val="0"/>
              <w:marRight w:val="0"/>
              <w:marTop w:val="0"/>
              <w:marBottom w:val="0"/>
              <w:divBdr>
                <w:top w:val="none" w:sz="0" w:space="0" w:color="auto"/>
                <w:left w:val="none" w:sz="0" w:space="0" w:color="auto"/>
                <w:bottom w:val="none" w:sz="0" w:space="0" w:color="auto"/>
                <w:right w:val="none" w:sz="0" w:space="0" w:color="auto"/>
              </w:divBdr>
              <w:divsChild>
                <w:div w:id="490560724">
                  <w:marLeft w:val="0"/>
                  <w:marRight w:val="0"/>
                  <w:marTop w:val="0"/>
                  <w:marBottom w:val="75"/>
                  <w:divBdr>
                    <w:top w:val="none" w:sz="0" w:space="0" w:color="auto"/>
                    <w:left w:val="none" w:sz="0" w:space="0" w:color="auto"/>
                    <w:bottom w:val="none" w:sz="0" w:space="0" w:color="auto"/>
                    <w:right w:val="none" w:sz="0" w:space="0" w:color="auto"/>
                  </w:divBdr>
                  <w:divsChild>
                    <w:div w:id="10878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452670">
          <w:marLeft w:val="360"/>
          <w:marRight w:val="0"/>
          <w:marTop w:val="0"/>
          <w:marBottom w:val="0"/>
          <w:divBdr>
            <w:top w:val="none" w:sz="0" w:space="0" w:color="auto"/>
            <w:left w:val="none" w:sz="0" w:space="0" w:color="auto"/>
            <w:bottom w:val="none" w:sz="0" w:space="0" w:color="auto"/>
            <w:right w:val="none" w:sz="0" w:space="0" w:color="auto"/>
          </w:divBdr>
        </w:div>
        <w:div w:id="486284110">
          <w:marLeft w:val="0"/>
          <w:marRight w:val="0"/>
          <w:marTop w:val="0"/>
          <w:marBottom w:val="105"/>
          <w:divBdr>
            <w:top w:val="none" w:sz="0" w:space="0" w:color="auto"/>
            <w:left w:val="none" w:sz="0" w:space="0" w:color="auto"/>
            <w:bottom w:val="none" w:sz="0" w:space="0" w:color="auto"/>
            <w:right w:val="none" w:sz="0" w:space="0" w:color="auto"/>
          </w:divBdr>
        </w:div>
        <w:div w:id="1003045098">
          <w:marLeft w:val="0"/>
          <w:marRight w:val="0"/>
          <w:marTop w:val="0"/>
          <w:marBottom w:val="0"/>
          <w:divBdr>
            <w:top w:val="none" w:sz="0" w:space="0" w:color="auto"/>
            <w:left w:val="none" w:sz="0" w:space="0" w:color="auto"/>
            <w:bottom w:val="none" w:sz="0" w:space="0" w:color="auto"/>
            <w:right w:val="none" w:sz="0" w:space="0" w:color="auto"/>
          </w:divBdr>
          <w:divsChild>
            <w:div w:id="1171988167">
              <w:marLeft w:val="0"/>
              <w:marRight w:val="0"/>
              <w:marTop w:val="0"/>
              <w:marBottom w:val="0"/>
              <w:divBdr>
                <w:top w:val="none" w:sz="0" w:space="0" w:color="auto"/>
                <w:left w:val="none" w:sz="0" w:space="0" w:color="auto"/>
                <w:bottom w:val="none" w:sz="0" w:space="0" w:color="auto"/>
                <w:right w:val="none" w:sz="0" w:space="0" w:color="auto"/>
              </w:divBdr>
              <w:divsChild>
                <w:div w:id="1149638816">
                  <w:marLeft w:val="0"/>
                  <w:marRight w:val="0"/>
                  <w:marTop w:val="0"/>
                  <w:marBottom w:val="75"/>
                  <w:divBdr>
                    <w:top w:val="none" w:sz="0" w:space="0" w:color="auto"/>
                    <w:left w:val="none" w:sz="0" w:space="0" w:color="auto"/>
                    <w:bottom w:val="none" w:sz="0" w:space="0" w:color="auto"/>
                    <w:right w:val="none" w:sz="0" w:space="0" w:color="auto"/>
                  </w:divBdr>
                  <w:divsChild>
                    <w:div w:id="10911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621274">
          <w:marLeft w:val="360"/>
          <w:marRight w:val="0"/>
          <w:marTop w:val="0"/>
          <w:marBottom w:val="0"/>
          <w:divBdr>
            <w:top w:val="none" w:sz="0" w:space="0" w:color="auto"/>
            <w:left w:val="none" w:sz="0" w:space="0" w:color="auto"/>
            <w:bottom w:val="none" w:sz="0" w:space="0" w:color="auto"/>
            <w:right w:val="none" w:sz="0" w:space="0" w:color="auto"/>
          </w:divBdr>
        </w:div>
        <w:div w:id="1022240125">
          <w:marLeft w:val="0"/>
          <w:marRight w:val="0"/>
          <w:marTop w:val="0"/>
          <w:marBottom w:val="105"/>
          <w:divBdr>
            <w:top w:val="none" w:sz="0" w:space="0" w:color="auto"/>
            <w:left w:val="none" w:sz="0" w:space="0" w:color="auto"/>
            <w:bottom w:val="none" w:sz="0" w:space="0" w:color="auto"/>
            <w:right w:val="none" w:sz="0" w:space="0" w:color="auto"/>
          </w:divBdr>
        </w:div>
        <w:div w:id="1361979781">
          <w:marLeft w:val="0"/>
          <w:marRight w:val="0"/>
          <w:marTop w:val="0"/>
          <w:marBottom w:val="0"/>
          <w:divBdr>
            <w:top w:val="none" w:sz="0" w:space="0" w:color="auto"/>
            <w:left w:val="none" w:sz="0" w:space="0" w:color="auto"/>
            <w:bottom w:val="none" w:sz="0" w:space="0" w:color="auto"/>
            <w:right w:val="none" w:sz="0" w:space="0" w:color="auto"/>
          </w:divBdr>
          <w:divsChild>
            <w:div w:id="212081361">
              <w:marLeft w:val="0"/>
              <w:marRight w:val="0"/>
              <w:marTop w:val="0"/>
              <w:marBottom w:val="0"/>
              <w:divBdr>
                <w:top w:val="none" w:sz="0" w:space="0" w:color="auto"/>
                <w:left w:val="none" w:sz="0" w:space="0" w:color="auto"/>
                <w:bottom w:val="none" w:sz="0" w:space="0" w:color="auto"/>
                <w:right w:val="none" w:sz="0" w:space="0" w:color="auto"/>
              </w:divBdr>
              <w:divsChild>
                <w:div w:id="1845582571">
                  <w:marLeft w:val="0"/>
                  <w:marRight w:val="0"/>
                  <w:marTop w:val="0"/>
                  <w:marBottom w:val="75"/>
                  <w:divBdr>
                    <w:top w:val="none" w:sz="0" w:space="0" w:color="auto"/>
                    <w:left w:val="none" w:sz="0" w:space="0" w:color="auto"/>
                    <w:bottom w:val="none" w:sz="0" w:space="0" w:color="auto"/>
                    <w:right w:val="none" w:sz="0" w:space="0" w:color="auto"/>
                  </w:divBdr>
                  <w:divsChild>
                    <w:div w:id="68277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13180">
          <w:marLeft w:val="360"/>
          <w:marRight w:val="0"/>
          <w:marTop w:val="0"/>
          <w:marBottom w:val="0"/>
          <w:divBdr>
            <w:top w:val="none" w:sz="0" w:space="0" w:color="auto"/>
            <w:left w:val="none" w:sz="0" w:space="0" w:color="auto"/>
            <w:bottom w:val="none" w:sz="0" w:space="0" w:color="auto"/>
            <w:right w:val="none" w:sz="0" w:space="0" w:color="auto"/>
          </w:divBdr>
        </w:div>
        <w:div w:id="1827738971">
          <w:marLeft w:val="0"/>
          <w:marRight w:val="0"/>
          <w:marTop w:val="0"/>
          <w:marBottom w:val="105"/>
          <w:divBdr>
            <w:top w:val="none" w:sz="0" w:space="0" w:color="auto"/>
            <w:left w:val="none" w:sz="0" w:space="0" w:color="auto"/>
            <w:bottom w:val="none" w:sz="0" w:space="0" w:color="auto"/>
            <w:right w:val="none" w:sz="0" w:space="0" w:color="auto"/>
          </w:divBdr>
        </w:div>
        <w:div w:id="1785491697">
          <w:marLeft w:val="0"/>
          <w:marRight w:val="0"/>
          <w:marTop w:val="0"/>
          <w:marBottom w:val="0"/>
          <w:divBdr>
            <w:top w:val="none" w:sz="0" w:space="0" w:color="auto"/>
            <w:left w:val="none" w:sz="0" w:space="0" w:color="auto"/>
            <w:bottom w:val="none" w:sz="0" w:space="0" w:color="auto"/>
            <w:right w:val="none" w:sz="0" w:space="0" w:color="auto"/>
          </w:divBdr>
          <w:divsChild>
            <w:div w:id="148786801">
              <w:marLeft w:val="0"/>
              <w:marRight w:val="0"/>
              <w:marTop w:val="0"/>
              <w:marBottom w:val="0"/>
              <w:divBdr>
                <w:top w:val="none" w:sz="0" w:space="0" w:color="auto"/>
                <w:left w:val="none" w:sz="0" w:space="0" w:color="auto"/>
                <w:bottom w:val="none" w:sz="0" w:space="0" w:color="auto"/>
                <w:right w:val="none" w:sz="0" w:space="0" w:color="auto"/>
              </w:divBdr>
              <w:divsChild>
                <w:div w:id="1550336895">
                  <w:marLeft w:val="0"/>
                  <w:marRight w:val="0"/>
                  <w:marTop w:val="0"/>
                  <w:marBottom w:val="75"/>
                  <w:divBdr>
                    <w:top w:val="none" w:sz="0" w:space="0" w:color="auto"/>
                    <w:left w:val="none" w:sz="0" w:space="0" w:color="auto"/>
                    <w:bottom w:val="none" w:sz="0" w:space="0" w:color="auto"/>
                    <w:right w:val="none" w:sz="0" w:space="0" w:color="auto"/>
                  </w:divBdr>
                  <w:divsChild>
                    <w:div w:id="39374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237054">
          <w:marLeft w:val="360"/>
          <w:marRight w:val="0"/>
          <w:marTop w:val="0"/>
          <w:marBottom w:val="0"/>
          <w:divBdr>
            <w:top w:val="none" w:sz="0" w:space="0" w:color="auto"/>
            <w:left w:val="none" w:sz="0" w:space="0" w:color="auto"/>
            <w:bottom w:val="none" w:sz="0" w:space="0" w:color="auto"/>
            <w:right w:val="none" w:sz="0" w:space="0" w:color="auto"/>
          </w:divBdr>
        </w:div>
        <w:div w:id="1793480882">
          <w:marLeft w:val="0"/>
          <w:marRight w:val="0"/>
          <w:marTop w:val="0"/>
          <w:marBottom w:val="105"/>
          <w:divBdr>
            <w:top w:val="none" w:sz="0" w:space="0" w:color="auto"/>
            <w:left w:val="none" w:sz="0" w:space="0" w:color="auto"/>
            <w:bottom w:val="none" w:sz="0" w:space="0" w:color="auto"/>
            <w:right w:val="none" w:sz="0" w:space="0" w:color="auto"/>
          </w:divBdr>
        </w:div>
        <w:div w:id="1196885354">
          <w:marLeft w:val="0"/>
          <w:marRight w:val="0"/>
          <w:marTop w:val="0"/>
          <w:marBottom w:val="0"/>
          <w:divBdr>
            <w:top w:val="none" w:sz="0" w:space="0" w:color="auto"/>
            <w:left w:val="none" w:sz="0" w:space="0" w:color="auto"/>
            <w:bottom w:val="none" w:sz="0" w:space="0" w:color="auto"/>
            <w:right w:val="none" w:sz="0" w:space="0" w:color="auto"/>
          </w:divBdr>
          <w:divsChild>
            <w:div w:id="811337633">
              <w:marLeft w:val="0"/>
              <w:marRight w:val="0"/>
              <w:marTop w:val="0"/>
              <w:marBottom w:val="0"/>
              <w:divBdr>
                <w:top w:val="none" w:sz="0" w:space="0" w:color="auto"/>
                <w:left w:val="none" w:sz="0" w:space="0" w:color="auto"/>
                <w:bottom w:val="none" w:sz="0" w:space="0" w:color="auto"/>
                <w:right w:val="none" w:sz="0" w:space="0" w:color="auto"/>
              </w:divBdr>
              <w:divsChild>
                <w:div w:id="1798714289">
                  <w:marLeft w:val="0"/>
                  <w:marRight w:val="0"/>
                  <w:marTop w:val="0"/>
                  <w:marBottom w:val="75"/>
                  <w:divBdr>
                    <w:top w:val="none" w:sz="0" w:space="0" w:color="auto"/>
                    <w:left w:val="none" w:sz="0" w:space="0" w:color="auto"/>
                    <w:bottom w:val="none" w:sz="0" w:space="0" w:color="auto"/>
                    <w:right w:val="none" w:sz="0" w:space="0" w:color="auto"/>
                  </w:divBdr>
                  <w:divsChild>
                    <w:div w:id="15041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568896">
          <w:marLeft w:val="360"/>
          <w:marRight w:val="0"/>
          <w:marTop w:val="0"/>
          <w:marBottom w:val="0"/>
          <w:divBdr>
            <w:top w:val="none" w:sz="0" w:space="0" w:color="auto"/>
            <w:left w:val="none" w:sz="0" w:space="0" w:color="auto"/>
            <w:bottom w:val="none" w:sz="0" w:space="0" w:color="auto"/>
            <w:right w:val="none" w:sz="0" w:space="0" w:color="auto"/>
          </w:divBdr>
        </w:div>
        <w:div w:id="2128893295">
          <w:marLeft w:val="0"/>
          <w:marRight w:val="0"/>
          <w:marTop w:val="0"/>
          <w:marBottom w:val="105"/>
          <w:divBdr>
            <w:top w:val="none" w:sz="0" w:space="0" w:color="auto"/>
            <w:left w:val="none" w:sz="0" w:space="0" w:color="auto"/>
            <w:bottom w:val="none" w:sz="0" w:space="0" w:color="auto"/>
            <w:right w:val="none" w:sz="0" w:space="0" w:color="auto"/>
          </w:divBdr>
        </w:div>
        <w:div w:id="784427803">
          <w:marLeft w:val="0"/>
          <w:marRight w:val="0"/>
          <w:marTop w:val="0"/>
          <w:marBottom w:val="0"/>
          <w:divBdr>
            <w:top w:val="none" w:sz="0" w:space="0" w:color="auto"/>
            <w:left w:val="none" w:sz="0" w:space="0" w:color="auto"/>
            <w:bottom w:val="none" w:sz="0" w:space="0" w:color="auto"/>
            <w:right w:val="none" w:sz="0" w:space="0" w:color="auto"/>
          </w:divBdr>
          <w:divsChild>
            <w:div w:id="2066098003">
              <w:marLeft w:val="0"/>
              <w:marRight w:val="0"/>
              <w:marTop w:val="0"/>
              <w:marBottom w:val="0"/>
              <w:divBdr>
                <w:top w:val="none" w:sz="0" w:space="0" w:color="auto"/>
                <w:left w:val="none" w:sz="0" w:space="0" w:color="auto"/>
                <w:bottom w:val="none" w:sz="0" w:space="0" w:color="auto"/>
                <w:right w:val="none" w:sz="0" w:space="0" w:color="auto"/>
              </w:divBdr>
              <w:divsChild>
                <w:div w:id="2048337826">
                  <w:marLeft w:val="0"/>
                  <w:marRight w:val="0"/>
                  <w:marTop w:val="0"/>
                  <w:marBottom w:val="75"/>
                  <w:divBdr>
                    <w:top w:val="none" w:sz="0" w:space="0" w:color="auto"/>
                    <w:left w:val="none" w:sz="0" w:space="0" w:color="auto"/>
                    <w:bottom w:val="none" w:sz="0" w:space="0" w:color="auto"/>
                    <w:right w:val="none" w:sz="0" w:space="0" w:color="auto"/>
                  </w:divBdr>
                  <w:divsChild>
                    <w:div w:id="127632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18590">
          <w:marLeft w:val="360"/>
          <w:marRight w:val="0"/>
          <w:marTop w:val="0"/>
          <w:marBottom w:val="0"/>
          <w:divBdr>
            <w:top w:val="none" w:sz="0" w:space="0" w:color="auto"/>
            <w:left w:val="none" w:sz="0" w:space="0" w:color="auto"/>
            <w:bottom w:val="none" w:sz="0" w:space="0" w:color="auto"/>
            <w:right w:val="none" w:sz="0" w:space="0" w:color="auto"/>
          </w:divBdr>
        </w:div>
        <w:div w:id="574751886">
          <w:marLeft w:val="0"/>
          <w:marRight w:val="0"/>
          <w:marTop w:val="0"/>
          <w:marBottom w:val="105"/>
          <w:divBdr>
            <w:top w:val="none" w:sz="0" w:space="0" w:color="auto"/>
            <w:left w:val="none" w:sz="0" w:space="0" w:color="auto"/>
            <w:bottom w:val="none" w:sz="0" w:space="0" w:color="auto"/>
            <w:right w:val="none" w:sz="0" w:space="0" w:color="auto"/>
          </w:divBdr>
        </w:div>
        <w:div w:id="1430542603">
          <w:marLeft w:val="0"/>
          <w:marRight w:val="0"/>
          <w:marTop w:val="0"/>
          <w:marBottom w:val="0"/>
          <w:divBdr>
            <w:top w:val="none" w:sz="0" w:space="0" w:color="auto"/>
            <w:left w:val="none" w:sz="0" w:space="0" w:color="auto"/>
            <w:bottom w:val="none" w:sz="0" w:space="0" w:color="auto"/>
            <w:right w:val="none" w:sz="0" w:space="0" w:color="auto"/>
          </w:divBdr>
          <w:divsChild>
            <w:div w:id="1566263497">
              <w:marLeft w:val="0"/>
              <w:marRight w:val="0"/>
              <w:marTop w:val="0"/>
              <w:marBottom w:val="0"/>
              <w:divBdr>
                <w:top w:val="none" w:sz="0" w:space="0" w:color="auto"/>
                <w:left w:val="none" w:sz="0" w:space="0" w:color="auto"/>
                <w:bottom w:val="none" w:sz="0" w:space="0" w:color="auto"/>
                <w:right w:val="none" w:sz="0" w:space="0" w:color="auto"/>
              </w:divBdr>
              <w:divsChild>
                <w:div w:id="608046330">
                  <w:marLeft w:val="0"/>
                  <w:marRight w:val="0"/>
                  <w:marTop w:val="0"/>
                  <w:marBottom w:val="75"/>
                  <w:divBdr>
                    <w:top w:val="none" w:sz="0" w:space="0" w:color="auto"/>
                    <w:left w:val="none" w:sz="0" w:space="0" w:color="auto"/>
                    <w:bottom w:val="none" w:sz="0" w:space="0" w:color="auto"/>
                    <w:right w:val="none" w:sz="0" w:space="0" w:color="auto"/>
                  </w:divBdr>
                  <w:divsChild>
                    <w:div w:id="169144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5720">
          <w:marLeft w:val="360"/>
          <w:marRight w:val="0"/>
          <w:marTop w:val="0"/>
          <w:marBottom w:val="0"/>
          <w:divBdr>
            <w:top w:val="none" w:sz="0" w:space="0" w:color="auto"/>
            <w:left w:val="none" w:sz="0" w:space="0" w:color="auto"/>
            <w:bottom w:val="none" w:sz="0" w:space="0" w:color="auto"/>
            <w:right w:val="none" w:sz="0" w:space="0" w:color="auto"/>
          </w:divBdr>
        </w:div>
        <w:div w:id="1800952158">
          <w:marLeft w:val="0"/>
          <w:marRight w:val="0"/>
          <w:marTop w:val="0"/>
          <w:marBottom w:val="105"/>
          <w:divBdr>
            <w:top w:val="none" w:sz="0" w:space="0" w:color="auto"/>
            <w:left w:val="none" w:sz="0" w:space="0" w:color="auto"/>
            <w:bottom w:val="none" w:sz="0" w:space="0" w:color="auto"/>
            <w:right w:val="none" w:sz="0" w:space="0" w:color="auto"/>
          </w:divBdr>
        </w:div>
        <w:div w:id="1028718822">
          <w:marLeft w:val="0"/>
          <w:marRight w:val="0"/>
          <w:marTop w:val="0"/>
          <w:marBottom w:val="0"/>
          <w:divBdr>
            <w:top w:val="none" w:sz="0" w:space="0" w:color="auto"/>
            <w:left w:val="none" w:sz="0" w:space="0" w:color="auto"/>
            <w:bottom w:val="none" w:sz="0" w:space="0" w:color="auto"/>
            <w:right w:val="none" w:sz="0" w:space="0" w:color="auto"/>
          </w:divBdr>
          <w:divsChild>
            <w:div w:id="1580290342">
              <w:marLeft w:val="0"/>
              <w:marRight w:val="0"/>
              <w:marTop w:val="0"/>
              <w:marBottom w:val="0"/>
              <w:divBdr>
                <w:top w:val="none" w:sz="0" w:space="0" w:color="auto"/>
                <w:left w:val="none" w:sz="0" w:space="0" w:color="auto"/>
                <w:bottom w:val="none" w:sz="0" w:space="0" w:color="auto"/>
                <w:right w:val="none" w:sz="0" w:space="0" w:color="auto"/>
              </w:divBdr>
              <w:divsChild>
                <w:div w:id="667252196">
                  <w:marLeft w:val="0"/>
                  <w:marRight w:val="0"/>
                  <w:marTop w:val="0"/>
                  <w:marBottom w:val="75"/>
                  <w:divBdr>
                    <w:top w:val="none" w:sz="0" w:space="0" w:color="auto"/>
                    <w:left w:val="none" w:sz="0" w:space="0" w:color="auto"/>
                    <w:bottom w:val="none" w:sz="0" w:space="0" w:color="auto"/>
                    <w:right w:val="none" w:sz="0" w:space="0" w:color="auto"/>
                  </w:divBdr>
                  <w:divsChild>
                    <w:div w:id="126407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297146">
          <w:marLeft w:val="360"/>
          <w:marRight w:val="0"/>
          <w:marTop w:val="0"/>
          <w:marBottom w:val="0"/>
          <w:divBdr>
            <w:top w:val="none" w:sz="0" w:space="0" w:color="auto"/>
            <w:left w:val="none" w:sz="0" w:space="0" w:color="auto"/>
            <w:bottom w:val="none" w:sz="0" w:space="0" w:color="auto"/>
            <w:right w:val="none" w:sz="0" w:space="0" w:color="auto"/>
          </w:divBdr>
        </w:div>
        <w:div w:id="514268485">
          <w:marLeft w:val="0"/>
          <w:marRight w:val="0"/>
          <w:marTop w:val="0"/>
          <w:marBottom w:val="105"/>
          <w:divBdr>
            <w:top w:val="none" w:sz="0" w:space="0" w:color="auto"/>
            <w:left w:val="none" w:sz="0" w:space="0" w:color="auto"/>
            <w:bottom w:val="none" w:sz="0" w:space="0" w:color="auto"/>
            <w:right w:val="none" w:sz="0" w:space="0" w:color="auto"/>
          </w:divBdr>
        </w:div>
        <w:div w:id="971515387">
          <w:marLeft w:val="0"/>
          <w:marRight w:val="0"/>
          <w:marTop w:val="0"/>
          <w:marBottom w:val="0"/>
          <w:divBdr>
            <w:top w:val="none" w:sz="0" w:space="0" w:color="auto"/>
            <w:left w:val="none" w:sz="0" w:space="0" w:color="auto"/>
            <w:bottom w:val="none" w:sz="0" w:space="0" w:color="auto"/>
            <w:right w:val="none" w:sz="0" w:space="0" w:color="auto"/>
          </w:divBdr>
          <w:divsChild>
            <w:div w:id="224607354">
              <w:marLeft w:val="0"/>
              <w:marRight w:val="0"/>
              <w:marTop w:val="0"/>
              <w:marBottom w:val="0"/>
              <w:divBdr>
                <w:top w:val="none" w:sz="0" w:space="0" w:color="auto"/>
                <w:left w:val="none" w:sz="0" w:space="0" w:color="auto"/>
                <w:bottom w:val="none" w:sz="0" w:space="0" w:color="auto"/>
                <w:right w:val="none" w:sz="0" w:space="0" w:color="auto"/>
              </w:divBdr>
              <w:divsChild>
                <w:div w:id="1031148155">
                  <w:marLeft w:val="0"/>
                  <w:marRight w:val="0"/>
                  <w:marTop w:val="0"/>
                  <w:marBottom w:val="75"/>
                  <w:divBdr>
                    <w:top w:val="none" w:sz="0" w:space="0" w:color="auto"/>
                    <w:left w:val="none" w:sz="0" w:space="0" w:color="auto"/>
                    <w:bottom w:val="none" w:sz="0" w:space="0" w:color="auto"/>
                    <w:right w:val="none" w:sz="0" w:space="0" w:color="auto"/>
                  </w:divBdr>
                  <w:divsChild>
                    <w:div w:id="201622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427660">
          <w:marLeft w:val="360"/>
          <w:marRight w:val="0"/>
          <w:marTop w:val="0"/>
          <w:marBottom w:val="0"/>
          <w:divBdr>
            <w:top w:val="none" w:sz="0" w:space="0" w:color="auto"/>
            <w:left w:val="none" w:sz="0" w:space="0" w:color="auto"/>
            <w:bottom w:val="none" w:sz="0" w:space="0" w:color="auto"/>
            <w:right w:val="none" w:sz="0" w:space="0" w:color="auto"/>
          </w:divBdr>
        </w:div>
        <w:div w:id="1957784689">
          <w:marLeft w:val="0"/>
          <w:marRight w:val="0"/>
          <w:marTop w:val="0"/>
          <w:marBottom w:val="105"/>
          <w:divBdr>
            <w:top w:val="none" w:sz="0" w:space="0" w:color="auto"/>
            <w:left w:val="none" w:sz="0" w:space="0" w:color="auto"/>
            <w:bottom w:val="none" w:sz="0" w:space="0" w:color="auto"/>
            <w:right w:val="none" w:sz="0" w:space="0" w:color="auto"/>
          </w:divBdr>
        </w:div>
        <w:div w:id="426968867">
          <w:marLeft w:val="0"/>
          <w:marRight w:val="0"/>
          <w:marTop w:val="0"/>
          <w:marBottom w:val="0"/>
          <w:divBdr>
            <w:top w:val="none" w:sz="0" w:space="0" w:color="auto"/>
            <w:left w:val="none" w:sz="0" w:space="0" w:color="auto"/>
            <w:bottom w:val="none" w:sz="0" w:space="0" w:color="auto"/>
            <w:right w:val="none" w:sz="0" w:space="0" w:color="auto"/>
          </w:divBdr>
          <w:divsChild>
            <w:div w:id="1270888499">
              <w:marLeft w:val="0"/>
              <w:marRight w:val="0"/>
              <w:marTop w:val="0"/>
              <w:marBottom w:val="0"/>
              <w:divBdr>
                <w:top w:val="none" w:sz="0" w:space="0" w:color="auto"/>
                <w:left w:val="none" w:sz="0" w:space="0" w:color="auto"/>
                <w:bottom w:val="none" w:sz="0" w:space="0" w:color="auto"/>
                <w:right w:val="none" w:sz="0" w:space="0" w:color="auto"/>
              </w:divBdr>
              <w:divsChild>
                <w:div w:id="1234196451">
                  <w:marLeft w:val="0"/>
                  <w:marRight w:val="0"/>
                  <w:marTop w:val="0"/>
                  <w:marBottom w:val="75"/>
                  <w:divBdr>
                    <w:top w:val="none" w:sz="0" w:space="0" w:color="auto"/>
                    <w:left w:val="none" w:sz="0" w:space="0" w:color="auto"/>
                    <w:bottom w:val="none" w:sz="0" w:space="0" w:color="auto"/>
                    <w:right w:val="none" w:sz="0" w:space="0" w:color="auto"/>
                  </w:divBdr>
                  <w:divsChild>
                    <w:div w:id="10526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07865">
          <w:marLeft w:val="360"/>
          <w:marRight w:val="0"/>
          <w:marTop w:val="0"/>
          <w:marBottom w:val="0"/>
          <w:divBdr>
            <w:top w:val="none" w:sz="0" w:space="0" w:color="auto"/>
            <w:left w:val="none" w:sz="0" w:space="0" w:color="auto"/>
            <w:bottom w:val="none" w:sz="0" w:space="0" w:color="auto"/>
            <w:right w:val="none" w:sz="0" w:space="0" w:color="auto"/>
          </w:divBdr>
        </w:div>
        <w:div w:id="2147357086">
          <w:marLeft w:val="0"/>
          <w:marRight w:val="0"/>
          <w:marTop w:val="0"/>
          <w:marBottom w:val="105"/>
          <w:divBdr>
            <w:top w:val="none" w:sz="0" w:space="0" w:color="auto"/>
            <w:left w:val="none" w:sz="0" w:space="0" w:color="auto"/>
            <w:bottom w:val="none" w:sz="0" w:space="0" w:color="auto"/>
            <w:right w:val="none" w:sz="0" w:space="0" w:color="auto"/>
          </w:divBdr>
        </w:div>
      </w:divsChild>
    </w:div>
    <w:div w:id="666713959">
      <w:bodyDiv w:val="1"/>
      <w:marLeft w:val="0"/>
      <w:marRight w:val="0"/>
      <w:marTop w:val="0"/>
      <w:marBottom w:val="0"/>
      <w:divBdr>
        <w:top w:val="none" w:sz="0" w:space="0" w:color="auto"/>
        <w:left w:val="none" w:sz="0" w:space="0" w:color="auto"/>
        <w:bottom w:val="none" w:sz="0" w:space="0" w:color="auto"/>
        <w:right w:val="none" w:sz="0" w:space="0" w:color="auto"/>
      </w:divBdr>
      <w:divsChild>
        <w:div w:id="1242644966">
          <w:marLeft w:val="-210"/>
          <w:marRight w:val="-210"/>
          <w:marTop w:val="0"/>
          <w:marBottom w:val="0"/>
          <w:divBdr>
            <w:top w:val="none" w:sz="0" w:space="0" w:color="auto"/>
            <w:left w:val="none" w:sz="0" w:space="0" w:color="auto"/>
            <w:bottom w:val="none" w:sz="0" w:space="0" w:color="auto"/>
            <w:right w:val="none" w:sz="0" w:space="0" w:color="auto"/>
          </w:divBdr>
          <w:divsChild>
            <w:div w:id="1553812993">
              <w:marLeft w:val="0"/>
              <w:marRight w:val="0"/>
              <w:marTop w:val="0"/>
              <w:marBottom w:val="0"/>
              <w:divBdr>
                <w:top w:val="none" w:sz="0" w:space="0" w:color="auto"/>
                <w:left w:val="none" w:sz="0" w:space="0" w:color="auto"/>
                <w:bottom w:val="none" w:sz="0" w:space="0" w:color="auto"/>
                <w:right w:val="none" w:sz="0" w:space="0" w:color="auto"/>
              </w:divBdr>
              <w:divsChild>
                <w:div w:id="1684669132">
                  <w:marLeft w:val="0"/>
                  <w:marRight w:val="0"/>
                  <w:marTop w:val="0"/>
                  <w:marBottom w:val="0"/>
                  <w:divBdr>
                    <w:top w:val="none" w:sz="0" w:space="0" w:color="auto"/>
                    <w:left w:val="none" w:sz="0" w:space="0" w:color="auto"/>
                    <w:bottom w:val="none" w:sz="0" w:space="0" w:color="auto"/>
                    <w:right w:val="none" w:sz="0" w:space="0" w:color="auto"/>
                  </w:divBdr>
                  <w:divsChild>
                    <w:div w:id="2099133141">
                      <w:marLeft w:val="0"/>
                      <w:marRight w:val="0"/>
                      <w:marTop w:val="0"/>
                      <w:marBottom w:val="0"/>
                      <w:divBdr>
                        <w:top w:val="none" w:sz="0" w:space="0" w:color="auto"/>
                        <w:left w:val="none" w:sz="0" w:space="0" w:color="auto"/>
                        <w:bottom w:val="none" w:sz="0" w:space="0" w:color="auto"/>
                        <w:right w:val="none" w:sz="0" w:space="0" w:color="auto"/>
                      </w:divBdr>
                      <w:divsChild>
                        <w:div w:id="157619525">
                          <w:marLeft w:val="0"/>
                          <w:marRight w:val="0"/>
                          <w:marTop w:val="0"/>
                          <w:marBottom w:val="0"/>
                          <w:divBdr>
                            <w:top w:val="none" w:sz="0" w:space="0" w:color="auto"/>
                            <w:left w:val="none" w:sz="0" w:space="0" w:color="auto"/>
                            <w:bottom w:val="none" w:sz="0" w:space="0" w:color="auto"/>
                            <w:right w:val="none" w:sz="0" w:space="0" w:color="auto"/>
                          </w:divBdr>
                        </w:div>
                      </w:divsChild>
                    </w:div>
                    <w:div w:id="1180122283">
                      <w:marLeft w:val="0"/>
                      <w:marRight w:val="0"/>
                      <w:marTop w:val="0"/>
                      <w:marBottom w:val="0"/>
                      <w:divBdr>
                        <w:top w:val="none" w:sz="0" w:space="0" w:color="auto"/>
                        <w:left w:val="none" w:sz="0" w:space="0" w:color="auto"/>
                        <w:bottom w:val="none" w:sz="0" w:space="0" w:color="auto"/>
                        <w:right w:val="none" w:sz="0" w:space="0" w:color="auto"/>
                      </w:divBdr>
                      <w:divsChild>
                        <w:div w:id="55008778">
                          <w:marLeft w:val="0"/>
                          <w:marRight w:val="0"/>
                          <w:marTop w:val="0"/>
                          <w:marBottom w:val="0"/>
                          <w:divBdr>
                            <w:top w:val="none" w:sz="0" w:space="0" w:color="auto"/>
                            <w:left w:val="none" w:sz="0" w:space="0" w:color="auto"/>
                            <w:bottom w:val="none" w:sz="0" w:space="0" w:color="auto"/>
                            <w:right w:val="none" w:sz="0" w:space="0" w:color="auto"/>
                          </w:divBdr>
                          <w:divsChild>
                            <w:div w:id="26778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308">
                      <w:marLeft w:val="0"/>
                      <w:marRight w:val="0"/>
                      <w:marTop w:val="0"/>
                      <w:marBottom w:val="225"/>
                      <w:divBdr>
                        <w:top w:val="none" w:sz="0" w:space="0" w:color="auto"/>
                        <w:left w:val="none" w:sz="0" w:space="0" w:color="auto"/>
                        <w:bottom w:val="none" w:sz="0" w:space="0" w:color="auto"/>
                        <w:right w:val="none" w:sz="0" w:space="0" w:color="auto"/>
                      </w:divBdr>
                    </w:div>
                    <w:div w:id="907115399">
                      <w:marLeft w:val="0"/>
                      <w:marRight w:val="0"/>
                      <w:marTop w:val="0"/>
                      <w:marBottom w:val="0"/>
                      <w:divBdr>
                        <w:top w:val="none" w:sz="0" w:space="0" w:color="auto"/>
                        <w:left w:val="none" w:sz="0" w:space="0" w:color="auto"/>
                        <w:bottom w:val="none" w:sz="0" w:space="0" w:color="auto"/>
                        <w:right w:val="none" w:sz="0" w:space="0" w:color="auto"/>
                      </w:divBdr>
                    </w:div>
                    <w:div w:id="6500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86047">
              <w:marLeft w:val="0"/>
              <w:marRight w:val="0"/>
              <w:marTop w:val="0"/>
              <w:marBottom w:val="0"/>
              <w:divBdr>
                <w:top w:val="none" w:sz="0" w:space="0" w:color="auto"/>
                <w:left w:val="none" w:sz="0" w:space="0" w:color="auto"/>
                <w:bottom w:val="none" w:sz="0" w:space="0" w:color="auto"/>
                <w:right w:val="none" w:sz="0" w:space="0" w:color="auto"/>
              </w:divBdr>
              <w:divsChild>
                <w:div w:id="1334989991">
                  <w:marLeft w:val="0"/>
                  <w:marRight w:val="0"/>
                  <w:marTop w:val="0"/>
                  <w:marBottom w:val="0"/>
                  <w:divBdr>
                    <w:top w:val="none" w:sz="0" w:space="0" w:color="auto"/>
                    <w:left w:val="none" w:sz="0" w:space="0" w:color="auto"/>
                    <w:bottom w:val="none" w:sz="0" w:space="0" w:color="auto"/>
                    <w:right w:val="none" w:sz="0" w:space="0" w:color="auto"/>
                  </w:divBdr>
                  <w:divsChild>
                    <w:div w:id="929385191">
                      <w:marLeft w:val="0"/>
                      <w:marRight w:val="0"/>
                      <w:marTop w:val="0"/>
                      <w:marBottom w:val="0"/>
                      <w:divBdr>
                        <w:top w:val="none" w:sz="0" w:space="0" w:color="auto"/>
                        <w:left w:val="none" w:sz="0" w:space="0" w:color="auto"/>
                        <w:bottom w:val="none" w:sz="0" w:space="0" w:color="auto"/>
                        <w:right w:val="none" w:sz="0" w:space="0" w:color="auto"/>
                      </w:divBdr>
                      <w:divsChild>
                        <w:div w:id="585505685">
                          <w:marLeft w:val="0"/>
                          <w:marRight w:val="0"/>
                          <w:marTop w:val="0"/>
                          <w:marBottom w:val="0"/>
                          <w:divBdr>
                            <w:top w:val="none" w:sz="0" w:space="0" w:color="auto"/>
                            <w:left w:val="none" w:sz="0" w:space="0" w:color="auto"/>
                            <w:bottom w:val="none" w:sz="0" w:space="0" w:color="auto"/>
                            <w:right w:val="none" w:sz="0" w:space="0" w:color="auto"/>
                          </w:divBdr>
                        </w:div>
                      </w:divsChild>
                    </w:div>
                    <w:div w:id="1684865801">
                      <w:marLeft w:val="0"/>
                      <w:marRight w:val="0"/>
                      <w:marTop w:val="0"/>
                      <w:marBottom w:val="0"/>
                      <w:divBdr>
                        <w:top w:val="none" w:sz="0" w:space="0" w:color="auto"/>
                        <w:left w:val="none" w:sz="0" w:space="0" w:color="auto"/>
                        <w:bottom w:val="none" w:sz="0" w:space="0" w:color="auto"/>
                        <w:right w:val="none" w:sz="0" w:space="0" w:color="auto"/>
                      </w:divBdr>
                      <w:divsChild>
                        <w:div w:id="729113266">
                          <w:marLeft w:val="0"/>
                          <w:marRight w:val="0"/>
                          <w:marTop w:val="0"/>
                          <w:marBottom w:val="0"/>
                          <w:divBdr>
                            <w:top w:val="none" w:sz="0" w:space="0" w:color="auto"/>
                            <w:left w:val="none" w:sz="0" w:space="0" w:color="auto"/>
                            <w:bottom w:val="none" w:sz="0" w:space="0" w:color="auto"/>
                            <w:right w:val="none" w:sz="0" w:space="0" w:color="auto"/>
                          </w:divBdr>
                          <w:divsChild>
                            <w:div w:id="67746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048670">
                      <w:marLeft w:val="0"/>
                      <w:marRight w:val="0"/>
                      <w:marTop w:val="0"/>
                      <w:marBottom w:val="225"/>
                      <w:divBdr>
                        <w:top w:val="none" w:sz="0" w:space="0" w:color="auto"/>
                        <w:left w:val="none" w:sz="0" w:space="0" w:color="auto"/>
                        <w:bottom w:val="none" w:sz="0" w:space="0" w:color="auto"/>
                        <w:right w:val="none" w:sz="0" w:space="0" w:color="auto"/>
                      </w:divBdr>
                    </w:div>
                    <w:div w:id="1562325694">
                      <w:marLeft w:val="0"/>
                      <w:marRight w:val="0"/>
                      <w:marTop w:val="0"/>
                      <w:marBottom w:val="0"/>
                      <w:divBdr>
                        <w:top w:val="none" w:sz="0" w:space="0" w:color="auto"/>
                        <w:left w:val="none" w:sz="0" w:space="0" w:color="auto"/>
                        <w:bottom w:val="none" w:sz="0" w:space="0" w:color="auto"/>
                        <w:right w:val="none" w:sz="0" w:space="0" w:color="auto"/>
                      </w:divBdr>
                    </w:div>
                    <w:div w:id="93428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370484">
              <w:marLeft w:val="0"/>
              <w:marRight w:val="0"/>
              <w:marTop w:val="0"/>
              <w:marBottom w:val="0"/>
              <w:divBdr>
                <w:top w:val="none" w:sz="0" w:space="0" w:color="auto"/>
                <w:left w:val="none" w:sz="0" w:space="0" w:color="auto"/>
                <w:bottom w:val="none" w:sz="0" w:space="0" w:color="auto"/>
                <w:right w:val="none" w:sz="0" w:space="0" w:color="auto"/>
              </w:divBdr>
              <w:divsChild>
                <w:div w:id="1184857596">
                  <w:marLeft w:val="0"/>
                  <w:marRight w:val="0"/>
                  <w:marTop w:val="0"/>
                  <w:marBottom w:val="0"/>
                  <w:divBdr>
                    <w:top w:val="none" w:sz="0" w:space="0" w:color="auto"/>
                    <w:left w:val="none" w:sz="0" w:space="0" w:color="auto"/>
                    <w:bottom w:val="none" w:sz="0" w:space="0" w:color="auto"/>
                    <w:right w:val="none" w:sz="0" w:space="0" w:color="auto"/>
                  </w:divBdr>
                  <w:divsChild>
                    <w:div w:id="108398476">
                      <w:marLeft w:val="0"/>
                      <w:marRight w:val="0"/>
                      <w:marTop w:val="0"/>
                      <w:marBottom w:val="0"/>
                      <w:divBdr>
                        <w:top w:val="none" w:sz="0" w:space="0" w:color="auto"/>
                        <w:left w:val="none" w:sz="0" w:space="0" w:color="auto"/>
                        <w:bottom w:val="none" w:sz="0" w:space="0" w:color="auto"/>
                        <w:right w:val="none" w:sz="0" w:space="0" w:color="auto"/>
                      </w:divBdr>
                      <w:divsChild>
                        <w:div w:id="1883708455">
                          <w:marLeft w:val="0"/>
                          <w:marRight w:val="0"/>
                          <w:marTop w:val="0"/>
                          <w:marBottom w:val="0"/>
                          <w:divBdr>
                            <w:top w:val="none" w:sz="0" w:space="0" w:color="auto"/>
                            <w:left w:val="none" w:sz="0" w:space="0" w:color="auto"/>
                            <w:bottom w:val="none" w:sz="0" w:space="0" w:color="auto"/>
                            <w:right w:val="none" w:sz="0" w:space="0" w:color="auto"/>
                          </w:divBdr>
                        </w:div>
                      </w:divsChild>
                    </w:div>
                    <w:div w:id="1767380509">
                      <w:marLeft w:val="0"/>
                      <w:marRight w:val="0"/>
                      <w:marTop w:val="0"/>
                      <w:marBottom w:val="0"/>
                      <w:divBdr>
                        <w:top w:val="none" w:sz="0" w:space="0" w:color="auto"/>
                        <w:left w:val="none" w:sz="0" w:space="0" w:color="auto"/>
                        <w:bottom w:val="none" w:sz="0" w:space="0" w:color="auto"/>
                        <w:right w:val="none" w:sz="0" w:space="0" w:color="auto"/>
                      </w:divBdr>
                      <w:divsChild>
                        <w:div w:id="468791586">
                          <w:marLeft w:val="0"/>
                          <w:marRight w:val="0"/>
                          <w:marTop w:val="0"/>
                          <w:marBottom w:val="0"/>
                          <w:divBdr>
                            <w:top w:val="none" w:sz="0" w:space="0" w:color="auto"/>
                            <w:left w:val="none" w:sz="0" w:space="0" w:color="auto"/>
                            <w:bottom w:val="none" w:sz="0" w:space="0" w:color="auto"/>
                            <w:right w:val="none" w:sz="0" w:space="0" w:color="auto"/>
                          </w:divBdr>
                          <w:divsChild>
                            <w:div w:id="81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059084">
                      <w:marLeft w:val="0"/>
                      <w:marRight w:val="0"/>
                      <w:marTop w:val="0"/>
                      <w:marBottom w:val="225"/>
                      <w:divBdr>
                        <w:top w:val="none" w:sz="0" w:space="0" w:color="auto"/>
                        <w:left w:val="none" w:sz="0" w:space="0" w:color="auto"/>
                        <w:bottom w:val="none" w:sz="0" w:space="0" w:color="auto"/>
                        <w:right w:val="none" w:sz="0" w:space="0" w:color="auto"/>
                      </w:divBdr>
                    </w:div>
                    <w:div w:id="213927602">
                      <w:marLeft w:val="0"/>
                      <w:marRight w:val="0"/>
                      <w:marTop w:val="0"/>
                      <w:marBottom w:val="0"/>
                      <w:divBdr>
                        <w:top w:val="none" w:sz="0" w:space="0" w:color="auto"/>
                        <w:left w:val="none" w:sz="0" w:space="0" w:color="auto"/>
                        <w:bottom w:val="none" w:sz="0" w:space="0" w:color="auto"/>
                        <w:right w:val="none" w:sz="0" w:space="0" w:color="auto"/>
                      </w:divBdr>
                    </w:div>
                    <w:div w:id="88094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797095">
          <w:marLeft w:val="-210"/>
          <w:marRight w:val="-210"/>
          <w:marTop w:val="0"/>
          <w:marBottom w:val="0"/>
          <w:divBdr>
            <w:top w:val="none" w:sz="0" w:space="0" w:color="auto"/>
            <w:left w:val="none" w:sz="0" w:space="0" w:color="auto"/>
            <w:bottom w:val="none" w:sz="0" w:space="0" w:color="auto"/>
            <w:right w:val="none" w:sz="0" w:space="0" w:color="auto"/>
          </w:divBdr>
          <w:divsChild>
            <w:div w:id="410740491">
              <w:marLeft w:val="0"/>
              <w:marRight w:val="0"/>
              <w:marTop w:val="0"/>
              <w:marBottom w:val="0"/>
              <w:divBdr>
                <w:top w:val="none" w:sz="0" w:space="0" w:color="auto"/>
                <w:left w:val="none" w:sz="0" w:space="0" w:color="auto"/>
                <w:bottom w:val="none" w:sz="0" w:space="0" w:color="auto"/>
                <w:right w:val="none" w:sz="0" w:space="0" w:color="auto"/>
              </w:divBdr>
              <w:divsChild>
                <w:div w:id="1819373383">
                  <w:marLeft w:val="0"/>
                  <w:marRight w:val="0"/>
                  <w:marTop w:val="0"/>
                  <w:marBottom w:val="0"/>
                  <w:divBdr>
                    <w:top w:val="none" w:sz="0" w:space="0" w:color="auto"/>
                    <w:left w:val="none" w:sz="0" w:space="0" w:color="auto"/>
                    <w:bottom w:val="none" w:sz="0" w:space="0" w:color="auto"/>
                    <w:right w:val="none" w:sz="0" w:space="0" w:color="auto"/>
                  </w:divBdr>
                  <w:divsChild>
                    <w:div w:id="1889338508">
                      <w:marLeft w:val="0"/>
                      <w:marRight w:val="0"/>
                      <w:marTop w:val="0"/>
                      <w:marBottom w:val="0"/>
                      <w:divBdr>
                        <w:top w:val="none" w:sz="0" w:space="0" w:color="auto"/>
                        <w:left w:val="none" w:sz="0" w:space="0" w:color="auto"/>
                        <w:bottom w:val="none" w:sz="0" w:space="0" w:color="auto"/>
                        <w:right w:val="none" w:sz="0" w:space="0" w:color="auto"/>
                      </w:divBdr>
                      <w:divsChild>
                        <w:div w:id="552616417">
                          <w:marLeft w:val="0"/>
                          <w:marRight w:val="0"/>
                          <w:marTop w:val="0"/>
                          <w:marBottom w:val="0"/>
                          <w:divBdr>
                            <w:top w:val="none" w:sz="0" w:space="0" w:color="auto"/>
                            <w:left w:val="none" w:sz="0" w:space="0" w:color="auto"/>
                            <w:bottom w:val="none" w:sz="0" w:space="0" w:color="auto"/>
                            <w:right w:val="none" w:sz="0" w:space="0" w:color="auto"/>
                          </w:divBdr>
                        </w:div>
                      </w:divsChild>
                    </w:div>
                    <w:div w:id="369496358">
                      <w:marLeft w:val="0"/>
                      <w:marRight w:val="0"/>
                      <w:marTop w:val="0"/>
                      <w:marBottom w:val="0"/>
                      <w:divBdr>
                        <w:top w:val="none" w:sz="0" w:space="0" w:color="auto"/>
                        <w:left w:val="none" w:sz="0" w:space="0" w:color="auto"/>
                        <w:bottom w:val="none" w:sz="0" w:space="0" w:color="auto"/>
                        <w:right w:val="none" w:sz="0" w:space="0" w:color="auto"/>
                      </w:divBdr>
                      <w:divsChild>
                        <w:div w:id="1642692504">
                          <w:marLeft w:val="0"/>
                          <w:marRight w:val="0"/>
                          <w:marTop w:val="0"/>
                          <w:marBottom w:val="0"/>
                          <w:divBdr>
                            <w:top w:val="none" w:sz="0" w:space="0" w:color="auto"/>
                            <w:left w:val="none" w:sz="0" w:space="0" w:color="auto"/>
                            <w:bottom w:val="none" w:sz="0" w:space="0" w:color="auto"/>
                            <w:right w:val="none" w:sz="0" w:space="0" w:color="auto"/>
                          </w:divBdr>
                          <w:divsChild>
                            <w:div w:id="10677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17271">
                      <w:marLeft w:val="0"/>
                      <w:marRight w:val="0"/>
                      <w:marTop w:val="0"/>
                      <w:marBottom w:val="225"/>
                      <w:divBdr>
                        <w:top w:val="none" w:sz="0" w:space="0" w:color="auto"/>
                        <w:left w:val="none" w:sz="0" w:space="0" w:color="auto"/>
                        <w:bottom w:val="none" w:sz="0" w:space="0" w:color="auto"/>
                        <w:right w:val="none" w:sz="0" w:space="0" w:color="auto"/>
                      </w:divBdr>
                    </w:div>
                    <w:div w:id="1075012177">
                      <w:marLeft w:val="0"/>
                      <w:marRight w:val="0"/>
                      <w:marTop w:val="0"/>
                      <w:marBottom w:val="0"/>
                      <w:divBdr>
                        <w:top w:val="none" w:sz="0" w:space="0" w:color="auto"/>
                        <w:left w:val="none" w:sz="0" w:space="0" w:color="auto"/>
                        <w:bottom w:val="none" w:sz="0" w:space="0" w:color="auto"/>
                        <w:right w:val="none" w:sz="0" w:space="0" w:color="auto"/>
                      </w:divBdr>
                    </w:div>
                    <w:div w:id="153820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747604">
              <w:marLeft w:val="0"/>
              <w:marRight w:val="0"/>
              <w:marTop w:val="0"/>
              <w:marBottom w:val="0"/>
              <w:divBdr>
                <w:top w:val="none" w:sz="0" w:space="0" w:color="auto"/>
                <w:left w:val="none" w:sz="0" w:space="0" w:color="auto"/>
                <w:bottom w:val="none" w:sz="0" w:space="0" w:color="auto"/>
                <w:right w:val="none" w:sz="0" w:space="0" w:color="auto"/>
              </w:divBdr>
              <w:divsChild>
                <w:div w:id="1313557126">
                  <w:marLeft w:val="0"/>
                  <w:marRight w:val="0"/>
                  <w:marTop w:val="0"/>
                  <w:marBottom w:val="0"/>
                  <w:divBdr>
                    <w:top w:val="none" w:sz="0" w:space="0" w:color="auto"/>
                    <w:left w:val="none" w:sz="0" w:space="0" w:color="auto"/>
                    <w:bottom w:val="none" w:sz="0" w:space="0" w:color="auto"/>
                    <w:right w:val="none" w:sz="0" w:space="0" w:color="auto"/>
                  </w:divBdr>
                  <w:divsChild>
                    <w:div w:id="303900784">
                      <w:marLeft w:val="0"/>
                      <w:marRight w:val="0"/>
                      <w:marTop w:val="0"/>
                      <w:marBottom w:val="0"/>
                      <w:divBdr>
                        <w:top w:val="none" w:sz="0" w:space="0" w:color="auto"/>
                        <w:left w:val="none" w:sz="0" w:space="0" w:color="auto"/>
                        <w:bottom w:val="none" w:sz="0" w:space="0" w:color="auto"/>
                        <w:right w:val="none" w:sz="0" w:space="0" w:color="auto"/>
                      </w:divBdr>
                      <w:divsChild>
                        <w:div w:id="718745464">
                          <w:marLeft w:val="0"/>
                          <w:marRight w:val="0"/>
                          <w:marTop w:val="0"/>
                          <w:marBottom w:val="0"/>
                          <w:divBdr>
                            <w:top w:val="none" w:sz="0" w:space="0" w:color="auto"/>
                            <w:left w:val="none" w:sz="0" w:space="0" w:color="auto"/>
                            <w:bottom w:val="none" w:sz="0" w:space="0" w:color="auto"/>
                            <w:right w:val="none" w:sz="0" w:space="0" w:color="auto"/>
                          </w:divBdr>
                        </w:div>
                      </w:divsChild>
                    </w:div>
                    <w:div w:id="948312663">
                      <w:marLeft w:val="0"/>
                      <w:marRight w:val="0"/>
                      <w:marTop w:val="0"/>
                      <w:marBottom w:val="0"/>
                      <w:divBdr>
                        <w:top w:val="none" w:sz="0" w:space="0" w:color="auto"/>
                        <w:left w:val="none" w:sz="0" w:space="0" w:color="auto"/>
                        <w:bottom w:val="none" w:sz="0" w:space="0" w:color="auto"/>
                        <w:right w:val="none" w:sz="0" w:space="0" w:color="auto"/>
                      </w:divBdr>
                      <w:divsChild>
                        <w:div w:id="1016272001">
                          <w:marLeft w:val="0"/>
                          <w:marRight w:val="0"/>
                          <w:marTop w:val="0"/>
                          <w:marBottom w:val="0"/>
                          <w:divBdr>
                            <w:top w:val="none" w:sz="0" w:space="0" w:color="auto"/>
                            <w:left w:val="none" w:sz="0" w:space="0" w:color="auto"/>
                            <w:bottom w:val="none" w:sz="0" w:space="0" w:color="auto"/>
                            <w:right w:val="none" w:sz="0" w:space="0" w:color="auto"/>
                          </w:divBdr>
                          <w:divsChild>
                            <w:div w:id="145728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28834">
                      <w:marLeft w:val="0"/>
                      <w:marRight w:val="0"/>
                      <w:marTop w:val="0"/>
                      <w:marBottom w:val="225"/>
                      <w:divBdr>
                        <w:top w:val="none" w:sz="0" w:space="0" w:color="auto"/>
                        <w:left w:val="none" w:sz="0" w:space="0" w:color="auto"/>
                        <w:bottom w:val="none" w:sz="0" w:space="0" w:color="auto"/>
                        <w:right w:val="none" w:sz="0" w:space="0" w:color="auto"/>
                      </w:divBdr>
                    </w:div>
                    <w:div w:id="259528445">
                      <w:marLeft w:val="0"/>
                      <w:marRight w:val="0"/>
                      <w:marTop w:val="0"/>
                      <w:marBottom w:val="0"/>
                      <w:divBdr>
                        <w:top w:val="none" w:sz="0" w:space="0" w:color="auto"/>
                        <w:left w:val="none" w:sz="0" w:space="0" w:color="auto"/>
                        <w:bottom w:val="none" w:sz="0" w:space="0" w:color="auto"/>
                        <w:right w:val="none" w:sz="0" w:space="0" w:color="auto"/>
                      </w:divBdr>
                    </w:div>
                    <w:div w:id="209643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038183">
              <w:marLeft w:val="0"/>
              <w:marRight w:val="0"/>
              <w:marTop w:val="0"/>
              <w:marBottom w:val="0"/>
              <w:divBdr>
                <w:top w:val="none" w:sz="0" w:space="0" w:color="auto"/>
                <w:left w:val="none" w:sz="0" w:space="0" w:color="auto"/>
                <w:bottom w:val="none" w:sz="0" w:space="0" w:color="auto"/>
                <w:right w:val="none" w:sz="0" w:space="0" w:color="auto"/>
              </w:divBdr>
              <w:divsChild>
                <w:div w:id="129372894">
                  <w:marLeft w:val="0"/>
                  <w:marRight w:val="0"/>
                  <w:marTop w:val="0"/>
                  <w:marBottom w:val="0"/>
                  <w:divBdr>
                    <w:top w:val="none" w:sz="0" w:space="0" w:color="auto"/>
                    <w:left w:val="none" w:sz="0" w:space="0" w:color="auto"/>
                    <w:bottom w:val="none" w:sz="0" w:space="0" w:color="auto"/>
                    <w:right w:val="none" w:sz="0" w:space="0" w:color="auto"/>
                  </w:divBdr>
                  <w:divsChild>
                    <w:div w:id="1321622250">
                      <w:marLeft w:val="0"/>
                      <w:marRight w:val="0"/>
                      <w:marTop w:val="0"/>
                      <w:marBottom w:val="0"/>
                      <w:divBdr>
                        <w:top w:val="none" w:sz="0" w:space="0" w:color="auto"/>
                        <w:left w:val="none" w:sz="0" w:space="0" w:color="auto"/>
                        <w:bottom w:val="none" w:sz="0" w:space="0" w:color="auto"/>
                        <w:right w:val="none" w:sz="0" w:space="0" w:color="auto"/>
                      </w:divBdr>
                      <w:divsChild>
                        <w:div w:id="1250846379">
                          <w:marLeft w:val="0"/>
                          <w:marRight w:val="0"/>
                          <w:marTop w:val="0"/>
                          <w:marBottom w:val="0"/>
                          <w:divBdr>
                            <w:top w:val="none" w:sz="0" w:space="0" w:color="auto"/>
                            <w:left w:val="none" w:sz="0" w:space="0" w:color="auto"/>
                            <w:bottom w:val="none" w:sz="0" w:space="0" w:color="auto"/>
                            <w:right w:val="none" w:sz="0" w:space="0" w:color="auto"/>
                          </w:divBdr>
                        </w:div>
                      </w:divsChild>
                    </w:div>
                    <w:div w:id="2020885057">
                      <w:marLeft w:val="0"/>
                      <w:marRight w:val="0"/>
                      <w:marTop w:val="0"/>
                      <w:marBottom w:val="0"/>
                      <w:divBdr>
                        <w:top w:val="none" w:sz="0" w:space="0" w:color="auto"/>
                        <w:left w:val="none" w:sz="0" w:space="0" w:color="auto"/>
                        <w:bottom w:val="none" w:sz="0" w:space="0" w:color="auto"/>
                        <w:right w:val="none" w:sz="0" w:space="0" w:color="auto"/>
                      </w:divBdr>
                      <w:divsChild>
                        <w:div w:id="1920401751">
                          <w:marLeft w:val="0"/>
                          <w:marRight w:val="0"/>
                          <w:marTop w:val="0"/>
                          <w:marBottom w:val="0"/>
                          <w:divBdr>
                            <w:top w:val="none" w:sz="0" w:space="0" w:color="auto"/>
                            <w:left w:val="none" w:sz="0" w:space="0" w:color="auto"/>
                            <w:bottom w:val="none" w:sz="0" w:space="0" w:color="auto"/>
                            <w:right w:val="none" w:sz="0" w:space="0" w:color="auto"/>
                          </w:divBdr>
                          <w:divsChild>
                            <w:div w:id="157746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60729">
                      <w:marLeft w:val="0"/>
                      <w:marRight w:val="0"/>
                      <w:marTop w:val="0"/>
                      <w:marBottom w:val="225"/>
                      <w:divBdr>
                        <w:top w:val="none" w:sz="0" w:space="0" w:color="auto"/>
                        <w:left w:val="none" w:sz="0" w:space="0" w:color="auto"/>
                        <w:bottom w:val="none" w:sz="0" w:space="0" w:color="auto"/>
                        <w:right w:val="none" w:sz="0" w:space="0" w:color="auto"/>
                      </w:divBdr>
                    </w:div>
                    <w:div w:id="2048947301">
                      <w:marLeft w:val="0"/>
                      <w:marRight w:val="0"/>
                      <w:marTop w:val="0"/>
                      <w:marBottom w:val="0"/>
                      <w:divBdr>
                        <w:top w:val="none" w:sz="0" w:space="0" w:color="auto"/>
                        <w:left w:val="none" w:sz="0" w:space="0" w:color="auto"/>
                        <w:bottom w:val="none" w:sz="0" w:space="0" w:color="auto"/>
                        <w:right w:val="none" w:sz="0" w:space="0" w:color="auto"/>
                      </w:divBdr>
                    </w:div>
                    <w:div w:id="182264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77326">
          <w:marLeft w:val="-210"/>
          <w:marRight w:val="-210"/>
          <w:marTop w:val="0"/>
          <w:marBottom w:val="0"/>
          <w:divBdr>
            <w:top w:val="none" w:sz="0" w:space="0" w:color="auto"/>
            <w:left w:val="none" w:sz="0" w:space="0" w:color="auto"/>
            <w:bottom w:val="none" w:sz="0" w:space="0" w:color="auto"/>
            <w:right w:val="none" w:sz="0" w:space="0" w:color="auto"/>
          </w:divBdr>
          <w:divsChild>
            <w:div w:id="1354112753">
              <w:marLeft w:val="0"/>
              <w:marRight w:val="0"/>
              <w:marTop w:val="0"/>
              <w:marBottom w:val="0"/>
              <w:divBdr>
                <w:top w:val="none" w:sz="0" w:space="0" w:color="auto"/>
                <w:left w:val="none" w:sz="0" w:space="0" w:color="auto"/>
                <w:bottom w:val="none" w:sz="0" w:space="0" w:color="auto"/>
                <w:right w:val="none" w:sz="0" w:space="0" w:color="auto"/>
              </w:divBdr>
              <w:divsChild>
                <w:div w:id="787234125">
                  <w:marLeft w:val="0"/>
                  <w:marRight w:val="0"/>
                  <w:marTop w:val="0"/>
                  <w:marBottom w:val="0"/>
                  <w:divBdr>
                    <w:top w:val="none" w:sz="0" w:space="0" w:color="auto"/>
                    <w:left w:val="none" w:sz="0" w:space="0" w:color="auto"/>
                    <w:bottom w:val="none" w:sz="0" w:space="0" w:color="auto"/>
                    <w:right w:val="none" w:sz="0" w:space="0" w:color="auto"/>
                  </w:divBdr>
                  <w:divsChild>
                    <w:div w:id="1281306732">
                      <w:marLeft w:val="0"/>
                      <w:marRight w:val="0"/>
                      <w:marTop w:val="0"/>
                      <w:marBottom w:val="0"/>
                      <w:divBdr>
                        <w:top w:val="none" w:sz="0" w:space="0" w:color="auto"/>
                        <w:left w:val="none" w:sz="0" w:space="0" w:color="auto"/>
                        <w:bottom w:val="none" w:sz="0" w:space="0" w:color="auto"/>
                        <w:right w:val="none" w:sz="0" w:space="0" w:color="auto"/>
                      </w:divBdr>
                      <w:divsChild>
                        <w:div w:id="338629045">
                          <w:marLeft w:val="0"/>
                          <w:marRight w:val="0"/>
                          <w:marTop w:val="0"/>
                          <w:marBottom w:val="0"/>
                          <w:divBdr>
                            <w:top w:val="none" w:sz="0" w:space="0" w:color="auto"/>
                            <w:left w:val="none" w:sz="0" w:space="0" w:color="auto"/>
                            <w:bottom w:val="none" w:sz="0" w:space="0" w:color="auto"/>
                            <w:right w:val="none" w:sz="0" w:space="0" w:color="auto"/>
                          </w:divBdr>
                        </w:div>
                      </w:divsChild>
                    </w:div>
                    <w:div w:id="1374618535">
                      <w:marLeft w:val="0"/>
                      <w:marRight w:val="0"/>
                      <w:marTop w:val="0"/>
                      <w:marBottom w:val="0"/>
                      <w:divBdr>
                        <w:top w:val="none" w:sz="0" w:space="0" w:color="auto"/>
                        <w:left w:val="none" w:sz="0" w:space="0" w:color="auto"/>
                        <w:bottom w:val="none" w:sz="0" w:space="0" w:color="auto"/>
                        <w:right w:val="none" w:sz="0" w:space="0" w:color="auto"/>
                      </w:divBdr>
                      <w:divsChild>
                        <w:div w:id="975993890">
                          <w:marLeft w:val="0"/>
                          <w:marRight w:val="0"/>
                          <w:marTop w:val="0"/>
                          <w:marBottom w:val="0"/>
                          <w:divBdr>
                            <w:top w:val="none" w:sz="0" w:space="0" w:color="auto"/>
                            <w:left w:val="none" w:sz="0" w:space="0" w:color="auto"/>
                            <w:bottom w:val="none" w:sz="0" w:space="0" w:color="auto"/>
                            <w:right w:val="none" w:sz="0" w:space="0" w:color="auto"/>
                          </w:divBdr>
                          <w:divsChild>
                            <w:div w:id="60130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690601">
                      <w:marLeft w:val="0"/>
                      <w:marRight w:val="0"/>
                      <w:marTop w:val="0"/>
                      <w:marBottom w:val="225"/>
                      <w:divBdr>
                        <w:top w:val="none" w:sz="0" w:space="0" w:color="auto"/>
                        <w:left w:val="none" w:sz="0" w:space="0" w:color="auto"/>
                        <w:bottom w:val="none" w:sz="0" w:space="0" w:color="auto"/>
                        <w:right w:val="none" w:sz="0" w:space="0" w:color="auto"/>
                      </w:divBdr>
                    </w:div>
                    <w:div w:id="1706832023">
                      <w:marLeft w:val="0"/>
                      <w:marRight w:val="0"/>
                      <w:marTop w:val="0"/>
                      <w:marBottom w:val="0"/>
                      <w:divBdr>
                        <w:top w:val="none" w:sz="0" w:space="0" w:color="auto"/>
                        <w:left w:val="none" w:sz="0" w:space="0" w:color="auto"/>
                        <w:bottom w:val="none" w:sz="0" w:space="0" w:color="auto"/>
                        <w:right w:val="none" w:sz="0" w:space="0" w:color="auto"/>
                      </w:divBdr>
                    </w:div>
                    <w:div w:id="3837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179758">
              <w:marLeft w:val="0"/>
              <w:marRight w:val="0"/>
              <w:marTop w:val="0"/>
              <w:marBottom w:val="0"/>
              <w:divBdr>
                <w:top w:val="none" w:sz="0" w:space="0" w:color="auto"/>
                <w:left w:val="none" w:sz="0" w:space="0" w:color="auto"/>
                <w:bottom w:val="none" w:sz="0" w:space="0" w:color="auto"/>
                <w:right w:val="none" w:sz="0" w:space="0" w:color="auto"/>
              </w:divBdr>
              <w:divsChild>
                <w:div w:id="1738748170">
                  <w:marLeft w:val="0"/>
                  <w:marRight w:val="0"/>
                  <w:marTop w:val="0"/>
                  <w:marBottom w:val="0"/>
                  <w:divBdr>
                    <w:top w:val="none" w:sz="0" w:space="0" w:color="auto"/>
                    <w:left w:val="none" w:sz="0" w:space="0" w:color="auto"/>
                    <w:bottom w:val="none" w:sz="0" w:space="0" w:color="auto"/>
                    <w:right w:val="none" w:sz="0" w:space="0" w:color="auto"/>
                  </w:divBdr>
                  <w:divsChild>
                    <w:div w:id="1717046050">
                      <w:marLeft w:val="0"/>
                      <w:marRight w:val="0"/>
                      <w:marTop w:val="0"/>
                      <w:marBottom w:val="0"/>
                      <w:divBdr>
                        <w:top w:val="none" w:sz="0" w:space="0" w:color="auto"/>
                        <w:left w:val="none" w:sz="0" w:space="0" w:color="auto"/>
                        <w:bottom w:val="none" w:sz="0" w:space="0" w:color="auto"/>
                        <w:right w:val="none" w:sz="0" w:space="0" w:color="auto"/>
                      </w:divBdr>
                      <w:divsChild>
                        <w:div w:id="638068751">
                          <w:marLeft w:val="0"/>
                          <w:marRight w:val="0"/>
                          <w:marTop w:val="0"/>
                          <w:marBottom w:val="0"/>
                          <w:divBdr>
                            <w:top w:val="none" w:sz="0" w:space="0" w:color="auto"/>
                            <w:left w:val="none" w:sz="0" w:space="0" w:color="auto"/>
                            <w:bottom w:val="none" w:sz="0" w:space="0" w:color="auto"/>
                            <w:right w:val="none" w:sz="0" w:space="0" w:color="auto"/>
                          </w:divBdr>
                        </w:div>
                      </w:divsChild>
                    </w:div>
                    <w:div w:id="1418140101">
                      <w:marLeft w:val="0"/>
                      <w:marRight w:val="0"/>
                      <w:marTop w:val="0"/>
                      <w:marBottom w:val="0"/>
                      <w:divBdr>
                        <w:top w:val="none" w:sz="0" w:space="0" w:color="auto"/>
                        <w:left w:val="none" w:sz="0" w:space="0" w:color="auto"/>
                        <w:bottom w:val="none" w:sz="0" w:space="0" w:color="auto"/>
                        <w:right w:val="none" w:sz="0" w:space="0" w:color="auto"/>
                      </w:divBdr>
                      <w:divsChild>
                        <w:div w:id="1630166055">
                          <w:marLeft w:val="0"/>
                          <w:marRight w:val="0"/>
                          <w:marTop w:val="0"/>
                          <w:marBottom w:val="0"/>
                          <w:divBdr>
                            <w:top w:val="none" w:sz="0" w:space="0" w:color="auto"/>
                            <w:left w:val="none" w:sz="0" w:space="0" w:color="auto"/>
                            <w:bottom w:val="none" w:sz="0" w:space="0" w:color="auto"/>
                            <w:right w:val="none" w:sz="0" w:space="0" w:color="auto"/>
                          </w:divBdr>
                          <w:divsChild>
                            <w:div w:id="59063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5223">
                      <w:marLeft w:val="0"/>
                      <w:marRight w:val="0"/>
                      <w:marTop w:val="0"/>
                      <w:marBottom w:val="225"/>
                      <w:divBdr>
                        <w:top w:val="none" w:sz="0" w:space="0" w:color="auto"/>
                        <w:left w:val="none" w:sz="0" w:space="0" w:color="auto"/>
                        <w:bottom w:val="none" w:sz="0" w:space="0" w:color="auto"/>
                        <w:right w:val="none" w:sz="0" w:space="0" w:color="auto"/>
                      </w:divBdr>
                    </w:div>
                    <w:div w:id="565915056">
                      <w:marLeft w:val="0"/>
                      <w:marRight w:val="0"/>
                      <w:marTop w:val="0"/>
                      <w:marBottom w:val="0"/>
                      <w:divBdr>
                        <w:top w:val="none" w:sz="0" w:space="0" w:color="auto"/>
                        <w:left w:val="none" w:sz="0" w:space="0" w:color="auto"/>
                        <w:bottom w:val="none" w:sz="0" w:space="0" w:color="auto"/>
                        <w:right w:val="none" w:sz="0" w:space="0" w:color="auto"/>
                      </w:divBdr>
                    </w:div>
                    <w:div w:id="154416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855594">
              <w:marLeft w:val="0"/>
              <w:marRight w:val="0"/>
              <w:marTop w:val="0"/>
              <w:marBottom w:val="0"/>
              <w:divBdr>
                <w:top w:val="none" w:sz="0" w:space="0" w:color="auto"/>
                <w:left w:val="none" w:sz="0" w:space="0" w:color="auto"/>
                <w:bottom w:val="none" w:sz="0" w:space="0" w:color="auto"/>
                <w:right w:val="none" w:sz="0" w:space="0" w:color="auto"/>
              </w:divBdr>
              <w:divsChild>
                <w:div w:id="1308823849">
                  <w:marLeft w:val="0"/>
                  <w:marRight w:val="0"/>
                  <w:marTop w:val="0"/>
                  <w:marBottom w:val="0"/>
                  <w:divBdr>
                    <w:top w:val="none" w:sz="0" w:space="0" w:color="auto"/>
                    <w:left w:val="none" w:sz="0" w:space="0" w:color="auto"/>
                    <w:bottom w:val="none" w:sz="0" w:space="0" w:color="auto"/>
                    <w:right w:val="none" w:sz="0" w:space="0" w:color="auto"/>
                  </w:divBdr>
                  <w:divsChild>
                    <w:div w:id="1162548561">
                      <w:marLeft w:val="0"/>
                      <w:marRight w:val="0"/>
                      <w:marTop w:val="0"/>
                      <w:marBottom w:val="0"/>
                      <w:divBdr>
                        <w:top w:val="none" w:sz="0" w:space="0" w:color="auto"/>
                        <w:left w:val="none" w:sz="0" w:space="0" w:color="auto"/>
                        <w:bottom w:val="none" w:sz="0" w:space="0" w:color="auto"/>
                        <w:right w:val="none" w:sz="0" w:space="0" w:color="auto"/>
                      </w:divBdr>
                      <w:divsChild>
                        <w:div w:id="1734548193">
                          <w:marLeft w:val="0"/>
                          <w:marRight w:val="0"/>
                          <w:marTop w:val="0"/>
                          <w:marBottom w:val="0"/>
                          <w:divBdr>
                            <w:top w:val="none" w:sz="0" w:space="0" w:color="auto"/>
                            <w:left w:val="none" w:sz="0" w:space="0" w:color="auto"/>
                            <w:bottom w:val="none" w:sz="0" w:space="0" w:color="auto"/>
                            <w:right w:val="none" w:sz="0" w:space="0" w:color="auto"/>
                          </w:divBdr>
                        </w:div>
                      </w:divsChild>
                    </w:div>
                    <w:div w:id="444157718">
                      <w:marLeft w:val="0"/>
                      <w:marRight w:val="0"/>
                      <w:marTop w:val="0"/>
                      <w:marBottom w:val="0"/>
                      <w:divBdr>
                        <w:top w:val="none" w:sz="0" w:space="0" w:color="auto"/>
                        <w:left w:val="none" w:sz="0" w:space="0" w:color="auto"/>
                        <w:bottom w:val="none" w:sz="0" w:space="0" w:color="auto"/>
                        <w:right w:val="none" w:sz="0" w:space="0" w:color="auto"/>
                      </w:divBdr>
                      <w:divsChild>
                        <w:div w:id="251161251">
                          <w:marLeft w:val="0"/>
                          <w:marRight w:val="0"/>
                          <w:marTop w:val="0"/>
                          <w:marBottom w:val="0"/>
                          <w:divBdr>
                            <w:top w:val="none" w:sz="0" w:space="0" w:color="auto"/>
                            <w:left w:val="none" w:sz="0" w:space="0" w:color="auto"/>
                            <w:bottom w:val="none" w:sz="0" w:space="0" w:color="auto"/>
                            <w:right w:val="none" w:sz="0" w:space="0" w:color="auto"/>
                          </w:divBdr>
                          <w:divsChild>
                            <w:div w:id="134697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198705">
                      <w:marLeft w:val="0"/>
                      <w:marRight w:val="0"/>
                      <w:marTop w:val="0"/>
                      <w:marBottom w:val="225"/>
                      <w:divBdr>
                        <w:top w:val="none" w:sz="0" w:space="0" w:color="auto"/>
                        <w:left w:val="none" w:sz="0" w:space="0" w:color="auto"/>
                        <w:bottom w:val="none" w:sz="0" w:space="0" w:color="auto"/>
                        <w:right w:val="none" w:sz="0" w:space="0" w:color="auto"/>
                      </w:divBdr>
                    </w:div>
                    <w:div w:id="1433625630">
                      <w:marLeft w:val="0"/>
                      <w:marRight w:val="0"/>
                      <w:marTop w:val="0"/>
                      <w:marBottom w:val="0"/>
                      <w:divBdr>
                        <w:top w:val="none" w:sz="0" w:space="0" w:color="auto"/>
                        <w:left w:val="none" w:sz="0" w:space="0" w:color="auto"/>
                        <w:bottom w:val="none" w:sz="0" w:space="0" w:color="auto"/>
                        <w:right w:val="none" w:sz="0" w:space="0" w:color="auto"/>
                      </w:divBdr>
                    </w:div>
                    <w:div w:id="210603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8746">
          <w:marLeft w:val="-210"/>
          <w:marRight w:val="-210"/>
          <w:marTop w:val="0"/>
          <w:marBottom w:val="0"/>
          <w:divBdr>
            <w:top w:val="none" w:sz="0" w:space="0" w:color="auto"/>
            <w:left w:val="none" w:sz="0" w:space="0" w:color="auto"/>
            <w:bottom w:val="none" w:sz="0" w:space="0" w:color="auto"/>
            <w:right w:val="none" w:sz="0" w:space="0" w:color="auto"/>
          </w:divBdr>
          <w:divsChild>
            <w:div w:id="1612476514">
              <w:marLeft w:val="0"/>
              <w:marRight w:val="0"/>
              <w:marTop w:val="0"/>
              <w:marBottom w:val="0"/>
              <w:divBdr>
                <w:top w:val="none" w:sz="0" w:space="0" w:color="auto"/>
                <w:left w:val="none" w:sz="0" w:space="0" w:color="auto"/>
                <w:bottom w:val="none" w:sz="0" w:space="0" w:color="auto"/>
                <w:right w:val="none" w:sz="0" w:space="0" w:color="auto"/>
              </w:divBdr>
              <w:divsChild>
                <w:div w:id="1676377366">
                  <w:marLeft w:val="0"/>
                  <w:marRight w:val="0"/>
                  <w:marTop w:val="0"/>
                  <w:marBottom w:val="0"/>
                  <w:divBdr>
                    <w:top w:val="none" w:sz="0" w:space="0" w:color="auto"/>
                    <w:left w:val="none" w:sz="0" w:space="0" w:color="auto"/>
                    <w:bottom w:val="none" w:sz="0" w:space="0" w:color="auto"/>
                    <w:right w:val="none" w:sz="0" w:space="0" w:color="auto"/>
                  </w:divBdr>
                  <w:divsChild>
                    <w:div w:id="1701592475">
                      <w:marLeft w:val="0"/>
                      <w:marRight w:val="0"/>
                      <w:marTop w:val="0"/>
                      <w:marBottom w:val="0"/>
                      <w:divBdr>
                        <w:top w:val="none" w:sz="0" w:space="0" w:color="auto"/>
                        <w:left w:val="none" w:sz="0" w:space="0" w:color="auto"/>
                        <w:bottom w:val="none" w:sz="0" w:space="0" w:color="auto"/>
                        <w:right w:val="none" w:sz="0" w:space="0" w:color="auto"/>
                      </w:divBdr>
                      <w:divsChild>
                        <w:div w:id="728768590">
                          <w:marLeft w:val="0"/>
                          <w:marRight w:val="0"/>
                          <w:marTop w:val="0"/>
                          <w:marBottom w:val="0"/>
                          <w:divBdr>
                            <w:top w:val="none" w:sz="0" w:space="0" w:color="auto"/>
                            <w:left w:val="none" w:sz="0" w:space="0" w:color="auto"/>
                            <w:bottom w:val="none" w:sz="0" w:space="0" w:color="auto"/>
                            <w:right w:val="none" w:sz="0" w:space="0" w:color="auto"/>
                          </w:divBdr>
                        </w:div>
                      </w:divsChild>
                    </w:div>
                    <w:div w:id="718553000">
                      <w:marLeft w:val="0"/>
                      <w:marRight w:val="0"/>
                      <w:marTop w:val="0"/>
                      <w:marBottom w:val="0"/>
                      <w:divBdr>
                        <w:top w:val="none" w:sz="0" w:space="0" w:color="auto"/>
                        <w:left w:val="none" w:sz="0" w:space="0" w:color="auto"/>
                        <w:bottom w:val="none" w:sz="0" w:space="0" w:color="auto"/>
                        <w:right w:val="none" w:sz="0" w:space="0" w:color="auto"/>
                      </w:divBdr>
                      <w:divsChild>
                        <w:div w:id="1779179486">
                          <w:marLeft w:val="0"/>
                          <w:marRight w:val="0"/>
                          <w:marTop w:val="0"/>
                          <w:marBottom w:val="0"/>
                          <w:divBdr>
                            <w:top w:val="none" w:sz="0" w:space="0" w:color="auto"/>
                            <w:left w:val="none" w:sz="0" w:space="0" w:color="auto"/>
                            <w:bottom w:val="none" w:sz="0" w:space="0" w:color="auto"/>
                            <w:right w:val="none" w:sz="0" w:space="0" w:color="auto"/>
                          </w:divBdr>
                          <w:divsChild>
                            <w:div w:id="202266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06824">
                      <w:marLeft w:val="0"/>
                      <w:marRight w:val="0"/>
                      <w:marTop w:val="0"/>
                      <w:marBottom w:val="225"/>
                      <w:divBdr>
                        <w:top w:val="none" w:sz="0" w:space="0" w:color="auto"/>
                        <w:left w:val="none" w:sz="0" w:space="0" w:color="auto"/>
                        <w:bottom w:val="none" w:sz="0" w:space="0" w:color="auto"/>
                        <w:right w:val="none" w:sz="0" w:space="0" w:color="auto"/>
                      </w:divBdr>
                    </w:div>
                    <w:div w:id="1969358507">
                      <w:marLeft w:val="0"/>
                      <w:marRight w:val="0"/>
                      <w:marTop w:val="0"/>
                      <w:marBottom w:val="0"/>
                      <w:divBdr>
                        <w:top w:val="none" w:sz="0" w:space="0" w:color="auto"/>
                        <w:left w:val="none" w:sz="0" w:space="0" w:color="auto"/>
                        <w:bottom w:val="none" w:sz="0" w:space="0" w:color="auto"/>
                        <w:right w:val="none" w:sz="0" w:space="0" w:color="auto"/>
                      </w:divBdr>
                    </w:div>
                    <w:div w:id="142260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6378">
              <w:marLeft w:val="0"/>
              <w:marRight w:val="0"/>
              <w:marTop w:val="0"/>
              <w:marBottom w:val="0"/>
              <w:divBdr>
                <w:top w:val="none" w:sz="0" w:space="0" w:color="auto"/>
                <w:left w:val="none" w:sz="0" w:space="0" w:color="auto"/>
                <w:bottom w:val="none" w:sz="0" w:space="0" w:color="auto"/>
                <w:right w:val="none" w:sz="0" w:space="0" w:color="auto"/>
              </w:divBdr>
              <w:divsChild>
                <w:div w:id="1205004">
                  <w:marLeft w:val="0"/>
                  <w:marRight w:val="0"/>
                  <w:marTop w:val="0"/>
                  <w:marBottom w:val="0"/>
                  <w:divBdr>
                    <w:top w:val="none" w:sz="0" w:space="0" w:color="auto"/>
                    <w:left w:val="none" w:sz="0" w:space="0" w:color="auto"/>
                    <w:bottom w:val="none" w:sz="0" w:space="0" w:color="auto"/>
                    <w:right w:val="none" w:sz="0" w:space="0" w:color="auto"/>
                  </w:divBdr>
                  <w:divsChild>
                    <w:div w:id="1494687415">
                      <w:marLeft w:val="0"/>
                      <w:marRight w:val="0"/>
                      <w:marTop w:val="0"/>
                      <w:marBottom w:val="0"/>
                      <w:divBdr>
                        <w:top w:val="none" w:sz="0" w:space="0" w:color="auto"/>
                        <w:left w:val="none" w:sz="0" w:space="0" w:color="auto"/>
                        <w:bottom w:val="none" w:sz="0" w:space="0" w:color="auto"/>
                        <w:right w:val="none" w:sz="0" w:space="0" w:color="auto"/>
                      </w:divBdr>
                      <w:divsChild>
                        <w:div w:id="278882434">
                          <w:marLeft w:val="0"/>
                          <w:marRight w:val="0"/>
                          <w:marTop w:val="0"/>
                          <w:marBottom w:val="0"/>
                          <w:divBdr>
                            <w:top w:val="none" w:sz="0" w:space="0" w:color="auto"/>
                            <w:left w:val="none" w:sz="0" w:space="0" w:color="auto"/>
                            <w:bottom w:val="none" w:sz="0" w:space="0" w:color="auto"/>
                            <w:right w:val="none" w:sz="0" w:space="0" w:color="auto"/>
                          </w:divBdr>
                        </w:div>
                      </w:divsChild>
                    </w:div>
                    <w:div w:id="1751194719">
                      <w:marLeft w:val="0"/>
                      <w:marRight w:val="0"/>
                      <w:marTop w:val="0"/>
                      <w:marBottom w:val="0"/>
                      <w:divBdr>
                        <w:top w:val="none" w:sz="0" w:space="0" w:color="auto"/>
                        <w:left w:val="none" w:sz="0" w:space="0" w:color="auto"/>
                        <w:bottom w:val="none" w:sz="0" w:space="0" w:color="auto"/>
                        <w:right w:val="none" w:sz="0" w:space="0" w:color="auto"/>
                      </w:divBdr>
                      <w:divsChild>
                        <w:div w:id="2009481266">
                          <w:marLeft w:val="0"/>
                          <w:marRight w:val="0"/>
                          <w:marTop w:val="0"/>
                          <w:marBottom w:val="0"/>
                          <w:divBdr>
                            <w:top w:val="none" w:sz="0" w:space="0" w:color="auto"/>
                            <w:left w:val="none" w:sz="0" w:space="0" w:color="auto"/>
                            <w:bottom w:val="none" w:sz="0" w:space="0" w:color="auto"/>
                            <w:right w:val="none" w:sz="0" w:space="0" w:color="auto"/>
                          </w:divBdr>
                          <w:divsChild>
                            <w:div w:id="160996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735519">
                      <w:marLeft w:val="0"/>
                      <w:marRight w:val="0"/>
                      <w:marTop w:val="0"/>
                      <w:marBottom w:val="225"/>
                      <w:divBdr>
                        <w:top w:val="none" w:sz="0" w:space="0" w:color="auto"/>
                        <w:left w:val="none" w:sz="0" w:space="0" w:color="auto"/>
                        <w:bottom w:val="none" w:sz="0" w:space="0" w:color="auto"/>
                        <w:right w:val="none" w:sz="0" w:space="0" w:color="auto"/>
                      </w:divBdr>
                    </w:div>
                    <w:div w:id="1452551138">
                      <w:marLeft w:val="0"/>
                      <w:marRight w:val="0"/>
                      <w:marTop w:val="0"/>
                      <w:marBottom w:val="0"/>
                      <w:divBdr>
                        <w:top w:val="none" w:sz="0" w:space="0" w:color="auto"/>
                        <w:left w:val="none" w:sz="0" w:space="0" w:color="auto"/>
                        <w:bottom w:val="none" w:sz="0" w:space="0" w:color="auto"/>
                        <w:right w:val="none" w:sz="0" w:space="0" w:color="auto"/>
                      </w:divBdr>
                    </w:div>
                    <w:div w:id="51237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543812">
              <w:marLeft w:val="0"/>
              <w:marRight w:val="0"/>
              <w:marTop w:val="0"/>
              <w:marBottom w:val="0"/>
              <w:divBdr>
                <w:top w:val="none" w:sz="0" w:space="0" w:color="auto"/>
                <w:left w:val="none" w:sz="0" w:space="0" w:color="auto"/>
                <w:bottom w:val="none" w:sz="0" w:space="0" w:color="auto"/>
                <w:right w:val="none" w:sz="0" w:space="0" w:color="auto"/>
              </w:divBdr>
              <w:divsChild>
                <w:div w:id="898705856">
                  <w:marLeft w:val="0"/>
                  <w:marRight w:val="0"/>
                  <w:marTop w:val="0"/>
                  <w:marBottom w:val="0"/>
                  <w:divBdr>
                    <w:top w:val="none" w:sz="0" w:space="0" w:color="auto"/>
                    <w:left w:val="none" w:sz="0" w:space="0" w:color="auto"/>
                    <w:bottom w:val="none" w:sz="0" w:space="0" w:color="auto"/>
                    <w:right w:val="none" w:sz="0" w:space="0" w:color="auto"/>
                  </w:divBdr>
                  <w:divsChild>
                    <w:div w:id="1610433219">
                      <w:marLeft w:val="0"/>
                      <w:marRight w:val="0"/>
                      <w:marTop w:val="0"/>
                      <w:marBottom w:val="0"/>
                      <w:divBdr>
                        <w:top w:val="none" w:sz="0" w:space="0" w:color="auto"/>
                        <w:left w:val="none" w:sz="0" w:space="0" w:color="auto"/>
                        <w:bottom w:val="none" w:sz="0" w:space="0" w:color="auto"/>
                        <w:right w:val="none" w:sz="0" w:space="0" w:color="auto"/>
                      </w:divBdr>
                      <w:divsChild>
                        <w:div w:id="670252362">
                          <w:marLeft w:val="0"/>
                          <w:marRight w:val="0"/>
                          <w:marTop w:val="0"/>
                          <w:marBottom w:val="0"/>
                          <w:divBdr>
                            <w:top w:val="none" w:sz="0" w:space="0" w:color="auto"/>
                            <w:left w:val="none" w:sz="0" w:space="0" w:color="auto"/>
                            <w:bottom w:val="none" w:sz="0" w:space="0" w:color="auto"/>
                            <w:right w:val="none" w:sz="0" w:space="0" w:color="auto"/>
                          </w:divBdr>
                        </w:div>
                      </w:divsChild>
                    </w:div>
                    <w:div w:id="1364865347">
                      <w:marLeft w:val="0"/>
                      <w:marRight w:val="0"/>
                      <w:marTop w:val="0"/>
                      <w:marBottom w:val="0"/>
                      <w:divBdr>
                        <w:top w:val="none" w:sz="0" w:space="0" w:color="auto"/>
                        <w:left w:val="none" w:sz="0" w:space="0" w:color="auto"/>
                        <w:bottom w:val="none" w:sz="0" w:space="0" w:color="auto"/>
                        <w:right w:val="none" w:sz="0" w:space="0" w:color="auto"/>
                      </w:divBdr>
                      <w:divsChild>
                        <w:div w:id="167330015">
                          <w:marLeft w:val="0"/>
                          <w:marRight w:val="0"/>
                          <w:marTop w:val="0"/>
                          <w:marBottom w:val="0"/>
                          <w:divBdr>
                            <w:top w:val="none" w:sz="0" w:space="0" w:color="auto"/>
                            <w:left w:val="none" w:sz="0" w:space="0" w:color="auto"/>
                            <w:bottom w:val="none" w:sz="0" w:space="0" w:color="auto"/>
                            <w:right w:val="none" w:sz="0" w:space="0" w:color="auto"/>
                          </w:divBdr>
                          <w:divsChild>
                            <w:div w:id="140614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394660">
                      <w:marLeft w:val="0"/>
                      <w:marRight w:val="0"/>
                      <w:marTop w:val="0"/>
                      <w:marBottom w:val="225"/>
                      <w:divBdr>
                        <w:top w:val="none" w:sz="0" w:space="0" w:color="auto"/>
                        <w:left w:val="none" w:sz="0" w:space="0" w:color="auto"/>
                        <w:bottom w:val="none" w:sz="0" w:space="0" w:color="auto"/>
                        <w:right w:val="none" w:sz="0" w:space="0" w:color="auto"/>
                      </w:divBdr>
                    </w:div>
                    <w:div w:id="1972594563">
                      <w:marLeft w:val="0"/>
                      <w:marRight w:val="0"/>
                      <w:marTop w:val="0"/>
                      <w:marBottom w:val="0"/>
                      <w:divBdr>
                        <w:top w:val="none" w:sz="0" w:space="0" w:color="auto"/>
                        <w:left w:val="none" w:sz="0" w:space="0" w:color="auto"/>
                        <w:bottom w:val="none" w:sz="0" w:space="0" w:color="auto"/>
                        <w:right w:val="none" w:sz="0" w:space="0" w:color="auto"/>
                      </w:divBdr>
                    </w:div>
                    <w:div w:id="114589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79867">
          <w:marLeft w:val="-210"/>
          <w:marRight w:val="-210"/>
          <w:marTop w:val="0"/>
          <w:marBottom w:val="0"/>
          <w:divBdr>
            <w:top w:val="none" w:sz="0" w:space="0" w:color="auto"/>
            <w:left w:val="none" w:sz="0" w:space="0" w:color="auto"/>
            <w:bottom w:val="none" w:sz="0" w:space="0" w:color="auto"/>
            <w:right w:val="none" w:sz="0" w:space="0" w:color="auto"/>
          </w:divBdr>
          <w:divsChild>
            <w:div w:id="649486090">
              <w:marLeft w:val="0"/>
              <w:marRight w:val="0"/>
              <w:marTop w:val="0"/>
              <w:marBottom w:val="0"/>
              <w:divBdr>
                <w:top w:val="none" w:sz="0" w:space="0" w:color="auto"/>
                <w:left w:val="none" w:sz="0" w:space="0" w:color="auto"/>
                <w:bottom w:val="none" w:sz="0" w:space="0" w:color="auto"/>
                <w:right w:val="none" w:sz="0" w:space="0" w:color="auto"/>
              </w:divBdr>
              <w:divsChild>
                <w:div w:id="1606420845">
                  <w:marLeft w:val="0"/>
                  <w:marRight w:val="0"/>
                  <w:marTop w:val="0"/>
                  <w:marBottom w:val="0"/>
                  <w:divBdr>
                    <w:top w:val="none" w:sz="0" w:space="0" w:color="auto"/>
                    <w:left w:val="none" w:sz="0" w:space="0" w:color="auto"/>
                    <w:bottom w:val="none" w:sz="0" w:space="0" w:color="auto"/>
                    <w:right w:val="none" w:sz="0" w:space="0" w:color="auto"/>
                  </w:divBdr>
                  <w:divsChild>
                    <w:div w:id="260840651">
                      <w:marLeft w:val="0"/>
                      <w:marRight w:val="0"/>
                      <w:marTop w:val="0"/>
                      <w:marBottom w:val="0"/>
                      <w:divBdr>
                        <w:top w:val="none" w:sz="0" w:space="0" w:color="auto"/>
                        <w:left w:val="none" w:sz="0" w:space="0" w:color="auto"/>
                        <w:bottom w:val="none" w:sz="0" w:space="0" w:color="auto"/>
                        <w:right w:val="none" w:sz="0" w:space="0" w:color="auto"/>
                      </w:divBdr>
                      <w:divsChild>
                        <w:div w:id="869219910">
                          <w:marLeft w:val="0"/>
                          <w:marRight w:val="0"/>
                          <w:marTop w:val="0"/>
                          <w:marBottom w:val="0"/>
                          <w:divBdr>
                            <w:top w:val="none" w:sz="0" w:space="0" w:color="auto"/>
                            <w:left w:val="none" w:sz="0" w:space="0" w:color="auto"/>
                            <w:bottom w:val="none" w:sz="0" w:space="0" w:color="auto"/>
                            <w:right w:val="none" w:sz="0" w:space="0" w:color="auto"/>
                          </w:divBdr>
                        </w:div>
                      </w:divsChild>
                    </w:div>
                    <w:div w:id="260528145">
                      <w:marLeft w:val="0"/>
                      <w:marRight w:val="0"/>
                      <w:marTop w:val="0"/>
                      <w:marBottom w:val="0"/>
                      <w:divBdr>
                        <w:top w:val="none" w:sz="0" w:space="0" w:color="auto"/>
                        <w:left w:val="none" w:sz="0" w:space="0" w:color="auto"/>
                        <w:bottom w:val="none" w:sz="0" w:space="0" w:color="auto"/>
                        <w:right w:val="none" w:sz="0" w:space="0" w:color="auto"/>
                      </w:divBdr>
                      <w:divsChild>
                        <w:div w:id="228348881">
                          <w:marLeft w:val="0"/>
                          <w:marRight w:val="0"/>
                          <w:marTop w:val="0"/>
                          <w:marBottom w:val="0"/>
                          <w:divBdr>
                            <w:top w:val="none" w:sz="0" w:space="0" w:color="auto"/>
                            <w:left w:val="none" w:sz="0" w:space="0" w:color="auto"/>
                            <w:bottom w:val="none" w:sz="0" w:space="0" w:color="auto"/>
                            <w:right w:val="none" w:sz="0" w:space="0" w:color="auto"/>
                          </w:divBdr>
                          <w:divsChild>
                            <w:div w:id="89944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049623">
                      <w:marLeft w:val="0"/>
                      <w:marRight w:val="0"/>
                      <w:marTop w:val="0"/>
                      <w:marBottom w:val="225"/>
                      <w:divBdr>
                        <w:top w:val="none" w:sz="0" w:space="0" w:color="auto"/>
                        <w:left w:val="none" w:sz="0" w:space="0" w:color="auto"/>
                        <w:bottom w:val="none" w:sz="0" w:space="0" w:color="auto"/>
                        <w:right w:val="none" w:sz="0" w:space="0" w:color="auto"/>
                      </w:divBdr>
                    </w:div>
                    <w:div w:id="1535073063">
                      <w:marLeft w:val="0"/>
                      <w:marRight w:val="0"/>
                      <w:marTop w:val="0"/>
                      <w:marBottom w:val="0"/>
                      <w:divBdr>
                        <w:top w:val="none" w:sz="0" w:space="0" w:color="auto"/>
                        <w:left w:val="none" w:sz="0" w:space="0" w:color="auto"/>
                        <w:bottom w:val="none" w:sz="0" w:space="0" w:color="auto"/>
                        <w:right w:val="none" w:sz="0" w:space="0" w:color="auto"/>
                      </w:divBdr>
                    </w:div>
                    <w:div w:id="1458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27151">
              <w:marLeft w:val="0"/>
              <w:marRight w:val="0"/>
              <w:marTop w:val="0"/>
              <w:marBottom w:val="0"/>
              <w:divBdr>
                <w:top w:val="none" w:sz="0" w:space="0" w:color="auto"/>
                <w:left w:val="none" w:sz="0" w:space="0" w:color="auto"/>
                <w:bottom w:val="none" w:sz="0" w:space="0" w:color="auto"/>
                <w:right w:val="none" w:sz="0" w:space="0" w:color="auto"/>
              </w:divBdr>
              <w:divsChild>
                <w:div w:id="2094038463">
                  <w:marLeft w:val="0"/>
                  <w:marRight w:val="0"/>
                  <w:marTop w:val="0"/>
                  <w:marBottom w:val="0"/>
                  <w:divBdr>
                    <w:top w:val="none" w:sz="0" w:space="0" w:color="auto"/>
                    <w:left w:val="none" w:sz="0" w:space="0" w:color="auto"/>
                    <w:bottom w:val="none" w:sz="0" w:space="0" w:color="auto"/>
                    <w:right w:val="none" w:sz="0" w:space="0" w:color="auto"/>
                  </w:divBdr>
                  <w:divsChild>
                    <w:div w:id="1479346567">
                      <w:marLeft w:val="0"/>
                      <w:marRight w:val="0"/>
                      <w:marTop w:val="0"/>
                      <w:marBottom w:val="0"/>
                      <w:divBdr>
                        <w:top w:val="none" w:sz="0" w:space="0" w:color="auto"/>
                        <w:left w:val="none" w:sz="0" w:space="0" w:color="auto"/>
                        <w:bottom w:val="none" w:sz="0" w:space="0" w:color="auto"/>
                        <w:right w:val="none" w:sz="0" w:space="0" w:color="auto"/>
                      </w:divBdr>
                      <w:divsChild>
                        <w:div w:id="523832833">
                          <w:marLeft w:val="0"/>
                          <w:marRight w:val="0"/>
                          <w:marTop w:val="0"/>
                          <w:marBottom w:val="0"/>
                          <w:divBdr>
                            <w:top w:val="none" w:sz="0" w:space="0" w:color="auto"/>
                            <w:left w:val="none" w:sz="0" w:space="0" w:color="auto"/>
                            <w:bottom w:val="none" w:sz="0" w:space="0" w:color="auto"/>
                            <w:right w:val="none" w:sz="0" w:space="0" w:color="auto"/>
                          </w:divBdr>
                        </w:div>
                      </w:divsChild>
                    </w:div>
                    <w:div w:id="1669595615">
                      <w:marLeft w:val="0"/>
                      <w:marRight w:val="0"/>
                      <w:marTop w:val="0"/>
                      <w:marBottom w:val="0"/>
                      <w:divBdr>
                        <w:top w:val="none" w:sz="0" w:space="0" w:color="auto"/>
                        <w:left w:val="none" w:sz="0" w:space="0" w:color="auto"/>
                        <w:bottom w:val="none" w:sz="0" w:space="0" w:color="auto"/>
                        <w:right w:val="none" w:sz="0" w:space="0" w:color="auto"/>
                      </w:divBdr>
                      <w:divsChild>
                        <w:div w:id="149758888">
                          <w:marLeft w:val="0"/>
                          <w:marRight w:val="0"/>
                          <w:marTop w:val="0"/>
                          <w:marBottom w:val="0"/>
                          <w:divBdr>
                            <w:top w:val="none" w:sz="0" w:space="0" w:color="auto"/>
                            <w:left w:val="none" w:sz="0" w:space="0" w:color="auto"/>
                            <w:bottom w:val="none" w:sz="0" w:space="0" w:color="auto"/>
                            <w:right w:val="none" w:sz="0" w:space="0" w:color="auto"/>
                          </w:divBdr>
                          <w:divsChild>
                            <w:div w:id="642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6654">
                      <w:marLeft w:val="0"/>
                      <w:marRight w:val="0"/>
                      <w:marTop w:val="0"/>
                      <w:marBottom w:val="225"/>
                      <w:divBdr>
                        <w:top w:val="none" w:sz="0" w:space="0" w:color="auto"/>
                        <w:left w:val="none" w:sz="0" w:space="0" w:color="auto"/>
                        <w:bottom w:val="none" w:sz="0" w:space="0" w:color="auto"/>
                        <w:right w:val="none" w:sz="0" w:space="0" w:color="auto"/>
                      </w:divBdr>
                    </w:div>
                    <w:div w:id="722800182">
                      <w:marLeft w:val="0"/>
                      <w:marRight w:val="0"/>
                      <w:marTop w:val="0"/>
                      <w:marBottom w:val="0"/>
                      <w:divBdr>
                        <w:top w:val="none" w:sz="0" w:space="0" w:color="auto"/>
                        <w:left w:val="none" w:sz="0" w:space="0" w:color="auto"/>
                        <w:bottom w:val="none" w:sz="0" w:space="0" w:color="auto"/>
                        <w:right w:val="none" w:sz="0" w:space="0" w:color="auto"/>
                      </w:divBdr>
                    </w:div>
                    <w:div w:id="99045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905108">
              <w:marLeft w:val="0"/>
              <w:marRight w:val="0"/>
              <w:marTop w:val="0"/>
              <w:marBottom w:val="0"/>
              <w:divBdr>
                <w:top w:val="none" w:sz="0" w:space="0" w:color="auto"/>
                <w:left w:val="none" w:sz="0" w:space="0" w:color="auto"/>
                <w:bottom w:val="none" w:sz="0" w:space="0" w:color="auto"/>
                <w:right w:val="none" w:sz="0" w:space="0" w:color="auto"/>
              </w:divBdr>
              <w:divsChild>
                <w:div w:id="991953643">
                  <w:marLeft w:val="0"/>
                  <w:marRight w:val="0"/>
                  <w:marTop w:val="0"/>
                  <w:marBottom w:val="0"/>
                  <w:divBdr>
                    <w:top w:val="none" w:sz="0" w:space="0" w:color="auto"/>
                    <w:left w:val="none" w:sz="0" w:space="0" w:color="auto"/>
                    <w:bottom w:val="none" w:sz="0" w:space="0" w:color="auto"/>
                    <w:right w:val="none" w:sz="0" w:space="0" w:color="auto"/>
                  </w:divBdr>
                  <w:divsChild>
                    <w:div w:id="1845825334">
                      <w:marLeft w:val="0"/>
                      <w:marRight w:val="0"/>
                      <w:marTop w:val="0"/>
                      <w:marBottom w:val="0"/>
                      <w:divBdr>
                        <w:top w:val="none" w:sz="0" w:space="0" w:color="auto"/>
                        <w:left w:val="none" w:sz="0" w:space="0" w:color="auto"/>
                        <w:bottom w:val="none" w:sz="0" w:space="0" w:color="auto"/>
                        <w:right w:val="none" w:sz="0" w:space="0" w:color="auto"/>
                      </w:divBdr>
                      <w:divsChild>
                        <w:div w:id="229660180">
                          <w:marLeft w:val="0"/>
                          <w:marRight w:val="0"/>
                          <w:marTop w:val="0"/>
                          <w:marBottom w:val="0"/>
                          <w:divBdr>
                            <w:top w:val="none" w:sz="0" w:space="0" w:color="auto"/>
                            <w:left w:val="none" w:sz="0" w:space="0" w:color="auto"/>
                            <w:bottom w:val="none" w:sz="0" w:space="0" w:color="auto"/>
                            <w:right w:val="none" w:sz="0" w:space="0" w:color="auto"/>
                          </w:divBdr>
                        </w:div>
                      </w:divsChild>
                    </w:div>
                    <w:div w:id="2053187126">
                      <w:marLeft w:val="0"/>
                      <w:marRight w:val="0"/>
                      <w:marTop w:val="0"/>
                      <w:marBottom w:val="0"/>
                      <w:divBdr>
                        <w:top w:val="none" w:sz="0" w:space="0" w:color="auto"/>
                        <w:left w:val="none" w:sz="0" w:space="0" w:color="auto"/>
                        <w:bottom w:val="none" w:sz="0" w:space="0" w:color="auto"/>
                        <w:right w:val="none" w:sz="0" w:space="0" w:color="auto"/>
                      </w:divBdr>
                      <w:divsChild>
                        <w:div w:id="1538931649">
                          <w:marLeft w:val="0"/>
                          <w:marRight w:val="0"/>
                          <w:marTop w:val="0"/>
                          <w:marBottom w:val="0"/>
                          <w:divBdr>
                            <w:top w:val="none" w:sz="0" w:space="0" w:color="auto"/>
                            <w:left w:val="none" w:sz="0" w:space="0" w:color="auto"/>
                            <w:bottom w:val="none" w:sz="0" w:space="0" w:color="auto"/>
                            <w:right w:val="none" w:sz="0" w:space="0" w:color="auto"/>
                          </w:divBdr>
                          <w:divsChild>
                            <w:div w:id="34429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144">
                      <w:marLeft w:val="0"/>
                      <w:marRight w:val="0"/>
                      <w:marTop w:val="0"/>
                      <w:marBottom w:val="225"/>
                      <w:divBdr>
                        <w:top w:val="none" w:sz="0" w:space="0" w:color="auto"/>
                        <w:left w:val="none" w:sz="0" w:space="0" w:color="auto"/>
                        <w:bottom w:val="none" w:sz="0" w:space="0" w:color="auto"/>
                        <w:right w:val="none" w:sz="0" w:space="0" w:color="auto"/>
                      </w:divBdr>
                    </w:div>
                    <w:div w:id="851338943">
                      <w:marLeft w:val="0"/>
                      <w:marRight w:val="0"/>
                      <w:marTop w:val="0"/>
                      <w:marBottom w:val="0"/>
                      <w:divBdr>
                        <w:top w:val="none" w:sz="0" w:space="0" w:color="auto"/>
                        <w:left w:val="none" w:sz="0" w:space="0" w:color="auto"/>
                        <w:bottom w:val="none" w:sz="0" w:space="0" w:color="auto"/>
                        <w:right w:val="none" w:sz="0" w:space="0" w:color="auto"/>
                      </w:divBdr>
                    </w:div>
                    <w:div w:id="131714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082200">
      <w:bodyDiv w:val="1"/>
      <w:marLeft w:val="0"/>
      <w:marRight w:val="0"/>
      <w:marTop w:val="0"/>
      <w:marBottom w:val="0"/>
      <w:divBdr>
        <w:top w:val="none" w:sz="0" w:space="0" w:color="auto"/>
        <w:left w:val="none" w:sz="0" w:space="0" w:color="auto"/>
        <w:bottom w:val="none" w:sz="0" w:space="0" w:color="auto"/>
        <w:right w:val="none" w:sz="0" w:space="0" w:color="auto"/>
      </w:divBdr>
      <w:divsChild>
        <w:div w:id="1593584951">
          <w:marLeft w:val="-210"/>
          <w:marRight w:val="-210"/>
          <w:marTop w:val="0"/>
          <w:marBottom w:val="0"/>
          <w:divBdr>
            <w:top w:val="none" w:sz="0" w:space="0" w:color="auto"/>
            <w:left w:val="none" w:sz="0" w:space="0" w:color="auto"/>
            <w:bottom w:val="none" w:sz="0" w:space="0" w:color="auto"/>
            <w:right w:val="none" w:sz="0" w:space="0" w:color="auto"/>
          </w:divBdr>
          <w:divsChild>
            <w:div w:id="238909135">
              <w:marLeft w:val="0"/>
              <w:marRight w:val="0"/>
              <w:marTop w:val="0"/>
              <w:marBottom w:val="0"/>
              <w:divBdr>
                <w:top w:val="none" w:sz="0" w:space="0" w:color="auto"/>
                <w:left w:val="none" w:sz="0" w:space="0" w:color="auto"/>
                <w:bottom w:val="none" w:sz="0" w:space="0" w:color="auto"/>
                <w:right w:val="none" w:sz="0" w:space="0" w:color="auto"/>
              </w:divBdr>
              <w:divsChild>
                <w:div w:id="1984194394">
                  <w:marLeft w:val="0"/>
                  <w:marRight w:val="0"/>
                  <w:marTop w:val="0"/>
                  <w:marBottom w:val="0"/>
                  <w:divBdr>
                    <w:top w:val="none" w:sz="0" w:space="0" w:color="auto"/>
                    <w:left w:val="none" w:sz="0" w:space="0" w:color="auto"/>
                    <w:bottom w:val="none" w:sz="0" w:space="0" w:color="auto"/>
                    <w:right w:val="none" w:sz="0" w:space="0" w:color="auto"/>
                  </w:divBdr>
                  <w:divsChild>
                    <w:div w:id="298802505">
                      <w:marLeft w:val="0"/>
                      <w:marRight w:val="0"/>
                      <w:marTop w:val="0"/>
                      <w:marBottom w:val="0"/>
                      <w:divBdr>
                        <w:top w:val="none" w:sz="0" w:space="0" w:color="auto"/>
                        <w:left w:val="none" w:sz="0" w:space="0" w:color="auto"/>
                        <w:bottom w:val="none" w:sz="0" w:space="0" w:color="auto"/>
                        <w:right w:val="none" w:sz="0" w:space="0" w:color="auto"/>
                      </w:divBdr>
                      <w:divsChild>
                        <w:div w:id="65690097">
                          <w:marLeft w:val="0"/>
                          <w:marRight w:val="0"/>
                          <w:marTop w:val="0"/>
                          <w:marBottom w:val="0"/>
                          <w:divBdr>
                            <w:top w:val="none" w:sz="0" w:space="0" w:color="auto"/>
                            <w:left w:val="none" w:sz="0" w:space="0" w:color="auto"/>
                            <w:bottom w:val="none" w:sz="0" w:space="0" w:color="auto"/>
                            <w:right w:val="none" w:sz="0" w:space="0" w:color="auto"/>
                          </w:divBdr>
                        </w:div>
                      </w:divsChild>
                    </w:div>
                    <w:div w:id="645092933">
                      <w:marLeft w:val="0"/>
                      <w:marRight w:val="0"/>
                      <w:marTop w:val="0"/>
                      <w:marBottom w:val="0"/>
                      <w:divBdr>
                        <w:top w:val="none" w:sz="0" w:space="0" w:color="auto"/>
                        <w:left w:val="none" w:sz="0" w:space="0" w:color="auto"/>
                        <w:bottom w:val="none" w:sz="0" w:space="0" w:color="auto"/>
                        <w:right w:val="none" w:sz="0" w:space="0" w:color="auto"/>
                      </w:divBdr>
                      <w:divsChild>
                        <w:div w:id="1690063969">
                          <w:marLeft w:val="0"/>
                          <w:marRight w:val="0"/>
                          <w:marTop w:val="0"/>
                          <w:marBottom w:val="0"/>
                          <w:divBdr>
                            <w:top w:val="none" w:sz="0" w:space="0" w:color="auto"/>
                            <w:left w:val="none" w:sz="0" w:space="0" w:color="auto"/>
                            <w:bottom w:val="none" w:sz="0" w:space="0" w:color="auto"/>
                            <w:right w:val="none" w:sz="0" w:space="0" w:color="auto"/>
                          </w:divBdr>
                          <w:divsChild>
                            <w:div w:id="141527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333709">
                      <w:marLeft w:val="0"/>
                      <w:marRight w:val="0"/>
                      <w:marTop w:val="0"/>
                      <w:marBottom w:val="225"/>
                      <w:divBdr>
                        <w:top w:val="none" w:sz="0" w:space="0" w:color="auto"/>
                        <w:left w:val="none" w:sz="0" w:space="0" w:color="auto"/>
                        <w:bottom w:val="none" w:sz="0" w:space="0" w:color="auto"/>
                        <w:right w:val="none" w:sz="0" w:space="0" w:color="auto"/>
                      </w:divBdr>
                    </w:div>
                    <w:div w:id="204176089">
                      <w:marLeft w:val="0"/>
                      <w:marRight w:val="0"/>
                      <w:marTop w:val="0"/>
                      <w:marBottom w:val="0"/>
                      <w:divBdr>
                        <w:top w:val="none" w:sz="0" w:space="0" w:color="auto"/>
                        <w:left w:val="none" w:sz="0" w:space="0" w:color="auto"/>
                        <w:bottom w:val="none" w:sz="0" w:space="0" w:color="auto"/>
                        <w:right w:val="none" w:sz="0" w:space="0" w:color="auto"/>
                      </w:divBdr>
                    </w:div>
                    <w:div w:id="21269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655224">
              <w:marLeft w:val="0"/>
              <w:marRight w:val="0"/>
              <w:marTop w:val="0"/>
              <w:marBottom w:val="0"/>
              <w:divBdr>
                <w:top w:val="none" w:sz="0" w:space="0" w:color="auto"/>
                <w:left w:val="none" w:sz="0" w:space="0" w:color="auto"/>
                <w:bottom w:val="none" w:sz="0" w:space="0" w:color="auto"/>
                <w:right w:val="none" w:sz="0" w:space="0" w:color="auto"/>
              </w:divBdr>
              <w:divsChild>
                <w:div w:id="2059470354">
                  <w:marLeft w:val="0"/>
                  <w:marRight w:val="0"/>
                  <w:marTop w:val="0"/>
                  <w:marBottom w:val="0"/>
                  <w:divBdr>
                    <w:top w:val="none" w:sz="0" w:space="0" w:color="auto"/>
                    <w:left w:val="none" w:sz="0" w:space="0" w:color="auto"/>
                    <w:bottom w:val="none" w:sz="0" w:space="0" w:color="auto"/>
                    <w:right w:val="none" w:sz="0" w:space="0" w:color="auto"/>
                  </w:divBdr>
                  <w:divsChild>
                    <w:div w:id="278144942">
                      <w:marLeft w:val="0"/>
                      <w:marRight w:val="0"/>
                      <w:marTop w:val="0"/>
                      <w:marBottom w:val="0"/>
                      <w:divBdr>
                        <w:top w:val="none" w:sz="0" w:space="0" w:color="auto"/>
                        <w:left w:val="none" w:sz="0" w:space="0" w:color="auto"/>
                        <w:bottom w:val="none" w:sz="0" w:space="0" w:color="auto"/>
                        <w:right w:val="none" w:sz="0" w:space="0" w:color="auto"/>
                      </w:divBdr>
                      <w:divsChild>
                        <w:div w:id="435977071">
                          <w:marLeft w:val="0"/>
                          <w:marRight w:val="0"/>
                          <w:marTop w:val="0"/>
                          <w:marBottom w:val="0"/>
                          <w:divBdr>
                            <w:top w:val="none" w:sz="0" w:space="0" w:color="auto"/>
                            <w:left w:val="none" w:sz="0" w:space="0" w:color="auto"/>
                            <w:bottom w:val="none" w:sz="0" w:space="0" w:color="auto"/>
                            <w:right w:val="none" w:sz="0" w:space="0" w:color="auto"/>
                          </w:divBdr>
                        </w:div>
                      </w:divsChild>
                    </w:div>
                    <w:div w:id="1912226104">
                      <w:marLeft w:val="0"/>
                      <w:marRight w:val="0"/>
                      <w:marTop w:val="0"/>
                      <w:marBottom w:val="0"/>
                      <w:divBdr>
                        <w:top w:val="none" w:sz="0" w:space="0" w:color="auto"/>
                        <w:left w:val="none" w:sz="0" w:space="0" w:color="auto"/>
                        <w:bottom w:val="none" w:sz="0" w:space="0" w:color="auto"/>
                        <w:right w:val="none" w:sz="0" w:space="0" w:color="auto"/>
                      </w:divBdr>
                      <w:divsChild>
                        <w:div w:id="1420372167">
                          <w:marLeft w:val="0"/>
                          <w:marRight w:val="0"/>
                          <w:marTop w:val="0"/>
                          <w:marBottom w:val="0"/>
                          <w:divBdr>
                            <w:top w:val="none" w:sz="0" w:space="0" w:color="auto"/>
                            <w:left w:val="none" w:sz="0" w:space="0" w:color="auto"/>
                            <w:bottom w:val="none" w:sz="0" w:space="0" w:color="auto"/>
                            <w:right w:val="none" w:sz="0" w:space="0" w:color="auto"/>
                          </w:divBdr>
                          <w:divsChild>
                            <w:div w:id="136532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357397">
                      <w:marLeft w:val="0"/>
                      <w:marRight w:val="0"/>
                      <w:marTop w:val="0"/>
                      <w:marBottom w:val="225"/>
                      <w:divBdr>
                        <w:top w:val="none" w:sz="0" w:space="0" w:color="auto"/>
                        <w:left w:val="none" w:sz="0" w:space="0" w:color="auto"/>
                        <w:bottom w:val="none" w:sz="0" w:space="0" w:color="auto"/>
                        <w:right w:val="none" w:sz="0" w:space="0" w:color="auto"/>
                      </w:divBdr>
                    </w:div>
                    <w:div w:id="2123840611">
                      <w:marLeft w:val="0"/>
                      <w:marRight w:val="0"/>
                      <w:marTop w:val="0"/>
                      <w:marBottom w:val="0"/>
                      <w:divBdr>
                        <w:top w:val="none" w:sz="0" w:space="0" w:color="auto"/>
                        <w:left w:val="none" w:sz="0" w:space="0" w:color="auto"/>
                        <w:bottom w:val="none" w:sz="0" w:space="0" w:color="auto"/>
                        <w:right w:val="none" w:sz="0" w:space="0" w:color="auto"/>
                      </w:divBdr>
                    </w:div>
                    <w:div w:id="85157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027201">
              <w:marLeft w:val="0"/>
              <w:marRight w:val="0"/>
              <w:marTop w:val="0"/>
              <w:marBottom w:val="0"/>
              <w:divBdr>
                <w:top w:val="none" w:sz="0" w:space="0" w:color="auto"/>
                <w:left w:val="none" w:sz="0" w:space="0" w:color="auto"/>
                <w:bottom w:val="none" w:sz="0" w:space="0" w:color="auto"/>
                <w:right w:val="none" w:sz="0" w:space="0" w:color="auto"/>
              </w:divBdr>
              <w:divsChild>
                <w:div w:id="2108840366">
                  <w:marLeft w:val="0"/>
                  <w:marRight w:val="0"/>
                  <w:marTop w:val="0"/>
                  <w:marBottom w:val="0"/>
                  <w:divBdr>
                    <w:top w:val="none" w:sz="0" w:space="0" w:color="auto"/>
                    <w:left w:val="none" w:sz="0" w:space="0" w:color="auto"/>
                    <w:bottom w:val="none" w:sz="0" w:space="0" w:color="auto"/>
                    <w:right w:val="none" w:sz="0" w:space="0" w:color="auto"/>
                  </w:divBdr>
                  <w:divsChild>
                    <w:div w:id="1005285004">
                      <w:marLeft w:val="0"/>
                      <w:marRight w:val="0"/>
                      <w:marTop w:val="0"/>
                      <w:marBottom w:val="0"/>
                      <w:divBdr>
                        <w:top w:val="none" w:sz="0" w:space="0" w:color="auto"/>
                        <w:left w:val="none" w:sz="0" w:space="0" w:color="auto"/>
                        <w:bottom w:val="none" w:sz="0" w:space="0" w:color="auto"/>
                        <w:right w:val="none" w:sz="0" w:space="0" w:color="auto"/>
                      </w:divBdr>
                      <w:divsChild>
                        <w:div w:id="955059145">
                          <w:marLeft w:val="0"/>
                          <w:marRight w:val="0"/>
                          <w:marTop w:val="0"/>
                          <w:marBottom w:val="0"/>
                          <w:divBdr>
                            <w:top w:val="none" w:sz="0" w:space="0" w:color="auto"/>
                            <w:left w:val="none" w:sz="0" w:space="0" w:color="auto"/>
                            <w:bottom w:val="none" w:sz="0" w:space="0" w:color="auto"/>
                            <w:right w:val="none" w:sz="0" w:space="0" w:color="auto"/>
                          </w:divBdr>
                        </w:div>
                      </w:divsChild>
                    </w:div>
                    <w:div w:id="1569073804">
                      <w:marLeft w:val="0"/>
                      <w:marRight w:val="0"/>
                      <w:marTop w:val="0"/>
                      <w:marBottom w:val="0"/>
                      <w:divBdr>
                        <w:top w:val="none" w:sz="0" w:space="0" w:color="auto"/>
                        <w:left w:val="none" w:sz="0" w:space="0" w:color="auto"/>
                        <w:bottom w:val="none" w:sz="0" w:space="0" w:color="auto"/>
                        <w:right w:val="none" w:sz="0" w:space="0" w:color="auto"/>
                      </w:divBdr>
                      <w:divsChild>
                        <w:div w:id="263149793">
                          <w:marLeft w:val="0"/>
                          <w:marRight w:val="0"/>
                          <w:marTop w:val="0"/>
                          <w:marBottom w:val="0"/>
                          <w:divBdr>
                            <w:top w:val="none" w:sz="0" w:space="0" w:color="auto"/>
                            <w:left w:val="none" w:sz="0" w:space="0" w:color="auto"/>
                            <w:bottom w:val="none" w:sz="0" w:space="0" w:color="auto"/>
                            <w:right w:val="none" w:sz="0" w:space="0" w:color="auto"/>
                          </w:divBdr>
                          <w:divsChild>
                            <w:div w:id="57436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702012">
                      <w:marLeft w:val="0"/>
                      <w:marRight w:val="0"/>
                      <w:marTop w:val="0"/>
                      <w:marBottom w:val="225"/>
                      <w:divBdr>
                        <w:top w:val="none" w:sz="0" w:space="0" w:color="auto"/>
                        <w:left w:val="none" w:sz="0" w:space="0" w:color="auto"/>
                        <w:bottom w:val="none" w:sz="0" w:space="0" w:color="auto"/>
                        <w:right w:val="none" w:sz="0" w:space="0" w:color="auto"/>
                      </w:divBdr>
                    </w:div>
                    <w:div w:id="1795637132">
                      <w:marLeft w:val="0"/>
                      <w:marRight w:val="0"/>
                      <w:marTop w:val="0"/>
                      <w:marBottom w:val="0"/>
                      <w:divBdr>
                        <w:top w:val="none" w:sz="0" w:space="0" w:color="auto"/>
                        <w:left w:val="none" w:sz="0" w:space="0" w:color="auto"/>
                        <w:bottom w:val="none" w:sz="0" w:space="0" w:color="auto"/>
                        <w:right w:val="none" w:sz="0" w:space="0" w:color="auto"/>
                      </w:divBdr>
                    </w:div>
                    <w:div w:id="15449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506519">
          <w:marLeft w:val="-210"/>
          <w:marRight w:val="-210"/>
          <w:marTop w:val="0"/>
          <w:marBottom w:val="0"/>
          <w:divBdr>
            <w:top w:val="none" w:sz="0" w:space="0" w:color="auto"/>
            <w:left w:val="none" w:sz="0" w:space="0" w:color="auto"/>
            <w:bottom w:val="none" w:sz="0" w:space="0" w:color="auto"/>
            <w:right w:val="none" w:sz="0" w:space="0" w:color="auto"/>
          </w:divBdr>
          <w:divsChild>
            <w:div w:id="378364773">
              <w:marLeft w:val="0"/>
              <w:marRight w:val="0"/>
              <w:marTop w:val="0"/>
              <w:marBottom w:val="0"/>
              <w:divBdr>
                <w:top w:val="none" w:sz="0" w:space="0" w:color="auto"/>
                <w:left w:val="none" w:sz="0" w:space="0" w:color="auto"/>
                <w:bottom w:val="none" w:sz="0" w:space="0" w:color="auto"/>
                <w:right w:val="none" w:sz="0" w:space="0" w:color="auto"/>
              </w:divBdr>
              <w:divsChild>
                <w:div w:id="53895656">
                  <w:marLeft w:val="0"/>
                  <w:marRight w:val="0"/>
                  <w:marTop w:val="0"/>
                  <w:marBottom w:val="0"/>
                  <w:divBdr>
                    <w:top w:val="none" w:sz="0" w:space="0" w:color="auto"/>
                    <w:left w:val="none" w:sz="0" w:space="0" w:color="auto"/>
                    <w:bottom w:val="none" w:sz="0" w:space="0" w:color="auto"/>
                    <w:right w:val="none" w:sz="0" w:space="0" w:color="auto"/>
                  </w:divBdr>
                  <w:divsChild>
                    <w:div w:id="1806389855">
                      <w:marLeft w:val="0"/>
                      <w:marRight w:val="0"/>
                      <w:marTop w:val="0"/>
                      <w:marBottom w:val="0"/>
                      <w:divBdr>
                        <w:top w:val="none" w:sz="0" w:space="0" w:color="auto"/>
                        <w:left w:val="none" w:sz="0" w:space="0" w:color="auto"/>
                        <w:bottom w:val="none" w:sz="0" w:space="0" w:color="auto"/>
                        <w:right w:val="none" w:sz="0" w:space="0" w:color="auto"/>
                      </w:divBdr>
                      <w:divsChild>
                        <w:div w:id="1041516662">
                          <w:marLeft w:val="0"/>
                          <w:marRight w:val="0"/>
                          <w:marTop w:val="0"/>
                          <w:marBottom w:val="0"/>
                          <w:divBdr>
                            <w:top w:val="none" w:sz="0" w:space="0" w:color="auto"/>
                            <w:left w:val="none" w:sz="0" w:space="0" w:color="auto"/>
                            <w:bottom w:val="none" w:sz="0" w:space="0" w:color="auto"/>
                            <w:right w:val="none" w:sz="0" w:space="0" w:color="auto"/>
                          </w:divBdr>
                        </w:div>
                      </w:divsChild>
                    </w:div>
                    <w:div w:id="188180876">
                      <w:marLeft w:val="0"/>
                      <w:marRight w:val="0"/>
                      <w:marTop w:val="0"/>
                      <w:marBottom w:val="0"/>
                      <w:divBdr>
                        <w:top w:val="none" w:sz="0" w:space="0" w:color="auto"/>
                        <w:left w:val="none" w:sz="0" w:space="0" w:color="auto"/>
                        <w:bottom w:val="none" w:sz="0" w:space="0" w:color="auto"/>
                        <w:right w:val="none" w:sz="0" w:space="0" w:color="auto"/>
                      </w:divBdr>
                      <w:divsChild>
                        <w:div w:id="1826319905">
                          <w:marLeft w:val="0"/>
                          <w:marRight w:val="0"/>
                          <w:marTop w:val="0"/>
                          <w:marBottom w:val="0"/>
                          <w:divBdr>
                            <w:top w:val="none" w:sz="0" w:space="0" w:color="auto"/>
                            <w:left w:val="none" w:sz="0" w:space="0" w:color="auto"/>
                            <w:bottom w:val="none" w:sz="0" w:space="0" w:color="auto"/>
                            <w:right w:val="none" w:sz="0" w:space="0" w:color="auto"/>
                          </w:divBdr>
                          <w:divsChild>
                            <w:div w:id="83777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9843">
                      <w:marLeft w:val="0"/>
                      <w:marRight w:val="0"/>
                      <w:marTop w:val="0"/>
                      <w:marBottom w:val="225"/>
                      <w:divBdr>
                        <w:top w:val="none" w:sz="0" w:space="0" w:color="auto"/>
                        <w:left w:val="none" w:sz="0" w:space="0" w:color="auto"/>
                        <w:bottom w:val="none" w:sz="0" w:space="0" w:color="auto"/>
                        <w:right w:val="none" w:sz="0" w:space="0" w:color="auto"/>
                      </w:divBdr>
                    </w:div>
                    <w:div w:id="920064975">
                      <w:marLeft w:val="0"/>
                      <w:marRight w:val="0"/>
                      <w:marTop w:val="0"/>
                      <w:marBottom w:val="0"/>
                      <w:divBdr>
                        <w:top w:val="none" w:sz="0" w:space="0" w:color="auto"/>
                        <w:left w:val="none" w:sz="0" w:space="0" w:color="auto"/>
                        <w:bottom w:val="none" w:sz="0" w:space="0" w:color="auto"/>
                        <w:right w:val="none" w:sz="0" w:space="0" w:color="auto"/>
                      </w:divBdr>
                    </w:div>
                    <w:div w:id="8712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91761">
              <w:marLeft w:val="0"/>
              <w:marRight w:val="0"/>
              <w:marTop w:val="0"/>
              <w:marBottom w:val="0"/>
              <w:divBdr>
                <w:top w:val="none" w:sz="0" w:space="0" w:color="auto"/>
                <w:left w:val="none" w:sz="0" w:space="0" w:color="auto"/>
                <w:bottom w:val="none" w:sz="0" w:space="0" w:color="auto"/>
                <w:right w:val="none" w:sz="0" w:space="0" w:color="auto"/>
              </w:divBdr>
              <w:divsChild>
                <w:div w:id="569123148">
                  <w:marLeft w:val="0"/>
                  <w:marRight w:val="0"/>
                  <w:marTop w:val="0"/>
                  <w:marBottom w:val="0"/>
                  <w:divBdr>
                    <w:top w:val="none" w:sz="0" w:space="0" w:color="auto"/>
                    <w:left w:val="none" w:sz="0" w:space="0" w:color="auto"/>
                    <w:bottom w:val="none" w:sz="0" w:space="0" w:color="auto"/>
                    <w:right w:val="none" w:sz="0" w:space="0" w:color="auto"/>
                  </w:divBdr>
                  <w:divsChild>
                    <w:div w:id="1249389421">
                      <w:marLeft w:val="0"/>
                      <w:marRight w:val="0"/>
                      <w:marTop w:val="0"/>
                      <w:marBottom w:val="0"/>
                      <w:divBdr>
                        <w:top w:val="none" w:sz="0" w:space="0" w:color="auto"/>
                        <w:left w:val="none" w:sz="0" w:space="0" w:color="auto"/>
                        <w:bottom w:val="none" w:sz="0" w:space="0" w:color="auto"/>
                        <w:right w:val="none" w:sz="0" w:space="0" w:color="auto"/>
                      </w:divBdr>
                      <w:divsChild>
                        <w:div w:id="853148724">
                          <w:marLeft w:val="0"/>
                          <w:marRight w:val="0"/>
                          <w:marTop w:val="0"/>
                          <w:marBottom w:val="0"/>
                          <w:divBdr>
                            <w:top w:val="none" w:sz="0" w:space="0" w:color="auto"/>
                            <w:left w:val="none" w:sz="0" w:space="0" w:color="auto"/>
                            <w:bottom w:val="none" w:sz="0" w:space="0" w:color="auto"/>
                            <w:right w:val="none" w:sz="0" w:space="0" w:color="auto"/>
                          </w:divBdr>
                        </w:div>
                      </w:divsChild>
                    </w:div>
                    <w:div w:id="1651712962">
                      <w:marLeft w:val="0"/>
                      <w:marRight w:val="0"/>
                      <w:marTop w:val="0"/>
                      <w:marBottom w:val="0"/>
                      <w:divBdr>
                        <w:top w:val="none" w:sz="0" w:space="0" w:color="auto"/>
                        <w:left w:val="none" w:sz="0" w:space="0" w:color="auto"/>
                        <w:bottom w:val="none" w:sz="0" w:space="0" w:color="auto"/>
                        <w:right w:val="none" w:sz="0" w:space="0" w:color="auto"/>
                      </w:divBdr>
                      <w:divsChild>
                        <w:div w:id="447432274">
                          <w:marLeft w:val="0"/>
                          <w:marRight w:val="0"/>
                          <w:marTop w:val="0"/>
                          <w:marBottom w:val="0"/>
                          <w:divBdr>
                            <w:top w:val="none" w:sz="0" w:space="0" w:color="auto"/>
                            <w:left w:val="none" w:sz="0" w:space="0" w:color="auto"/>
                            <w:bottom w:val="none" w:sz="0" w:space="0" w:color="auto"/>
                            <w:right w:val="none" w:sz="0" w:space="0" w:color="auto"/>
                          </w:divBdr>
                          <w:divsChild>
                            <w:div w:id="42057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070902">
                      <w:marLeft w:val="0"/>
                      <w:marRight w:val="0"/>
                      <w:marTop w:val="0"/>
                      <w:marBottom w:val="225"/>
                      <w:divBdr>
                        <w:top w:val="none" w:sz="0" w:space="0" w:color="auto"/>
                        <w:left w:val="none" w:sz="0" w:space="0" w:color="auto"/>
                        <w:bottom w:val="none" w:sz="0" w:space="0" w:color="auto"/>
                        <w:right w:val="none" w:sz="0" w:space="0" w:color="auto"/>
                      </w:divBdr>
                    </w:div>
                    <w:div w:id="1854487930">
                      <w:marLeft w:val="0"/>
                      <w:marRight w:val="0"/>
                      <w:marTop w:val="0"/>
                      <w:marBottom w:val="0"/>
                      <w:divBdr>
                        <w:top w:val="none" w:sz="0" w:space="0" w:color="auto"/>
                        <w:left w:val="none" w:sz="0" w:space="0" w:color="auto"/>
                        <w:bottom w:val="none" w:sz="0" w:space="0" w:color="auto"/>
                        <w:right w:val="none" w:sz="0" w:space="0" w:color="auto"/>
                      </w:divBdr>
                    </w:div>
                    <w:div w:id="25370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211957">
              <w:marLeft w:val="0"/>
              <w:marRight w:val="0"/>
              <w:marTop w:val="0"/>
              <w:marBottom w:val="0"/>
              <w:divBdr>
                <w:top w:val="none" w:sz="0" w:space="0" w:color="auto"/>
                <w:left w:val="none" w:sz="0" w:space="0" w:color="auto"/>
                <w:bottom w:val="none" w:sz="0" w:space="0" w:color="auto"/>
                <w:right w:val="none" w:sz="0" w:space="0" w:color="auto"/>
              </w:divBdr>
              <w:divsChild>
                <w:div w:id="405613001">
                  <w:marLeft w:val="0"/>
                  <w:marRight w:val="0"/>
                  <w:marTop w:val="0"/>
                  <w:marBottom w:val="0"/>
                  <w:divBdr>
                    <w:top w:val="none" w:sz="0" w:space="0" w:color="auto"/>
                    <w:left w:val="none" w:sz="0" w:space="0" w:color="auto"/>
                    <w:bottom w:val="none" w:sz="0" w:space="0" w:color="auto"/>
                    <w:right w:val="none" w:sz="0" w:space="0" w:color="auto"/>
                  </w:divBdr>
                  <w:divsChild>
                    <w:div w:id="898784695">
                      <w:marLeft w:val="0"/>
                      <w:marRight w:val="0"/>
                      <w:marTop w:val="0"/>
                      <w:marBottom w:val="0"/>
                      <w:divBdr>
                        <w:top w:val="none" w:sz="0" w:space="0" w:color="auto"/>
                        <w:left w:val="none" w:sz="0" w:space="0" w:color="auto"/>
                        <w:bottom w:val="none" w:sz="0" w:space="0" w:color="auto"/>
                        <w:right w:val="none" w:sz="0" w:space="0" w:color="auto"/>
                      </w:divBdr>
                      <w:divsChild>
                        <w:div w:id="512576038">
                          <w:marLeft w:val="0"/>
                          <w:marRight w:val="0"/>
                          <w:marTop w:val="0"/>
                          <w:marBottom w:val="0"/>
                          <w:divBdr>
                            <w:top w:val="none" w:sz="0" w:space="0" w:color="auto"/>
                            <w:left w:val="none" w:sz="0" w:space="0" w:color="auto"/>
                            <w:bottom w:val="none" w:sz="0" w:space="0" w:color="auto"/>
                            <w:right w:val="none" w:sz="0" w:space="0" w:color="auto"/>
                          </w:divBdr>
                        </w:div>
                      </w:divsChild>
                    </w:div>
                    <w:div w:id="1572765088">
                      <w:marLeft w:val="0"/>
                      <w:marRight w:val="0"/>
                      <w:marTop w:val="0"/>
                      <w:marBottom w:val="0"/>
                      <w:divBdr>
                        <w:top w:val="none" w:sz="0" w:space="0" w:color="auto"/>
                        <w:left w:val="none" w:sz="0" w:space="0" w:color="auto"/>
                        <w:bottom w:val="none" w:sz="0" w:space="0" w:color="auto"/>
                        <w:right w:val="none" w:sz="0" w:space="0" w:color="auto"/>
                      </w:divBdr>
                      <w:divsChild>
                        <w:div w:id="1666400973">
                          <w:marLeft w:val="0"/>
                          <w:marRight w:val="0"/>
                          <w:marTop w:val="0"/>
                          <w:marBottom w:val="0"/>
                          <w:divBdr>
                            <w:top w:val="none" w:sz="0" w:space="0" w:color="auto"/>
                            <w:left w:val="none" w:sz="0" w:space="0" w:color="auto"/>
                            <w:bottom w:val="none" w:sz="0" w:space="0" w:color="auto"/>
                            <w:right w:val="none" w:sz="0" w:space="0" w:color="auto"/>
                          </w:divBdr>
                          <w:divsChild>
                            <w:div w:id="153387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72417">
                      <w:marLeft w:val="0"/>
                      <w:marRight w:val="0"/>
                      <w:marTop w:val="0"/>
                      <w:marBottom w:val="225"/>
                      <w:divBdr>
                        <w:top w:val="none" w:sz="0" w:space="0" w:color="auto"/>
                        <w:left w:val="none" w:sz="0" w:space="0" w:color="auto"/>
                        <w:bottom w:val="none" w:sz="0" w:space="0" w:color="auto"/>
                        <w:right w:val="none" w:sz="0" w:space="0" w:color="auto"/>
                      </w:divBdr>
                    </w:div>
                    <w:div w:id="1315377833">
                      <w:marLeft w:val="0"/>
                      <w:marRight w:val="0"/>
                      <w:marTop w:val="0"/>
                      <w:marBottom w:val="0"/>
                      <w:divBdr>
                        <w:top w:val="none" w:sz="0" w:space="0" w:color="auto"/>
                        <w:left w:val="none" w:sz="0" w:space="0" w:color="auto"/>
                        <w:bottom w:val="none" w:sz="0" w:space="0" w:color="auto"/>
                        <w:right w:val="none" w:sz="0" w:space="0" w:color="auto"/>
                      </w:divBdr>
                    </w:div>
                    <w:div w:id="166909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36405">
          <w:marLeft w:val="-210"/>
          <w:marRight w:val="-210"/>
          <w:marTop w:val="0"/>
          <w:marBottom w:val="0"/>
          <w:divBdr>
            <w:top w:val="none" w:sz="0" w:space="0" w:color="auto"/>
            <w:left w:val="none" w:sz="0" w:space="0" w:color="auto"/>
            <w:bottom w:val="none" w:sz="0" w:space="0" w:color="auto"/>
            <w:right w:val="none" w:sz="0" w:space="0" w:color="auto"/>
          </w:divBdr>
          <w:divsChild>
            <w:div w:id="1504974644">
              <w:marLeft w:val="0"/>
              <w:marRight w:val="0"/>
              <w:marTop w:val="0"/>
              <w:marBottom w:val="0"/>
              <w:divBdr>
                <w:top w:val="none" w:sz="0" w:space="0" w:color="auto"/>
                <w:left w:val="none" w:sz="0" w:space="0" w:color="auto"/>
                <w:bottom w:val="none" w:sz="0" w:space="0" w:color="auto"/>
                <w:right w:val="none" w:sz="0" w:space="0" w:color="auto"/>
              </w:divBdr>
              <w:divsChild>
                <w:div w:id="74589996">
                  <w:marLeft w:val="0"/>
                  <w:marRight w:val="0"/>
                  <w:marTop w:val="0"/>
                  <w:marBottom w:val="0"/>
                  <w:divBdr>
                    <w:top w:val="none" w:sz="0" w:space="0" w:color="auto"/>
                    <w:left w:val="none" w:sz="0" w:space="0" w:color="auto"/>
                    <w:bottom w:val="none" w:sz="0" w:space="0" w:color="auto"/>
                    <w:right w:val="none" w:sz="0" w:space="0" w:color="auto"/>
                  </w:divBdr>
                  <w:divsChild>
                    <w:div w:id="877544850">
                      <w:marLeft w:val="0"/>
                      <w:marRight w:val="0"/>
                      <w:marTop w:val="0"/>
                      <w:marBottom w:val="0"/>
                      <w:divBdr>
                        <w:top w:val="none" w:sz="0" w:space="0" w:color="auto"/>
                        <w:left w:val="none" w:sz="0" w:space="0" w:color="auto"/>
                        <w:bottom w:val="none" w:sz="0" w:space="0" w:color="auto"/>
                        <w:right w:val="none" w:sz="0" w:space="0" w:color="auto"/>
                      </w:divBdr>
                      <w:divsChild>
                        <w:div w:id="1627078001">
                          <w:marLeft w:val="0"/>
                          <w:marRight w:val="0"/>
                          <w:marTop w:val="0"/>
                          <w:marBottom w:val="0"/>
                          <w:divBdr>
                            <w:top w:val="none" w:sz="0" w:space="0" w:color="auto"/>
                            <w:left w:val="none" w:sz="0" w:space="0" w:color="auto"/>
                            <w:bottom w:val="none" w:sz="0" w:space="0" w:color="auto"/>
                            <w:right w:val="none" w:sz="0" w:space="0" w:color="auto"/>
                          </w:divBdr>
                        </w:div>
                      </w:divsChild>
                    </w:div>
                    <w:div w:id="534316427">
                      <w:marLeft w:val="0"/>
                      <w:marRight w:val="0"/>
                      <w:marTop w:val="0"/>
                      <w:marBottom w:val="0"/>
                      <w:divBdr>
                        <w:top w:val="none" w:sz="0" w:space="0" w:color="auto"/>
                        <w:left w:val="none" w:sz="0" w:space="0" w:color="auto"/>
                        <w:bottom w:val="none" w:sz="0" w:space="0" w:color="auto"/>
                        <w:right w:val="none" w:sz="0" w:space="0" w:color="auto"/>
                      </w:divBdr>
                      <w:divsChild>
                        <w:div w:id="479077206">
                          <w:marLeft w:val="0"/>
                          <w:marRight w:val="0"/>
                          <w:marTop w:val="0"/>
                          <w:marBottom w:val="0"/>
                          <w:divBdr>
                            <w:top w:val="none" w:sz="0" w:space="0" w:color="auto"/>
                            <w:left w:val="none" w:sz="0" w:space="0" w:color="auto"/>
                            <w:bottom w:val="none" w:sz="0" w:space="0" w:color="auto"/>
                            <w:right w:val="none" w:sz="0" w:space="0" w:color="auto"/>
                          </w:divBdr>
                          <w:divsChild>
                            <w:div w:id="3857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796872">
                      <w:marLeft w:val="0"/>
                      <w:marRight w:val="0"/>
                      <w:marTop w:val="0"/>
                      <w:marBottom w:val="225"/>
                      <w:divBdr>
                        <w:top w:val="none" w:sz="0" w:space="0" w:color="auto"/>
                        <w:left w:val="none" w:sz="0" w:space="0" w:color="auto"/>
                        <w:bottom w:val="none" w:sz="0" w:space="0" w:color="auto"/>
                        <w:right w:val="none" w:sz="0" w:space="0" w:color="auto"/>
                      </w:divBdr>
                    </w:div>
                    <w:div w:id="1059281004">
                      <w:marLeft w:val="0"/>
                      <w:marRight w:val="0"/>
                      <w:marTop w:val="0"/>
                      <w:marBottom w:val="0"/>
                      <w:divBdr>
                        <w:top w:val="none" w:sz="0" w:space="0" w:color="auto"/>
                        <w:left w:val="none" w:sz="0" w:space="0" w:color="auto"/>
                        <w:bottom w:val="none" w:sz="0" w:space="0" w:color="auto"/>
                        <w:right w:val="none" w:sz="0" w:space="0" w:color="auto"/>
                      </w:divBdr>
                    </w:div>
                    <w:div w:id="105030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7015">
              <w:marLeft w:val="0"/>
              <w:marRight w:val="0"/>
              <w:marTop w:val="0"/>
              <w:marBottom w:val="0"/>
              <w:divBdr>
                <w:top w:val="none" w:sz="0" w:space="0" w:color="auto"/>
                <w:left w:val="none" w:sz="0" w:space="0" w:color="auto"/>
                <w:bottom w:val="none" w:sz="0" w:space="0" w:color="auto"/>
                <w:right w:val="none" w:sz="0" w:space="0" w:color="auto"/>
              </w:divBdr>
              <w:divsChild>
                <w:div w:id="1485318319">
                  <w:marLeft w:val="0"/>
                  <w:marRight w:val="0"/>
                  <w:marTop w:val="0"/>
                  <w:marBottom w:val="0"/>
                  <w:divBdr>
                    <w:top w:val="none" w:sz="0" w:space="0" w:color="auto"/>
                    <w:left w:val="none" w:sz="0" w:space="0" w:color="auto"/>
                    <w:bottom w:val="none" w:sz="0" w:space="0" w:color="auto"/>
                    <w:right w:val="none" w:sz="0" w:space="0" w:color="auto"/>
                  </w:divBdr>
                  <w:divsChild>
                    <w:div w:id="1733190211">
                      <w:marLeft w:val="0"/>
                      <w:marRight w:val="0"/>
                      <w:marTop w:val="0"/>
                      <w:marBottom w:val="0"/>
                      <w:divBdr>
                        <w:top w:val="none" w:sz="0" w:space="0" w:color="auto"/>
                        <w:left w:val="none" w:sz="0" w:space="0" w:color="auto"/>
                        <w:bottom w:val="none" w:sz="0" w:space="0" w:color="auto"/>
                        <w:right w:val="none" w:sz="0" w:space="0" w:color="auto"/>
                      </w:divBdr>
                      <w:divsChild>
                        <w:div w:id="965818164">
                          <w:marLeft w:val="0"/>
                          <w:marRight w:val="0"/>
                          <w:marTop w:val="0"/>
                          <w:marBottom w:val="0"/>
                          <w:divBdr>
                            <w:top w:val="none" w:sz="0" w:space="0" w:color="auto"/>
                            <w:left w:val="none" w:sz="0" w:space="0" w:color="auto"/>
                            <w:bottom w:val="none" w:sz="0" w:space="0" w:color="auto"/>
                            <w:right w:val="none" w:sz="0" w:space="0" w:color="auto"/>
                          </w:divBdr>
                        </w:div>
                      </w:divsChild>
                    </w:div>
                    <w:div w:id="1116602421">
                      <w:marLeft w:val="0"/>
                      <w:marRight w:val="0"/>
                      <w:marTop w:val="0"/>
                      <w:marBottom w:val="0"/>
                      <w:divBdr>
                        <w:top w:val="none" w:sz="0" w:space="0" w:color="auto"/>
                        <w:left w:val="none" w:sz="0" w:space="0" w:color="auto"/>
                        <w:bottom w:val="none" w:sz="0" w:space="0" w:color="auto"/>
                        <w:right w:val="none" w:sz="0" w:space="0" w:color="auto"/>
                      </w:divBdr>
                      <w:divsChild>
                        <w:div w:id="76753501">
                          <w:marLeft w:val="0"/>
                          <w:marRight w:val="0"/>
                          <w:marTop w:val="0"/>
                          <w:marBottom w:val="0"/>
                          <w:divBdr>
                            <w:top w:val="none" w:sz="0" w:space="0" w:color="auto"/>
                            <w:left w:val="none" w:sz="0" w:space="0" w:color="auto"/>
                            <w:bottom w:val="none" w:sz="0" w:space="0" w:color="auto"/>
                            <w:right w:val="none" w:sz="0" w:space="0" w:color="auto"/>
                          </w:divBdr>
                          <w:divsChild>
                            <w:div w:id="14608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22024">
                      <w:marLeft w:val="0"/>
                      <w:marRight w:val="0"/>
                      <w:marTop w:val="0"/>
                      <w:marBottom w:val="225"/>
                      <w:divBdr>
                        <w:top w:val="none" w:sz="0" w:space="0" w:color="auto"/>
                        <w:left w:val="none" w:sz="0" w:space="0" w:color="auto"/>
                        <w:bottom w:val="none" w:sz="0" w:space="0" w:color="auto"/>
                        <w:right w:val="none" w:sz="0" w:space="0" w:color="auto"/>
                      </w:divBdr>
                    </w:div>
                    <w:div w:id="342978613">
                      <w:marLeft w:val="0"/>
                      <w:marRight w:val="0"/>
                      <w:marTop w:val="0"/>
                      <w:marBottom w:val="0"/>
                      <w:divBdr>
                        <w:top w:val="none" w:sz="0" w:space="0" w:color="auto"/>
                        <w:left w:val="none" w:sz="0" w:space="0" w:color="auto"/>
                        <w:bottom w:val="none" w:sz="0" w:space="0" w:color="auto"/>
                        <w:right w:val="none" w:sz="0" w:space="0" w:color="auto"/>
                      </w:divBdr>
                    </w:div>
                    <w:div w:id="129598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21964">
              <w:marLeft w:val="0"/>
              <w:marRight w:val="0"/>
              <w:marTop w:val="0"/>
              <w:marBottom w:val="0"/>
              <w:divBdr>
                <w:top w:val="none" w:sz="0" w:space="0" w:color="auto"/>
                <w:left w:val="none" w:sz="0" w:space="0" w:color="auto"/>
                <w:bottom w:val="none" w:sz="0" w:space="0" w:color="auto"/>
                <w:right w:val="none" w:sz="0" w:space="0" w:color="auto"/>
              </w:divBdr>
              <w:divsChild>
                <w:div w:id="178661914">
                  <w:marLeft w:val="0"/>
                  <w:marRight w:val="0"/>
                  <w:marTop w:val="0"/>
                  <w:marBottom w:val="0"/>
                  <w:divBdr>
                    <w:top w:val="none" w:sz="0" w:space="0" w:color="auto"/>
                    <w:left w:val="none" w:sz="0" w:space="0" w:color="auto"/>
                    <w:bottom w:val="none" w:sz="0" w:space="0" w:color="auto"/>
                    <w:right w:val="none" w:sz="0" w:space="0" w:color="auto"/>
                  </w:divBdr>
                  <w:divsChild>
                    <w:div w:id="1734230456">
                      <w:marLeft w:val="0"/>
                      <w:marRight w:val="0"/>
                      <w:marTop w:val="0"/>
                      <w:marBottom w:val="0"/>
                      <w:divBdr>
                        <w:top w:val="none" w:sz="0" w:space="0" w:color="auto"/>
                        <w:left w:val="none" w:sz="0" w:space="0" w:color="auto"/>
                        <w:bottom w:val="none" w:sz="0" w:space="0" w:color="auto"/>
                        <w:right w:val="none" w:sz="0" w:space="0" w:color="auto"/>
                      </w:divBdr>
                      <w:divsChild>
                        <w:div w:id="1153597238">
                          <w:marLeft w:val="0"/>
                          <w:marRight w:val="0"/>
                          <w:marTop w:val="0"/>
                          <w:marBottom w:val="0"/>
                          <w:divBdr>
                            <w:top w:val="none" w:sz="0" w:space="0" w:color="auto"/>
                            <w:left w:val="none" w:sz="0" w:space="0" w:color="auto"/>
                            <w:bottom w:val="none" w:sz="0" w:space="0" w:color="auto"/>
                            <w:right w:val="none" w:sz="0" w:space="0" w:color="auto"/>
                          </w:divBdr>
                        </w:div>
                      </w:divsChild>
                    </w:div>
                    <w:div w:id="1109398044">
                      <w:marLeft w:val="0"/>
                      <w:marRight w:val="0"/>
                      <w:marTop w:val="0"/>
                      <w:marBottom w:val="0"/>
                      <w:divBdr>
                        <w:top w:val="none" w:sz="0" w:space="0" w:color="auto"/>
                        <w:left w:val="none" w:sz="0" w:space="0" w:color="auto"/>
                        <w:bottom w:val="none" w:sz="0" w:space="0" w:color="auto"/>
                        <w:right w:val="none" w:sz="0" w:space="0" w:color="auto"/>
                      </w:divBdr>
                      <w:divsChild>
                        <w:div w:id="2071030139">
                          <w:marLeft w:val="0"/>
                          <w:marRight w:val="0"/>
                          <w:marTop w:val="0"/>
                          <w:marBottom w:val="0"/>
                          <w:divBdr>
                            <w:top w:val="none" w:sz="0" w:space="0" w:color="auto"/>
                            <w:left w:val="none" w:sz="0" w:space="0" w:color="auto"/>
                            <w:bottom w:val="none" w:sz="0" w:space="0" w:color="auto"/>
                            <w:right w:val="none" w:sz="0" w:space="0" w:color="auto"/>
                          </w:divBdr>
                          <w:divsChild>
                            <w:div w:id="129875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776293">
                      <w:marLeft w:val="0"/>
                      <w:marRight w:val="0"/>
                      <w:marTop w:val="0"/>
                      <w:marBottom w:val="225"/>
                      <w:divBdr>
                        <w:top w:val="none" w:sz="0" w:space="0" w:color="auto"/>
                        <w:left w:val="none" w:sz="0" w:space="0" w:color="auto"/>
                        <w:bottom w:val="none" w:sz="0" w:space="0" w:color="auto"/>
                        <w:right w:val="none" w:sz="0" w:space="0" w:color="auto"/>
                      </w:divBdr>
                    </w:div>
                    <w:div w:id="306394374">
                      <w:marLeft w:val="0"/>
                      <w:marRight w:val="0"/>
                      <w:marTop w:val="0"/>
                      <w:marBottom w:val="0"/>
                      <w:divBdr>
                        <w:top w:val="none" w:sz="0" w:space="0" w:color="auto"/>
                        <w:left w:val="none" w:sz="0" w:space="0" w:color="auto"/>
                        <w:bottom w:val="none" w:sz="0" w:space="0" w:color="auto"/>
                        <w:right w:val="none" w:sz="0" w:space="0" w:color="auto"/>
                      </w:divBdr>
                    </w:div>
                    <w:div w:id="105906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899297">
          <w:marLeft w:val="-210"/>
          <w:marRight w:val="-210"/>
          <w:marTop w:val="0"/>
          <w:marBottom w:val="0"/>
          <w:divBdr>
            <w:top w:val="none" w:sz="0" w:space="0" w:color="auto"/>
            <w:left w:val="none" w:sz="0" w:space="0" w:color="auto"/>
            <w:bottom w:val="none" w:sz="0" w:space="0" w:color="auto"/>
            <w:right w:val="none" w:sz="0" w:space="0" w:color="auto"/>
          </w:divBdr>
          <w:divsChild>
            <w:div w:id="1365210252">
              <w:marLeft w:val="0"/>
              <w:marRight w:val="0"/>
              <w:marTop w:val="0"/>
              <w:marBottom w:val="0"/>
              <w:divBdr>
                <w:top w:val="none" w:sz="0" w:space="0" w:color="auto"/>
                <w:left w:val="none" w:sz="0" w:space="0" w:color="auto"/>
                <w:bottom w:val="none" w:sz="0" w:space="0" w:color="auto"/>
                <w:right w:val="none" w:sz="0" w:space="0" w:color="auto"/>
              </w:divBdr>
              <w:divsChild>
                <w:div w:id="2135976359">
                  <w:marLeft w:val="0"/>
                  <w:marRight w:val="0"/>
                  <w:marTop w:val="0"/>
                  <w:marBottom w:val="0"/>
                  <w:divBdr>
                    <w:top w:val="none" w:sz="0" w:space="0" w:color="auto"/>
                    <w:left w:val="none" w:sz="0" w:space="0" w:color="auto"/>
                    <w:bottom w:val="none" w:sz="0" w:space="0" w:color="auto"/>
                    <w:right w:val="none" w:sz="0" w:space="0" w:color="auto"/>
                  </w:divBdr>
                  <w:divsChild>
                    <w:div w:id="684331594">
                      <w:marLeft w:val="0"/>
                      <w:marRight w:val="0"/>
                      <w:marTop w:val="0"/>
                      <w:marBottom w:val="0"/>
                      <w:divBdr>
                        <w:top w:val="none" w:sz="0" w:space="0" w:color="auto"/>
                        <w:left w:val="none" w:sz="0" w:space="0" w:color="auto"/>
                        <w:bottom w:val="none" w:sz="0" w:space="0" w:color="auto"/>
                        <w:right w:val="none" w:sz="0" w:space="0" w:color="auto"/>
                      </w:divBdr>
                      <w:divsChild>
                        <w:div w:id="371420989">
                          <w:marLeft w:val="0"/>
                          <w:marRight w:val="0"/>
                          <w:marTop w:val="0"/>
                          <w:marBottom w:val="0"/>
                          <w:divBdr>
                            <w:top w:val="none" w:sz="0" w:space="0" w:color="auto"/>
                            <w:left w:val="none" w:sz="0" w:space="0" w:color="auto"/>
                            <w:bottom w:val="none" w:sz="0" w:space="0" w:color="auto"/>
                            <w:right w:val="none" w:sz="0" w:space="0" w:color="auto"/>
                          </w:divBdr>
                        </w:div>
                      </w:divsChild>
                    </w:div>
                    <w:div w:id="2088259843">
                      <w:marLeft w:val="0"/>
                      <w:marRight w:val="0"/>
                      <w:marTop w:val="0"/>
                      <w:marBottom w:val="0"/>
                      <w:divBdr>
                        <w:top w:val="none" w:sz="0" w:space="0" w:color="auto"/>
                        <w:left w:val="none" w:sz="0" w:space="0" w:color="auto"/>
                        <w:bottom w:val="none" w:sz="0" w:space="0" w:color="auto"/>
                        <w:right w:val="none" w:sz="0" w:space="0" w:color="auto"/>
                      </w:divBdr>
                      <w:divsChild>
                        <w:div w:id="198054609">
                          <w:marLeft w:val="0"/>
                          <w:marRight w:val="0"/>
                          <w:marTop w:val="0"/>
                          <w:marBottom w:val="0"/>
                          <w:divBdr>
                            <w:top w:val="none" w:sz="0" w:space="0" w:color="auto"/>
                            <w:left w:val="none" w:sz="0" w:space="0" w:color="auto"/>
                            <w:bottom w:val="none" w:sz="0" w:space="0" w:color="auto"/>
                            <w:right w:val="none" w:sz="0" w:space="0" w:color="auto"/>
                          </w:divBdr>
                          <w:divsChild>
                            <w:div w:id="107138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908772">
                      <w:marLeft w:val="0"/>
                      <w:marRight w:val="0"/>
                      <w:marTop w:val="0"/>
                      <w:marBottom w:val="225"/>
                      <w:divBdr>
                        <w:top w:val="none" w:sz="0" w:space="0" w:color="auto"/>
                        <w:left w:val="none" w:sz="0" w:space="0" w:color="auto"/>
                        <w:bottom w:val="none" w:sz="0" w:space="0" w:color="auto"/>
                        <w:right w:val="none" w:sz="0" w:space="0" w:color="auto"/>
                      </w:divBdr>
                    </w:div>
                    <w:div w:id="1078475866">
                      <w:marLeft w:val="0"/>
                      <w:marRight w:val="0"/>
                      <w:marTop w:val="0"/>
                      <w:marBottom w:val="0"/>
                      <w:divBdr>
                        <w:top w:val="none" w:sz="0" w:space="0" w:color="auto"/>
                        <w:left w:val="none" w:sz="0" w:space="0" w:color="auto"/>
                        <w:bottom w:val="none" w:sz="0" w:space="0" w:color="auto"/>
                        <w:right w:val="none" w:sz="0" w:space="0" w:color="auto"/>
                      </w:divBdr>
                    </w:div>
                    <w:div w:id="138490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125789">
              <w:marLeft w:val="0"/>
              <w:marRight w:val="0"/>
              <w:marTop w:val="0"/>
              <w:marBottom w:val="0"/>
              <w:divBdr>
                <w:top w:val="none" w:sz="0" w:space="0" w:color="auto"/>
                <w:left w:val="none" w:sz="0" w:space="0" w:color="auto"/>
                <w:bottom w:val="none" w:sz="0" w:space="0" w:color="auto"/>
                <w:right w:val="none" w:sz="0" w:space="0" w:color="auto"/>
              </w:divBdr>
              <w:divsChild>
                <w:div w:id="1475753458">
                  <w:marLeft w:val="0"/>
                  <w:marRight w:val="0"/>
                  <w:marTop w:val="0"/>
                  <w:marBottom w:val="0"/>
                  <w:divBdr>
                    <w:top w:val="none" w:sz="0" w:space="0" w:color="auto"/>
                    <w:left w:val="none" w:sz="0" w:space="0" w:color="auto"/>
                    <w:bottom w:val="none" w:sz="0" w:space="0" w:color="auto"/>
                    <w:right w:val="none" w:sz="0" w:space="0" w:color="auto"/>
                  </w:divBdr>
                  <w:divsChild>
                    <w:div w:id="588544803">
                      <w:marLeft w:val="0"/>
                      <w:marRight w:val="0"/>
                      <w:marTop w:val="0"/>
                      <w:marBottom w:val="0"/>
                      <w:divBdr>
                        <w:top w:val="none" w:sz="0" w:space="0" w:color="auto"/>
                        <w:left w:val="none" w:sz="0" w:space="0" w:color="auto"/>
                        <w:bottom w:val="none" w:sz="0" w:space="0" w:color="auto"/>
                        <w:right w:val="none" w:sz="0" w:space="0" w:color="auto"/>
                      </w:divBdr>
                      <w:divsChild>
                        <w:div w:id="1077559048">
                          <w:marLeft w:val="0"/>
                          <w:marRight w:val="0"/>
                          <w:marTop w:val="0"/>
                          <w:marBottom w:val="0"/>
                          <w:divBdr>
                            <w:top w:val="none" w:sz="0" w:space="0" w:color="auto"/>
                            <w:left w:val="none" w:sz="0" w:space="0" w:color="auto"/>
                            <w:bottom w:val="none" w:sz="0" w:space="0" w:color="auto"/>
                            <w:right w:val="none" w:sz="0" w:space="0" w:color="auto"/>
                          </w:divBdr>
                        </w:div>
                      </w:divsChild>
                    </w:div>
                    <w:div w:id="1410730171">
                      <w:marLeft w:val="0"/>
                      <w:marRight w:val="0"/>
                      <w:marTop w:val="0"/>
                      <w:marBottom w:val="0"/>
                      <w:divBdr>
                        <w:top w:val="none" w:sz="0" w:space="0" w:color="auto"/>
                        <w:left w:val="none" w:sz="0" w:space="0" w:color="auto"/>
                        <w:bottom w:val="none" w:sz="0" w:space="0" w:color="auto"/>
                        <w:right w:val="none" w:sz="0" w:space="0" w:color="auto"/>
                      </w:divBdr>
                      <w:divsChild>
                        <w:div w:id="2074967308">
                          <w:marLeft w:val="0"/>
                          <w:marRight w:val="0"/>
                          <w:marTop w:val="0"/>
                          <w:marBottom w:val="0"/>
                          <w:divBdr>
                            <w:top w:val="none" w:sz="0" w:space="0" w:color="auto"/>
                            <w:left w:val="none" w:sz="0" w:space="0" w:color="auto"/>
                            <w:bottom w:val="none" w:sz="0" w:space="0" w:color="auto"/>
                            <w:right w:val="none" w:sz="0" w:space="0" w:color="auto"/>
                          </w:divBdr>
                          <w:divsChild>
                            <w:div w:id="51237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07325">
                      <w:marLeft w:val="0"/>
                      <w:marRight w:val="0"/>
                      <w:marTop w:val="0"/>
                      <w:marBottom w:val="225"/>
                      <w:divBdr>
                        <w:top w:val="none" w:sz="0" w:space="0" w:color="auto"/>
                        <w:left w:val="none" w:sz="0" w:space="0" w:color="auto"/>
                        <w:bottom w:val="none" w:sz="0" w:space="0" w:color="auto"/>
                        <w:right w:val="none" w:sz="0" w:space="0" w:color="auto"/>
                      </w:divBdr>
                    </w:div>
                    <w:div w:id="634600835">
                      <w:marLeft w:val="0"/>
                      <w:marRight w:val="0"/>
                      <w:marTop w:val="0"/>
                      <w:marBottom w:val="0"/>
                      <w:divBdr>
                        <w:top w:val="none" w:sz="0" w:space="0" w:color="auto"/>
                        <w:left w:val="none" w:sz="0" w:space="0" w:color="auto"/>
                        <w:bottom w:val="none" w:sz="0" w:space="0" w:color="auto"/>
                        <w:right w:val="none" w:sz="0" w:space="0" w:color="auto"/>
                      </w:divBdr>
                    </w:div>
                    <w:div w:id="147668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977764">
              <w:marLeft w:val="0"/>
              <w:marRight w:val="0"/>
              <w:marTop w:val="0"/>
              <w:marBottom w:val="0"/>
              <w:divBdr>
                <w:top w:val="none" w:sz="0" w:space="0" w:color="auto"/>
                <w:left w:val="none" w:sz="0" w:space="0" w:color="auto"/>
                <w:bottom w:val="none" w:sz="0" w:space="0" w:color="auto"/>
                <w:right w:val="none" w:sz="0" w:space="0" w:color="auto"/>
              </w:divBdr>
              <w:divsChild>
                <w:div w:id="2071343912">
                  <w:marLeft w:val="0"/>
                  <w:marRight w:val="0"/>
                  <w:marTop w:val="0"/>
                  <w:marBottom w:val="0"/>
                  <w:divBdr>
                    <w:top w:val="none" w:sz="0" w:space="0" w:color="auto"/>
                    <w:left w:val="none" w:sz="0" w:space="0" w:color="auto"/>
                    <w:bottom w:val="none" w:sz="0" w:space="0" w:color="auto"/>
                    <w:right w:val="none" w:sz="0" w:space="0" w:color="auto"/>
                  </w:divBdr>
                  <w:divsChild>
                    <w:div w:id="861943035">
                      <w:marLeft w:val="0"/>
                      <w:marRight w:val="0"/>
                      <w:marTop w:val="0"/>
                      <w:marBottom w:val="0"/>
                      <w:divBdr>
                        <w:top w:val="none" w:sz="0" w:space="0" w:color="auto"/>
                        <w:left w:val="none" w:sz="0" w:space="0" w:color="auto"/>
                        <w:bottom w:val="none" w:sz="0" w:space="0" w:color="auto"/>
                        <w:right w:val="none" w:sz="0" w:space="0" w:color="auto"/>
                      </w:divBdr>
                      <w:divsChild>
                        <w:div w:id="1550606260">
                          <w:marLeft w:val="0"/>
                          <w:marRight w:val="0"/>
                          <w:marTop w:val="0"/>
                          <w:marBottom w:val="0"/>
                          <w:divBdr>
                            <w:top w:val="none" w:sz="0" w:space="0" w:color="auto"/>
                            <w:left w:val="none" w:sz="0" w:space="0" w:color="auto"/>
                            <w:bottom w:val="none" w:sz="0" w:space="0" w:color="auto"/>
                            <w:right w:val="none" w:sz="0" w:space="0" w:color="auto"/>
                          </w:divBdr>
                        </w:div>
                      </w:divsChild>
                    </w:div>
                    <w:div w:id="1816486097">
                      <w:marLeft w:val="0"/>
                      <w:marRight w:val="0"/>
                      <w:marTop w:val="0"/>
                      <w:marBottom w:val="0"/>
                      <w:divBdr>
                        <w:top w:val="none" w:sz="0" w:space="0" w:color="auto"/>
                        <w:left w:val="none" w:sz="0" w:space="0" w:color="auto"/>
                        <w:bottom w:val="none" w:sz="0" w:space="0" w:color="auto"/>
                        <w:right w:val="none" w:sz="0" w:space="0" w:color="auto"/>
                      </w:divBdr>
                      <w:divsChild>
                        <w:div w:id="1559895141">
                          <w:marLeft w:val="0"/>
                          <w:marRight w:val="0"/>
                          <w:marTop w:val="0"/>
                          <w:marBottom w:val="0"/>
                          <w:divBdr>
                            <w:top w:val="none" w:sz="0" w:space="0" w:color="auto"/>
                            <w:left w:val="none" w:sz="0" w:space="0" w:color="auto"/>
                            <w:bottom w:val="none" w:sz="0" w:space="0" w:color="auto"/>
                            <w:right w:val="none" w:sz="0" w:space="0" w:color="auto"/>
                          </w:divBdr>
                          <w:divsChild>
                            <w:div w:id="22167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2129">
                      <w:marLeft w:val="0"/>
                      <w:marRight w:val="0"/>
                      <w:marTop w:val="0"/>
                      <w:marBottom w:val="225"/>
                      <w:divBdr>
                        <w:top w:val="none" w:sz="0" w:space="0" w:color="auto"/>
                        <w:left w:val="none" w:sz="0" w:space="0" w:color="auto"/>
                        <w:bottom w:val="none" w:sz="0" w:space="0" w:color="auto"/>
                        <w:right w:val="none" w:sz="0" w:space="0" w:color="auto"/>
                      </w:divBdr>
                    </w:div>
                    <w:div w:id="695888640">
                      <w:marLeft w:val="0"/>
                      <w:marRight w:val="0"/>
                      <w:marTop w:val="0"/>
                      <w:marBottom w:val="0"/>
                      <w:divBdr>
                        <w:top w:val="none" w:sz="0" w:space="0" w:color="auto"/>
                        <w:left w:val="none" w:sz="0" w:space="0" w:color="auto"/>
                        <w:bottom w:val="none" w:sz="0" w:space="0" w:color="auto"/>
                        <w:right w:val="none" w:sz="0" w:space="0" w:color="auto"/>
                      </w:divBdr>
                    </w:div>
                    <w:div w:id="195312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458216">
          <w:marLeft w:val="-210"/>
          <w:marRight w:val="-210"/>
          <w:marTop w:val="0"/>
          <w:marBottom w:val="0"/>
          <w:divBdr>
            <w:top w:val="none" w:sz="0" w:space="0" w:color="auto"/>
            <w:left w:val="none" w:sz="0" w:space="0" w:color="auto"/>
            <w:bottom w:val="none" w:sz="0" w:space="0" w:color="auto"/>
            <w:right w:val="none" w:sz="0" w:space="0" w:color="auto"/>
          </w:divBdr>
          <w:divsChild>
            <w:div w:id="286813329">
              <w:marLeft w:val="0"/>
              <w:marRight w:val="0"/>
              <w:marTop w:val="0"/>
              <w:marBottom w:val="0"/>
              <w:divBdr>
                <w:top w:val="none" w:sz="0" w:space="0" w:color="auto"/>
                <w:left w:val="none" w:sz="0" w:space="0" w:color="auto"/>
                <w:bottom w:val="none" w:sz="0" w:space="0" w:color="auto"/>
                <w:right w:val="none" w:sz="0" w:space="0" w:color="auto"/>
              </w:divBdr>
              <w:divsChild>
                <w:div w:id="2086147184">
                  <w:marLeft w:val="0"/>
                  <w:marRight w:val="0"/>
                  <w:marTop w:val="0"/>
                  <w:marBottom w:val="0"/>
                  <w:divBdr>
                    <w:top w:val="none" w:sz="0" w:space="0" w:color="auto"/>
                    <w:left w:val="none" w:sz="0" w:space="0" w:color="auto"/>
                    <w:bottom w:val="none" w:sz="0" w:space="0" w:color="auto"/>
                    <w:right w:val="none" w:sz="0" w:space="0" w:color="auto"/>
                  </w:divBdr>
                  <w:divsChild>
                    <w:div w:id="989137934">
                      <w:marLeft w:val="0"/>
                      <w:marRight w:val="0"/>
                      <w:marTop w:val="0"/>
                      <w:marBottom w:val="0"/>
                      <w:divBdr>
                        <w:top w:val="none" w:sz="0" w:space="0" w:color="auto"/>
                        <w:left w:val="none" w:sz="0" w:space="0" w:color="auto"/>
                        <w:bottom w:val="none" w:sz="0" w:space="0" w:color="auto"/>
                        <w:right w:val="none" w:sz="0" w:space="0" w:color="auto"/>
                      </w:divBdr>
                      <w:divsChild>
                        <w:div w:id="336347482">
                          <w:marLeft w:val="0"/>
                          <w:marRight w:val="0"/>
                          <w:marTop w:val="0"/>
                          <w:marBottom w:val="0"/>
                          <w:divBdr>
                            <w:top w:val="none" w:sz="0" w:space="0" w:color="auto"/>
                            <w:left w:val="none" w:sz="0" w:space="0" w:color="auto"/>
                            <w:bottom w:val="none" w:sz="0" w:space="0" w:color="auto"/>
                            <w:right w:val="none" w:sz="0" w:space="0" w:color="auto"/>
                          </w:divBdr>
                        </w:div>
                      </w:divsChild>
                    </w:div>
                    <w:div w:id="512913788">
                      <w:marLeft w:val="0"/>
                      <w:marRight w:val="0"/>
                      <w:marTop w:val="0"/>
                      <w:marBottom w:val="0"/>
                      <w:divBdr>
                        <w:top w:val="none" w:sz="0" w:space="0" w:color="auto"/>
                        <w:left w:val="none" w:sz="0" w:space="0" w:color="auto"/>
                        <w:bottom w:val="none" w:sz="0" w:space="0" w:color="auto"/>
                        <w:right w:val="none" w:sz="0" w:space="0" w:color="auto"/>
                      </w:divBdr>
                      <w:divsChild>
                        <w:div w:id="1561987904">
                          <w:marLeft w:val="0"/>
                          <w:marRight w:val="0"/>
                          <w:marTop w:val="0"/>
                          <w:marBottom w:val="0"/>
                          <w:divBdr>
                            <w:top w:val="none" w:sz="0" w:space="0" w:color="auto"/>
                            <w:left w:val="none" w:sz="0" w:space="0" w:color="auto"/>
                            <w:bottom w:val="none" w:sz="0" w:space="0" w:color="auto"/>
                            <w:right w:val="none" w:sz="0" w:space="0" w:color="auto"/>
                          </w:divBdr>
                          <w:divsChild>
                            <w:div w:id="192309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46005">
                      <w:marLeft w:val="0"/>
                      <w:marRight w:val="0"/>
                      <w:marTop w:val="0"/>
                      <w:marBottom w:val="225"/>
                      <w:divBdr>
                        <w:top w:val="none" w:sz="0" w:space="0" w:color="auto"/>
                        <w:left w:val="none" w:sz="0" w:space="0" w:color="auto"/>
                        <w:bottom w:val="none" w:sz="0" w:space="0" w:color="auto"/>
                        <w:right w:val="none" w:sz="0" w:space="0" w:color="auto"/>
                      </w:divBdr>
                    </w:div>
                    <w:div w:id="1215238105">
                      <w:marLeft w:val="0"/>
                      <w:marRight w:val="0"/>
                      <w:marTop w:val="0"/>
                      <w:marBottom w:val="0"/>
                      <w:divBdr>
                        <w:top w:val="none" w:sz="0" w:space="0" w:color="auto"/>
                        <w:left w:val="none" w:sz="0" w:space="0" w:color="auto"/>
                        <w:bottom w:val="none" w:sz="0" w:space="0" w:color="auto"/>
                        <w:right w:val="none" w:sz="0" w:space="0" w:color="auto"/>
                      </w:divBdr>
                    </w:div>
                    <w:div w:id="28870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473865">
              <w:marLeft w:val="0"/>
              <w:marRight w:val="0"/>
              <w:marTop w:val="0"/>
              <w:marBottom w:val="0"/>
              <w:divBdr>
                <w:top w:val="none" w:sz="0" w:space="0" w:color="auto"/>
                <w:left w:val="none" w:sz="0" w:space="0" w:color="auto"/>
                <w:bottom w:val="none" w:sz="0" w:space="0" w:color="auto"/>
                <w:right w:val="none" w:sz="0" w:space="0" w:color="auto"/>
              </w:divBdr>
              <w:divsChild>
                <w:div w:id="224339789">
                  <w:marLeft w:val="0"/>
                  <w:marRight w:val="0"/>
                  <w:marTop w:val="0"/>
                  <w:marBottom w:val="0"/>
                  <w:divBdr>
                    <w:top w:val="none" w:sz="0" w:space="0" w:color="auto"/>
                    <w:left w:val="none" w:sz="0" w:space="0" w:color="auto"/>
                    <w:bottom w:val="none" w:sz="0" w:space="0" w:color="auto"/>
                    <w:right w:val="none" w:sz="0" w:space="0" w:color="auto"/>
                  </w:divBdr>
                  <w:divsChild>
                    <w:div w:id="229774760">
                      <w:marLeft w:val="0"/>
                      <w:marRight w:val="0"/>
                      <w:marTop w:val="0"/>
                      <w:marBottom w:val="0"/>
                      <w:divBdr>
                        <w:top w:val="none" w:sz="0" w:space="0" w:color="auto"/>
                        <w:left w:val="none" w:sz="0" w:space="0" w:color="auto"/>
                        <w:bottom w:val="none" w:sz="0" w:space="0" w:color="auto"/>
                        <w:right w:val="none" w:sz="0" w:space="0" w:color="auto"/>
                      </w:divBdr>
                      <w:divsChild>
                        <w:div w:id="733042171">
                          <w:marLeft w:val="0"/>
                          <w:marRight w:val="0"/>
                          <w:marTop w:val="0"/>
                          <w:marBottom w:val="0"/>
                          <w:divBdr>
                            <w:top w:val="none" w:sz="0" w:space="0" w:color="auto"/>
                            <w:left w:val="none" w:sz="0" w:space="0" w:color="auto"/>
                            <w:bottom w:val="none" w:sz="0" w:space="0" w:color="auto"/>
                            <w:right w:val="none" w:sz="0" w:space="0" w:color="auto"/>
                          </w:divBdr>
                        </w:div>
                      </w:divsChild>
                    </w:div>
                    <w:div w:id="1186794082">
                      <w:marLeft w:val="0"/>
                      <w:marRight w:val="0"/>
                      <w:marTop w:val="0"/>
                      <w:marBottom w:val="0"/>
                      <w:divBdr>
                        <w:top w:val="none" w:sz="0" w:space="0" w:color="auto"/>
                        <w:left w:val="none" w:sz="0" w:space="0" w:color="auto"/>
                        <w:bottom w:val="none" w:sz="0" w:space="0" w:color="auto"/>
                        <w:right w:val="none" w:sz="0" w:space="0" w:color="auto"/>
                      </w:divBdr>
                      <w:divsChild>
                        <w:div w:id="495070326">
                          <w:marLeft w:val="0"/>
                          <w:marRight w:val="0"/>
                          <w:marTop w:val="0"/>
                          <w:marBottom w:val="0"/>
                          <w:divBdr>
                            <w:top w:val="none" w:sz="0" w:space="0" w:color="auto"/>
                            <w:left w:val="none" w:sz="0" w:space="0" w:color="auto"/>
                            <w:bottom w:val="none" w:sz="0" w:space="0" w:color="auto"/>
                            <w:right w:val="none" w:sz="0" w:space="0" w:color="auto"/>
                          </w:divBdr>
                          <w:divsChild>
                            <w:div w:id="185036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238468">
                      <w:marLeft w:val="0"/>
                      <w:marRight w:val="0"/>
                      <w:marTop w:val="0"/>
                      <w:marBottom w:val="225"/>
                      <w:divBdr>
                        <w:top w:val="none" w:sz="0" w:space="0" w:color="auto"/>
                        <w:left w:val="none" w:sz="0" w:space="0" w:color="auto"/>
                        <w:bottom w:val="none" w:sz="0" w:space="0" w:color="auto"/>
                        <w:right w:val="none" w:sz="0" w:space="0" w:color="auto"/>
                      </w:divBdr>
                    </w:div>
                    <w:div w:id="1042554337">
                      <w:marLeft w:val="0"/>
                      <w:marRight w:val="0"/>
                      <w:marTop w:val="0"/>
                      <w:marBottom w:val="0"/>
                      <w:divBdr>
                        <w:top w:val="none" w:sz="0" w:space="0" w:color="auto"/>
                        <w:left w:val="none" w:sz="0" w:space="0" w:color="auto"/>
                        <w:bottom w:val="none" w:sz="0" w:space="0" w:color="auto"/>
                        <w:right w:val="none" w:sz="0" w:space="0" w:color="auto"/>
                      </w:divBdr>
                    </w:div>
                    <w:div w:id="15612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3735">
              <w:marLeft w:val="0"/>
              <w:marRight w:val="0"/>
              <w:marTop w:val="0"/>
              <w:marBottom w:val="0"/>
              <w:divBdr>
                <w:top w:val="none" w:sz="0" w:space="0" w:color="auto"/>
                <w:left w:val="none" w:sz="0" w:space="0" w:color="auto"/>
                <w:bottom w:val="none" w:sz="0" w:space="0" w:color="auto"/>
                <w:right w:val="none" w:sz="0" w:space="0" w:color="auto"/>
              </w:divBdr>
              <w:divsChild>
                <w:div w:id="1237595383">
                  <w:marLeft w:val="0"/>
                  <w:marRight w:val="0"/>
                  <w:marTop w:val="0"/>
                  <w:marBottom w:val="0"/>
                  <w:divBdr>
                    <w:top w:val="none" w:sz="0" w:space="0" w:color="auto"/>
                    <w:left w:val="none" w:sz="0" w:space="0" w:color="auto"/>
                    <w:bottom w:val="none" w:sz="0" w:space="0" w:color="auto"/>
                    <w:right w:val="none" w:sz="0" w:space="0" w:color="auto"/>
                  </w:divBdr>
                  <w:divsChild>
                    <w:div w:id="551498985">
                      <w:marLeft w:val="0"/>
                      <w:marRight w:val="0"/>
                      <w:marTop w:val="0"/>
                      <w:marBottom w:val="0"/>
                      <w:divBdr>
                        <w:top w:val="none" w:sz="0" w:space="0" w:color="auto"/>
                        <w:left w:val="none" w:sz="0" w:space="0" w:color="auto"/>
                        <w:bottom w:val="none" w:sz="0" w:space="0" w:color="auto"/>
                        <w:right w:val="none" w:sz="0" w:space="0" w:color="auto"/>
                      </w:divBdr>
                      <w:divsChild>
                        <w:div w:id="12877313">
                          <w:marLeft w:val="0"/>
                          <w:marRight w:val="0"/>
                          <w:marTop w:val="0"/>
                          <w:marBottom w:val="0"/>
                          <w:divBdr>
                            <w:top w:val="none" w:sz="0" w:space="0" w:color="auto"/>
                            <w:left w:val="none" w:sz="0" w:space="0" w:color="auto"/>
                            <w:bottom w:val="none" w:sz="0" w:space="0" w:color="auto"/>
                            <w:right w:val="none" w:sz="0" w:space="0" w:color="auto"/>
                          </w:divBdr>
                        </w:div>
                      </w:divsChild>
                    </w:div>
                    <w:div w:id="404647564">
                      <w:marLeft w:val="0"/>
                      <w:marRight w:val="0"/>
                      <w:marTop w:val="0"/>
                      <w:marBottom w:val="0"/>
                      <w:divBdr>
                        <w:top w:val="none" w:sz="0" w:space="0" w:color="auto"/>
                        <w:left w:val="none" w:sz="0" w:space="0" w:color="auto"/>
                        <w:bottom w:val="none" w:sz="0" w:space="0" w:color="auto"/>
                        <w:right w:val="none" w:sz="0" w:space="0" w:color="auto"/>
                      </w:divBdr>
                      <w:divsChild>
                        <w:div w:id="621230912">
                          <w:marLeft w:val="0"/>
                          <w:marRight w:val="0"/>
                          <w:marTop w:val="0"/>
                          <w:marBottom w:val="0"/>
                          <w:divBdr>
                            <w:top w:val="none" w:sz="0" w:space="0" w:color="auto"/>
                            <w:left w:val="none" w:sz="0" w:space="0" w:color="auto"/>
                            <w:bottom w:val="none" w:sz="0" w:space="0" w:color="auto"/>
                            <w:right w:val="none" w:sz="0" w:space="0" w:color="auto"/>
                          </w:divBdr>
                          <w:divsChild>
                            <w:div w:id="156652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73181">
                      <w:marLeft w:val="0"/>
                      <w:marRight w:val="0"/>
                      <w:marTop w:val="0"/>
                      <w:marBottom w:val="225"/>
                      <w:divBdr>
                        <w:top w:val="none" w:sz="0" w:space="0" w:color="auto"/>
                        <w:left w:val="none" w:sz="0" w:space="0" w:color="auto"/>
                        <w:bottom w:val="none" w:sz="0" w:space="0" w:color="auto"/>
                        <w:right w:val="none" w:sz="0" w:space="0" w:color="auto"/>
                      </w:divBdr>
                    </w:div>
                    <w:div w:id="1460218790">
                      <w:marLeft w:val="0"/>
                      <w:marRight w:val="0"/>
                      <w:marTop w:val="0"/>
                      <w:marBottom w:val="0"/>
                      <w:divBdr>
                        <w:top w:val="none" w:sz="0" w:space="0" w:color="auto"/>
                        <w:left w:val="none" w:sz="0" w:space="0" w:color="auto"/>
                        <w:bottom w:val="none" w:sz="0" w:space="0" w:color="auto"/>
                        <w:right w:val="none" w:sz="0" w:space="0" w:color="auto"/>
                      </w:divBdr>
                    </w:div>
                    <w:div w:id="26110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432869">
      <w:bodyDiv w:val="1"/>
      <w:marLeft w:val="0"/>
      <w:marRight w:val="0"/>
      <w:marTop w:val="0"/>
      <w:marBottom w:val="0"/>
      <w:divBdr>
        <w:top w:val="none" w:sz="0" w:space="0" w:color="auto"/>
        <w:left w:val="none" w:sz="0" w:space="0" w:color="auto"/>
        <w:bottom w:val="none" w:sz="0" w:space="0" w:color="auto"/>
        <w:right w:val="none" w:sz="0" w:space="0" w:color="auto"/>
      </w:divBdr>
      <w:divsChild>
        <w:div w:id="2124879030">
          <w:marLeft w:val="0"/>
          <w:marRight w:val="0"/>
          <w:marTop w:val="0"/>
          <w:marBottom w:val="0"/>
          <w:divBdr>
            <w:top w:val="none" w:sz="0" w:space="0" w:color="auto"/>
            <w:left w:val="none" w:sz="0" w:space="0" w:color="auto"/>
            <w:bottom w:val="none" w:sz="0" w:space="0" w:color="auto"/>
            <w:right w:val="none" w:sz="0" w:space="0" w:color="auto"/>
          </w:divBdr>
          <w:divsChild>
            <w:div w:id="531646856">
              <w:marLeft w:val="0"/>
              <w:marRight w:val="0"/>
              <w:marTop w:val="0"/>
              <w:marBottom w:val="0"/>
              <w:divBdr>
                <w:top w:val="none" w:sz="0" w:space="0" w:color="auto"/>
                <w:left w:val="none" w:sz="0" w:space="0" w:color="auto"/>
                <w:bottom w:val="none" w:sz="0" w:space="0" w:color="auto"/>
                <w:right w:val="none" w:sz="0" w:space="0" w:color="auto"/>
              </w:divBdr>
              <w:divsChild>
                <w:div w:id="1334992226">
                  <w:marLeft w:val="0"/>
                  <w:marRight w:val="0"/>
                  <w:marTop w:val="0"/>
                  <w:marBottom w:val="75"/>
                  <w:divBdr>
                    <w:top w:val="none" w:sz="0" w:space="0" w:color="auto"/>
                    <w:left w:val="none" w:sz="0" w:space="0" w:color="auto"/>
                    <w:bottom w:val="none" w:sz="0" w:space="0" w:color="auto"/>
                    <w:right w:val="none" w:sz="0" w:space="0" w:color="auto"/>
                  </w:divBdr>
                  <w:divsChild>
                    <w:div w:id="15599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72225">
          <w:marLeft w:val="360"/>
          <w:marRight w:val="0"/>
          <w:marTop w:val="0"/>
          <w:marBottom w:val="0"/>
          <w:divBdr>
            <w:top w:val="none" w:sz="0" w:space="0" w:color="auto"/>
            <w:left w:val="none" w:sz="0" w:space="0" w:color="auto"/>
            <w:bottom w:val="none" w:sz="0" w:space="0" w:color="auto"/>
            <w:right w:val="none" w:sz="0" w:space="0" w:color="auto"/>
          </w:divBdr>
        </w:div>
        <w:div w:id="2002736609">
          <w:marLeft w:val="0"/>
          <w:marRight w:val="0"/>
          <w:marTop w:val="0"/>
          <w:marBottom w:val="105"/>
          <w:divBdr>
            <w:top w:val="none" w:sz="0" w:space="0" w:color="auto"/>
            <w:left w:val="none" w:sz="0" w:space="0" w:color="auto"/>
            <w:bottom w:val="none" w:sz="0" w:space="0" w:color="auto"/>
            <w:right w:val="none" w:sz="0" w:space="0" w:color="auto"/>
          </w:divBdr>
        </w:div>
        <w:div w:id="510339276">
          <w:marLeft w:val="0"/>
          <w:marRight w:val="0"/>
          <w:marTop w:val="0"/>
          <w:marBottom w:val="0"/>
          <w:divBdr>
            <w:top w:val="none" w:sz="0" w:space="0" w:color="auto"/>
            <w:left w:val="none" w:sz="0" w:space="0" w:color="auto"/>
            <w:bottom w:val="none" w:sz="0" w:space="0" w:color="auto"/>
            <w:right w:val="none" w:sz="0" w:space="0" w:color="auto"/>
          </w:divBdr>
          <w:divsChild>
            <w:div w:id="752432876">
              <w:marLeft w:val="0"/>
              <w:marRight w:val="0"/>
              <w:marTop w:val="0"/>
              <w:marBottom w:val="0"/>
              <w:divBdr>
                <w:top w:val="none" w:sz="0" w:space="0" w:color="auto"/>
                <w:left w:val="none" w:sz="0" w:space="0" w:color="auto"/>
                <w:bottom w:val="none" w:sz="0" w:space="0" w:color="auto"/>
                <w:right w:val="none" w:sz="0" w:space="0" w:color="auto"/>
              </w:divBdr>
              <w:divsChild>
                <w:div w:id="1983777343">
                  <w:marLeft w:val="0"/>
                  <w:marRight w:val="0"/>
                  <w:marTop w:val="0"/>
                  <w:marBottom w:val="75"/>
                  <w:divBdr>
                    <w:top w:val="none" w:sz="0" w:space="0" w:color="auto"/>
                    <w:left w:val="none" w:sz="0" w:space="0" w:color="auto"/>
                    <w:bottom w:val="none" w:sz="0" w:space="0" w:color="auto"/>
                    <w:right w:val="none" w:sz="0" w:space="0" w:color="auto"/>
                  </w:divBdr>
                  <w:divsChild>
                    <w:div w:id="82473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067417">
          <w:marLeft w:val="360"/>
          <w:marRight w:val="0"/>
          <w:marTop w:val="0"/>
          <w:marBottom w:val="0"/>
          <w:divBdr>
            <w:top w:val="none" w:sz="0" w:space="0" w:color="auto"/>
            <w:left w:val="none" w:sz="0" w:space="0" w:color="auto"/>
            <w:bottom w:val="none" w:sz="0" w:space="0" w:color="auto"/>
            <w:right w:val="none" w:sz="0" w:space="0" w:color="auto"/>
          </w:divBdr>
        </w:div>
        <w:div w:id="1984651617">
          <w:marLeft w:val="0"/>
          <w:marRight w:val="0"/>
          <w:marTop w:val="0"/>
          <w:marBottom w:val="105"/>
          <w:divBdr>
            <w:top w:val="none" w:sz="0" w:space="0" w:color="auto"/>
            <w:left w:val="none" w:sz="0" w:space="0" w:color="auto"/>
            <w:bottom w:val="none" w:sz="0" w:space="0" w:color="auto"/>
            <w:right w:val="none" w:sz="0" w:space="0" w:color="auto"/>
          </w:divBdr>
        </w:div>
        <w:div w:id="1825126531">
          <w:marLeft w:val="0"/>
          <w:marRight w:val="0"/>
          <w:marTop w:val="0"/>
          <w:marBottom w:val="0"/>
          <w:divBdr>
            <w:top w:val="none" w:sz="0" w:space="0" w:color="auto"/>
            <w:left w:val="none" w:sz="0" w:space="0" w:color="auto"/>
            <w:bottom w:val="none" w:sz="0" w:space="0" w:color="auto"/>
            <w:right w:val="none" w:sz="0" w:space="0" w:color="auto"/>
          </w:divBdr>
          <w:divsChild>
            <w:div w:id="1808277639">
              <w:marLeft w:val="0"/>
              <w:marRight w:val="0"/>
              <w:marTop w:val="0"/>
              <w:marBottom w:val="0"/>
              <w:divBdr>
                <w:top w:val="none" w:sz="0" w:space="0" w:color="auto"/>
                <w:left w:val="none" w:sz="0" w:space="0" w:color="auto"/>
                <w:bottom w:val="none" w:sz="0" w:space="0" w:color="auto"/>
                <w:right w:val="none" w:sz="0" w:space="0" w:color="auto"/>
              </w:divBdr>
              <w:divsChild>
                <w:div w:id="244651876">
                  <w:marLeft w:val="0"/>
                  <w:marRight w:val="0"/>
                  <w:marTop w:val="0"/>
                  <w:marBottom w:val="75"/>
                  <w:divBdr>
                    <w:top w:val="none" w:sz="0" w:space="0" w:color="auto"/>
                    <w:left w:val="none" w:sz="0" w:space="0" w:color="auto"/>
                    <w:bottom w:val="none" w:sz="0" w:space="0" w:color="auto"/>
                    <w:right w:val="none" w:sz="0" w:space="0" w:color="auto"/>
                  </w:divBdr>
                  <w:divsChild>
                    <w:div w:id="127474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954016">
          <w:marLeft w:val="360"/>
          <w:marRight w:val="0"/>
          <w:marTop w:val="0"/>
          <w:marBottom w:val="0"/>
          <w:divBdr>
            <w:top w:val="none" w:sz="0" w:space="0" w:color="auto"/>
            <w:left w:val="none" w:sz="0" w:space="0" w:color="auto"/>
            <w:bottom w:val="none" w:sz="0" w:space="0" w:color="auto"/>
            <w:right w:val="none" w:sz="0" w:space="0" w:color="auto"/>
          </w:divBdr>
        </w:div>
        <w:div w:id="1610089562">
          <w:marLeft w:val="0"/>
          <w:marRight w:val="0"/>
          <w:marTop w:val="0"/>
          <w:marBottom w:val="105"/>
          <w:divBdr>
            <w:top w:val="none" w:sz="0" w:space="0" w:color="auto"/>
            <w:left w:val="none" w:sz="0" w:space="0" w:color="auto"/>
            <w:bottom w:val="none" w:sz="0" w:space="0" w:color="auto"/>
            <w:right w:val="none" w:sz="0" w:space="0" w:color="auto"/>
          </w:divBdr>
        </w:div>
        <w:div w:id="1942763870">
          <w:marLeft w:val="0"/>
          <w:marRight w:val="0"/>
          <w:marTop w:val="0"/>
          <w:marBottom w:val="0"/>
          <w:divBdr>
            <w:top w:val="none" w:sz="0" w:space="0" w:color="auto"/>
            <w:left w:val="none" w:sz="0" w:space="0" w:color="auto"/>
            <w:bottom w:val="none" w:sz="0" w:space="0" w:color="auto"/>
            <w:right w:val="none" w:sz="0" w:space="0" w:color="auto"/>
          </w:divBdr>
          <w:divsChild>
            <w:div w:id="33435050">
              <w:marLeft w:val="0"/>
              <w:marRight w:val="0"/>
              <w:marTop w:val="0"/>
              <w:marBottom w:val="0"/>
              <w:divBdr>
                <w:top w:val="none" w:sz="0" w:space="0" w:color="auto"/>
                <w:left w:val="none" w:sz="0" w:space="0" w:color="auto"/>
                <w:bottom w:val="none" w:sz="0" w:space="0" w:color="auto"/>
                <w:right w:val="none" w:sz="0" w:space="0" w:color="auto"/>
              </w:divBdr>
              <w:divsChild>
                <w:div w:id="2057730483">
                  <w:marLeft w:val="0"/>
                  <w:marRight w:val="0"/>
                  <w:marTop w:val="0"/>
                  <w:marBottom w:val="75"/>
                  <w:divBdr>
                    <w:top w:val="none" w:sz="0" w:space="0" w:color="auto"/>
                    <w:left w:val="none" w:sz="0" w:space="0" w:color="auto"/>
                    <w:bottom w:val="none" w:sz="0" w:space="0" w:color="auto"/>
                    <w:right w:val="none" w:sz="0" w:space="0" w:color="auto"/>
                  </w:divBdr>
                  <w:divsChild>
                    <w:div w:id="128827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296092">
          <w:marLeft w:val="360"/>
          <w:marRight w:val="0"/>
          <w:marTop w:val="0"/>
          <w:marBottom w:val="0"/>
          <w:divBdr>
            <w:top w:val="none" w:sz="0" w:space="0" w:color="auto"/>
            <w:left w:val="none" w:sz="0" w:space="0" w:color="auto"/>
            <w:bottom w:val="none" w:sz="0" w:space="0" w:color="auto"/>
            <w:right w:val="none" w:sz="0" w:space="0" w:color="auto"/>
          </w:divBdr>
        </w:div>
        <w:div w:id="1009483412">
          <w:marLeft w:val="0"/>
          <w:marRight w:val="0"/>
          <w:marTop w:val="0"/>
          <w:marBottom w:val="105"/>
          <w:divBdr>
            <w:top w:val="none" w:sz="0" w:space="0" w:color="auto"/>
            <w:left w:val="none" w:sz="0" w:space="0" w:color="auto"/>
            <w:bottom w:val="none" w:sz="0" w:space="0" w:color="auto"/>
            <w:right w:val="none" w:sz="0" w:space="0" w:color="auto"/>
          </w:divBdr>
        </w:div>
        <w:div w:id="869490356">
          <w:marLeft w:val="0"/>
          <w:marRight w:val="0"/>
          <w:marTop w:val="0"/>
          <w:marBottom w:val="0"/>
          <w:divBdr>
            <w:top w:val="none" w:sz="0" w:space="0" w:color="auto"/>
            <w:left w:val="none" w:sz="0" w:space="0" w:color="auto"/>
            <w:bottom w:val="none" w:sz="0" w:space="0" w:color="auto"/>
            <w:right w:val="none" w:sz="0" w:space="0" w:color="auto"/>
          </w:divBdr>
          <w:divsChild>
            <w:div w:id="887112179">
              <w:marLeft w:val="0"/>
              <w:marRight w:val="0"/>
              <w:marTop w:val="0"/>
              <w:marBottom w:val="0"/>
              <w:divBdr>
                <w:top w:val="none" w:sz="0" w:space="0" w:color="auto"/>
                <w:left w:val="none" w:sz="0" w:space="0" w:color="auto"/>
                <w:bottom w:val="none" w:sz="0" w:space="0" w:color="auto"/>
                <w:right w:val="none" w:sz="0" w:space="0" w:color="auto"/>
              </w:divBdr>
              <w:divsChild>
                <w:div w:id="1963614696">
                  <w:marLeft w:val="0"/>
                  <w:marRight w:val="0"/>
                  <w:marTop w:val="0"/>
                  <w:marBottom w:val="75"/>
                  <w:divBdr>
                    <w:top w:val="none" w:sz="0" w:space="0" w:color="auto"/>
                    <w:left w:val="none" w:sz="0" w:space="0" w:color="auto"/>
                    <w:bottom w:val="none" w:sz="0" w:space="0" w:color="auto"/>
                    <w:right w:val="none" w:sz="0" w:space="0" w:color="auto"/>
                  </w:divBdr>
                  <w:divsChild>
                    <w:div w:id="91247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933080">
          <w:marLeft w:val="360"/>
          <w:marRight w:val="0"/>
          <w:marTop w:val="0"/>
          <w:marBottom w:val="0"/>
          <w:divBdr>
            <w:top w:val="none" w:sz="0" w:space="0" w:color="auto"/>
            <w:left w:val="none" w:sz="0" w:space="0" w:color="auto"/>
            <w:bottom w:val="none" w:sz="0" w:space="0" w:color="auto"/>
            <w:right w:val="none" w:sz="0" w:space="0" w:color="auto"/>
          </w:divBdr>
        </w:div>
        <w:div w:id="799343633">
          <w:marLeft w:val="0"/>
          <w:marRight w:val="0"/>
          <w:marTop w:val="0"/>
          <w:marBottom w:val="105"/>
          <w:divBdr>
            <w:top w:val="none" w:sz="0" w:space="0" w:color="auto"/>
            <w:left w:val="none" w:sz="0" w:space="0" w:color="auto"/>
            <w:bottom w:val="none" w:sz="0" w:space="0" w:color="auto"/>
            <w:right w:val="none" w:sz="0" w:space="0" w:color="auto"/>
          </w:divBdr>
        </w:div>
        <w:div w:id="1950240449">
          <w:marLeft w:val="0"/>
          <w:marRight w:val="0"/>
          <w:marTop w:val="0"/>
          <w:marBottom w:val="0"/>
          <w:divBdr>
            <w:top w:val="none" w:sz="0" w:space="0" w:color="auto"/>
            <w:left w:val="none" w:sz="0" w:space="0" w:color="auto"/>
            <w:bottom w:val="none" w:sz="0" w:space="0" w:color="auto"/>
            <w:right w:val="none" w:sz="0" w:space="0" w:color="auto"/>
          </w:divBdr>
          <w:divsChild>
            <w:div w:id="1144195109">
              <w:marLeft w:val="0"/>
              <w:marRight w:val="0"/>
              <w:marTop w:val="0"/>
              <w:marBottom w:val="0"/>
              <w:divBdr>
                <w:top w:val="none" w:sz="0" w:space="0" w:color="auto"/>
                <w:left w:val="none" w:sz="0" w:space="0" w:color="auto"/>
                <w:bottom w:val="none" w:sz="0" w:space="0" w:color="auto"/>
                <w:right w:val="none" w:sz="0" w:space="0" w:color="auto"/>
              </w:divBdr>
              <w:divsChild>
                <w:div w:id="1409304686">
                  <w:marLeft w:val="0"/>
                  <w:marRight w:val="0"/>
                  <w:marTop w:val="0"/>
                  <w:marBottom w:val="75"/>
                  <w:divBdr>
                    <w:top w:val="none" w:sz="0" w:space="0" w:color="auto"/>
                    <w:left w:val="none" w:sz="0" w:space="0" w:color="auto"/>
                    <w:bottom w:val="none" w:sz="0" w:space="0" w:color="auto"/>
                    <w:right w:val="none" w:sz="0" w:space="0" w:color="auto"/>
                  </w:divBdr>
                  <w:divsChild>
                    <w:div w:id="55725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821617">
          <w:marLeft w:val="360"/>
          <w:marRight w:val="0"/>
          <w:marTop w:val="0"/>
          <w:marBottom w:val="0"/>
          <w:divBdr>
            <w:top w:val="none" w:sz="0" w:space="0" w:color="auto"/>
            <w:left w:val="none" w:sz="0" w:space="0" w:color="auto"/>
            <w:bottom w:val="none" w:sz="0" w:space="0" w:color="auto"/>
            <w:right w:val="none" w:sz="0" w:space="0" w:color="auto"/>
          </w:divBdr>
        </w:div>
        <w:div w:id="348483327">
          <w:marLeft w:val="0"/>
          <w:marRight w:val="0"/>
          <w:marTop w:val="0"/>
          <w:marBottom w:val="105"/>
          <w:divBdr>
            <w:top w:val="none" w:sz="0" w:space="0" w:color="auto"/>
            <w:left w:val="none" w:sz="0" w:space="0" w:color="auto"/>
            <w:bottom w:val="none" w:sz="0" w:space="0" w:color="auto"/>
            <w:right w:val="none" w:sz="0" w:space="0" w:color="auto"/>
          </w:divBdr>
        </w:div>
        <w:div w:id="1989281484">
          <w:marLeft w:val="0"/>
          <w:marRight w:val="0"/>
          <w:marTop w:val="0"/>
          <w:marBottom w:val="0"/>
          <w:divBdr>
            <w:top w:val="none" w:sz="0" w:space="0" w:color="auto"/>
            <w:left w:val="none" w:sz="0" w:space="0" w:color="auto"/>
            <w:bottom w:val="none" w:sz="0" w:space="0" w:color="auto"/>
            <w:right w:val="none" w:sz="0" w:space="0" w:color="auto"/>
          </w:divBdr>
          <w:divsChild>
            <w:div w:id="211427790">
              <w:marLeft w:val="0"/>
              <w:marRight w:val="0"/>
              <w:marTop w:val="0"/>
              <w:marBottom w:val="0"/>
              <w:divBdr>
                <w:top w:val="none" w:sz="0" w:space="0" w:color="auto"/>
                <w:left w:val="none" w:sz="0" w:space="0" w:color="auto"/>
                <w:bottom w:val="none" w:sz="0" w:space="0" w:color="auto"/>
                <w:right w:val="none" w:sz="0" w:space="0" w:color="auto"/>
              </w:divBdr>
              <w:divsChild>
                <w:div w:id="1629508394">
                  <w:marLeft w:val="0"/>
                  <w:marRight w:val="0"/>
                  <w:marTop w:val="0"/>
                  <w:marBottom w:val="75"/>
                  <w:divBdr>
                    <w:top w:val="none" w:sz="0" w:space="0" w:color="auto"/>
                    <w:left w:val="none" w:sz="0" w:space="0" w:color="auto"/>
                    <w:bottom w:val="none" w:sz="0" w:space="0" w:color="auto"/>
                    <w:right w:val="none" w:sz="0" w:space="0" w:color="auto"/>
                  </w:divBdr>
                  <w:divsChild>
                    <w:div w:id="209446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07242">
          <w:marLeft w:val="360"/>
          <w:marRight w:val="0"/>
          <w:marTop w:val="0"/>
          <w:marBottom w:val="0"/>
          <w:divBdr>
            <w:top w:val="none" w:sz="0" w:space="0" w:color="auto"/>
            <w:left w:val="none" w:sz="0" w:space="0" w:color="auto"/>
            <w:bottom w:val="none" w:sz="0" w:space="0" w:color="auto"/>
            <w:right w:val="none" w:sz="0" w:space="0" w:color="auto"/>
          </w:divBdr>
        </w:div>
        <w:div w:id="572156501">
          <w:marLeft w:val="0"/>
          <w:marRight w:val="0"/>
          <w:marTop w:val="0"/>
          <w:marBottom w:val="105"/>
          <w:divBdr>
            <w:top w:val="none" w:sz="0" w:space="0" w:color="auto"/>
            <w:left w:val="none" w:sz="0" w:space="0" w:color="auto"/>
            <w:bottom w:val="none" w:sz="0" w:space="0" w:color="auto"/>
            <w:right w:val="none" w:sz="0" w:space="0" w:color="auto"/>
          </w:divBdr>
        </w:div>
        <w:div w:id="684405815">
          <w:marLeft w:val="0"/>
          <w:marRight w:val="0"/>
          <w:marTop w:val="0"/>
          <w:marBottom w:val="0"/>
          <w:divBdr>
            <w:top w:val="none" w:sz="0" w:space="0" w:color="auto"/>
            <w:left w:val="none" w:sz="0" w:space="0" w:color="auto"/>
            <w:bottom w:val="none" w:sz="0" w:space="0" w:color="auto"/>
            <w:right w:val="none" w:sz="0" w:space="0" w:color="auto"/>
          </w:divBdr>
          <w:divsChild>
            <w:div w:id="772630433">
              <w:marLeft w:val="0"/>
              <w:marRight w:val="0"/>
              <w:marTop w:val="0"/>
              <w:marBottom w:val="0"/>
              <w:divBdr>
                <w:top w:val="none" w:sz="0" w:space="0" w:color="auto"/>
                <w:left w:val="none" w:sz="0" w:space="0" w:color="auto"/>
                <w:bottom w:val="none" w:sz="0" w:space="0" w:color="auto"/>
                <w:right w:val="none" w:sz="0" w:space="0" w:color="auto"/>
              </w:divBdr>
              <w:divsChild>
                <w:div w:id="1847791485">
                  <w:marLeft w:val="0"/>
                  <w:marRight w:val="0"/>
                  <w:marTop w:val="0"/>
                  <w:marBottom w:val="75"/>
                  <w:divBdr>
                    <w:top w:val="none" w:sz="0" w:space="0" w:color="auto"/>
                    <w:left w:val="none" w:sz="0" w:space="0" w:color="auto"/>
                    <w:bottom w:val="none" w:sz="0" w:space="0" w:color="auto"/>
                    <w:right w:val="none" w:sz="0" w:space="0" w:color="auto"/>
                  </w:divBdr>
                  <w:divsChild>
                    <w:div w:id="164037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489913">
          <w:marLeft w:val="360"/>
          <w:marRight w:val="0"/>
          <w:marTop w:val="0"/>
          <w:marBottom w:val="0"/>
          <w:divBdr>
            <w:top w:val="none" w:sz="0" w:space="0" w:color="auto"/>
            <w:left w:val="none" w:sz="0" w:space="0" w:color="auto"/>
            <w:bottom w:val="none" w:sz="0" w:space="0" w:color="auto"/>
            <w:right w:val="none" w:sz="0" w:space="0" w:color="auto"/>
          </w:divBdr>
        </w:div>
        <w:div w:id="1065298005">
          <w:marLeft w:val="0"/>
          <w:marRight w:val="0"/>
          <w:marTop w:val="0"/>
          <w:marBottom w:val="105"/>
          <w:divBdr>
            <w:top w:val="none" w:sz="0" w:space="0" w:color="auto"/>
            <w:left w:val="none" w:sz="0" w:space="0" w:color="auto"/>
            <w:bottom w:val="none" w:sz="0" w:space="0" w:color="auto"/>
            <w:right w:val="none" w:sz="0" w:space="0" w:color="auto"/>
          </w:divBdr>
        </w:div>
        <w:div w:id="562177345">
          <w:marLeft w:val="0"/>
          <w:marRight w:val="0"/>
          <w:marTop w:val="0"/>
          <w:marBottom w:val="0"/>
          <w:divBdr>
            <w:top w:val="none" w:sz="0" w:space="0" w:color="auto"/>
            <w:left w:val="none" w:sz="0" w:space="0" w:color="auto"/>
            <w:bottom w:val="none" w:sz="0" w:space="0" w:color="auto"/>
            <w:right w:val="none" w:sz="0" w:space="0" w:color="auto"/>
          </w:divBdr>
          <w:divsChild>
            <w:div w:id="72506982">
              <w:marLeft w:val="0"/>
              <w:marRight w:val="0"/>
              <w:marTop w:val="0"/>
              <w:marBottom w:val="0"/>
              <w:divBdr>
                <w:top w:val="none" w:sz="0" w:space="0" w:color="auto"/>
                <w:left w:val="none" w:sz="0" w:space="0" w:color="auto"/>
                <w:bottom w:val="none" w:sz="0" w:space="0" w:color="auto"/>
                <w:right w:val="none" w:sz="0" w:space="0" w:color="auto"/>
              </w:divBdr>
              <w:divsChild>
                <w:div w:id="286355103">
                  <w:marLeft w:val="0"/>
                  <w:marRight w:val="0"/>
                  <w:marTop w:val="0"/>
                  <w:marBottom w:val="75"/>
                  <w:divBdr>
                    <w:top w:val="none" w:sz="0" w:space="0" w:color="auto"/>
                    <w:left w:val="none" w:sz="0" w:space="0" w:color="auto"/>
                    <w:bottom w:val="none" w:sz="0" w:space="0" w:color="auto"/>
                    <w:right w:val="none" w:sz="0" w:space="0" w:color="auto"/>
                  </w:divBdr>
                  <w:divsChild>
                    <w:div w:id="3278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8283">
          <w:marLeft w:val="360"/>
          <w:marRight w:val="0"/>
          <w:marTop w:val="0"/>
          <w:marBottom w:val="0"/>
          <w:divBdr>
            <w:top w:val="none" w:sz="0" w:space="0" w:color="auto"/>
            <w:left w:val="none" w:sz="0" w:space="0" w:color="auto"/>
            <w:bottom w:val="none" w:sz="0" w:space="0" w:color="auto"/>
            <w:right w:val="none" w:sz="0" w:space="0" w:color="auto"/>
          </w:divBdr>
        </w:div>
        <w:div w:id="1732313519">
          <w:marLeft w:val="0"/>
          <w:marRight w:val="0"/>
          <w:marTop w:val="0"/>
          <w:marBottom w:val="105"/>
          <w:divBdr>
            <w:top w:val="none" w:sz="0" w:space="0" w:color="auto"/>
            <w:left w:val="none" w:sz="0" w:space="0" w:color="auto"/>
            <w:bottom w:val="none" w:sz="0" w:space="0" w:color="auto"/>
            <w:right w:val="none" w:sz="0" w:space="0" w:color="auto"/>
          </w:divBdr>
        </w:div>
        <w:div w:id="1732656941">
          <w:marLeft w:val="0"/>
          <w:marRight w:val="0"/>
          <w:marTop w:val="0"/>
          <w:marBottom w:val="0"/>
          <w:divBdr>
            <w:top w:val="none" w:sz="0" w:space="0" w:color="auto"/>
            <w:left w:val="none" w:sz="0" w:space="0" w:color="auto"/>
            <w:bottom w:val="none" w:sz="0" w:space="0" w:color="auto"/>
            <w:right w:val="none" w:sz="0" w:space="0" w:color="auto"/>
          </w:divBdr>
          <w:divsChild>
            <w:div w:id="2075925879">
              <w:marLeft w:val="0"/>
              <w:marRight w:val="0"/>
              <w:marTop w:val="0"/>
              <w:marBottom w:val="0"/>
              <w:divBdr>
                <w:top w:val="none" w:sz="0" w:space="0" w:color="auto"/>
                <w:left w:val="none" w:sz="0" w:space="0" w:color="auto"/>
                <w:bottom w:val="none" w:sz="0" w:space="0" w:color="auto"/>
                <w:right w:val="none" w:sz="0" w:space="0" w:color="auto"/>
              </w:divBdr>
              <w:divsChild>
                <w:div w:id="475268623">
                  <w:marLeft w:val="0"/>
                  <w:marRight w:val="0"/>
                  <w:marTop w:val="0"/>
                  <w:marBottom w:val="75"/>
                  <w:divBdr>
                    <w:top w:val="none" w:sz="0" w:space="0" w:color="auto"/>
                    <w:left w:val="none" w:sz="0" w:space="0" w:color="auto"/>
                    <w:bottom w:val="none" w:sz="0" w:space="0" w:color="auto"/>
                    <w:right w:val="none" w:sz="0" w:space="0" w:color="auto"/>
                  </w:divBdr>
                  <w:divsChild>
                    <w:div w:id="83784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519935">
          <w:marLeft w:val="360"/>
          <w:marRight w:val="0"/>
          <w:marTop w:val="0"/>
          <w:marBottom w:val="0"/>
          <w:divBdr>
            <w:top w:val="none" w:sz="0" w:space="0" w:color="auto"/>
            <w:left w:val="none" w:sz="0" w:space="0" w:color="auto"/>
            <w:bottom w:val="none" w:sz="0" w:space="0" w:color="auto"/>
            <w:right w:val="none" w:sz="0" w:space="0" w:color="auto"/>
          </w:divBdr>
        </w:div>
        <w:div w:id="317347415">
          <w:marLeft w:val="0"/>
          <w:marRight w:val="0"/>
          <w:marTop w:val="0"/>
          <w:marBottom w:val="105"/>
          <w:divBdr>
            <w:top w:val="none" w:sz="0" w:space="0" w:color="auto"/>
            <w:left w:val="none" w:sz="0" w:space="0" w:color="auto"/>
            <w:bottom w:val="none" w:sz="0" w:space="0" w:color="auto"/>
            <w:right w:val="none" w:sz="0" w:space="0" w:color="auto"/>
          </w:divBdr>
        </w:div>
      </w:divsChild>
    </w:div>
    <w:div w:id="734738347">
      <w:bodyDiv w:val="1"/>
      <w:marLeft w:val="0"/>
      <w:marRight w:val="0"/>
      <w:marTop w:val="0"/>
      <w:marBottom w:val="0"/>
      <w:divBdr>
        <w:top w:val="none" w:sz="0" w:space="0" w:color="auto"/>
        <w:left w:val="none" w:sz="0" w:space="0" w:color="auto"/>
        <w:bottom w:val="none" w:sz="0" w:space="0" w:color="auto"/>
        <w:right w:val="none" w:sz="0" w:space="0" w:color="auto"/>
      </w:divBdr>
      <w:divsChild>
        <w:div w:id="1771778812">
          <w:marLeft w:val="-210"/>
          <w:marRight w:val="-210"/>
          <w:marTop w:val="0"/>
          <w:marBottom w:val="0"/>
          <w:divBdr>
            <w:top w:val="none" w:sz="0" w:space="0" w:color="auto"/>
            <w:left w:val="none" w:sz="0" w:space="0" w:color="auto"/>
            <w:bottom w:val="none" w:sz="0" w:space="0" w:color="auto"/>
            <w:right w:val="none" w:sz="0" w:space="0" w:color="auto"/>
          </w:divBdr>
          <w:divsChild>
            <w:div w:id="140196586">
              <w:marLeft w:val="0"/>
              <w:marRight w:val="0"/>
              <w:marTop w:val="0"/>
              <w:marBottom w:val="0"/>
              <w:divBdr>
                <w:top w:val="none" w:sz="0" w:space="0" w:color="auto"/>
                <w:left w:val="none" w:sz="0" w:space="0" w:color="auto"/>
                <w:bottom w:val="none" w:sz="0" w:space="0" w:color="auto"/>
                <w:right w:val="none" w:sz="0" w:space="0" w:color="auto"/>
              </w:divBdr>
              <w:divsChild>
                <w:div w:id="1627806843">
                  <w:marLeft w:val="0"/>
                  <w:marRight w:val="0"/>
                  <w:marTop w:val="0"/>
                  <w:marBottom w:val="0"/>
                  <w:divBdr>
                    <w:top w:val="none" w:sz="0" w:space="0" w:color="auto"/>
                    <w:left w:val="none" w:sz="0" w:space="0" w:color="auto"/>
                    <w:bottom w:val="none" w:sz="0" w:space="0" w:color="auto"/>
                    <w:right w:val="none" w:sz="0" w:space="0" w:color="auto"/>
                  </w:divBdr>
                  <w:divsChild>
                    <w:div w:id="1991520679">
                      <w:marLeft w:val="0"/>
                      <w:marRight w:val="0"/>
                      <w:marTop w:val="0"/>
                      <w:marBottom w:val="0"/>
                      <w:divBdr>
                        <w:top w:val="none" w:sz="0" w:space="0" w:color="auto"/>
                        <w:left w:val="none" w:sz="0" w:space="0" w:color="auto"/>
                        <w:bottom w:val="none" w:sz="0" w:space="0" w:color="auto"/>
                        <w:right w:val="none" w:sz="0" w:space="0" w:color="auto"/>
                      </w:divBdr>
                      <w:divsChild>
                        <w:div w:id="471810">
                          <w:marLeft w:val="0"/>
                          <w:marRight w:val="0"/>
                          <w:marTop w:val="0"/>
                          <w:marBottom w:val="0"/>
                          <w:divBdr>
                            <w:top w:val="none" w:sz="0" w:space="0" w:color="auto"/>
                            <w:left w:val="none" w:sz="0" w:space="0" w:color="auto"/>
                            <w:bottom w:val="none" w:sz="0" w:space="0" w:color="auto"/>
                            <w:right w:val="none" w:sz="0" w:space="0" w:color="auto"/>
                          </w:divBdr>
                        </w:div>
                      </w:divsChild>
                    </w:div>
                    <w:div w:id="1831632439">
                      <w:marLeft w:val="0"/>
                      <w:marRight w:val="0"/>
                      <w:marTop w:val="0"/>
                      <w:marBottom w:val="0"/>
                      <w:divBdr>
                        <w:top w:val="none" w:sz="0" w:space="0" w:color="auto"/>
                        <w:left w:val="none" w:sz="0" w:space="0" w:color="auto"/>
                        <w:bottom w:val="none" w:sz="0" w:space="0" w:color="auto"/>
                        <w:right w:val="none" w:sz="0" w:space="0" w:color="auto"/>
                      </w:divBdr>
                      <w:divsChild>
                        <w:div w:id="2011059926">
                          <w:marLeft w:val="0"/>
                          <w:marRight w:val="0"/>
                          <w:marTop w:val="0"/>
                          <w:marBottom w:val="0"/>
                          <w:divBdr>
                            <w:top w:val="none" w:sz="0" w:space="0" w:color="auto"/>
                            <w:left w:val="none" w:sz="0" w:space="0" w:color="auto"/>
                            <w:bottom w:val="none" w:sz="0" w:space="0" w:color="auto"/>
                            <w:right w:val="none" w:sz="0" w:space="0" w:color="auto"/>
                          </w:divBdr>
                          <w:divsChild>
                            <w:div w:id="195581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975693">
                      <w:marLeft w:val="0"/>
                      <w:marRight w:val="0"/>
                      <w:marTop w:val="0"/>
                      <w:marBottom w:val="225"/>
                      <w:divBdr>
                        <w:top w:val="none" w:sz="0" w:space="0" w:color="auto"/>
                        <w:left w:val="none" w:sz="0" w:space="0" w:color="auto"/>
                        <w:bottom w:val="none" w:sz="0" w:space="0" w:color="auto"/>
                        <w:right w:val="none" w:sz="0" w:space="0" w:color="auto"/>
                      </w:divBdr>
                    </w:div>
                    <w:div w:id="2083403405">
                      <w:marLeft w:val="0"/>
                      <w:marRight w:val="0"/>
                      <w:marTop w:val="0"/>
                      <w:marBottom w:val="0"/>
                      <w:divBdr>
                        <w:top w:val="none" w:sz="0" w:space="0" w:color="auto"/>
                        <w:left w:val="none" w:sz="0" w:space="0" w:color="auto"/>
                        <w:bottom w:val="none" w:sz="0" w:space="0" w:color="auto"/>
                        <w:right w:val="none" w:sz="0" w:space="0" w:color="auto"/>
                      </w:divBdr>
                    </w:div>
                    <w:div w:id="17424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97410">
              <w:marLeft w:val="0"/>
              <w:marRight w:val="0"/>
              <w:marTop w:val="0"/>
              <w:marBottom w:val="0"/>
              <w:divBdr>
                <w:top w:val="none" w:sz="0" w:space="0" w:color="auto"/>
                <w:left w:val="none" w:sz="0" w:space="0" w:color="auto"/>
                <w:bottom w:val="none" w:sz="0" w:space="0" w:color="auto"/>
                <w:right w:val="none" w:sz="0" w:space="0" w:color="auto"/>
              </w:divBdr>
              <w:divsChild>
                <w:div w:id="1917011529">
                  <w:marLeft w:val="0"/>
                  <w:marRight w:val="0"/>
                  <w:marTop w:val="0"/>
                  <w:marBottom w:val="0"/>
                  <w:divBdr>
                    <w:top w:val="none" w:sz="0" w:space="0" w:color="auto"/>
                    <w:left w:val="none" w:sz="0" w:space="0" w:color="auto"/>
                    <w:bottom w:val="none" w:sz="0" w:space="0" w:color="auto"/>
                    <w:right w:val="none" w:sz="0" w:space="0" w:color="auto"/>
                  </w:divBdr>
                  <w:divsChild>
                    <w:div w:id="1723598766">
                      <w:marLeft w:val="0"/>
                      <w:marRight w:val="0"/>
                      <w:marTop w:val="0"/>
                      <w:marBottom w:val="0"/>
                      <w:divBdr>
                        <w:top w:val="none" w:sz="0" w:space="0" w:color="auto"/>
                        <w:left w:val="none" w:sz="0" w:space="0" w:color="auto"/>
                        <w:bottom w:val="none" w:sz="0" w:space="0" w:color="auto"/>
                        <w:right w:val="none" w:sz="0" w:space="0" w:color="auto"/>
                      </w:divBdr>
                      <w:divsChild>
                        <w:div w:id="949240008">
                          <w:marLeft w:val="0"/>
                          <w:marRight w:val="0"/>
                          <w:marTop w:val="0"/>
                          <w:marBottom w:val="0"/>
                          <w:divBdr>
                            <w:top w:val="none" w:sz="0" w:space="0" w:color="auto"/>
                            <w:left w:val="none" w:sz="0" w:space="0" w:color="auto"/>
                            <w:bottom w:val="none" w:sz="0" w:space="0" w:color="auto"/>
                            <w:right w:val="none" w:sz="0" w:space="0" w:color="auto"/>
                          </w:divBdr>
                        </w:div>
                      </w:divsChild>
                    </w:div>
                    <w:div w:id="658002896">
                      <w:marLeft w:val="0"/>
                      <w:marRight w:val="0"/>
                      <w:marTop w:val="0"/>
                      <w:marBottom w:val="0"/>
                      <w:divBdr>
                        <w:top w:val="none" w:sz="0" w:space="0" w:color="auto"/>
                        <w:left w:val="none" w:sz="0" w:space="0" w:color="auto"/>
                        <w:bottom w:val="none" w:sz="0" w:space="0" w:color="auto"/>
                        <w:right w:val="none" w:sz="0" w:space="0" w:color="auto"/>
                      </w:divBdr>
                      <w:divsChild>
                        <w:div w:id="1759252412">
                          <w:marLeft w:val="0"/>
                          <w:marRight w:val="0"/>
                          <w:marTop w:val="0"/>
                          <w:marBottom w:val="0"/>
                          <w:divBdr>
                            <w:top w:val="none" w:sz="0" w:space="0" w:color="auto"/>
                            <w:left w:val="none" w:sz="0" w:space="0" w:color="auto"/>
                            <w:bottom w:val="none" w:sz="0" w:space="0" w:color="auto"/>
                            <w:right w:val="none" w:sz="0" w:space="0" w:color="auto"/>
                          </w:divBdr>
                          <w:divsChild>
                            <w:div w:id="65511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263992">
                      <w:marLeft w:val="0"/>
                      <w:marRight w:val="0"/>
                      <w:marTop w:val="0"/>
                      <w:marBottom w:val="225"/>
                      <w:divBdr>
                        <w:top w:val="none" w:sz="0" w:space="0" w:color="auto"/>
                        <w:left w:val="none" w:sz="0" w:space="0" w:color="auto"/>
                        <w:bottom w:val="none" w:sz="0" w:space="0" w:color="auto"/>
                        <w:right w:val="none" w:sz="0" w:space="0" w:color="auto"/>
                      </w:divBdr>
                    </w:div>
                    <w:div w:id="354892242">
                      <w:marLeft w:val="0"/>
                      <w:marRight w:val="0"/>
                      <w:marTop w:val="0"/>
                      <w:marBottom w:val="0"/>
                      <w:divBdr>
                        <w:top w:val="none" w:sz="0" w:space="0" w:color="auto"/>
                        <w:left w:val="none" w:sz="0" w:space="0" w:color="auto"/>
                        <w:bottom w:val="none" w:sz="0" w:space="0" w:color="auto"/>
                        <w:right w:val="none" w:sz="0" w:space="0" w:color="auto"/>
                      </w:divBdr>
                    </w:div>
                    <w:div w:id="117344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691213">
              <w:marLeft w:val="0"/>
              <w:marRight w:val="0"/>
              <w:marTop w:val="0"/>
              <w:marBottom w:val="0"/>
              <w:divBdr>
                <w:top w:val="none" w:sz="0" w:space="0" w:color="auto"/>
                <w:left w:val="none" w:sz="0" w:space="0" w:color="auto"/>
                <w:bottom w:val="none" w:sz="0" w:space="0" w:color="auto"/>
                <w:right w:val="none" w:sz="0" w:space="0" w:color="auto"/>
              </w:divBdr>
              <w:divsChild>
                <w:div w:id="1775784559">
                  <w:marLeft w:val="0"/>
                  <w:marRight w:val="0"/>
                  <w:marTop w:val="0"/>
                  <w:marBottom w:val="0"/>
                  <w:divBdr>
                    <w:top w:val="none" w:sz="0" w:space="0" w:color="auto"/>
                    <w:left w:val="none" w:sz="0" w:space="0" w:color="auto"/>
                    <w:bottom w:val="none" w:sz="0" w:space="0" w:color="auto"/>
                    <w:right w:val="none" w:sz="0" w:space="0" w:color="auto"/>
                  </w:divBdr>
                  <w:divsChild>
                    <w:div w:id="2100052797">
                      <w:marLeft w:val="0"/>
                      <w:marRight w:val="0"/>
                      <w:marTop w:val="0"/>
                      <w:marBottom w:val="0"/>
                      <w:divBdr>
                        <w:top w:val="none" w:sz="0" w:space="0" w:color="auto"/>
                        <w:left w:val="none" w:sz="0" w:space="0" w:color="auto"/>
                        <w:bottom w:val="none" w:sz="0" w:space="0" w:color="auto"/>
                        <w:right w:val="none" w:sz="0" w:space="0" w:color="auto"/>
                      </w:divBdr>
                      <w:divsChild>
                        <w:div w:id="860895873">
                          <w:marLeft w:val="0"/>
                          <w:marRight w:val="0"/>
                          <w:marTop w:val="0"/>
                          <w:marBottom w:val="0"/>
                          <w:divBdr>
                            <w:top w:val="none" w:sz="0" w:space="0" w:color="auto"/>
                            <w:left w:val="none" w:sz="0" w:space="0" w:color="auto"/>
                            <w:bottom w:val="none" w:sz="0" w:space="0" w:color="auto"/>
                            <w:right w:val="none" w:sz="0" w:space="0" w:color="auto"/>
                          </w:divBdr>
                        </w:div>
                      </w:divsChild>
                    </w:div>
                    <w:div w:id="173153276">
                      <w:marLeft w:val="0"/>
                      <w:marRight w:val="0"/>
                      <w:marTop w:val="0"/>
                      <w:marBottom w:val="0"/>
                      <w:divBdr>
                        <w:top w:val="none" w:sz="0" w:space="0" w:color="auto"/>
                        <w:left w:val="none" w:sz="0" w:space="0" w:color="auto"/>
                        <w:bottom w:val="none" w:sz="0" w:space="0" w:color="auto"/>
                        <w:right w:val="none" w:sz="0" w:space="0" w:color="auto"/>
                      </w:divBdr>
                      <w:divsChild>
                        <w:div w:id="2069066744">
                          <w:marLeft w:val="0"/>
                          <w:marRight w:val="0"/>
                          <w:marTop w:val="0"/>
                          <w:marBottom w:val="0"/>
                          <w:divBdr>
                            <w:top w:val="none" w:sz="0" w:space="0" w:color="auto"/>
                            <w:left w:val="none" w:sz="0" w:space="0" w:color="auto"/>
                            <w:bottom w:val="none" w:sz="0" w:space="0" w:color="auto"/>
                            <w:right w:val="none" w:sz="0" w:space="0" w:color="auto"/>
                          </w:divBdr>
                          <w:divsChild>
                            <w:div w:id="50609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24602">
                      <w:marLeft w:val="0"/>
                      <w:marRight w:val="0"/>
                      <w:marTop w:val="0"/>
                      <w:marBottom w:val="225"/>
                      <w:divBdr>
                        <w:top w:val="none" w:sz="0" w:space="0" w:color="auto"/>
                        <w:left w:val="none" w:sz="0" w:space="0" w:color="auto"/>
                        <w:bottom w:val="none" w:sz="0" w:space="0" w:color="auto"/>
                        <w:right w:val="none" w:sz="0" w:space="0" w:color="auto"/>
                      </w:divBdr>
                    </w:div>
                    <w:div w:id="384376903">
                      <w:marLeft w:val="0"/>
                      <w:marRight w:val="0"/>
                      <w:marTop w:val="0"/>
                      <w:marBottom w:val="0"/>
                      <w:divBdr>
                        <w:top w:val="none" w:sz="0" w:space="0" w:color="auto"/>
                        <w:left w:val="none" w:sz="0" w:space="0" w:color="auto"/>
                        <w:bottom w:val="none" w:sz="0" w:space="0" w:color="auto"/>
                        <w:right w:val="none" w:sz="0" w:space="0" w:color="auto"/>
                      </w:divBdr>
                    </w:div>
                    <w:div w:id="131892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726438">
          <w:marLeft w:val="-210"/>
          <w:marRight w:val="-210"/>
          <w:marTop w:val="0"/>
          <w:marBottom w:val="0"/>
          <w:divBdr>
            <w:top w:val="none" w:sz="0" w:space="0" w:color="auto"/>
            <w:left w:val="none" w:sz="0" w:space="0" w:color="auto"/>
            <w:bottom w:val="none" w:sz="0" w:space="0" w:color="auto"/>
            <w:right w:val="none" w:sz="0" w:space="0" w:color="auto"/>
          </w:divBdr>
          <w:divsChild>
            <w:div w:id="1241137968">
              <w:marLeft w:val="0"/>
              <w:marRight w:val="0"/>
              <w:marTop w:val="0"/>
              <w:marBottom w:val="0"/>
              <w:divBdr>
                <w:top w:val="none" w:sz="0" w:space="0" w:color="auto"/>
                <w:left w:val="none" w:sz="0" w:space="0" w:color="auto"/>
                <w:bottom w:val="none" w:sz="0" w:space="0" w:color="auto"/>
                <w:right w:val="none" w:sz="0" w:space="0" w:color="auto"/>
              </w:divBdr>
              <w:divsChild>
                <w:div w:id="1485852923">
                  <w:marLeft w:val="0"/>
                  <w:marRight w:val="0"/>
                  <w:marTop w:val="0"/>
                  <w:marBottom w:val="0"/>
                  <w:divBdr>
                    <w:top w:val="none" w:sz="0" w:space="0" w:color="auto"/>
                    <w:left w:val="none" w:sz="0" w:space="0" w:color="auto"/>
                    <w:bottom w:val="none" w:sz="0" w:space="0" w:color="auto"/>
                    <w:right w:val="none" w:sz="0" w:space="0" w:color="auto"/>
                  </w:divBdr>
                  <w:divsChild>
                    <w:div w:id="1851606343">
                      <w:marLeft w:val="0"/>
                      <w:marRight w:val="0"/>
                      <w:marTop w:val="0"/>
                      <w:marBottom w:val="0"/>
                      <w:divBdr>
                        <w:top w:val="none" w:sz="0" w:space="0" w:color="auto"/>
                        <w:left w:val="none" w:sz="0" w:space="0" w:color="auto"/>
                        <w:bottom w:val="none" w:sz="0" w:space="0" w:color="auto"/>
                        <w:right w:val="none" w:sz="0" w:space="0" w:color="auto"/>
                      </w:divBdr>
                      <w:divsChild>
                        <w:div w:id="1912811713">
                          <w:marLeft w:val="0"/>
                          <w:marRight w:val="0"/>
                          <w:marTop w:val="0"/>
                          <w:marBottom w:val="0"/>
                          <w:divBdr>
                            <w:top w:val="none" w:sz="0" w:space="0" w:color="auto"/>
                            <w:left w:val="none" w:sz="0" w:space="0" w:color="auto"/>
                            <w:bottom w:val="none" w:sz="0" w:space="0" w:color="auto"/>
                            <w:right w:val="none" w:sz="0" w:space="0" w:color="auto"/>
                          </w:divBdr>
                        </w:div>
                      </w:divsChild>
                    </w:div>
                    <w:div w:id="1886674984">
                      <w:marLeft w:val="0"/>
                      <w:marRight w:val="0"/>
                      <w:marTop w:val="0"/>
                      <w:marBottom w:val="0"/>
                      <w:divBdr>
                        <w:top w:val="none" w:sz="0" w:space="0" w:color="auto"/>
                        <w:left w:val="none" w:sz="0" w:space="0" w:color="auto"/>
                        <w:bottom w:val="none" w:sz="0" w:space="0" w:color="auto"/>
                        <w:right w:val="none" w:sz="0" w:space="0" w:color="auto"/>
                      </w:divBdr>
                      <w:divsChild>
                        <w:div w:id="534777796">
                          <w:marLeft w:val="0"/>
                          <w:marRight w:val="0"/>
                          <w:marTop w:val="0"/>
                          <w:marBottom w:val="0"/>
                          <w:divBdr>
                            <w:top w:val="none" w:sz="0" w:space="0" w:color="auto"/>
                            <w:left w:val="none" w:sz="0" w:space="0" w:color="auto"/>
                            <w:bottom w:val="none" w:sz="0" w:space="0" w:color="auto"/>
                            <w:right w:val="none" w:sz="0" w:space="0" w:color="auto"/>
                          </w:divBdr>
                          <w:divsChild>
                            <w:div w:id="114716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045132">
                      <w:marLeft w:val="0"/>
                      <w:marRight w:val="0"/>
                      <w:marTop w:val="0"/>
                      <w:marBottom w:val="225"/>
                      <w:divBdr>
                        <w:top w:val="none" w:sz="0" w:space="0" w:color="auto"/>
                        <w:left w:val="none" w:sz="0" w:space="0" w:color="auto"/>
                        <w:bottom w:val="none" w:sz="0" w:space="0" w:color="auto"/>
                        <w:right w:val="none" w:sz="0" w:space="0" w:color="auto"/>
                      </w:divBdr>
                    </w:div>
                    <w:div w:id="967278023">
                      <w:marLeft w:val="0"/>
                      <w:marRight w:val="0"/>
                      <w:marTop w:val="0"/>
                      <w:marBottom w:val="0"/>
                      <w:divBdr>
                        <w:top w:val="none" w:sz="0" w:space="0" w:color="auto"/>
                        <w:left w:val="none" w:sz="0" w:space="0" w:color="auto"/>
                        <w:bottom w:val="none" w:sz="0" w:space="0" w:color="auto"/>
                        <w:right w:val="none" w:sz="0" w:space="0" w:color="auto"/>
                      </w:divBdr>
                    </w:div>
                    <w:div w:id="197652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79339">
              <w:marLeft w:val="0"/>
              <w:marRight w:val="0"/>
              <w:marTop w:val="0"/>
              <w:marBottom w:val="0"/>
              <w:divBdr>
                <w:top w:val="none" w:sz="0" w:space="0" w:color="auto"/>
                <w:left w:val="none" w:sz="0" w:space="0" w:color="auto"/>
                <w:bottom w:val="none" w:sz="0" w:space="0" w:color="auto"/>
                <w:right w:val="none" w:sz="0" w:space="0" w:color="auto"/>
              </w:divBdr>
              <w:divsChild>
                <w:div w:id="651714117">
                  <w:marLeft w:val="0"/>
                  <w:marRight w:val="0"/>
                  <w:marTop w:val="0"/>
                  <w:marBottom w:val="0"/>
                  <w:divBdr>
                    <w:top w:val="none" w:sz="0" w:space="0" w:color="auto"/>
                    <w:left w:val="none" w:sz="0" w:space="0" w:color="auto"/>
                    <w:bottom w:val="none" w:sz="0" w:space="0" w:color="auto"/>
                    <w:right w:val="none" w:sz="0" w:space="0" w:color="auto"/>
                  </w:divBdr>
                  <w:divsChild>
                    <w:div w:id="1291592753">
                      <w:marLeft w:val="0"/>
                      <w:marRight w:val="0"/>
                      <w:marTop w:val="0"/>
                      <w:marBottom w:val="0"/>
                      <w:divBdr>
                        <w:top w:val="none" w:sz="0" w:space="0" w:color="auto"/>
                        <w:left w:val="none" w:sz="0" w:space="0" w:color="auto"/>
                        <w:bottom w:val="none" w:sz="0" w:space="0" w:color="auto"/>
                        <w:right w:val="none" w:sz="0" w:space="0" w:color="auto"/>
                      </w:divBdr>
                      <w:divsChild>
                        <w:div w:id="804586038">
                          <w:marLeft w:val="0"/>
                          <w:marRight w:val="0"/>
                          <w:marTop w:val="0"/>
                          <w:marBottom w:val="0"/>
                          <w:divBdr>
                            <w:top w:val="none" w:sz="0" w:space="0" w:color="auto"/>
                            <w:left w:val="none" w:sz="0" w:space="0" w:color="auto"/>
                            <w:bottom w:val="none" w:sz="0" w:space="0" w:color="auto"/>
                            <w:right w:val="none" w:sz="0" w:space="0" w:color="auto"/>
                          </w:divBdr>
                        </w:div>
                      </w:divsChild>
                    </w:div>
                    <w:div w:id="2019843589">
                      <w:marLeft w:val="0"/>
                      <w:marRight w:val="0"/>
                      <w:marTop w:val="0"/>
                      <w:marBottom w:val="0"/>
                      <w:divBdr>
                        <w:top w:val="none" w:sz="0" w:space="0" w:color="auto"/>
                        <w:left w:val="none" w:sz="0" w:space="0" w:color="auto"/>
                        <w:bottom w:val="none" w:sz="0" w:space="0" w:color="auto"/>
                        <w:right w:val="none" w:sz="0" w:space="0" w:color="auto"/>
                      </w:divBdr>
                      <w:divsChild>
                        <w:div w:id="266038429">
                          <w:marLeft w:val="0"/>
                          <w:marRight w:val="0"/>
                          <w:marTop w:val="0"/>
                          <w:marBottom w:val="0"/>
                          <w:divBdr>
                            <w:top w:val="none" w:sz="0" w:space="0" w:color="auto"/>
                            <w:left w:val="none" w:sz="0" w:space="0" w:color="auto"/>
                            <w:bottom w:val="none" w:sz="0" w:space="0" w:color="auto"/>
                            <w:right w:val="none" w:sz="0" w:space="0" w:color="auto"/>
                          </w:divBdr>
                          <w:divsChild>
                            <w:div w:id="18051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271045">
                      <w:marLeft w:val="0"/>
                      <w:marRight w:val="0"/>
                      <w:marTop w:val="0"/>
                      <w:marBottom w:val="225"/>
                      <w:divBdr>
                        <w:top w:val="none" w:sz="0" w:space="0" w:color="auto"/>
                        <w:left w:val="none" w:sz="0" w:space="0" w:color="auto"/>
                        <w:bottom w:val="none" w:sz="0" w:space="0" w:color="auto"/>
                        <w:right w:val="none" w:sz="0" w:space="0" w:color="auto"/>
                      </w:divBdr>
                    </w:div>
                    <w:div w:id="2050690656">
                      <w:marLeft w:val="0"/>
                      <w:marRight w:val="0"/>
                      <w:marTop w:val="0"/>
                      <w:marBottom w:val="0"/>
                      <w:divBdr>
                        <w:top w:val="none" w:sz="0" w:space="0" w:color="auto"/>
                        <w:left w:val="none" w:sz="0" w:space="0" w:color="auto"/>
                        <w:bottom w:val="none" w:sz="0" w:space="0" w:color="auto"/>
                        <w:right w:val="none" w:sz="0" w:space="0" w:color="auto"/>
                      </w:divBdr>
                    </w:div>
                    <w:div w:id="203588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207761">
              <w:marLeft w:val="0"/>
              <w:marRight w:val="0"/>
              <w:marTop w:val="0"/>
              <w:marBottom w:val="0"/>
              <w:divBdr>
                <w:top w:val="none" w:sz="0" w:space="0" w:color="auto"/>
                <w:left w:val="none" w:sz="0" w:space="0" w:color="auto"/>
                <w:bottom w:val="none" w:sz="0" w:space="0" w:color="auto"/>
                <w:right w:val="none" w:sz="0" w:space="0" w:color="auto"/>
              </w:divBdr>
              <w:divsChild>
                <w:div w:id="1432432491">
                  <w:marLeft w:val="0"/>
                  <w:marRight w:val="0"/>
                  <w:marTop w:val="0"/>
                  <w:marBottom w:val="0"/>
                  <w:divBdr>
                    <w:top w:val="none" w:sz="0" w:space="0" w:color="auto"/>
                    <w:left w:val="none" w:sz="0" w:space="0" w:color="auto"/>
                    <w:bottom w:val="none" w:sz="0" w:space="0" w:color="auto"/>
                    <w:right w:val="none" w:sz="0" w:space="0" w:color="auto"/>
                  </w:divBdr>
                  <w:divsChild>
                    <w:div w:id="1349404471">
                      <w:marLeft w:val="0"/>
                      <w:marRight w:val="0"/>
                      <w:marTop w:val="0"/>
                      <w:marBottom w:val="0"/>
                      <w:divBdr>
                        <w:top w:val="none" w:sz="0" w:space="0" w:color="auto"/>
                        <w:left w:val="none" w:sz="0" w:space="0" w:color="auto"/>
                        <w:bottom w:val="none" w:sz="0" w:space="0" w:color="auto"/>
                        <w:right w:val="none" w:sz="0" w:space="0" w:color="auto"/>
                      </w:divBdr>
                      <w:divsChild>
                        <w:div w:id="182744198">
                          <w:marLeft w:val="0"/>
                          <w:marRight w:val="0"/>
                          <w:marTop w:val="0"/>
                          <w:marBottom w:val="0"/>
                          <w:divBdr>
                            <w:top w:val="none" w:sz="0" w:space="0" w:color="auto"/>
                            <w:left w:val="none" w:sz="0" w:space="0" w:color="auto"/>
                            <w:bottom w:val="none" w:sz="0" w:space="0" w:color="auto"/>
                            <w:right w:val="none" w:sz="0" w:space="0" w:color="auto"/>
                          </w:divBdr>
                        </w:div>
                      </w:divsChild>
                    </w:div>
                    <w:div w:id="822355050">
                      <w:marLeft w:val="0"/>
                      <w:marRight w:val="0"/>
                      <w:marTop w:val="0"/>
                      <w:marBottom w:val="0"/>
                      <w:divBdr>
                        <w:top w:val="none" w:sz="0" w:space="0" w:color="auto"/>
                        <w:left w:val="none" w:sz="0" w:space="0" w:color="auto"/>
                        <w:bottom w:val="none" w:sz="0" w:space="0" w:color="auto"/>
                        <w:right w:val="none" w:sz="0" w:space="0" w:color="auto"/>
                      </w:divBdr>
                      <w:divsChild>
                        <w:div w:id="1098718421">
                          <w:marLeft w:val="0"/>
                          <w:marRight w:val="0"/>
                          <w:marTop w:val="0"/>
                          <w:marBottom w:val="0"/>
                          <w:divBdr>
                            <w:top w:val="none" w:sz="0" w:space="0" w:color="auto"/>
                            <w:left w:val="none" w:sz="0" w:space="0" w:color="auto"/>
                            <w:bottom w:val="none" w:sz="0" w:space="0" w:color="auto"/>
                            <w:right w:val="none" w:sz="0" w:space="0" w:color="auto"/>
                          </w:divBdr>
                          <w:divsChild>
                            <w:div w:id="52752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700542">
                      <w:marLeft w:val="0"/>
                      <w:marRight w:val="0"/>
                      <w:marTop w:val="0"/>
                      <w:marBottom w:val="225"/>
                      <w:divBdr>
                        <w:top w:val="none" w:sz="0" w:space="0" w:color="auto"/>
                        <w:left w:val="none" w:sz="0" w:space="0" w:color="auto"/>
                        <w:bottom w:val="none" w:sz="0" w:space="0" w:color="auto"/>
                        <w:right w:val="none" w:sz="0" w:space="0" w:color="auto"/>
                      </w:divBdr>
                    </w:div>
                    <w:div w:id="1670208156">
                      <w:marLeft w:val="0"/>
                      <w:marRight w:val="0"/>
                      <w:marTop w:val="0"/>
                      <w:marBottom w:val="0"/>
                      <w:divBdr>
                        <w:top w:val="none" w:sz="0" w:space="0" w:color="auto"/>
                        <w:left w:val="none" w:sz="0" w:space="0" w:color="auto"/>
                        <w:bottom w:val="none" w:sz="0" w:space="0" w:color="auto"/>
                        <w:right w:val="none" w:sz="0" w:space="0" w:color="auto"/>
                      </w:divBdr>
                    </w:div>
                    <w:div w:id="86451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142074">
          <w:marLeft w:val="-210"/>
          <w:marRight w:val="-210"/>
          <w:marTop w:val="0"/>
          <w:marBottom w:val="0"/>
          <w:divBdr>
            <w:top w:val="none" w:sz="0" w:space="0" w:color="auto"/>
            <w:left w:val="none" w:sz="0" w:space="0" w:color="auto"/>
            <w:bottom w:val="none" w:sz="0" w:space="0" w:color="auto"/>
            <w:right w:val="none" w:sz="0" w:space="0" w:color="auto"/>
          </w:divBdr>
          <w:divsChild>
            <w:div w:id="1231189590">
              <w:marLeft w:val="0"/>
              <w:marRight w:val="0"/>
              <w:marTop w:val="0"/>
              <w:marBottom w:val="0"/>
              <w:divBdr>
                <w:top w:val="none" w:sz="0" w:space="0" w:color="auto"/>
                <w:left w:val="none" w:sz="0" w:space="0" w:color="auto"/>
                <w:bottom w:val="none" w:sz="0" w:space="0" w:color="auto"/>
                <w:right w:val="none" w:sz="0" w:space="0" w:color="auto"/>
              </w:divBdr>
              <w:divsChild>
                <w:div w:id="1501308215">
                  <w:marLeft w:val="0"/>
                  <w:marRight w:val="0"/>
                  <w:marTop w:val="0"/>
                  <w:marBottom w:val="0"/>
                  <w:divBdr>
                    <w:top w:val="none" w:sz="0" w:space="0" w:color="auto"/>
                    <w:left w:val="none" w:sz="0" w:space="0" w:color="auto"/>
                    <w:bottom w:val="none" w:sz="0" w:space="0" w:color="auto"/>
                    <w:right w:val="none" w:sz="0" w:space="0" w:color="auto"/>
                  </w:divBdr>
                  <w:divsChild>
                    <w:div w:id="1797797648">
                      <w:marLeft w:val="0"/>
                      <w:marRight w:val="0"/>
                      <w:marTop w:val="0"/>
                      <w:marBottom w:val="0"/>
                      <w:divBdr>
                        <w:top w:val="none" w:sz="0" w:space="0" w:color="auto"/>
                        <w:left w:val="none" w:sz="0" w:space="0" w:color="auto"/>
                        <w:bottom w:val="none" w:sz="0" w:space="0" w:color="auto"/>
                        <w:right w:val="none" w:sz="0" w:space="0" w:color="auto"/>
                      </w:divBdr>
                      <w:divsChild>
                        <w:div w:id="1009978">
                          <w:marLeft w:val="0"/>
                          <w:marRight w:val="0"/>
                          <w:marTop w:val="0"/>
                          <w:marBottom w:val="0"/>
                          <w:divBdr>
                            <w:top w:val="none" w:sz="0" w:space="0" w:color="auto"/>
                            <w:left w:val="none" w:sz="0" w:space="0" w:color="auto"/>
                            <w:bottom w:val="none" w:sz="0" w:space="0" w:color="auto"/>
                            <w:right w:val="none" w:sz="0" w:space="0" w:color="auto"/>
                          </w:divBdr>
                        </w:div>
                      </w:divsChild>
                    </w:div>
                    <w:div w:id="495270654">
                      <w:marLeft w:val="0"/>
                      <w:marRight w:val="0"/>
                      <w:marTop w:val="0"/>
                      <w:marBottom w:val="0"/>
                      <w:divBdr>
                        <w:top w:val="none" w:sz="0" w:space="0" w:color="auto"/>
                        <w:left w:val="none" w:sz="0" w:space="0" w:color="auto"/>
                        <w:bottom w:val="none" w:sz="0" w:space="0" w:color="auto"/>
                        <w:right w:val="none" w:sz="0" w:space="0" w:color="auto"/>
                      </w:divBdr>
                      <w:divsChild>
                        <w:div w:id="674267119">
                          <w:marLeft w:val="0"/>
                          <w:marRight w:val="0"/>
                          <w:marTop w:val="0"/>
                          <w:marBottom w:val="0"/>
                          <w:divBdr>
                            <w:top w:val="none" w:sz="0" w:space="0" w:color="auto"/>
                            <w:left w:val="none" w:sz="0" w:space="0" w:color="auto"/>
                            <w:bottom w:val="none" w:sz="0" w:space="0" w:color="auto"/>
                            <w:right w:val="none" w:sz="0" w:space="0" w:color="auto"/>
                          </w:divBdr>
                          <w:divsChild>
                            <w:div w:id="196538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097253">
                      <w:marLeft w:val="0"/>
                      <w:marRight w:val="0"/>
                      <w:marTop w:val="0"/>
                      <w:marBottom w:val="225"/>
                      <w:divBdr>
                        <w:top w:val="none" w:sz="0" w:space="0" w:color="auto"/>
                        <w:left w:val="none" w:sz="0" w:space="0" w:color="auto"/>
                        <w:bottom w:val="none" w:sz="0" w:space="0" w:color="auto"/>
                        <w:right w:val="none" w:sz="0" w:space="0" w:color="auto"/>
                      </w:divBdr>
                    </w:div>
                    <w:div w:id="1628777601">
                      <w:marLeft w:val="0"/>
                      <w:marRight w:val="0"/>
                      <w:marTop w:val="0"/>
                      <w:marBottom w:val="0"/>
                      <w:divBdr>
                        <w:top w:val="none" w:sz="0" w:space="0" w:color="auto"/>
                        <w:left w:val="none" w:sz="0" w:space="0" w:color="auto"/>
                        <w:bottom w:val="none" w:sz="0" w:space="0" w:color="auto"/>
                        <w:right w:val="none" w:sz="0" w:space="0" w:color="auto"/>
                      </w:divBdr>
                    </w:div>
                    <w:div w:id="156752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53600">
              <w:marLeft w:val="0"/>
              <w:marRight w:val="0"/>
              <w:marTop w:val="0"/>
              <w:marBottom w:val="0"/>
              <w:divBdr>
                <w:top w:val="none" w:sz="0" w:space="0" w:color="auto"/>
                <w:left w:val="none" w:sz="0" w:space="0" w:color="auto"/>
                <w:bottom w:val="none" w:sz="0" w:space="0" w:color="auto"/>
                <w:right w:val="none" w:sz="0" w:space="0" w:color="auto"/>
              </w:divBdr>
              <w:divsChild>
                <w:div w:id="228152120">
                  <w:marLeft w:val="0"/>
                  <w:marRight w:val="0"/>
                  <w:marTop w:val="0"/>
                  <w:marBottom w:val="0"/>
                  <w:divBdr>
                    <w:top w:val="none" w:sz="0" w:space="0" w:color="auto"/>
                    <w:left w:val="none" w:sz="0" w:space="0" w:color="auto"/>
                    <w:bottom w:val="none" w:sz="0" w:space="0" w:color="auto"/>
                    <w:right w:val="none" w:sz="0" w:space="0" w:color="auto"/>
                  </w:divBdr>
                  <w:divsChild>
                    <w:div w:id="1179466335">
                      <w:marLeft w:val="0"/>
                      <w:marRight w:val="0"/>
                      <w:marTop w:val="0"/>
                      <w:marBottom w:val="0"/>
                      <w:divBdr>
                        <w:top w:val="none" w:sz="0" w:space="0" w:color="auto"/>
                        <w:left w:val="none" w:sz="0" w:space="0" w:color="auto"/>
                        <w:bottom w:val="none" w:sz="0" w:space="0" w:color="auto"/>
                        <w:right w:val="none" w:sz="0" w:space="0" w:color="auto"/>
                      </w:divBdr>
                      <w:divsChild>
                        <w:div w:id="1878275631">
                          <w:marLeft w:val="0"/>
                          <w:marRight w:val="0"/>
                          <w:marTop w:val="0"/>
                          <w:marBottom w:val="0"/>
                          <w:divBdr>
                            <w:top w:val="none" w:sz="0" w:space="0" w:color="auto"/>
                            <w:left w:val="none" w:sz="0" w:space="0" w:color="auto"/>
                            <w:bottom w:val="none" w:sz="0" w:space="0" w:color="auto"/>
                            <w:right w:val="none" w:sz="0" w:space="0" w:color="auto"/>
                          </w:divBdr>
                        </w:div>
                      </w:divsChild>
                    </w:div>
                    <w:div w:id="1162232079">
                      <w:marLeft w:val="0"/>
                      <w:marRight w:val="0"/>
                      <w:marTop w:val="0"/>
                      <w:marBottom w:val="0"/>
                      <w:divBdr>
                        <w:top w:val="none" w:sz="0" w:space="0" w:color="auto"/>
                        <w:left w:val="none" w:sz="0" w:space="0" w:color="auto"/>
                        <w:bottom w:val="none" w:sz="0" w:space="0" w:color="auto"/>
                        <w:right w:val="none" w:sz="0" w:space="0" w:color="auto"/>
                      </w:divBdr>
                      <w:divsChild>
                        <w:div w:id="2029410589">
                          <w:marLeft w:val="0"/>
                          <w:marRight w:val="0"/>
                          <w:marTop w:val="0"/>
                          <w:marBottom w:val="0"/>
                          <w:divBdr>
                            <w:top w:val="none" w:sz="0" w:space="0" w:color="auto"/>
                            <w:left w:val="none" w:sz="0" w:space="0" w:color="auto"/>
                            <w:bottom w:val="none" w:sz="0" w:space="0" w:color="auto"/>
                            <w:right w:val="none" w:sz="0" w:space="0" w:color="auto"/>
                          </w:divBdr>
                          <w:divsChild>
                            <w:div w:id="174733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064233">
                      <w:marLeft w:val="0"/>
                      <w:marRight w:val="0"/>
                      <w:marTop w:val="0"/>
                      <w:marBottom w:val="225"/>
                      <w:divBdr>
                        <w:top w:val="none" w:sz="0" w:space="0" w:color="auto"/>
                        <w:left w:val="none" w:sz="0" w:space="0" w:color="auto"/>
                        <w:bottom w:val="none" w:sz="0" w:space="0" w:color="auto"/>
                        <w:right w:val="none" w:sz="0" w:space="0" w:color="auto"/>
                      </w:divBdr>
                    </w:div>
                    <w:div w:id="1343817273">
                      <w:marLeft w:val="0"/>
                      <w:marRight w:val="0"/>
                      <w:marTop w:val="0"/>
                      <w:marBottom w:val="0"/>
                      <w:divBdr>
                        <w:top w:val="none" w:sz="0" w:space="0" w:color="auto"/>
                        <w:left w:val="none" w:sz="0" w:space="0" w:color="auto"/>
                        <w:bottom w:val="none" w:sz="0" w:space="0" w:color="auto"/>
                        <w:right w:val="none" w:sz="0" w:space="0" w:color="auto"/>
                      </w:divBdr>
                    </w:div>
                    <w:div w:id="112192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250920">
              <w:marLeft w:val="0"/>
              <w:marRight w:val="0"/>
              <w:marTop w:val="0"/>
              <w:marBottom w:val="0"/>
              <w:divBdr>
                <w:top w:val="none" w:sz="0" w:space="0" w:color="auto"/>
                <w:left w:val="none" w:sz="0" w:space="0" w:color="auto"/>
                <w:bottom w:val="none" w:sz="0" w:space="0" w:color="auto"/>
                <w:right w:val="none" w:sz="0" w:space="0" w:color="auto"/>
              </w:divBdr>
              <w:divsChild>
                <w:div w:id="702707557">
                  <w:marLeft w:val="0"/>
                  <w:marRight w:val="0"/>
                  <w:marTop w:val="0"/>
                  <w:marBottom w:val="0"/>
                  <w:divBdr>
                    <w:top w:val="none" w:sz="0" w:space="0" w:color="auto"/>
                    <w:left w:val="none" w:sz="0" w:space="0" w:color="auto"/>
                    <w:bottom w:val="none" w:sz="0" w:space="0" w:color="auto"/>
                    <w:right w:val="none" w:sz="0" w:space="0" w:color="auto"/>
                  </w:divBdr>
                  <w:divsChild>
                    <w:div w:id="860750488">
                      <w:marLeft w:val="0"/>
                      <w:marRight w:val="0"/>
                      <w:marTop w:val="0"/>
                      <w:marBottom w:val="0"/>
                      <w:divBdr>
                        <w:top w:val="none" w:sz="0" w:space="0" w:color="auto"/>
                        <w:left w:val="none" w:sz="0" w:space="0" w:color="auto"/>
                        <w:bottom w:val="none" w:sz="0" w:space="0" w:color="auto"/>
                        <w:right w:val="none" w:sz="0" w:space="0" w:color="auto"/>
                      </w:divBdr>
                      <w:divsChild>
                        <w:div w:id="859128017">
                          <w:marLeft w:val="0"/>
                          <w:marRight w:val="0"/>
                          <w:marTop w:val="0"/>
                          <w:marBottom w:val="0"/>
                          <w:divBdr>
                            <w:top w:val="none" w:sz="0" w:space="0" w:color="auto"/>
                            <w:left w:val="none" w:sz="0" w:space="0" w:color="auto"/>
                            <w:bottom w:val="none" w:sz="0" w:space="0" w:color="auto"/>
                            <w:right w:val="none" w:sz="0" w:space="0" w:color="auto"/>
                          </w:divBdr>
                        </w:div>
                      </w:divsChild>
                    </w:div>
                    <w:div w:id="518009034">
                      <w:marLeft w:val="0"/>
                      <w:marRight w:val="0"/>
                      <w:marTop w:val="0"/>
                      <w:marBottom w:val="0"/>
                      <w:divBdr>
                        <w:top w:val="none" w:sz="0" w:space="0" w:color="auto"/>
                        <w:left w:val="none" w:sz="0" w:space="0" w:color="auto"/>
                        <w:bottom w:val="none" w:sz="0" w:space="0" w:color="auto"/>
                        <w:right w:val="none" w:sz="0" w:space="0" w:color="auto"/>
                      </w:divBdr>
                      <w:divsChild>
                        <w:div w:id="161705212">
                          <w:marLeft w:val="0"/>
                          <w:marRight w:val="0"/>
                          <w:marTop w:val="0"/>
                          <w:marBottom w:val="0"/>
                          <w:divBdr>
                            <w:top w:val="none" w:sz="0" w:space="0" w:color="auto"/>
                            <w:left w:val="none" w:sz="0" w:space="0" w:color="auto"/>
                            <w:bottom w:val="none" w:sz="0" w:space="0" w:color="auto"/>
                            <w:right w:val="none" w:sz="0" w:space="0" w:color="auto"/>
                          </w:divBdr>
                          <w:divsChild>
                            <w:div w:id="1245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088749">
                      <w:marLeft w:val="0"/>
                      <w:marRight w:val="0"/>
                      <w:marTop w:val="0"/>
                      <w:marBottom w:val="225"/>
                      <w:divBdr>
                        <w:top w:val="none" w:sz="0" w:space="0" w:color="auto"/>
                        <w:left w:val="none" w:sz="0" w:space="0" w:color="auto"/>
                        <w:bottom w:val="none" w:sz="0" w:space="0" w:color="auto"/>
                        <w:right w:val="none" w:sz="0" w:space="0" w:color="auto"/>
                      </w:divBdr>
                    </w:div>
                    <w:div w:id="1168211163">
                      <w:marLeft w:val="0"/>
                      <w:marRight w:val="0"/>
                      <w:marTop w:val="0"/>
                      <w:marBottom w:val="0"/>
                      <w:divBdr>
                        <w:top w:val="none" w:sz="0" w:space="0" w:color="auto"/>
                        <w:left w:val="none" w:sz="0" w:space="0" w:color="auto"/>
                        <w:bottom w:val="none" w:sz="0" w:space="0" w:color="auto"/>
                        <w:right w:val="none" w:sz="0" w:space="0" w:color="auto"/>
                      </w:divBdr>
                    </w:div>
                    <w:div w:id="20364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18969">
          <w:marLeft w:val="-210"/>
          <w:marRight w:val="-210"/>
          <w:marTop w:val="0"/>
          <w:marBottom w:val="0"/>
          <w:divBdr>
            <w:top w:val="none" w:sz="0" w:space="0" w:color="auto"/>
            <w:left w:val="none" w:sz="0" w:space="0" w:color="auto"/>
            <w:bottom w:val="none" w:sz="0" w:space="0" w:color="auto"/>
            <w:right w:val="none" w:sz="0" w:space="0" w:color="auto"/>
          </w:divBdr>
          <w:divsChild>
            <w:div w:id="944576728">
              <w:marLeft w:val="0"/>
              <w:marRight w:val="0"/>
              <w:marTop w:val="0"/>
              <w:marBottom w:val="0"/>
              <w:divBdr>
                <w:top w:val="none" w:sz="0" w:space="0" w:color="auto"/>
                <w:left w:val="none" w:sz="0" w:space="0" w:color="auto"/>
                <w:bottom w:val="none" w:sz="0" w:space="0" w:color="auto"/>
                <w:right w:val="none" w:sz="0" w:space="0" w:color="auto"/>
              </w:divBdr>
              <w:divsChild>
                <w:div w:id="1278027924">
                  <w:marLeft w:val="0"/>
                  <w:marRight w:val="0"/>
                  <w:marTop w:val="0"/>
                  <w:marBottom w:val="0"/>
                  <w:divBdr>
                    <w:top w:val="none" w:sz="0" w:space="0" w:color="auto"/>
                    <w:left w:val="none" w:sz="0" w:space="0" w:color="auto"/>
                    <w:bottom w:val="none" w:sz="0" w:space="0" w:color="auto"/>
                    <w:right w:val="none" w:sz="0" w:space="0" w:color="auto"/>
                  </w:divBdr>
                  <w:divsChild>
                    <w:div w:id="572354511">
                      <w:marLeft w:val="0"/>
                      <w:marRight w:val="0"/>
                      <w:marTop w:val="0"/>
                      <w:marBottom w:val="0"/>
                      <w:divBdr>
                        <w:top w:val="none" w:sz="0" w:space="0" w:color="auto"/>
                        <w:left w:val="none" w:sz="0" w:space="0" w:color="auto"/>
                        <w:bottom w:val="none" w:sz="0" w:space="0" w:color="auto"/>
                        <w:right w:val="none" w:sz="0" w:space="0" w:color="auto"/>
                      </w:divBdr>
                      <w:divsChild>
                        <w:div w:id="1518152371">
                          <w:marLeft w:val="0"/>
                          <w:marRight w:val="0"/>
                          <w:marTop w:val="0"/>
                          <w:marBottom w:val="0"/>
                          <w:divBdr>
                            <w:top w:val="none" w:sz="0" w:space="0" w:color="auto"/>
                            <w:left w:val="none" w:sz="0" w:space="0" w:color="auto"/>
                            <w:bottom w:val="none" w:sz="0" w:space="0" w:color="auto"/>
                            <w:right w:val="none" w:sz="0" w:space="0" w:color="auto"/>
                          </w:divBdr>
                        </w:div>
                      </w:divsChild>
                    </w:div>
                    <w:div w:id="474219346">
                      <w:marLeft w:val="0"/>
                      <w:marRight w:val="0"/>
                      <w:marTop w:val="0"/>
                      <w:marBottom w:val="0"/>
                      <w:divBdr>
                        <w:top w:val="none" w:sz="0" w:space="0" w:color="auto"/>
                        <w:left w:val="none" w:sz="0" w:space="0" w:color="auto"/>
                        <w:bottom w:val="none" w:sz="0" w:space="0" w:color="auto"/>
                        <w:right w:val="none" w:sz="0" w:space="0" w:color="auto"/>
                      </w:divBdr>
                      <w:divsChild>
                        <w:div w:id="242953340">
                          <w:marLeft w:val="0"/>
                          <w:marRight w:val="0"/>
                          <w:marTop w:val="0"/>
                          <w:marBottom w:val="0"/>
                          <w:divBdr>
                            <w:top w:val="none" w:sz="0" w:space="0" w:color="auto"/>
                            <w:left w:val="none" w:sz="0" w:space="0" w:color="auto"/>
                            <w:bottom w:val="none" w:sz="0" w:space="0" w:color="auto"/>
                            <w:right w:val="none" w:sz="0" w:space="0" w:color="auto"/>
                          </w:divBdr>
                          <w:divsChild>
                            <w:div w:id="201807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975856">
                      <w:marLeft w:val="0"/>
                      <w:marRight w:val="0"/>
                      <w:marTop w:val="0"/>
                      <w:marBottom w:val="225"/>
                      <w:divBdr>
                        <w:top w:val="none" w:sz="0" w:space="0" w:color="auto"/>
                        <w:left w:val="none" w:sz="0" w:space="0" w:color="auto"/>
                        <w:bottom w:val="none" w:sz="0" w:space="0" w:color="auto"/>
                        <w:right w:val="none" w:sz="0" w:space="0" w:color="auto"/>
                      </w:divBdr>
                    </w:div>
                    <w:div w:id="365788823">
                      <w:marLeft w:val="0"/>
                      <w:marRight w:val="0"/>
                      <w:marTop w:val="0"/>
                      <w:marBottom w:val="0"/>
                      <w:divBdr>
                        <w:top w:val="none" w:sz="0" w:space="0" w:color="auto"/>
                        <w:left w:val="none" w:sz="0" w:space="0" w:color="auto"/>
                        <w:bottom w:val="none" w:sz="0" w:space="0" w:color="auto"/>
                        <w:right w:val="none" w:sz="0" w:space="0" w:color="auto"/>
                      </w:divBdr>
                    </w:div>
                    <w:div w:id="25548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324469">
              <w:marLeft w:val="0"/>
              <w:marRight w:val="0"/>
              <w:marTop w:val="0"/>
              <w:marBottom w:val="0"/>
              <w:divBdr>
                <w:top w:val="none" w:sz="0" w:space="0" w:color="auto"/>
                <w:left w:val="none" w:sz="0" w:space="0" w:color="auto"/>
                <w:bottom w:val="none" w:sz="0" w:space="0" w:color="auto"/>
                <w:right w:val="none" w:sz="0" w:space="0" w:color="auto"/>
              </w:divBdr>
              <w:divsChild>
                <w:div w:id="634527171">
                  <w:marLeft w:val="0"/>
                  <w:marRight w:val="0"/>
                  <w:marTop w:val="0"/>
                  <w:marBottom w:val="0"/>
                  <w:divBdr>
                    <w:top w:val="none" w:sz="0" w:space="0" w:color="auto"/>
                    <w:left w:val="none" w:sz="0" w:space="0" w:color="auto"/>
                    <w:bottom w:val="none" w:sz="0" w:space="0" w:color="auto"/>
                    <w:right w:val="none" w:sz="0" w:space="0" w:color="auto"/>
                  </w:divBdr>
                  <w:divsChild>
                    <w:div w:id="1718356599">
                      <w:marLeft w:val="0"/>
                      <w:marRight w:val="0"/>
                      <w:marTop w:val="0"/>
                      <w:marBottom w:val="0"/>
                      <w:divBdr>
                        <w:top w:val="none" w:sz="0" w:space="0" w:color="auto"/>
                        <w:left w:val="none" w:sz="0" w:space="0" w:color="auto"/>
                        <w:bottom w:val="none" w:sz="0" w:space="0" w:color="auto"/>
                        <w:right w:val="none" w:sz="0" w:space="0" w:color="auto"/>
                      </w:divBdr>
                      <w:divsChild>
                        <w:div w:id="401416083">
                          <w:marLeft w:val="0"/>
                          <w:marRight w:val="0"/>
                          <w:marTop w:val="0"/>
                          <w:marBottom w:val="0"/>
                          <w:divBdr>
                            <w:top w:val="none" w:sz="0" w:space="0" w:color="auto"/>
                            <w:left w:val="none" w:sz="0" w:space="0" w:color="auto"/>
                            <w:bottom w:val="none" w:sz="0" w:space="0" w:color="auto"/>
                            <w:right w:val="none" w:sz="0" w:space="0" w:color="auto"/>
                          </w:divBdr>
                        </w:div>
                      </w:divsChild>
                    </w:div>
                    <w:div w:id="496923516">
                      <w:marLeft w:val="0"/>
                      <w:marRight w:val="0"/>
                      <w:marTop w:val="0"/>
                      <w:marBottom w:val="0"/>
                      <w:divBdr>
                        <w:top w:val="none" w:sz="0" w:space="0" w:color="auto"/>
                        <w:left w:val="none" w:sz="0" w:space="0" w:color="auto"/>
                        <w:bottom w:val="none" w:sz="0" w:space="0" w:color="auto"/>
                        <w:right w:val="none" w:sz="0" w:space="0" w:color="auto"/>
                      </w:divBdr>
                      <w:divsChild>
                        <w:div w:id="1177380131">
                          <w:marLeft w:val="0"/>
                          <w:marRight w:val="0"/>
                          <w:marTop w:val="0"/>
                          <w:marBottom w:val="0"/>
                          <w:divBdr>
                            <w:top w:val="none" w:sz="0" w:space="0" w:color="auto"/>
                            <w:left w:val="none" w:sz="0" w:space="0" w:color="auto"/>
                            <w:bottom w:val="none" w:sz="0" w:space="0" w:color="auto"/>
                            <w:right w:val="none" w:sz="0" w:space="0" w:color="auto"/>
                          </w:divBdr>
                          <w:divsChild>
                            <w:div w:id="208949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366920">
                      <w:marLeft w:val="0"/>
                      <w:marRight w:val="0"/>
                      <w:marTop w:val="0"/>
                      <w:marBottom w:val="225"/>
                      <w:divBdr>
                        <w:top w:val="none" w:sz="0" w:space="0" w:color="auto"/>
                        <w:left w:val="none" w:sz="0" w:space="0" w:color="auto"/>
                        <w:bottom w:val="none" w:sz="0" w:space="0" w:color="auto"/>
                        <w:right w:val="none" w:sz="0" w:space="0" w:color="auto"/>
                      </w:divBdr>
                    </w:div>
                    <w:div w:id="610822007">
                      <w:marLeft w:val="0"/>
                      <w:marRight w:val="0"/>
                      <w:marTop w:val="0"/>
                      <w:marBottom w:val="0"/>
                      <w:divBdr>
                        <w:top w:val="none" w:sz="0" w:space="0" w:color="auto"/>
                        <w:left w:val="none" w:sz="0" w:space="0" w:color="auto"/>
                        <w:bottom w:val="none" w:sz="0" w:space="0" w:color="auto"/>
                        <w:right w:val="none" w:sz="0" w:space="0" w:color="auto"/>
                      </w:divBdr>
                    </w:div>
                    <w:div w:id="189793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846094">
              <w:marLeft w:val="0"/>
              <w:marRight w:val="0"/>
              <w:marTop w:val="0"/>
              <w:marBottom w:val="0"/>
              <w:divBdr>
                <w:top w:val="none" w:sz="0" w:space="0" w:color="auto"/>
                <w:left w:val="none" w:sz="0" w:space="0" w:color="auto"/>
                <w:bottom w:val="none" w:sz="0" w:space="0" w:color="auto"/>
                <w:right w:val="none" w:sz="0" w:space="0" w:color="auto"/>
              </w:divBdr>
              <w:divsChild>
                <w:div w:id="708990782">
                  <w:marLeft w:val="0"/>
                  <w:marRight w:val="0"/>
                  <w:marTop w:val="0"/>
                  <w:marBottom w:val="0"/>
                  <w:divBdr>
                    <w:top w:val="none" w:sz="0" w:space="0" w:color="auto"/>
                    <w:left w:val="none" w:sz="0" w:space="0" w:color="auto"/>
                    <w:bottom w:val="none" w:sz="0" w:space="0" w:color="auto"/>
                    <w:right w:val="none" w:sz="0" w:space="0" w:color="auto"/>
                  </w:divBdr>
                  <w:divsChild>
                    <w:div w:id="1060052329">
                      <w:marLeft w:val="0"/>
                      <w:marRight w:val="0"/>
                      <w:marTop w:val="0"/>
                      <w:marBottom w:val="0"/>
                      <w:divBdr>
                        <w:top w:val="none" w:sz="0" w:space="0" w:color="auto"/>
                        <w:left w:val="none" w:sz="0" w:space="0" w:color="auto"/>
                        <w:bottom w:val="none" w:sz="0" w:space="0" w:color="auto"/>
                        <w:right w:val="none" w:sz="0" w:space="0" w:color="auto"/>
                      </w:divBdr>
                      <w:divsChild>
                        <w:div w:id="1418593135">
                          <w:marLeft w:val="0"/>
                          <w:marRight w:val="0"/>
                          <w:marTop w:val="0"/>
                          <w:marBottom w:val="0"/>
                          <w:divBdr>
                            <w:top w:val="none" w:sz="0" w:space="0" w:color="auto"/>
                            <w:left w:val="none" w:sz="0" w:space="0" w:color="auto"/>
                            <w:bottom w:val="none" w:sz="0" w:space="0" w:color="auto"/>
                            <w:right w:val="none" w:sz="0" w:space="0" w:color="auto"/>
                          </w:divBdr>
                        </w:div>
                      </w:divsChild>
                    </w:div>
                    <w:div w:id="1655335499">
                      <w:marLeft w:val="0"/>
                      <w:marRight w:val="0"/>
                      <w:marTop w:val="0"/>
                      <w:marBottom w:val="0"/>
                      <w:divBdr>
                        <w:top w:val="none" w:sz="0" w:space="0" w:color="auto"/>
                        <w:left w:val="none" w:sz="0" w:space="0" w:color="auto"/>
                        <w:bottom w:val="none" w:sz="0" w:space="0" w:color="auto"/>
                        <w:right w:val="none" w:sz="0" w:space="0" w:color="auto"/>
                      </w:divBdr>
                      <w:divsChild>
                        <w:div w:id="1759668717">
                          <w:marLeft w:val="0"/>
                          <w:marRight w:val="0"/>
                          <w:marTop w:val="0"/>
                          <w:marBottom w:val="0"/>
                          <w:divBdr>
                            <w:top w:val="none" w:sz="0" w:space="0" w:color="auto"/>
                            <w:left w:val="none" w:sz="0" w:space="0" w:color="auto"/>
                            <w:bottom w:val="none" w:sz="0" w:space="0" w:color="auto"/>
                            <w:right w:val="none" w:sz="0" w:space="0" w:color="auto"/>
                          </w:divBdr>
                          <w:divsChild>
                            <w:div w:id="151715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34804">
                      <w:marLeft w:val="0"/>
                      <w:marRight w:val="0"/>
                      <w:marTop w:val="0"/>
                      <w:marBottom w:val="225"/>
                      <w:divBdr>
                        <w:top w:val="none" w:sz="0" w:space="0" w:color="auto"/>
                        <w:left w:val="none" w:sz="0" w:space="0" w:color="auto"/>
                        <w:bottom w:val="none" w:sz="0" w:space="0" w:color="auto"/>
                        <w:right w:val="none" w:sz="0" w:space="0" w:color="auto"/>
                      </w:divBdr>
                    </w:div>
                    <w:div w:id="974683159">
                      <w:marLeft w:val="0"/>
                      <w:marRight w:val="0"/>
                      <w:marTop w:val="0"/>
                      <w:marBottom w:val="0"/>
                      <w:divBdr>
                        <w:top w:val="none" w:sz="0" w:space="0" w:color="auto"/>
                        <w:left w:val="none" w:sz="0" w:space="0" w:color="auto"/>
                        <w:bottom w:val="none" w:sz="0" w:space="0" w:color="auto"/>
                        <w:right w:val="none" w:sz="0" w:space="0" w:color="auto"/>
                      </w:divBdr>
                    </w:div>
                    <w:div w:id="86044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21263">
          <w:marLeft w:val="-210"/>
          <w:marRight w:val="-210"/>
          <w:marTop w:val="0"/>
          <w:marBottom w:val="0"/>
          <w:divBdr>
            <w:top w:val="none" w:sz="0" w:space="0" w:color="auto"/>
            <w:left w:val="none" w:sz="0" w:space="0" w:color="auto"/>
            <w:bottom w:val="none" w:sz="0" w:space="0" w:color="auto"/>
            <w:right w:val="none" w:sz="0" w:space="0" w:color="auto"/>
          </w:divBdr>
          <w:divsChild>
            <w:div w:id="629744766">
              <w:marLeft w:val="0"/>
              <w:marRight w:val="0"/>
              <w:marTop w:val="0"/>
              <w:marBottom w:val="0"/>
              <w:divBdr>
                <w:top w:val="none" w:sz="0" w:space="0" w:color="auto"/>
                <w:left w:val="none" w:sz="0" w:space="0" w:color="auto"/>
                <w:bottom w:val="none" w:sz="0" w:space="0" w:color="auto"/>
                <w:right w:val="none" w:sz="0" w:space="0" w:color="auto"/>
              </w:divBdr>
              <w:divsChild>
                <w:div w:id="1227299629">
                  <w:marLeft w:val="0"/>
                  <w:marRight w:val="0"/>
                  <w:marTop w:val="0"/>
                  <w:marBottom w:val="0"/>
                  <w:divBdr>
                    <w:top w:val="none" w:sz="0" w:space="0" w:color="auto"/>
                    <w:left w:val="none" w:sz="0" w:space="0" w:color="auto"/>
                    <w:bottom w:val="none" w:sz="0" w:space="0" w:color="auto"/>
                    <w:right w:val="none" w:sz="0" w:space="0" w:color="auto"/>
                  </w:divBdr>
                  <w:divsChild>
                    <w:div w:id="1002318476">
                      <w:marLeft w:val="0"/>
                      <w:marRight w:val="0"/>
                      <w:marTop w:val="0"/>
                      <w:marBottom w:val="0"/>
                      <w:divBdr>
                        <w:top w:val="none" w:sz="0" w:space="0" w:color="auto"/>
                        <w:left w:val="none" w:sz="0" w:space="0" w:color="auto"/>
                        <w:bottom w:val="none" w:sz="0" w:space="0" w:color="auto"/>
                        <w:right w:val="none" w:sz="0" w:space="0" w:color="auto"/>
                      </w:divBdr>
                      <w:divsChild>
                        <w:div w:id="1445614589">
                          <w:marLeft w:val="0"/>
                          <w:marRight w:val="0"/>
                          <w:marTop w:val="0"/>
                          <w:marBottom w:val="0"/>
                          <w:divBdr>
                            <w:top w:val="none" w:sz="0" w:space="0" w:color="auto"/>
                            <w:left w:val="none" w:sz="0" w:space="0" w:color="auto"/>
                            <w:bottom w:val="none" w:sz="0" w:space="0" w:color="auto"/>
                            <w:right w:val="none" w:sz="0" w:space="0" w:color="auto"/>
                          </w:divBdr>
                        </w:div>
                      </w:divsChild>
                    </w:div>
                    <w:div w:id="946738268">
                      <w:marLeft w:val="0"/>
                      <w:marRight w:val="0"/>
                      <w:marTop w:val="0"/>
                      <w:marBottom w:val="0"/>
                      <w:divBdr>
                        <w:top w:val="none" w:sz="0" w:space="0" w:color="auto"/>
                        <w:left w:val="none" w:sz="0" w:space="0" w:color="auto"/>
                        <w:bottom w:val="none" w:sz="0" w:space="0" w:color="auto"/>
                        <w:right w:val="none" w:sz="0" w:space="0" w:color="auto"/>
                      </w:divBdr>
                      <w:divsChild>
                        <w:div w:id="1579364687">
                          <w:marLeft w:val="0"/>
                          <w:marRight w:val="0"/>
                          <w:marTop w:val="0"/>
                          <w:marBottom w:val="0"/>
                          <w:divBdr>
                            <w:top w:val="none" w:sz="0" w:space="0" w:color="auto"/>
                            <w:left w:val="none" w:sz="0" w:space="0" w:color="auto"/>
                            <w:bottom w:val="none" w:sz="0" w:space="0" w:color="auto"/>
                            <w:right w:val="none" w:sz="0" w:space="0" w:color="auto"/>
                          </w:divBdr>
                          <w:divsChild>
                            <w:div w:id="119546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790771">
                      <w:marLeft w:val="0"/>
                      <w:marRight w:val="0"/>
                      <w:marTop w:val="0"/>
                      <w:marBottom w:val="225"/>
                      <w:divBdr>
                        <w:top w:val="none" w:sz="0" w:space="0" w:color="auto"/>
                        <w:left w:val="none" w:sz="0" w:space="0" w:color="auto"/>
                        <w:bottom w:val="none" w:sz="0" w:space="0" w:color="auto"/>
                        <w:right w:val="none" w:sz="0" w:space="0" w:color="auto"/>
                      </w:divBdr>
                    </w:div>
                    <w:div w:id="1793481417">
                      <w:marLeft w:val="0"/>
                      <w:marRight w:val="0"/>
                      <w:marTop w:val="0"/>
                      <w:marBottom w:val="0"/>
                      <w:divBdr>
                        <w:top w:val="none" w:sz="0" w:space="0" w:color="auto"/>
                        <w:left w:val="none" w:sz="0" w:space="0" w:color="auto"/>
                        <w:bottom w:val="none" w:sz="0" w:space="0" w:color="auto"/>
                        <w:right w:val="none" w:sz="0" w:space="0" w:color="auto"/>
                      </w:divBdr>
                    </w:div>
                    <w:div w:id="211670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291595">
              <w:marLeft w:val="0"/>
              <w:marRight w:val="0"/>
              <w:marTop w:val="0"/>
              <w:marBottom w:val="0"/>
              <w:divBdr>
                <w:top w:val="none" w:sz="0" w:space="0" w:color="auto"/>
                <w:left w:val="none" w:sz="0" w:space="0" w:color="auto"/>
                <w:bottom w:val="none" w:sz="0" w:space="0" w:color="auto"/>
                <w:right w:val="none" w:sz="0" w:space="0" w:color="auto"/>
              </w:divBdr>
              <w:divsChild>
                <w:div w:id="31809864">
                  <w:marLeft w:val="0"/>
                  <w:marRight w:val="0"/>
                  <w:marTop w:val="0"/>
                  <w:marBottom w:val="0"/>
                  <w:divBdr>
                    <w:top w:val="none" w:sz="0" w:space="0" w:color="auto"/>
                    <w:left w:val="none" w:sz="0" w:space="0" w:color="auto"/>
                    <w:bottom w:val="none" w:sz="0" w:space="0" w:color="auto"/>
                    <w:right w:val="none" w:sz="0" w:space="0" w:color="auto"/>
                  </w:divBdr>
                  <w:divsChild>
                    <w:div w:id="289823851">
                      <w:marLeft w:val="0"/>
                      <w:marRight w:val="0"/>
                      <w:marTop w:val="0"/>
                      <w:marBottom w:val="0"/>
                      <w:divBdr>
                        <w:top w:val="none" w:sz="0" w:space="0" w:color="auto"/>
                        <w:left w:val="none" w:sz="0" w:space="0" w:color="auto"/>
                        <w:bottom w:val="none" w:sz="0" w:space="0" w:color="auto"/>
                        <w:right w:val="none" w:sz="0" w:space="0" w:color="auto"/>
                      </w:divBdr>
                      <w:divsChild>
                        <w:div w:id="132529634">
                          <w:marLeft w:val="0"/>
                          <w:marRight w:val="0"/>
                          <w:marTop w:val="0"/>
                          <w:marBottom w:val="0"/>
                          <w:divBdr>
                            <w:top w:val="none" w:sz="0" w:space="0" w:color="auto"/>
                            <w:left w:val="none" w:sz="0" w:space="0" w:color="auto"/>
                            <w:bottom w:val="none" w:sz="0" w:space="0" w:color="auto"/>
                            <w:right w:val="none" w:sz="0" w:space="0" w:color="auto"/>
                          </w:divBdr>
                        </w:div>
                      </w:divsChild>
                    </w:div>
                    <w:div w:id="2088458243">
                      <w:marLeft w:val="0"/>
                      <w:marRight w:val="0"/>
                      <w:marTop w:val="0"/>
                      <w:marBottom w:val="0"/>
                      <w:divBdr>
                        <w:top w:val="none" w:sz="0" w:space="0" w:color="auto"/>
                        <w:left w:val="none" w:sz="0" w:space="0" w:color="auto"/>
                        <w:bottom w:val="none" w:sz="0" w:space="0" w:color="auto"/>
                        <w:right w:val="none" w:sz="0" w:space="0" w:color="auto"/>
                      </w:divBdr>
                      <w:divsChild>
                        <w:div w:id="1502768486">
                          <w:marLeft w:val="0"/>
                          <w:marRight w:val="0"/>
                          <w:marTop w:val="0"/>
                          <w:marBottom w:val="0"/>
                          <w:divBdr>
                            <w:top w:val="none" w:sz="0" w:space="0" w:color="auto"/>
                            <w:left w:val="none" w:sz="0" w:space="0" w:color="auto"/>
                            <w:bottom w:val="none" w:sz="0" w:space="0" w:color="auto"/>
                            <w:right w:val="none" w:sz="0" w:space="0" w:color="auto"/>
                          </w:divBdr>
                          <w:divsChild>
                            <w:div w:id="1748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207536">
                      <w:marLeft w:val="0"/>
                      <w:marRight w:val="0"/>
                      <w:marTop w:val="0"/>
                      <w:marBottom w:val="225"/>
                      <w:divBdr>
                        <w:top w:val="none" w:sz="0" w:space="0" w:color="auto"/>
                        <w:left w:val="none" w:sz="0" w:space="0" w:color="auto"/>
                        <w:bottom w:val="none" w:sz="0" w:space="0" w:color="auto"/>
                        <w:right w:val="none" w:sz="0" w:space="0" w:color="auto"/>
                      </w:divBdr>
                    </w:div>
                    <w:div w:id="572276816">
                      <w:marLeft w:val="0"/>
                      <w:marRight w:val="0"/>
                      <w:marTop w:val="0"/>
                      <w:marBottom w:val="0"/>
                      <w:divBdr>
                        <w:top w:val="none" w:sz="0" w:space="0" w:color="auto"/>
                        <w:left w:val="none" w:sz="0" w:space="0" w:color="auto"/>
                        <w:bottom w:val="none" w:sz="0" w:space="0" w:color="auto"/>
                        <w:right w:val="none" w:sz="0" w:space="0" w:color="auto"/>
                      </w:divBdr>
                    </w:div>
                    <w:div w:id="156271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621642">
      <w:bodyDiv w:val="1"/>
      <w:marLeft w:val="0"/>
      <w:marRight w:val="0"/>
      <w:marTop w:val="0"/>
      <w:marBottom w:val="0"/>
      <w:divBdr>
        <w:top w:val="none" w:sz="0" w:space="0" w:color="auto"/>
        <w:left w:val="none" w:sz="0" w:space="0" w:color="auto"/>
        <w:bottom w:val="none" w:sz="0" w:space="0" w:color="auto"/>
        <w:right w:val="none" w:sz="0" w:space="0" w:color="auto"/>
      </w:divBdr>
      <w:divsChild>
        <w:div w:id="657028941">
          <w:marLeft w:val="-210"/>
          <w:marRight w:val="-210"/>
          <w:marTop w:val="0"/>
          <w:marBottom w:val="0"/>
          <w:divBdr>
            <w:top w:val="none" w:sz="0" w:space="0" w:color="auto"/>
            <w:left w:val="none" w:sz="0" w:space="0" w:color="auto"/>
            <w:bottom w:val="none" w:sz="0" w:space="0" w:color="auto"/>
            <w:right w:val="none" w:sz="0" w:space="0" w:color="auto"/>
          </w:divBdr>
          <w:divsChild>
            <w:div w:id="1003120257">
              <w:marLeft w:val="0"/>
              <w:marRight w:val="0"/>
              <w:marTop w:val="0"/>
              <w:marBottom w:val="0"/>
              <w:divBdr>
                <w:top w:val="none" w:sz="0" w:space="0" w:color="auto"/>
                <w:left w:val="none" w:sz="0" w:space="0" w:color="auto"/>
                <w:bottom w:val="none" w:sz="0" w:space="0" w:color="auto"/>
                <w:right w:val="none" w:sz="0" w:space="0" w:color="auto"/>
              </w:divBdr>
              <w:divsChild>
                <w:div w:id="632558852">
                  <w:marLeft w:val="0"/>
                  <w:marRight w:val="0"/>
                  <w:marTop w:val="0"/>
                  <w:marBottom w:val="0"/>
                  <w:divBdr>
                    <w:top w:val="none" w:sz="0" w:space="0" w:color="auto"/>
                    <w:left w:val="none" w:sz="0" w:space="0" w:color="auto"/>
                    <w:bottom w:val="none" w:sz="0" w:space="0" w:color="auto"/>
                    <w:right w:val="none" w:sz="0" w:space="0" w:color="auto"/>
                  </w:divBdr>
                  <w:divsChild>
                    <w:div w:id="408189379">
                      <w:marLeft w:val="0"/>
                      <w:marRight w:val="0"/>
                      <w:marTop w:val="0"/>
                      <w:marBottom w:val="0"/>
                      <w:divBdr>
                        <w:top w:val="none" w:sz="0" w:space="0" w:color="auto"/>
                        <w:left w:val="none" w:sz="0" w:space="0" w:color="auto"/>
                        <w:bottom w:val="none" w:sz="0" w:space="0" w:color="auto"/>
                        <w:right w:val="none" w:sz="0" w:space="0" w:color="auto"/>
                      </w:divBdr>
                      <w:divsChild>
                        <w:div w:id="2067946610">
                          <w:marLeft w:val="0"/>
                          <w:marRight w:val="0"/>
                          <w:marTop w:val="0"/>
                          <w:marBottom w:val="0"/>
                          <w:divBdr>
                            <w:top w:val="none" w:sz="0" w:space="0" w:color="auto"/>
                            <w:left w:val="none" w:sz="0" w:space="0" w:color="auto"/>
                            <w:bottom w:val="none" w:sz="0" w:space="0" w:color="auto"/>
                            <w:right w:val="none" w:sz="0" w:space="0" w:color="auto"/>
                          </w:divBdr>
                        </w:div>
                      </w:divsChild>
                    </w:div>
                    <w:div w:id="2074770409">
                      <w:marLeft w:val="0"/>
                      <w:marRight w:val="0"/>
                      <w:marTop w:val="0"/>
                      <w:marBottom w:val="0"/>
                      <w:divBdr>
                        <w:top w:val="none" w:sz="0" w:space="0" w:color="auto"/>
                        <w:left w:val="none" w:sz="0" w:space="0" w:color="auto"/>
                        <w:bottom w:val="none" w:sz="0" w:space="0" w:color="auto"/>
                        <w:right w:val="none" w:sz="0" w:space="0" w:color="auto"/>
                      </w:divBdr>
                      <w:divsChild>
                        <w:div w:id="184369173">
                          <w:marLeft w:val="0"/>
                          <w:marRight w:val="0"/>
                          <w:marTop w:val="0"/>
                          <w:marBottom w:val="0"/>
                          <w:divBdr>
                            <w:top w:val="none" w:sz="0" w:space="0" w:color="auto"/>
                            <w:left w:val="none" w:sz="0" w:space="0" w:color="auto"/>
                            <w:bottom w:val="none" w:sz="0" w:space="0" w:color="auto"/>
                            <w:right w:val="none" w:sz="0" w:space="0" w:color="auto"/>
                          </w:divBdr>
                          <w:divsChild>
                            <w:div w:id="136008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741502">
                      <w:marLeft w:val="0"/>
                      <w:marRight w:val="0"/>
                      <w:marTop w:val="0"/>
                      <w:marBottom w:val="225"/>
                      <w:divBdr>
                        <w:top w:val="none" w:sz="0" w:space="0" w:color="auto"/>
                        <w:left w:val="none" w:sz="0" w:space="0" w:color="auto"/>
                        <w:bottom w:val="none" w:sz="0" w:space="0" w:color="auto"/>
                        <w:right w:val="none" w:sz="0" w:space="0" w:color="auto"/>
                      </w:divBdr>
                    </w:div>
                    <w:div w:id="1332295500">
                      <w:marLeft w:val="0"/>
                      <w:marRight w:val="0"/>
                      <w:marTop w:val="0"/>
                      <w:marBottom w:val="0"/>
                      <w:divBdr>
                        <w:top w:val="none" w:sz="0" w:space="0" w:color="auto"/>
                        <w:left w:val="none" w:sz="0" w:space="0" w:color="auto"/>
                        <w:bottom w:val="none" w:sz="0" w:space="0" w:color="auto"/>
                        <w:right w:val="none" w:sz="0" w:space="0" w:color="auto"/>
                      </w:divBdr>
                    </w:div>
                    <w:div w:id="197081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784804">
              <w:marLeft w:val="0"/>
              <w:marRight w:val="0"/>
              <w:marTop w:val="0"/>
              <w:marBottom w:val="0"/>
              <w:divBdr>
                <w:top w:val="none" w:sz="0" w:space="0" w:color="auto"/>
                <w:left w:val="none" w:sz="0" w:space="0" w:color="auto"/>
                <w:bottom w:val="none" w:sz="0" w:space="0" w:color="auto"/>
                <w:right w:val="none" w:sz="0" w:space="0" w:color="auto"/>
              </w:divBdr>
              <w:divsChild>
                <w:div w:id="1187675173">
                  <w:marLeft w:val="0"/>
                  <w:marRight w:val="0"/>
                  <w:marTop w:val="0"/>
                  <w:marBottom w:val="0"/>
                  <w:divBdr>
                    <w:top w:val="none" w:sz="0" w:space="0" w:color="auto"/>
                    <w:left w:val="none" w:sz="0" w:space="0" w:color="auto"/>
                    <w:bottom w:val="none" w:sz="0" w:space="0" w:color="auto"/>
                    <w:right w:val="none" w:sz="0" w:space="0" w:color="auto"/>
                  </w:divBdr>
                  <w:divsChild>
                    <w:div w:id="1466192409">
                      <w:marLeft w:val="0"/>
                      <w:marRight w:val="0"/>
                      <w:marTop w:val="0"/>
                      <w:marBottom w:val="0"/>
                      <w:divBdr>
                        <w:top w:val="none" w:sz="0" w:space="0" w:color="auto"/>
                        <w:left w:val="none" w:sz="0" w:space="0" w:color="auto"/>
                        <w:bottom w:val="none" w:sz="0" w:space="0" w:color="auto"/>
                        <w:right w:val="none" w:sz="0" w:space="0" w:color="auto"/>
                      </w:divBdr>
                      <w:divsChild>
                        <w:div w:id="159392072">
                          <w:marLeft w:val="0"/>
                          <w:marRight w:val="0"/>
                          <w:marTop w:val="0"/>
                          <w:marBottom w:val="0"/>
                          <w:divBdr>
                            <w:top w:val="none" w:sz="0" w:space="0" w:color="auto"/>
                            <w:left w:val="none" w:sz="0" w:space="0" w:color="auto"/>
                            <w:bottom w:val="none" w:sz="0" w:space="0" w:color="auto"/>
                            <w:right w:val="none" w:sz="0" w:space="0" w:color="auto"/>
                          </w:divBdr>
                        </w:div>
                      </w:divsChild>
                    </w:div>
                    <w:div w:id="1432818044">
                      <w:marLeft w:val="0"/>
                      <w:marRight w:val="0"/>
                      <w:marTop w:val="0"/>
                      <w:marBottom w:val="0"/>
                      <w:divBdr>
                        <w:top w:val="none" w:sz="0" w:space="0" w:color="auto"/>
                        <w:left w:val="none" w:sz="0" w:space="0" w:color="auto"/>
                        <w:bottom w:val="none" w:sz="0" w:space="0" w:color="auto"/>
                        <w:right w:val="none" w:sz="0" w:space="0" w:color="auto"/>
                      </w:divBdr>
                      <w:divsChild>
                        <w:div w:id="645551239">
                          <w:marLeft w:val="0"/>
                          <w:marRight w:val="0"/>
                          <w:marTop w:val="0"/>
                          <w:marBottom w:val="0"/>
                          <w:divBdr>
                            <w:top w:val="none" w:sz="0" w:space="0" w:color="auto"/>
                            <w:left w:val="none" w:sz="0" w:space="0" w:color="auto"/>
                            <w:bottom w:val="none" w:sz="0" w:space="0" w:color="auto"/>
                            <w:right w:val="none" w:sz="0" w:space="0" w:color="auto"/>
                          </w:divBdr>
                          <w:divsChild>
                            <w:div w:id="90657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272">
                      <w:marLeft w:val="0"/>
                      <w:marRight w:val="0"/>
                      <w:marTop w:val="0"/>
                      <w:marBottom w:val="225"/>
                      <w:divBdr>
                        <w:top w:val="none" w:sz="0" w:space="0" w:color="auto"/>
                        <w:left w:val="none" w:sz="0" w:space="0" w:color="auto"/>
                        <w:bottom w:val="none" w:sz="0" w:space="0" w:color="auto"/>
                        <w:right w:val="none" w:sz="0" w:space="0" w:color="auto"/>
                      </w:divBdr>
                    </w:div>
                    <w:div w:id="1400597311">
                      <w:marLeft w:val="0"/>
                      <w:marRight w:val="0"/>
                      <w:marTop w:val="0"/>
                      <w:marBottom w:val="0"/>
                      <w:divBdr>
                        <w:top w:val="none" w:sz="0" w:space="0" w:color="auto"/>
                        <w:left w:val="none" w:sz="0" w:space="0" w:color="auto"/>
                        <w:bottom w:val="none" w:sz="0" w:space="0" w:color="auto"/>
                        <w:right w:val="none" w:sz="0" w:space="0" w:color="auto"/>
                      </w:divBdr>
                    </w:div>
                    <w:div w:id="204683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323">
              <w:marLeft w:val="0"/>
              <w:marRight w:val="0"/>
              <w:marTop w:val="0"/>
              <w:marBottom w:val="0"/>
              <w:divBdr>
                <w:top w:val="none" w:sz="0" w:space="0" w:color="auto"/>
                <w:left w:val="none" w:sz="0" w:space="0" w:color="auto"/>
                <w:bottom w:val="none" w:sz="0" w:space="0" w:color="auto"/>
                <w:right w:val="none" w:sz="0" w:space="0" w:color="auto"/>
              </w:divBdr>
              <w:divsChild>
                <w:div w:id="1459563560">
                  <w:marLeft w:val="0"/>
                  <w:marRight w:val="0"/>
                  <w:marTop w:val="0"/>
                  <w:marBottom w:val="0"/>
                  <w:divBdr>
                    <w:top w:val="none" w:sz="0" w:space="0" w:color="auto"/>
                    <w:left w:val="none" w:sz="0" w:space="0" w:color="auto"/>
                    <w:bottom w:val="none" w:sz="0" w:space="0" w:color="auto"/>
                    <w:right w:val="none" w:sz="0" w:space="0" w:color="auto"/>
                  </w:divBdr>
                  <w:divsChild>
                    <w:div w:id="284389921">
                      <w:marLeft w:val="0"/>
                      <w:marRight w:val="0"/>
                      <w:marTop w:val="0"/>
                      <w:marBottom w:val="0"/>
                      <w:divBdr>
                        <w:top w:val="none" w:sz="0" w:space="0" w:color="auto"/>
                        <w:left w:val="none" w:sz="0" w:space="0" w:color="auto"/>
                        <w:bottom w:val="none" w:sz="0" w:space="0" w:color="auto"/>
                        <w:right w:val="none" w:sz="0" w:space="0" w:color="auto"/>
                      </w:divBdr>
                      <w:divsChild>
                        <w:div w:id="141234638">
                          <w:marLeft w:val="0"/>
                          <w:marRight w:val="0"/>
                          <w:marTop w:val="0"/>
                          <w:marBottom w:val="0"/>
                          <w:divBdr>
                            <w:top w:val="none" w:sz="0" w:space="0" w:color="auto"/>
                            <w:left w:val="none" w:sz="0" w:space="0" w:color="auto"/>
                            <w:bottom w:val="none" w:sz="0" w:space="0" w:color="auto"/>
                            <w:right w:val="none" w:sz="0" w:space="0" w:color="auto"/>
                          </w:divBdr>
                        </w:div>
                      </w:divsChild>
                    </w:div>
                    <w:div w:id="864102419">
                      <w:marLeft w:val="0"/>
                      <w:marRight w:val="0"/>
                      <w:marTop w:val="0"/>
                      <w:marBottom w:val="0"/>
                      <w:divBdr>
                        <w:top w:val="none" w:sz="0" w:space="0" w:color="auto"/>
                        <w:left w:val="none" w:sz="0" w:space="0" w:color="auto"/>
                        <w:bottom w:val="none" w:sz="0" w:space="0" w:color="auto"/>
                        <w:right w:val="none" w:sz="0" w:space="0" w:color="auto"/>
                      </w:divBdr>
                      <w:divsChild>
                        <w:div w:id="1850559851">
                          <w:marLeft w:val="0"/>
                          <w:marRight w:val="0"/>
                          <w:marTop w:val="0"/>
                          <w:marBottom w:val="0"/>
                          <w:divBdr>
                            <w:top w:val="none" w:sz="0" w:space="0" w:color="auto"/>
                            <w:left w:val="none" w:sz="0" w:space="0" w:color="auto"/>
                            <w:bottom w:val="none" w:sz="0" w:space="0" w:color="auto"/>
                            <w:right w:val="none" w:sz="0" w:space="0" w:color="auto"/>
                          </w:divBdr>
                          <w:divsChild>
                            <w:div w:id="25618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917288">
                      <w:marLeft w:val="0"/>
                      <w:marRight w:val="0"/>
                      <w:marTop w:val="0"/>
                      <w:marBottom w:val="225"/>
                      <w:divBdr>
                        <w:top w:val="none" w:sz="0" w:space="0" w:color="auto"/>
                        <w:left w:val="none" w:sz="0" w:space="0" w:color="auto"/>
                        <w:bottom w:val="none" w:sz="0" w:space="0" w:color="auto"/>
                        <w:right w:val="none" w:sz="0" w:space="0" w:color="auto"/>
                      </w:divBdr>
                    </w:div>
                    <w:div w:id="1510023237">
                      <w:marLeft w:val="0"/>
                      <w:marRight w:val="0"/>
                      <w:marTop w:val="0"/>
                      <w:marBottom w:val="0"/>
                      <w:divBdr>
                        <w:top w:val="none" w:sz="0" w:space="0" w:color="auto"/>
                        <w:left w:val="none" w:sz="0" w:space="0" w:color="auto"/>
                        <w:bottom w:val="none" w:sz="0" w:space="0" w:color="auto"/>
                        <w:right w:val="none" w:sz="0" w:space="0" w:color="auto"/>
                      </w:divBdr>
                    </w:div>
                    <w:div w:id="2814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60504">
          <w:marLeft w:val="-210"/>
          <w:marRight w:val="-210"/>
          <w:marTop w:val="0"/>
          <w:marBottom w:val="0"/>
          <w:divBdr>
            <w:top w:val="none" w:sz="0" w:space="0" w:color="auto"/>
            <w:left w:val="none" w:sz="0" w:space="0" w:color="auto"/>
            <w:bottom w:val="none" w:sz="0" w:space="0" w:color="auto"/>
            <w:right w:val="none" w:sz="0" w:space="0" w:color="auto"/>
          </w:divBdr>
          <w:divsChild>
            <w:div w:id="1408570546">
              <w:marLeft w:val="0"/>
              <w:marRight w:val="0"/>
              <w:marTop w:val="0"/>
              <w:marBottom w:val="0"/>
              <w:divBdr>
                <w:top w:val="none" w:sz="0" w:space="0" w:color="auto"/>
                <w:left w:val="none" w:sz="0" w:space="0" w:color="auto"/>
                <w:bottom w:val="none" w:sz="0" w:space="0" w:color="auto"/>
                <w:right w:val="none" w:sz="0" w:space="0" w:color="auto"/>
              </w:divBdr>
              <w:divsChild>
                <w:div w:id="1616399791">
                  <w:marLeft w:val="0"/>
                  <w:marRight w:val="0"/>
                  <w:marTop w:val="0"/>
                  <w:marBottom w:val="0"/>
                  <w:divBdr>
                    <w:top w:val="none" w:sz="0" w:space="0" w:color="auto"/>
                    <w:left w:val="none" w:sz="0" w:space="0" w:color="auto"/>
                    <w:bottom w:val="none" w:sz="0" w:space="0" w:color="auto"/>
                    <w:right w:val="none" w:sz="0" w:space="0" w:color="auto"/>
                  </w:divBdr>
                  <w:divsChild>
                    <w:div w:id="1953317903">
                      <w:marLeft w:val="0"/>
                      <w:marRight w:val="0"/>
                      <w:marTop w:val="0"/>
                      <w:marBottom w:val="0"/>
                      <w:divBdr>
                        <w:top w:val="none" w:sz="0" w:space="0" w:color="auto"/>
                        <w:left w:val="none" w:sz="0" w:space="0" w:color="auto"/>
                        <w:bottom w:val="none" w:sz="0" w:space="0" w:color="auto"/>
                        <w:right w:val="none" w:sz="0" w:space="0" w:color="auto"/>
                      </w:divBdr>
                      <w:divsChild>
                        <w:div w:id="1844121217">
                          <w:marLeft w:val="0"/>
                          <w:marRight w:val="0"/>
                          <w:marTop w:val="0"/>
                          <w:marBottom w:val="0"/>
                          <w:divBdr>
                            <w:top w:val="none" w:sz="0" w:space="0" w:color="auto"/>
                            <w:left w:val="none" w:sz="0" w:space="0" w:color="auto"/>
                            <w:bottom w:val="none" w:sz="0" w:space="0" w:color="auto"/>
                            <w:right w:val="none" w:sz="0" w:space="0" w:color="auto"/>
                          </w:divBdr>
                        </w:div>
                      </w:divsChild>
                    </w:div>
                    <w:div w:id="132452369">
                      <w:marLeft w:val="0"/>
                      <w:marRight w:val="0"/>
                      <w:marTop w:val="0"/>
                      <w:marBottom w:val="0"/>
                      <w:divBdr>
                        <w:top w:val="none" w:sz="0" w:space="0" w:color="auto"/>
                        <w:left w:val="none" w:sz="0" w:space="0" w:color="auto"/>
                        <w:bottom w:val="none" w:sz="0" w:space="0" w:color="auto"/>
                        <w:right w:val="none" w:sz="0" w:space="0" w:color="auto"/>
                      </w:divBdr>
                      <w:divsChild>
                        <w:div w:id="78606080">
                          <w:marLeft w:val="0"/>
                          <w:marRight w:val="0"/>
                          <w:marTop w:val="0"/>
                          <w:marBottom w:val="0"/>
                          <w:divBdr>
                            <w:top w:val="none" w:sz="0" w:space="0" w:color="auto"/>
                            <w:left w:val="none" w:sz="0" w:space="0" w:color="auto"/>
                            <w:bottom w:val="none" w:sz="0" w:space="0" w:color="auto"/>
                            <w:right w:val="none" w:sz="0" w:space="0" w:color="auto"/>
                          </w:divBdr>
                          <w:divsChild>
                            <w:div w:id="4111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182613">
                      <w:marLeft w:val="0"/>
                      <w:marRight w:val="0"/>
                      <w:marTop w:val="0"/>
                      <w:marBottom w:val="225"/>
                      <w:divBdr>
                        <w:top w:val="none" w:sz="0" w:space="0" w:color="auto"/>
                        <w:left w:val="none" w:sz="0" w:space="0" w:color="auto"/>
                        <w:bottom w:val="none" w:sz="0" w:space="0" w:color="auto"/>
                        <w:right w:val="none" w:sz="0" w:space="0" w:color="auto"/>
                      </w:divBdr>
                    </w:div>
                    <w:div w:id="1814056263">
                      <w:marLeft w:val="0"/>
                      <w:marRight w:val="0"/>
                      <w:marTop w:val="0"/>
                      <w:marBottom w:val="0"/>
                      <w:divBdr>
                        <w:top w:val="none" w:sz="0" w:space="0" w:color="auto"/>
                        <w:left w:val="none" w:sz="0" w:space="0" w:color="auto"/>
                        <w:bottom w:val="none" w:sz="0" w:space="0" w:color="auto"/>
                        <w:right w:val="none" w:sz="0" w:space="0" w:color="auto"/>
                      </w:divBdr>
                    </w:div>
                    <w:div w:id="89393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772290">
              <w:marLeft w:val="0"/>
              <w:marRight w:val="0"/>
              <w:marTop w:val="0"/>
              <w:marBottom w:val="0"/>
              <w:divBdr>
                <w:top w:val="none" w:sz="0" w:space="0" w:color="auto"/>
                <w:left w:val="none" w:sz="0" w:space="0" w:color="auto"/>
                <w:bottom w:val="none" w:sz="0" w:space="0" w:color="auto"/>
                <w:right w:val="none" w:sz="0" w:space="0" w:color="auto"/>
              </w:divBdr>
              <w:divsChild>
                <w:div w:id="2142842154">
                  <w:marLeft w:val="0"/>
                  <w:marRight w:val="0"/>
                  <w:marTop w:val="0"/>
                  <w:marBottom w:val="0"/>
                  <w:divBdr>
                    <w:top w:val="none" w:sz="0" w:space="0" w:color="auto"/>
                    <w:left w:val="none" w:sz="0" w:space="0" w:color="auto"/>
                    <w:bottom w:val="none" w:sz="0" w:space="0" w:color="auto"/>
                    <w:right w:val="none" w:sz="0" w:space="0" w:color="auto"/>
                  </w:divBdr>
                  <w:divsChild>
                    <w:div w:id="83840092">
                      <w:marLeft w:val="0"/>
                      <w:marRight w:val="0"/>
                      <w:marTop w:val="0"/>
                      <w:marBottom w:val="0"/>
                      <w:divBdr>
                        <w:top w:val="none" w:sz="0" w:space="0" w:color="auto"/>
                        <w:left w:val="none" w:sz="0" w:space="0" w:color="auto"/>
                        <w:bottom w:val="none" w:sz="0" w:space="0" w:color="auto"/>
                        <w:right w:val="none" w:sz="0" w:space="0" w:color="auto"/>
                      </w:divBdr>
                      <w:divsChild>
                        <w:div w:id="2042054040">
                          <w:marLeft w:val="0"/>
                          <w:marRight w:val="0"/>
                          <w:marTop w:val="0"/>
                          <w:marBottom w:val="0"/>
                          <w:divBdr>
                            <w:top w:val="none" w:sz="0" w:space="0" w:color="auto"/>
                            <w:left w:val="none" w:sz="0" w:space="0" w:color="auto"/>
                            <w:bottom w:val="none" w:sz="0" w:space="0" w:color="auto"/>
                            <w:right w:val="none" w:sz="0" w:space="0" w:color="auto"/>
                          </w:divBdr>
                        </w:div>
                      </w:divsChild>
                    </w:div>
                    <w:div w:id="1950579403">
                      <w:marLeft w:val="0"/>
                      <w:marRight w:val="0"/>
                      <w:marTop w:val="0"/>
                      <w:marBottom w:val="0"/>
                      <w:divBdr>
                        <w:top w:val="none" w:sz="0" w:space="0" w:color="auto"/>
                        <w:left w:val="none" w:sz="0" w:space="0" w:color="auto"/>
                        <w:bottom w:val="none" w:sz="0" w:space="0" w:color="auto"/>
                        <w:right w:val="none" w:sz="0" w:space="0" w:color="auto"/>
                      </w:divBdr>
                      <w:divsChild>
                        <w:div w:id="801385455">
                          <w:marLeft w:val="0"/>
                          <w:marRight w:val="0"/>
                          <w:marTop w:val="0"/>
                          <w:marBottom w:val="0"/>
                          <w:divBdr>
                            <w:top w:val="none" w:sz="0" w:space="0" w:color="auto"/>
                            <w:left w:val="none" w:sz="0" w:space="0" w:color="auto"/>
                            <w:bottom w:val="none" w:sz="0" w:space="0" w:color="auto"/>
                            <w:right w:val="none" w:sz="0" w:space="0" w:color="auto"/>
                          </w:divBdr>
                          <w:divsChild>
                            <w:div w:id="16621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589799">
                      <w:marLeft w:val="0"/>
                      <w:marRight w:val="0"/>
                      <w:marTop w:val="0"/>
                      <w:marBottom w:val="225"/>
                      <w:divBdr>
                        <w:top w:val="none" w:sz="0" w:space="0" w:color="auto"/>
                        <w:left w:val="none" w:sz="0" w:space="0" w:color="auto"/>
                        <w:bottom w:val="none" w:sz="0" w:space="0" w:color="auto"/>
                        <w:right w:val="none" w:sz="0" w:space="0" w:color="auto"/>
                      </w:divBdr>
                    </w:div>
                    <w:div w:id="1335910599">
                      <w:marLeft w:val="0"/>
                      <w:marRight w:val="0"/>
                      <w:marTop w:val="0"/>
                      <w:marBottom w:val="0"/>
                      <w:divBdr>
                        <w:top w:val="none" w:sz="0" w:space="0" w:color="auto"/>
                        <w:left w:val="none" w:sz="0" w:space="0" w:color="auto"/>
                        <w:bottom w:val="none" w:sz="0" w:space="0" w:color="auto"/>
                        <w:right w:val="none" w:sz="0" w:space="0" w:color="auto"/>
                      </w:divBdr>
                    </w:div>
                    <w:div w:id="160735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085679">
              <w:marLeft w:val="0"/>
              <w:marRight w:val="0"/>
              <w:marTop w:val="0"/>
              <w:marBottom w:val="0"/>
              <w:divBdr>
                <w:top w:val="none" w:sz="0" w:space="0" w:color="auto"/>
                <w:left w:val="none" w:sz="0" w:space="0" w:color="auto"/>
                <w:bottom w:val="none" w:sz="0" w:space="0" w:color="auto"/>
                <w:right w:val="none" w:sz="0" w:space="0" w:color="auto"/>
              </w:divBdr>
              <w:divsChild>
                <w:div w:id="89475819">
                  <w:marLeft w:val="0"/>
                  <w:marRight w:val="0"/>
                  <w:marTop w:val="0"/>
                  <w:marBottom w:val="0"/>
                  <w:divBdr>
                    <w:top w:val="none" w:sz="0" w:space="0" w:color="auto"/>
                    <w:left w:val="none" w:sz="0" w:space="0" w:color="auto"/>
                    <w:bottom w:val="none" w:sz="0" w:space="0" w:color="auto"/>
                    <w:right w:val="none" w:sz="0" w:space="0" w:color="auto"/>
                  </w:divBdr>
                  <w:divsChild>
                    <w:div w:id="1218473253">
                      <w:marLeft w:val="0"/>
                      <w:marRight w:val="0"/>
                      <w:marTop w:val="0"/>
                      <w:marBottom w:val="0"/>
                      <w:divBdr>
                        <w:top w:val="none" w:sz="0" w:space="0" w:color="auto"/>
                        <w:left w:val="none" w:sz="0" w:space="0" w:color="auto"/>
                        <w:bottom w:val="none" w:sz="0" w:space="0" w:color="auto"/>
                        <w:right w:val="none" w:sz="0" w:space="0" w:color="auto"/>
                      </w:divBdr>
                      <w:divsChild>
                        <w:div w:id="1546603464">
                          <w:marLeft w:val="0"/>
                          <w:marRight w:val="0"/>
                          <w:marTop w:val="0"/>
                          <w:marBottom w:val="0"/>
                          <w:divBdr>
                            <w:top w:val="none" w:sz="0" w:space="0" w:color="auto"/>
                            <w:left w:val="none" w:sz="0" w:space="0" w:color="auto"/>
                            <w:bottom w:val="none" w:sz="0" w:space="0" w:color="auto"/>
                            <w:right w:val="none" w:sz="0" w:space="0" w:color="auto"/>
                          </w:divBdr>
                        </w:div>
                      </w:divsChild>
                    </w:div>
                    <w:div w:id="321009162">
                      <w:marLeft w:val="0"/>
                      <w:marRight w:val="0"/>
                      <w:marTop w:val="0"/>
                      <w:marBottom w:val="0"/>
                      <w:divBdr>
                        <w:top w:val="none" w:sz="0" w:space="0" w:color="auto"/>
                        <w:left w:val="none" w:sz="0" w:space="0" w:color="auto"/>
                        <w:bottom w:val="none" w:sz="0" w:space="0" w:color="auto"/>
                        <w:right w:val="none" w:sz="0" w:space="0" w:color="auto"/>
                      </w:divBdr>
                      <w:divsChild>
                        <w:div w:id="1167405016">
                          <w:marLeft w:val="0"/>
                          <w:marRight w:val="0"/>
                          <w:marTop w:val="0"/>
                          <w:marBottom w:val="0"/>
                          <w:divBdr>
                            <w:top w:val="none" w:sz="0" w:space="0" w:color="auto"/>
                            <w:left w:val="none" w:sz="0" w:space="0" w:color="auto"/>
                            <w:bottom w:val="none" w:sz="0" w:space="0" w:color="auto"/>
                            <w:right w:val="none" w:sz="0" w:space="0" w:color="auto"/>
                          </w:divBdr>
                          <w:divsChild>
                            <w:div w:id="122521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3214">
                      <w:marLeft w:val="0"/>
                      <w:marRight w:val="0"/>
                      <w:marTop w:val="0"/>
                      <w:marBottom w:val="225"/>
                      <w:divBdr>
                        <w:top w:val="none" w:sz="0" w:space="0" w:color="auto"/>
                        <w:left w:val="none" w:sz="0" w:space="0" w:color="auto"/>
                        <w:bottom w:val="none" w:sz="0" w:space="0" w:color="auto"/>
                        <w:right w:val="none" w:sz="0" w:space="0" w:color="auto"/>
                      </w:divBdr>
                    </w:div>
                    <w:div w:id="818807629">
                      <w:marLeft w:val="0"/>
                      <w:marRight w:val="0"/>
                      <w:marTop w:val="0"/>
                      <w:marBottom w:val="0"/>
                      <w:divBdr>
                        <w:top w:val="none" w:sz="0" w:space="0" w:color="auto"/>
                        <w:left w:val="none" w:sz="0" w:space="0" w:color="auto"/>
                        <w:bottom w:val="none" w:sz="0" w:space="0" w:color="auto"/>
                        <w:right w:val="none" w:sz="0" w:space="0" w:color="auto"/>
                      </w:divBdr>
                    </w:div>
                    <w:div w:id="6895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6975">
          <w:marLeft w:val="-210"/>
          <w:marRight w:val="-210"/>
          <w:marTop w:val="0"/>
          <w:marBottom w:val="0"/>
          <w:divBdr>
            <w:top w:val="none" w:sz="0" w:space="0" w:color="auto"/>
            <w:left w:val="none" w:sz="0" w:space="0" w:color="auto"/>
            <w:bottom w:val="none" w:sz="0" w:space="0" w:color="auto"/>
            <w:right w:val="none" w:sz="0" w:space="0" w:color="auto"/>
          </w:divBdr>
          <w:divsChild>
            <w:div w:id="12728695">
              <w:marLeft w:val="0"/>
              <w:marRight w:val="0"/>
              <w:marTop w:val="0"/>
              <w:marBottom w:val="0"/>
              <w:divBdr>
                <w:top w:val="none" w:sz="0" w:space="0" w:color="auto"/>
                <w:left w:val="none" w:sz="0" w:space="0" w:color="auto"/>
                <w:bottom w:val="none" w:sz="0" w:space="0" w:color="auto"/>
                <w:right w:val="none" w:sz="0" w:space="0" w:color="auto"/>
              </w:divBdr>
              <w:divsChild>
                <w:div w:id="1614360189">
                  <w:marLeft w:val="0"/>
                  <w:marRight w:val="0"/>
                  <w:marTop w:val="0"/>
                  <w:marBottom w:val="0"/>
                  <w:divBdr>
                    <w:top w:val="none" w:sz="0" w:space="0" w:color="auto"/>
                    <w:left w:val="none" w:sz="0" w:space="0" w:color="auto"/>
                    <w:bottom w:val="none" w:sz="0" w:space="0" w:color="auto"/>
                    <w:right w:val="none" w:sz="0" w:space="0" w:color="auto"/>
                  </w:divBdr>
                  <w:divsChild>
                    <w:div w:id="671837986">
                      <w:marLeft w:val="0"/>
                      <w:marRight w:val="0"/>
                      <w:marTop w:val="0"/>
                      <w:marBottom w:val="0"/>
                      <w:divBdr>
                        <w:top w:val="none" w:sz="0" w:space="0" w:color="auto"/>
                        <w:left w:val="none" w:sz="0" w:space="0" w:color="auto"/>
                        <w:bottom w:val="none" w:sz="0" w:space="0" w:color="auto"/>
                        <w:right w:val="none" w:sz="0" w:space="0" w:color="auto"/>
                      </w:divBdr>
                      <w:divsChild>
                        <w:div w:id="1725250935">
                          <w:marLeft w:val="0"/>
                          <w:marRight w:val="0"/>
                          <w:marTop w:val="0"/>
                          <w:marBottom w:val="0"/>
                          <w:divBdr>
                            <w:top w:val="none" w:sz="0" w:space="0" w:color="auto"/>
                            <w:left w:val="none" w:sz="0" w:space="0" w:color="auto"/>
                            <w:bottom w:val="none" w:sz="0" w:space="0" w:color="auto"/>
                            <w:right w:val="none" w:sz="0" w:space="0" w:color="auto"/>
                          </w:divBdr>
                        </w:div>
                      </w:divsChild>
                    </w:div>
                    <w:div w:id="897982023">
                      <w:marLeft w:val="0"/>
                      <w:marRight w:val="0"/>
                      <w:marTop w:val="0"/>
                      <w:marBottom w:val="0"/>
                      <w:divBdr>
                        <w:top w:val="none" w:sz="0" w:space="0" w:color="auto"/>
                        <w:left w:val="none" w:sz="0" w:space="0" w:color="auto"/>
                        <w:bottom w:val="none" w:sz="0" w:space="0" w:color="auto"/>
                        <w:right w:val="none" w:sz="0" w:space="0" w:color="auto"/>
                      </w:divBdr>
                      <w:divsChild>
                        <w:div w:id="1731684637">
                          <w:marLeft w:val="0"/>
                          <w:marRight w:val="0"/>
                          <w:marTop w:val="0"/>
                          <w:marBottom w:val="0"/>
                          <w:divBdr>
                            <w:top w:val="none" w:sz="0" w:space="0" w:color="auto"/>
                            <w:left w:val="none" w:sz="0" w:space="0" w:color="auto"/>
                            <w:bottom w:val="none" w:sz="0" w:space="0" w:color="auto"/>
                            <w:right w:val="none" w:sz="0" w:space="0" w:color="auto"/>
                          </w:divBdr>
                          <w:divsChild>
                            <w:div w:id="18016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873846">
                      <w:marLeft w:val="0"/>
                      <w:marRight w:val="0"/>
                      <w:marTop w:val="0"/>
                      <w:marBottom w:val="225"/>
                      <w:divBdr>
                        <w:top w:val="none" w:sz="0" w:space="0" w:color="auto"/>
                        <w:left w:val="none" w:sz="0" w:space="0" w:color="auto"/>
                        <w:bottom w:val="none" w:sz="0" w:space="0" w:color="auto"/>
                        <w:right w:val="none" w:sz="0" w:space="0" w:color="auto"/>
                      </w:divBdr>
                    </w:div>
                    <w:div w:id="1517160882">
                      <w:marLeft w:val="0"/>
                      <w:marRight w:val="0"/>
                      <w:marTop w:val="0"/>
                      <w:marBottom w:val="0"/>
                      <w:divBdr>
                        <w:top w:val="none" w:sz="0" w:space="0" w:color="auto"/>
                        <w:left w:val="none" w:sz="0" w:space="0" w:color="auto"/>
                        <w:bottom w:val="none" w:sz="0" w:space="0" w:color="auto"/>
                        <w:right w:val="none" w:sz="0" w:space="0" w:color="auto"/>
                      </w:divBdr>
                    </w:div>
                    <w:div w:id="3049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974326">
              <w:marLeft w:val="0"/>
              <w:marRight w:val="0"/>
              <w:marTop w:val="0"/>
              <w:marBottom w:val="0"/>
              <w:divBdr>
                <w:top w:val="none" w:sz="0" w:space="0" w:color="auto"/>
                <w:left w:val="none" w:sz="0" w:space="0" w:color="auto"/>
                <w:bottom w:val="none" w:sz="0" w:space="0" w:color="auto"/>
                <w:right w:val="none" w:sz="0" w:space="0" w:color="auto"/>
              </w:divBdr>
              <w:divsChild>
                <w:div w:id="1948267934">
                  <w:marLeft w:val="0"/>
                  <w:marRight w:val="0"/>
                  <w:marTop w:val="0"/>
                  <w:marBottom w:val="0"/>
                  <w:divBdr>
                    <w:top w:val="none" w:sz="0" w:space="0" w:color="auto"/>
                    <w:left w:val="none" w:sz="0" w:space="0" w:color="auto"/>
                    <w:bottom w:val="none" w:sz="0" w:space="0" w:color="auto"/>
                    <w:right w:val="none" w:sz="0" w:space="0" w:color="auto"/>
                  </w:divBdr>
                  <w:divsChild>
                    <w:div w:id="1618876360">
                      <w:marLeft w:val="0"/>
                      <w:marRight w:val="0"/>
                      <w:marTop w:val="0"/>
                      <w:marBottom w:val="0"/>
                      <w:divBdr>
                        <w:top w:val="none" w:sz="0" w:space="0" w:color="auto"/>
                        <w:left w:val="none" w:sz="0" w:space="0" w:color="auto"/>
                        <w:bottom w:val="none" w:sz="0" w:space="0" w:color="auto"/>
                        <w:right w:val="none" w:sz="0" w:space="0" w:color="auto"/>
                      </w:divBdr>
                      <w:divsChild>
                        <w:div w:id="887841344">
                          <w:marLeft w:val="0"/>
                          <w:marRight w:val="0"/>
                          <w:marTop w:val="0"/>
                          <w:marBottom w:val="0"/>
                          <w:divBdr>
                            <w:top w:val="none" w:sz="0" w:space="0" w:color="auto"/>
                            <w:left w:val="none" w:sz="0" w:space="0" w:color="auto"/>
                            <w:bottom w:val="none" w:sz="0" w:space="0" w:color="auto"/>
                            <w:right w:val="none" w:sz="0" w:space="0" w:color="auto"/>
                          </w:divBdr>
                        </w:div>
                      </w:divsChild>
                    </w:div>
                    <w:div w:id="1565333463">
                      <w:marLeft w:val="0"/>
                      <w:marRight w:val="0"/>
                      <w:marTop w:val="0"/>
                      <w:marBottom w:val="0"/>
                      <w:divBdr>
                        <w:top w:val="none" w:sz="0" w:space="0" w:color="auto"/>
                        <w:left w:val="none" w:sz="0" w:space="0" w:color="auto"/>
                        <w:bottom w:val="none" w:sz="0" w:space="0" w:color="auto"/>
                        <w:right w:val="none" w:sz="0" w:space="0" w:color="auto"/>
                      </w:divBdr>
                      <w:divsChild>
                        <w:div w:id="21172895">
                          <w:marLeft w:val="0"/>
                          <w:marRight w:val="0"/>
                          <w:marTop w:val="0"/>
                          <w:marBottom w:val="0"/>
                          <w:divBdr>
                            <w:top w:val="none" w:sz="0" w:space="0" w:color="auto"/>
                            <w:left w:val="none" w:sz="0" w:space="0" w:color="auto"/>
                            <w:bottom w:val="none" w:sz="0" w:space="0" w:color="auto"/>
                            <w:right w:val="none" w:sz="0" w:space="0" w:color="auto"/>
                          </w:divBdr>
                          <w:divsChild>
                            <w:div w:id="148119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277883">
                      <w:marLeft w:val="0"/>
                      <w:marRight w:val="0"/>
                      <w:marTop w:val="0"/>
                      <w:marBottom w:val="225"/>
                      <w:divBdr>
                        <w:top w:val="none" w:sz="0" w:space="0" w:color="auto"/>
                        <w:left w:val="none" w:sz="0" w:space="0" w:color="auto"/>
                        <w:bottom w:val="none" w:sz="0" w:space="0" w:color="auto"/>
                        <w:right w:val="none" w:sz="0" w:space="0" w:color="auto"/>
                      </w:divBdr>
                    </w:div>
                    <w:div w:id="716708418">
                      <w:marLeft w:val="0"/>
                      <w:marRight w:val="0"/>
                      <w:marTop w:val="0"/>
                      <w:marBottom w:val="0"/>
                      <w:divBdr>
                        <w:top w:val="none" w:sz="0" w:space="0" w:color="auto"/>
                        <w:left w:val="none" w:sz="0" w:space="0" w:color="auto"/>
                        <w:bottom w:val="none" w:sz="0" w:space="0" w:color="auto"/>
                        <w:right w:val="none" w:sz="0" w:space="0" w:color="auto"/>
                      </w:divBdr>
                    </w:div>
                    <w:div w:id="158047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523852">
              <w:marLeft w:val="0"/>
              <w:marRight w:val="0"/>
              <w:marTop w:val="0"/>
              <w:marBottom w:val="0"/>
              <w:divBdr>
                <w:top w:val="none" w:sz="0" w:space="0" w:color="auto"/>
                <w:left w:val="none" w:sz="0" w:space="0" w:color="auto"/>
                <w:bottom w:val="none" w:sz="0" w:space="0" w:color="auto"/>
                <w:right w:val="none" w:sz="0" w:space="0" w:color="auto"/>
              </w:divBdr>
              <w:divsChild>
                <w:div w:id="1967353795">
                  <w:marLeft w:val="0"/>
                  <w:marRight w:val="0"/>
                  <w:marTop w:val="0"/>
                  <w:marBottom w:val="0"/>
                  <w:divBdr>
                    <w:top w:val="none" w:sz="0" w:space="0" w:color="auto"/>
                    <w:left w:val="none" w:sz="0" w:space="0" w:color="auto"/>
                    <w:bottom w:val="none" w:sz="0" w:space="0" w:color="auto"/>
                    <w:right w:val="none" w:sz="0" w:space="0" w:color="auto"/>
                  </w:divBdr>
                  <w:divsChild>
                    <w:div w:id="950630519">
                      <w:marLeft w:val="0"/>
                      <w:marRight w:val="0"/>
                      <w:marTop w:val="0"/>
                      <w:marBottom w:val="0"/>
                      <w:divBdr>
                        <w:top w:val="none" w:sz="0" w:space="0" w:color="auto"/>
                        <w:left w:val="none" w:sz="0" w:space="0" w:color="auto"/>
                        <w:bottom w:val="none" w:sz="0" w:space="0" w:color="auto"/>
                        <w:right w:val="none" w:sz="0" w:space="0" w:color="auto"/>
                      </w:divBdr>
                      <w:divsChild>
                        <w:div w:id="474949236">
                          <w:marLeft w:val="0"/>
                          <w:marRight w:val="0"/>
                          <w:marTop w:val="0"/>
                          <w:marBottom w:val="0"/>
                          <w:divBdr>
                            <w:top w:val="none" w:sz="0" w:space="0" w:color="auto"/>
                            <w:left w:val="none" w:sz="0" w:space="0" w:color="auto"/>
                            <w:bottom w:val="none" w:sz="0" w:space="0" w:color="auto"/>
                            <w:right w:val="none" w:sz="0" w:space="0" w:color="auto"/>
                          </w:divBdr>
                        </w:div>
                      </w:divsChild>
                    </w:div>
                    <w:div w:id="769161681">
                      <w:marLeft w:val="0"/>
                      <w:marRight w:val="0"/>
                      <w:marTop w:val="0"/>
                      <w:marBottom w:val="0"/>
                      <w:divBdr>
                        <w:top w:val="none" w:sz="0" w:space="0" w:color="auto"/>
                        <w:left w:val="none" w:sz="0" w:space="0" w:color="auto"/>
                        <w:bottom w:val="none" w:sz="0" w:space="0" w:color="auto"/>
                        <w:right w:val="none" w:sz="0" w:space="0" w:color="auto"/>
                      </w:divBdr>
                      <w:divsChild>
                        <w:div w:id="50858840">
                          <w:marLeft w:val="0"/>
                          <w:marRight w:val="0"/>
                          <w:marTop w:val="0"/>
                          <w:marBottom w:val="0"/>
                          <w:divBdr>
                            <w:top w:val="none" w:sz="0" w:space="0" w:color="auto"/>
                            <w:left w:val="none" w:sz="0" w:space="0" w:color="auto"/>
                            <w:bottom w:val="none" w:sz="0" w:space="0" w:color="auto"/>
                            <w:right w:val="none" w:sz="0" w:space="0" w:color="auto"/>
                          </w:divBdr>
                          <w:divsChild>
                            <w:div w:id="12878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972681">
                      <w:marLeft w:val="0"/>
                      <w:marRight w:val="0"/>
                      <w:marTop w:val="0"/>
                      <w:marBottom w:val="225"/>
                      <w:divBdr>
                        <w:top w:val="none" w:sz="0" w:space="0" w:color="auto"/>
                        <w:left w:val="none" w:sz="0" w:space="0" w:color="auto"/>
                        <w:bottom w:val="none" w:sz="0" w:space="0" w:color="auto"/>
                        <w:right w:val="none" w:sz="0" w:space="0" w:color="auto"/>
                      </w:divBdr>
                    </w:div>
                    <w:div w:id="1198467589">
                      <w:marLeft w:val="0"/>
                      <w:marRight w:val="0"/>
                      <w:marTop w:val="0"/>
                      <w:marBottom w:val="0"/>
                      <w:divBdr>
                        <w:top w:val="none" w:sz="0" w:space="0" w:color="auto"/>
                        <w:left w:val="none" w:sz="0" w:space="0" w:color="auto"/>
                        <w:bottom w:val="none" w:sz="0" w:space="0" w:color="auto"/>
                        <w:right w:val="none" w:sz="0" w:space="0" w:color="auto"/>
                      </w:divBdr>
                    </w:div>
                    <w:div w:id="56033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29330">
          <w:marLeft w:val="-210"/>
          <w:marRight w:val="-210"/>
          <w:marTop w:val="0"/>
          <w:marBottom w:val="0"/>
          <w:divBdr>
            <w:top w:val="none" w:sz="0" w:space="0" w:color="auto"/>
            <w:left w:val="none" w:sz="0" w:space="0" w:color="auto"/>
            <w:bottom w:val="none" w:sz="0" w:space="0" w:color="auto"/>
            <w:right w:val="none" w:sz="0" w:space="0" w:color="auto"/>
          </w:divBdr>
          <w:divsChild>
            <w:div w:id="533615474">
              <w:marLeft w:val="0"/>
              <w:marRight w:val="0"/>
              <w:marTop w:val="0"/>
              <w:marBottom w:val="0"/>
              <w:divBdr>
                <w:top w:val="none" w:sz="0" w:space="0" w:color="auto"/>
                <w:left w:val="none" w:sz="0" w:space="0" w:color="auto"/>
                <w:bottom w:val="none" w:sz="0" w:space="0" w:color="auto"/>
                <w:right w:val="none" w:sz="0" w:space="0" w:color="auto"/>
              </w:divBdr>
              <w:divsChild>
                <w:div w:id="1510024345">
                  <w:marLeft w:val="0"/>
                  <w:marRight w:val="0"/>
                  <w:marTop w:val="0"/>
                  <w:marBottom w:val="0"/>
                  <w:divBdr>
                    <w:top w:val="none" w:sz="0" w:space="0" w:color="auto"/>
                    <w:left w:val="none" w:sz="0" w:space="0" w:color="auto"/>
                    <w:bottom w:val="none" w:sz="0" w:space="0" w:color="auto"/>
                    <w:right w:val="none" w:sz="0" w:space="0" w:color="auto"/>
                  </w:divBdr>
                  <w:divsChild>
                    <w:div w:id="1589461252">
                      <w:marLeft w:val="0"/>
                      <w:marRight w:val="0"/>
                      <w:marTop w:val="0"/>
                      <w:marBottom w:val="0"/>
                      <w:divBdr>
                        <w:top w:val="none" w:sz="0" w:space="0" w:color="auto"/>
                        <w:left w:val="none" w:sz="0" w:space="0" w:color="auto"/>
                        <w:bottom w:val="none" w:sz="0" w:space="0" w:color="auto"/>
                        <w:right w:val="none" w:sz="0" w:space="0" w:color="auto"/>
                      </w:divBdr>
                      <w:divsChild>
                        <w:div w:id="248120876">
                          <w:marLeft w:val="0"/>
                          <w:marRight w:val="0"/>
                          <w:marTop w:val="0"/>
                          <w:marBottom w:val="0"/>
                          <w:divBdr>
                            <w:top w:val="none" w:sz="0" w:space="0" w:color="auto"/>
                            <w:left w:val="none" w:sz="0" w:space="0" w:color="auto"/>
                            <w:bottom w:val="none" w:sz="0" w:space="0" w:color="auto"/>
                            <w:right w:val="none" w:sz="0" w:space="0" w:color="auto"/>
                          </w:divBdr>
                        </w:div>
                      </w:divsChild>
                    </w:div>
                    <w:div w:id="1950894024">
                      <w:marLeft w:val="0"/>
                      <w:marRight w:val="0"/>
                      <w:marTop w:val="0"/>
                      <w:marBottom w:val="0"/>
                      <w:divBdr>
                        <w:top w:val="none" w:sz="0" w:space="0" w:color="auto"/>
                        <w:left w:val="none" w:sz="0" w:space="0" w:color="auto"/>
                        <w:bottom w:val="none" w:sz="0" w:space="0" w:color="auto"/>
                        <w:right w:val="none" w:sz="0" w:space="0" w:color="auto"/>
                      </w:divBdr>
                      <w:divsChild>
                        <w:div w:id="1558472814">
                          <w:marLeft w:val="0"/>
                          <w:marRight w:val="0"/>
                          <w:marTop w:val="0"/>
                          <w:marBottom w:val="0"/>
                          <w:divBdr>
                            <w:top w:val="none" w:sz="0" w:space="0" w:color="auto"/>
                            <w:left w:val="none" w:sz="0" w:space="0" w:color="auto"/>
                            <w:bottom w:val="none" w:sz="0" w:space="0" w:color="auto"/>
                            <w:right w:val="none" w:sz="0" w:space="0" w:color="auto"/>
                          </w:divBdr>
                          <w:divsChild>
                            <w:div w:id="110018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594274">
                      <w:marLeft w:val="0"/>
                      <w:marRight w:val="0"/>
                      <w:marTop w:val="0"/>
                      <w:marBottom w:val="225"/>
                      <w:divBdr>
                        <w:top w:val="none" w:sz="0" w:space="0" w:color="auto"/>
                        <w:left w:val="none" w:sz="0" w:space="0" w:color="auto"/>
                        <w:bottom w:val="none" w:sz="0" w:space="0" w:color="auto"/>
                        <w:right w:val="none" w:sz="0" w:space="0" w:color="auto"/>
                      </w:divBdr>
                    </w:div>
                    <w:div w:id="1174954937">
                      <w:marLeft w:val="0"/>
                      <w:marRight w:val="0"/>
                      <w:marTop w:val="0"/>
                      <w:marBottom w:val="0"/>
                      <w:divBdr>
                        <w:top w:val="none" w:sz="0" w:space="0" w:color="auto"/>
                        <w:left w:val="none" w:sz="0" w:space="0" w:color="auto"/>
                        <w:bottom w:val="none" w:sz="0" w:space="0" w:color="auto"/>
                        <w:right w:val="none" w:sz="0" w:space="0" w:color="auto"/>
                      </w:divBdr>
                    </w:div>
                    <w:div w:id="149579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184422">
              <w:marLeft w:val="0"/>
              <w:marRight w:val="0"/>
              <w:marTop w:val="0"/>
              <w:marBottom w:val="0"/>
              <w:divBdr>
                <w:top w:val="none" w:sz="0" w:space="0" w:color="auto"/>
                <w:left w:val="none" w:sz="0" w:space="0" w:color="auto"/>
                <w:bottom w:val="none" w:sz="0" w:space="0" w:color="auto"/>
                <w:right w:val="none" w:sz="0" w:space="0" w:color="auto"/>
              </w:divBdr>
              <w:divsChild>
                <w:div w:id="1620603488">
                  <w:marLeft w:val="0"/>
                  <w:marRight w:val="0"/>
                  <w:marTop w:val="0"/>
                  <w:marBottom w:val="0"/>
                  <w:divBdr>
                    <w:top w:val="none" w:sz="0" w:space="0" w:color="auto"/>
                    <w:left w:val="none" w:sz="0" w:space="0" w:color="auto"/>
                    <w:bottom w:val="none" w:sz="0" w:space="0" w:color="auto"/>
                    <w:right w:val="none" w:sz="0" w:space="0" w:color="auto"/>
                  </w:divBdr>
                  <w:divsChild>
                    <w:div w:id="294334880">
                      <w:marLeft w:val="0"/>
                      <w:marRight w:val="0"/>
                      <w:marTop w:val="0"/>
                      <w:marBottom w:val="0"/>
                      <w:divBdr>
                        <w:top w:val="none" w:sz="0" w:space="0" w:color="auto"/>
                        <w:left w:val="none" w:sz="0" w:space="0" w:color="auto"/>
                        <w:bottom w:val="none" w:sz="0" w:space="0" w:color="auto"/>
                        <w:right w:val="none" w:sz="0" w:space="0" w:color="auto"/>
                      </w:divBdr>
                      <w:divsChild>
                        <w:div w:id="1685979617">
                          <w:marLeft w:val="0"/>
                          <w:marRight w:val="0"/>
                          <w:marTop w:val="0"/>
                          <w:marBottom w:val="0"/>
                          <w:divBdr>
                            <w:top w:val="none" w:sz="0" w:space="0" w:color="auto"/>
                            <w:left w:val="none" w:sz="0" w:space="0" w:color="auto"/>
                            <w:bottom w:val="none" w:sz="0" w:space="0" w:color="auto"/>
                            <w:right w:val="none" w:sz="0" w:space="0" w:color="auto"/>
                          </w:divBdr>
                        </w:div>
                      </w:divsChild>
                    </w:div>
                    <w:div w:id="734934883">
                      <w:marLeft w:val="0"/>
                      <w:marRight w:val="0"/>
                      <w:marTop w:val="0"/>
                      <w:marBottom w:val="0"/>
                      <w:divBdr>
                        <w:top w:val="none" w:sz="0" w:space="0" w:color="auto"/>
                        <w:left w:val="none" w:sz="0" w:space="0" w:color="auto"/>
                        <w:bottom w:val="none" w:sz="0" w:space="0" w:color="auto"/>
                        <w:right w:val="none" w:sz="0" w:space="0" w:color="auto"/>
                      </w:divBdr>
                      <w:divsChild>
                        <w:div w:id="1933782310">
                          <w:marLeft w:val="0"/>
                          <w:marRight w:val="0"/>
                          <w:marTop w:val="0"/>
                          <w:marBottom w:val="0"/>
                          <w:divBdr>
                            <w:top w:val="none" w:sz="0" w:space="0" w:color="auto"/>
                            <w:left w:val="none" w:sz="0" w:space="0" w:color="auto"/>
                            <w:bottom w:val="none" w:sz="0" w:space="0" w:color="auto"/>
                            <w:right w:val="none" w:sz="0" w:space="0" w:color="auto"/>
                          </w:divBdr>
                          <w:divsChild>
                            <w:div w:id="151599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010065">
                      <w:marLeft w:val="0"/>
                      <w:marRight w:val="0"/>
                      <w:marTop w:val="0"/>
                      <w:marBottom w:val="225"/>
                      <w:divBdr>
                        <w:top w:val="none" w:sz="0" w:space="0" w:color="auto"/>
                        <w:left w:val="none" w:sz="0" w:space="0" w:color="auto"/>
                        <w:bottom w:val="none" w:sz="0" w:space="0" w:color="auto"/>
                        <w:right w:val="none" w:sz="0" w:space="0" w:color="auto"/>
                      </w:divBdr>
                    </w:div>
                    <w:div w:id="317155576">
                      <w:marLeft w:val="0"/>
                      <w:marRight w:val="0"/>
                      <w:marTop w:val="0"/>
                      <w:marBottom w:val="0"/>
                      <w:divBdr>
                        <w:top w:val="none" w:sz="0" w:space="0" w:color="auto"/>
                        <w:left w:val="none" w:sz="0" w:space="0" w:color="auto"/>
                        <w:bottom w:val="none" w:sz="0" w:space="0" w:color="auto"/>
                        <w:right w:val="none" w:sz="0" w:space="0" w:color="auto"/>
                      </w:divBdr>
                    </w:div>
                    <w:div w:id="23602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95554">
              <w:marLeft w:val="0"/>
              <w:marRight w:val="0"/>
              <w:marTop w:val="0"/>
              <w:marBottom w:val="0"/>
              <w:divBdr>
                <w:top w:val="none" w:sz="0" w:space="0" w:color="auto"/>
                <w:left w:val="none" w:sz="0" w:space="0" w:color="auto"/>
                <w:bottom w:val="none" w:sz="0" w:space="0" w:color="auto"/>
                <w:right w:val="none" w:sz="0" w:space="0" w:color="auto"/>
              </w:divBdr>
              <w:divsChild>
                <w:div w:id="1827282470">
                  <w:marLeft w:val="0"/>
                  <w:marRight w:val="0"/>
                  <w:marTop w:val="0"/>
                  <w:marBottom w:val="0"/>
                  <w:divBdr>
                    <w:top w:val="none" w:sz="0" w:space="0" w:color="auto"/>
                    <w:left w:val="none" w:sz="0" w:space="0" w:color="auto"/>
                    <w:bottom w:val="none" w:sz="0" w:space="0" w:color="auto"/>
                    <w:right w:val="none" w:sz="0" w:space="0" w:color="auto"/>
                  </w:divBdr>
                  <w:divsChild>
                    <w:div w:id="1075320595">
                      <w:marLeft w:val="0"/>
                      <w:marRight w:val="0"/>
                      <w:marTop w:val="0"/>
                      <w:marBottom w:val="0"/>
                      <w:divBdr>
                        <w:top w:val="none" w:sz="0" w:space="0" w:color="auto"/>
                        <w:left w:val="none" w:sz="0" w:space="0" w:color="auto"/>
                        <w:bottom w:val="none" w:sz="0" w:space="0" w:color="auto"/>
                        <w:right w:val="none" w:sz="0" w:space="0" w:color="auto"/>
                      </w:divBdr>
                      <w:divsChild>
                        <w:div w:id="195974385">
                          <w:marLeft w:val="0"/>
                          <w:marRight w:val="0"/>
                          <w:marTop w:val="0"/>
                          <w:marBottom w:val="0"/>
                          <w:divBdr>
                            <w:top w:val="none" w:sz="0" w:space="0" w:color="auto"/>
                            <w:left w:val="none" w:sz="0" w:space="0" w:color="auto"/>
                            <w:bottom w:val="none" w:sz="0" w:space="0" w:color="auto"/>
                            <w:right w:val="none" w:sz="0" w:space="0" w:color="auto"/>
                          </w:divBdr>
                        </w:div>
                      </w:divsChild>
                    </w:div>
                    <w:div w:id="2056853391">
                      <w:marLeft w:val="0"/>
                      <w:marRight w:val="0"/>
                      <w:marTop w:val="0"/>
                      <w:marBottom w:val="0"/>
                      <w:divBdr>
                        <w:top w:val="none" w:sz="0" w:space="0" w:color="auto"/>
                        <w:left w:val="none" w:sz="0" w:space="0" w:color="auto"/>
                        <w:bottom w:val="none" w:sz="0" w:space="0" w:color="auto"/>
                        <w:right w:val="none" w:sz="0" w:space="0" w:color="auto"/>
                      </w:divBdr>
                      <w:divsChild>
                        <w:div w:id="829249605">
                          <w:marLeft w:val="0"/>
                          <w:marRight w:val="0"/>
                          <w:marTop w:val="0"/>
                          <w:marBottom w:val="0"/>
                          <w:divBdr>
                            <w:top w:val="none" w:sz="0" w:space="0" w:color="auto"/>
                            <w:left w:val="none" w:sz="0" w:space="0" w:color="auto"/>
                            <w:bottom w:val="none" w:sz="0" w:space="0" w:color="auto"/>
                            <w:right w:val="none" w:sz="0" w:space="0" w:color="auto"/>
                          </w:divBdr>
                          <w:divsChild>
                            <w:div w:id="83206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2696">
                      <w:marLeft w:val="0"/>
                      <w:marRight w:val="0"/>
                      <w:marTop w:val="0"/>
                      <w:marBottom w:val="225"/>
                      <w:divBdr>
                        <w:top w:val="none" w:sz="0" w:space="0" w:color="auto"/>
                        <w:left w:val="none" w:sz="0" w:space="0" w:color="auto"/>
                        <w:bottom w:val="none" w:sz="0" w:space="0" w:color="auto"/>
                        <w:right w:val="none" w:sz="0" w:space="0" w:color="auto"/>
                      </w:divBdr>
                    </w:div>
                    <w:div w:id="1991516888">
                      <w:marLeft w:val="0"/>
                      <w:marRight w:val="0"/>
                      <w:marTop w:val="0"/>
                      <w:marBottom w:val="0"/>
                      <w:divBdr>
                        <w:top w:val="none" w:sz="0" w:space="0" w:color="auto"/>
                        <w:left w:val="none" w:sz="0" w:space="0" w:color="auto"/>
                        <w:bottom w:val="none" w:sz="0" w:space="0" w:color="auto"/>
                        <w:right w:val="none" w:sz="0" w:space="0" w:color="auto"/>
                      </w:divBdr>
                    </w:div>
                    <w:div w:id="133749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169347">
          <w:marLeft w:val="-210"/>
          <w:marRight w:val="-210"/>
          <w:marTop w:val="0"/>
          <w:marBottom w:val="0"/>
          <w:divBdr>
            <w:top w:val="none" w:sz="0" w:space="0" w:color="auto"/>
            <w:left w:val="none" w:sz="0" w:space="0" w:color="auto"/>
            <w:bottom w:val="none" w:sz="0" w:space="0" w:color="auto"/>
            <w:right w:val="none" w:sz="0" w:space="0" w:color="auto"/>
          </w:divBdr>
          <w:divsChild>
            <w:div w:id="2067338907">
              <w:marLeft w:val="0"/>
              <w:marRight w:val="0"/>
              <w:marTop w:val="0"/>
              <w:marBottom w:val="0"/>
              <w:divBdr>
                <w:top w:val="none" w:sz="0" w:space="0" w:color="auto"/>
                <w:left w:val="none" w:sz="0" w:space="0" w:color="auto"/>
                <w:bottom w:val="none" w:sz="0" w:space="0" w:color="auto"/>
                <w:right w:val="none" w:sz="0" w:space="0" w:color="auto"/>
              </w:divBdr>
              <w:divsChild>
                <w:div w:id="1031491352">
                  <w:marLeft w:val="0"/>
                  <w:marRight w:val="0"/>
                  <w:marTop w:val="0"/>
                  <w:marBottom w:val="0"/>
                  <w:divBdr>
                    <w:top w:val="none" w:sz="0" w:space="0" w:color="auto"/>
                    <w:left w:val="none" w:sz="0" w:space="0" w:color="auto"/>
                    <w:bottom w:val="none" w:sz="0" w:space="0" w:color="auto"/>
                    <w:right w:val="none" w:sz="0" w:space="0" w:color="auto"/>
                  </w:divBdr>
                  <w:divsChild>
                    <w:div w:id="2101945072">
                      <w:marLeft w:val="0"/>
                      <w:marRight w:val="0"/>
                      <w:marTop w:val="0"/>
                      <w:marBottom w:val="0"/>
                      <w:divBdr>
                        <w:top w:val="none" w:sz="0" w:space="0" w:color="auto"/>
                        <w:left w:val="none" w:sz="0" w:space="0" w:color="auto"/>
                        <w:bottom w:val="none" w:sz="0" w:space="0" w:color="auto"/>
                        <w:right w:val="none" w:sz="0" w:space="0" w:color="auto"/>
                      </w:divBdr>
                      <w:divsChild>
                        <w:div w:id="1670208792">
                          <w:marLeft w:val="0"/>
                          <w:marRight w:val="0"/>
                          <w:marTop w:val="0"/>
                          <w:marBottom w:val="0"/>
                          <w:divBdr>
                            <w:top w:val="none" w:sz="0" w:space="0" w:color="auto"/>
                            <w:left w:val="none" w:sz="0" w:space="0" w:color="auto"/>
                            <w:bottom w:val="none" w:sz="0" w:space="0" w:color="auto"/>
                            <w:right w:val="none" w:sz="0" w:space="0" w:color="auto"/>
                          </w:divBdr>
                        </w:div>
                      </w:divsChild>
                    </w:div>
                    <w:div w:id="180552987">
                      <w:marLeft w:val="0"/>
                      <w:marRight w:val="0"/>
                      <w:marTop w:val="0"/>
                      <w:marBottom w:val="0"/>
                      <w:divBdr>
                        <w:top w:val="none" w:sz="0" w:space="0" w:color="auto"/>
                        <w:left w:val="none" w:sz="0" w:space="0" w:color="auto"/>
                        <w:bottom w:val="none" w:sz="0" w:space="0" w:color="auto"/>
                        <w:right w:val="none" w:sz="0" w:space="0" w:color="auto"/>
                      </w:divBdr>
                      <w:divsChild>
                        <w:div w:id="220363761">
                          <w:marLeft w:val="0"/>
                          <w:marRight w:val="0"/>
                          <w:marTop w:val="0"/>
                          <w:marBottom w:val="0"/>
                          <w:divBdr>
                            <w:top w:val="none" w:sz="0" w:space="0" w:color="auto"/>
                            <w:left w:val="none" w:sz="0" w:space="0" w:color="auto"/>
                            <w:bottom w:val="none" w:sz="0" w:space="0" w:color="auto"/>
                            <w:right w:val="none" w:sz="0" w:space="0" w:color="auto"/>
                          </w:divBdr>
                          <w:divsChild>
                            <w:div w:id="178075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331174">
                      <w:marLeft w:val="0"/>
                      <w:marRight w:val="0"/>
                      <w:marTop w:val="0"/>
                      <w:marBottom w:val="225"/>
                      <w:divBdr>
                        <w:top w:val="none" w:sz="0" w:space="0" w:color="auto"/>
                        <w:left w:val="none" w:sz="0" w:space="0" w:color="auto"/>
                        <w:bottom w:val="none" w:sz="0" w:space="0" w:color="auto"/>
                        <w:right w:val="none" w:sz="0" w:space="0" w:color="auto"/>
                      </w:divBdr>
                    </w:div>
                    <w:div w:id="200636480">
                      <w:marLeft w:val="0"/>
                      <w:marRight w:val="0"/>
                      <w:marTop w:val="0"/>
                      <w:marBottom w:val="0"/>
                      <w:divBdr>
                        <w:top w:val="none" w:sz="0" w:space="0" w:color="auto"/>
                        <w:left w:val="none" w:sz="0" w:space="0" w:color="auto"/>
                        <w:bottom w:val="none" w:sz="0" w:space="0" w:color="auto"/>
                        <w:right w:val="none" w:sz="0" w:space="0" w:color="auto"/>
                      </w:divBdr>
                    </w:div>
                    <w:div w:id="15073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09945">
              <w:marLeft w:val="0"/>
              <w:marRight w:val="0"/>
              <w:marTop w:val="0"/>
              <w:marBottom w:val="0"/>
              <w:divBdr>
                <w:top w:val="none" w:sz="0" w:space="0" w:color="auto"/>
                <w:left w:val="none" w:sz="0" w:space="0" w:color="auto"/>
                <w:bottom w:val="none" w:sz="0" w:space="0" w:color="auto"/>
                <w:right w:val="none" w:sz="0" w:space="0" w:color="auto"/>
              </w:divBdr>
              <w:divsChild>
                <w:div w:id="633634359">
                  <w:marLeft w:val="0"/>
                  <w:marRight w:val="0"/>
                  <w:marTop w:val="0"/>
                  <w:marBottom w:val="0"/>
                  <w:divBdr>
                    <w:top w:val="none" w:sz="0" w:space="0" w:color="auto"/>
                    <w:left w:val="none" w:sz="0" w:space="0" w:color="auto"/>
                    <w:bottom w:val="none" w:sz="0" w:space="0" w:color="auto"/>
                    <w:right w:val="none" w:sz="0" w:space="0" w:color="auto"/>
                  </w:divBdr>
                  <w:divsChild>
                    <w:div w:id="663358746">
                      <w:marLeft w:val="0"/>
                      <w:marRight w:val="0"/>
                      <w:marTop w:val="0"/>
                      <w:marBottom w:val="0"/>
                      <w:divBdr>
                        <w:top w:val="none" w:sz="0" w:space="0" w:color="auto"/>
                        <w:left w:val="none" w:sz="0" w:space="0" w:color="auto"/>
                        <w:bottom w:val="none" w:sz="0" w:space="0" w:color="auto"/>
                        <w:right w:val="none" w:sz="0" w:space="0" w:color="auto"/>
                      </w:divBdr>
                      <w:divsChild>
                        <w:div w:id="1214318076">
                          <w:marLeft w:val="0"/>
                          <w:marRight w:val="0"/>
                          <w:marTop w:val="0"/>
                          <w:marBottom w:val="0"/>
                          <w:divBdr>
                            <w:top w:val="none" w:sz="0" w:space="0" w:color="auto"/>
                            <w:left w:val="none" w:sz="0" w:space="0" w:color="auto"/>
                            <w:bottom w:val="none" w:sz="0" w:space="0" w:color="auto"/>
                            <w:right w:val="none" w:sz="0" w:space="0" w:color="auto"/>
                          </w:divBdr>
                        </w:div>
                      </w:divsChild>
                    </w:div>
                    <w:div w:id="1348485536">
                      <w:marLeft w:val="0"/>
                      <w:marRight w:val="0"/>
                      <w:marTop w:val="0"/>
                      <w:marBottom w:val="0"/>
                      <w:divBdr>
                        <w:top w:val="none" w:sz="0" w:space="0" w:color="auto"/>
                        <w:left w:val="none" w:sz="0" w:space="0" w:color="auto"/>
                        <w:bottom w:val="none" w:sz="0" w:space="0" w:color="auto"/>
                        <w:right w:val="none" w:sz="0" w:space="0" w:color="auto"/>
                      </w:divBdr>
                      <w:divsChild>
                        <w:div w:id="1581325736">
                          <w:marLeft w:val="0"/>
                          <w:marRight w:val="0"/>
                          <w:marTop w:val="0"/>
                          <w:marBottom w:val="0"/>
                          <w:divBdr>
                            <w:top w:val="none" w:sz="0" w:space="0" w:color="auto"/>
                            <w:left w:val="none" w:sz="0" w:space="0" w:color="auto"/>
                            <w:bottom w:val="none" w:sz="0" w:space="0" w:color="auto"/>
                            <w:right w:val="none" w:sz="0" w:space="0" w:color="auto"/>
                          </w:divBdr>
                          <w:divsChild>
                            <w:div w:id="94538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0865">
                      <w:marLeft w:val="0"/>
                      <w:marRight w:val="0"/>
                      <w:marTop w:val="0"/>
                      <w:marBottom w:val="225"/>
                      <w:divBdr>
                        <w:top w:val="none" w:sz="0" w:space="0" w:color="auto"/>
                        <w:left w:val="none" w:sz="0" w:space="0" w:color="auto"/>
                        <w:bottom w:val="none" w:sz="0" w:space="0" w:color="auto"/>
                        <w:right w:val="none" w:sz="0" w:space="0" w:color="auto"/>
                      </w:divBdr>
                    </w:div>
                    <w:div w:id="1757969753">
                      <w:marLeft w:val="0"/>
                      <w:marRight w:val="0"/>
                      <w:marTop w:val="0"/>
                      <w:marBottom w:val="0"/>
                      <w:divBdr>
                        <w:top w:val="none" w:sz="0" w:space="0" w:color="auto"/>
                        <w:left w:val="none" w:sz="0" w:space="0" w:color="auto"/>
                        <w:bottom w:val="none" w:sz="0" w:space="0" w:color="auto"/>
                        <w:right w:val="none" w:sz="0" w:space="0" w:color="auto"/>
                      </w:divBdr>
                    </w:div>
                    <w:div w:id="162111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74067">
              <w:marLeft w:val="0"/>
              <w:marRight w:val="0"/>
              <w:marTop w:val="0"/>
              <w:marBottom w:val="0"/>
              <w:divBdr>
                <w:top w:val="none" w:sz="0" w:space="0" w:color="auto"/>
                <w:left w:val="none" w:sz="0" w:space="0" w:color="auto"/>
                <w:bottom w:val="none" w:sz="0" w:space="0" w:color="auto"/>
                <w:right w:val="none" w:sz="0" w:space="0" w:color="auto"/>
              </w:divBdr>
              <w:divsChild>
                <w:div w:id="564997954">
                  <w:marLeft w:val="0"/>
                  <w:marRight w:val="0"/>
                  <w:marTop w:val="0"/>
                  <w:marBottom w:val="0"/>
                  <w:divBdr>
                    <w:top w:val="none" w:sz="0" w:space="0" w:color="auto"/>
                    <w:left w:val="none" w:sz="0" w:space="0" w:color="auto"/>
                    <w:bottom w:val="none" w:sz="0" w:space="0" w:color="auto"/>
                    <w:right w:val="none" w:sz="0" w:space="0" w:color="auto"/>
                  </w:divBdr>
                  <w:divsChild>
                    <w:div w:id="1455054424">
                      <w:marLeft w:val="0"/>
                      <w:marRight w:val="0"/>
                      <w:marTop w:val="0"/>
                      <w:marBottom w:val="0"/>
                      <w:divBdr>
                        <w:top w:val="none" w:sz="0" w:space="0" w:color="auto"/>
                        <w:left w:val="none" w:sz="0" w:space="0" w:color="auto"/>
                        <w:bottom w:val="none" w:sz="0" w:space="0" w:color="auto"/>
                        <w:right w:val="none" w:sz="0" w:space="0" w:color="auto"/>
                      </w:divBdr>
                      <w:divsChild>
                        <w:div w:id="354694427">
                          <w:marLeft w:val="0"/>
                          <w:marRight w:val="0"/>
                          <w:marTop w:val="0"/>
                          <w:marBottom w:val="0"/>
                          <w:divBdr>
                            <w:top w:val="none" w:sz="0" w:space="0" w:color="auto"/>
                            <w:left w:val="none" w:sz="0" w:space="0" w:color="auto"/>
                            <w:bottom w:val="none" w:sz="0" w:space="0" w:color="auto"/>
                            <w:right w:val="none" w:sz="0" w:space="0" w:color="auto"/>
                          </w:divBdr>
                        </w:div>
                      </w:divsChild>
                    </w:div>
                    <w:div w:id="920141590">
                      <w:marLeft w:val="0"/>
                      <w:marRight w:val="0"/>
                      <w:marTop w:val="0"/>
                      <w:marBottom w:val="0"/>
                      <w:divBdr>
                        <w:top w:val="none" w:sz="0" w:space="0" w:color="auto"/>
                        <w:left w:val="none" w:sz="0" w:space="0" w:color="auto"/>
                        <w:bottom w:val="none" w:sz="0" w:space="0" w:color="auto"/>
                        <w:right w:val="none" w:sz="0" w:space="0" w:color="auto"/>
                      </w:divBdr>
                      <w:divsChild>
                        <w:div w:id="731584698">
                          <w:marLeft w:val="0"/>
                          <w:marRight w:val="0"/>
                          <w:marTop w:val="0"/>
                          <w:marBottom w:val="0"/>
                          <w:divBdr>
                            <w:top w:val="none" w:sz="0" w:space="0" w:color="auto"/>
                            <w:left w:val="none" w:sz="0" w:space="0" w:color="auto"/>
                            <w:bottom w:val="none" w:sz="0" w:space="0" w:color="auto"/>
                            <w:right w:val="none" w:sz="0" w:space="0" w:color="auto"/>
                          </w:divBdr>
                          <w:divsChild>
                            <w:div w:id="15480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890515">
                      <w:marLeft w:val="0"/>
                      <w:marRight w:val="0"/>
                      <w:marTop w:val="0"/>
                      <w:marBottom w:val="225"/>
                      <w:divBdr>
                        <w:top w:val="none" w:sz="0" w:space="0" w:color="auto"/>
                        <w:left w:val="none" w:sz="0" w:space="0" w:color="auto"/>
                        <w:bottom w:val="none" w:sz="0" w:space="0" w:color="auto"/>
                        <w:right w:val="none" w:sz="0" w:space="0" w:color="auto"/>
                      </w:divBdr>
                    </w:div>
                    <w:div w:id="1314334497">
                      <w:marLeft w:val="0"/>
                      <w:marRight w:val="0"/>
                      <w:marTop w:val="0"/>
                      <w:marBottom w:val="0"/>
                      <w:divBdr>
                        <w:top w:val="none" w:sz="0" w:space="0" w:color="auto"/>
                        <w:left w:val="none" w:sz="0" w:space="0" w:color="auto"/>
                        <w:bottom w:val="none" w:sz="0" w:space="0" w:color="auto"/>
                        <w:right w:val="none" w:sz="0" w:space="0" w:color="auto"/>
                      </w:divBdr>
                    </w:div>
                    <w:div w:id="96195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439640">
      <w:bodyDiv w:val="1"/>
      <w:marLeft w:val="0"/>
      <w:marRight w:val="0"/>
      <w:marTop w:val="0"/>
      <w:marBottom w:val="0"/>
      <w:divBdr>
        <w:top w:val="none" w:sz="0" w:space="0" w:color="auto"/>
        <w:left w:val="none" w:sz="0" w:space="0" w:color="auto"/>
        <w:bottom w:val="none" w:sz="0" w:space="0" w:color="auto"/>
        <w:right w:val="none" w:sz="0" w:space="0" w:color="auto"/>
      </w:divBdr>
      <w:divsChild>
        <w:div w:id="231547801">
          <w:marLeft w:val="-210"/>
          <w:marRight w:val="-210"/>
          <w:marTop w:val="0"/>
          <w:marBottom w:val="0"/>
          <w:divBdr>
            <w:top w:val="none" w:sz="0" w:space="0" w:color="auto"/>
            <w:left w:val="none" w:sz="0" w:space="0" w:color="auto"/>
            <w:bottom w:val="none" w:sz="0" w:space="0" w:color="auto"/>
            <w:right w:val="none" w:sz="0" w:space="0" w:color="auto"/>
          </w:divBdr>
          <w:divsChild>
            <w:div w:id="1767338572">
              <w:marLeft w:val="0"/>
              <w:marRight w:val="0"/>
              <w:marTop w:val="0"/>
              <w:marBottom w:val="0"/>
              <w:divBdr>
                <w:top w:val="none" w:sz="0" w:space="0" w:color="auto"/>
                <w:left w:val="none" w:sz="0" w:space="0" w:color="auto"/>
                <w:bottom w:val="none" w:sz="0" w:space="0" w:color="auto"/>
                <w:right w:val="none" w:sz="0" w:space="0" w:color="auto"/>
              </w:divBdr>
              <w:divsChild>
                <w:div w:id="407457797">
                  <w:marLeft w:val="0"/>
                  <w:marRight w:val="0"/>
                  <w:marTop w:val="0"/>
                  <w:marBottom w:val="0"/>
                  <w:divBdr>
                    <w:top w:val="none" w:sz="0" w:space="0" w:color="auto"/>
                    <w:left w:val="none" w:sz="0" w:space="0" w:color="auto"/>
                    <w:bottom w:val="none" w:sz="0" w:space="0" w:color="auto"/>
                    <w:right w:val="none" w:sz="0" w:space="0" w:color="auto"/>
                  </w:divBdr>
                  <w:divsChild>
                    <w:div w:id="1470131646">
                      <w:marLeft w:val="0"/>
                      <w:marRight w:val="0"/>
                      <w:marTop w:val="0"/>
                      <w:marBottom w:val="0"/>
                      <w:divBdr>
                        <w:top w:val="none" w:sz="0" w:space="0" w:color="auto"/>
                        <w:left w:val="none" w:sz="0" w:space="0" w:color="auto"/>
                        <w:bottom w:val="none" w:sz="0" w:space="0" w:color="auto"/>
                        <w:right w:val="none" w:sz="0" w:space="0" w:color="auto"/>
                      </w:divBdr>
                      <w:divsChild>
                        <w:div w:id="2013488581">
                          <w:marLeft w:val="0"/>
                          <w:marRight w:val="0"/>
                          <w:marTop w:val="0"/>
                          <w:marBottom w:val="0"/>
                          <w:divBdr>
                            <w:top w:val="none" w:sz="0" w:space="0" w:color="auto"/>
                            <w:left w:val="none" w:sz="0" w:space="0" w:color="auto"/>
                            <w:bottom w:val="none" w:sz="0" w:space="0" w:color="auto"/>
                            <w:right w:val="none" w:sz="0" w:space="0" w:color="auto"/>
                          </w:divBdr>
                        </w:div>
                      </w:divsChild>
                    </w:div>
                    <w:div w:id="402140600">
                      <w:marLeft w:val="0"/>
                      <w:marRight w:val="0"/>
                      <w:marTop w:val="0"/>
                      <w:marBottom w:val="0"/>
                      <w:divBdr>
                        <w:top w:val="none" w:sz="0" w:space="0" w:color="auto"/>
                        <w:left w:val="none" w:sz="0" w:space="0" w:color="auto"/>
                        <w:bottom w:val="none" w:sz="0" w:space="0" w:color="auto"/>
                        <w:right w:val="none" w:sz="0" w:space="0" w:color="auto"/>
                      </w:divBdr>
                      <w:divsChild>
                        <w:div w:id="1675841108">
                          <w:marLeft w:val="0"/>
                          <w:marRight w:val="0"/>
                          <w:marTop w:val="0"/>
                          <w:marBottom w:val="0"/>
                          <w:divBdr>
                            <w:top w:val="none" w:sz="0" w:space="0" w:color="auto"/>
                            <w:left w:val="none" w:sz="0" w:space="0" w:color="auto"/>
                            <w:bottom w:val="none" w:sz="0" w:space="0" w:color="auto"/>
                            <w:right w:val="none" w:sz="0" w:space="0" w:color="auto"/>
                          </w:divBdr>
                          <w:divsChild>
                            <w:div w:id="124664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76120">
                      <w:marLeft w:val="0"/>
                      <w:marRight w:val="0"/>
                      <w:marTop w:val="0"/>
                      <w:marBottom w:val="225"/>
                      <w:divBdr>
                        <w:top w:val="none" w:sz="0" w:space="0" w:color="auto"/>
                        <w:left w:val="none" w:sz="0" w:space="0" w:color="auto"/>
                        <w:bottom w:val="none" w:sz="0" w:space="0" w:color="auto"/>
                        <w:right w:val="none" w:sz="0" w:space="0" w:color="auto"/>
                      </w:divBdr>
                    </w:div>
                    <w:div w:id="1115903715">
                      <w:marLeft w:val="0"/>
                      <w:marRight w:val="0"/>
                      <w:marTop w:val="0"/>
                      <w:marBottom w:val="0"/>
                      <w:divBdr>
                        <w:top w:val="none" w:sz="0" w:space="0" w:color="auto"/>
                        <w:left w:val="none" w:sz="0" w:space="0" w:color="auto"/>
                        <w:bottom w:val="none" w:sz="0" w:space="0" w:color="auto"/>
                        <w:right w:val="none" w:sz="0" w:space="0" w:color="auto"/>
                      </w:divBdr>
                    </w:div>
                    <w:div w:id="141243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945573">
              <w:marLeft w:val="0"/>
              <w:marRight w:val="0"/>
              <w:marTop w:val="0"/>
              <w:marBottom w:val="0"/>
              <w:divBdr>
                <w:top w:val="none" w:sz="0" w:space="0" w:color="auto"/>
                <w:left w:val="none" w:sz="0" w:space="0" w:color="auto"/>
                <w:bottom w:val="none" w:sz="0" w:space="0" w:color="auto"/>
                <w:right w:val="none" w:sz="0" w:space="0" w:color="auto"/>
              </w:divBdr>
              <w:divsChild>
                <w:div w:id="568812907">
                  <w:marLeft w:val="0"/>
                  <w:marRight w:val="0"/>
                  <w:marTop w:val="0"/>
                  <w:marBottom w:val="0"/>
                  <w:divBdr>
                    <w:top w:val="none" w:sz="0" w:space="0" w:color="auto"/>
                    <w:left w:val="none" w:sz="0" w:space="0" w:color="auto"/>
                    <w:bottom w:val="none" w:sz="0" w:space="0" w:color="auto"/>
                    <w:right w:val="none" w:sz="0" w:space="0" w:color="auto"/>
                  </w:divBdr>
                  <w:divsChild>
                    <w:div w:id="1286811289">
                      <w:marLeft w:val="0"/>
                      <w:marRight w:val="0"/>
                      <w:marTop w:val="0"/>
                      <w:marBottom w:val="0"/>
                      <w:divBdr>
                        <w:top w:val="none" w:sz="0" w:space="0" w:color="auto"/>
                        <w:left w:val="none" w:sz="0" w:space="0" w:color="auto"/>
                        <w:bottom w:val="none" w:sz="0" w:space="0" w:color="auto"/>
                        <w:right w:val="none" w:sz="0" w:space="0" w:color="auto"/>
                      </w:divBdr>
                      <w:divsChild>
                        <w:div w:id="1690567745">
                          <w:marLeft w:val="0"/>
                          <w:marRight w:val="0"/>
                          <w:marTop w:val="0"/>
                          <w:marBottom w:val="0"/>
                          <w:divBdr>
                            <w:top w:val="none" w:sz="0" w:space="0" w:color="auto"/>
                            <w:left w:val="none" w:sz="0" w:space="0" w:color="auto"/>
                            <w:bottom w:val="none" w:sz="0" w:space="0" w:color="auto"/>
                            <w:right w:val="none" w:sz="0" w:space="0" w:color="auto"/>
                          </w:divBdr>
                        </w:div>
                      </w:divsChild>
                    </w:div>
                    <w:div w:id="209080009">
                      <w:marLeft w:val="0"/>
                      <w:marRight w:val="0"/>
                      <w:marTop w:val="0"/>
                      <w:marBottom w:val="0"/>
                      <w:divBdr>
                        <w:top w:val="none" w:sz="0" w:space="0" w:color="auto"/>
                        <w:left w:val="none" w:sz="0" w:space="0" w:color="auto"/>
                        <w:bottom w:val="none" w:sz="0" w:space="0" w:color="auto"/>
                        <w:right w:val="none" w:sz="0" w:space="0" w:color="auto"/>
                      </w:divBdr>
                      <w:divsChild>
                        <w:div w:id="1758284652">
                          <w:marLeft w:val="0"/>
                          <w:marRight w:val="0"/>
                          <w:marTop w:val="0"/>
                          <w:marBottom w:val="0"/>
                          <w:divBdr>
                            <w:top w:val="none" w:sz="0" w:space="0" w:color="auto"/>
                            <w:left w:val="none" w:sz="0" w:space="0" w:color="auto"/>
                            <w:bottom w:val="none" w:sz="0" w:space="0" w:color="auto"/>
                            <w:right w:val="none" w:sz="0" w:space="0" w:color="auto"/>
                          </w:divBdr>
                          <w:divsChild>
                            <w:div w:id="76816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008905">
                      <w:marLeft w:val="0"/>
                      <w:marRight w:val="0"/>
                      <w:marTop w:val="0"/>
                      <w:marBottom w:val="225"/>
                      <w:divBdr>
                        <w:top w:val="none" w:sz="0" w:space="0" w:color="auto"/>
                        <w:left w:val="none" w:sz="0" w:space="0" w:color="auto"/>
                        <w:bottom w:val="none" w:sz="0" w:space="0" w:color="auto"/>
                        <w:right w:val="none" w:sz="0" w:space="0" w:color="auto"/>
                      </w:divBdr>
                    </w:div>
                    <w:div w:id="1095786617">
                      <w:marLeft w:val="0"/>
                      <w:marRight w:val="0"/>
                      <w:marTop w:val="0"/>
                      <w:marBottom w:val="0"/>
                      <w:divBdr>
                        <w:top w:val="none" w:sz="0" w:space="0" w:color="auto"/>
                        <w:left w:val="none" w:sz="0" w:space="0" w:color="auto"/>
                        <w:bottom w:val="none" w:sz="0" w:space="0" w:color="auto"/>
                        <w:right w:val="none" w:sz="0" w:space="0" w:color="auto"/>
                      </w:divBdr>
                    </w:div>
                    <w:div w:id="59941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50362">
              <w:marLeft w:val="0"/>
              <w:marRight w:val="0"/>
              <w:marTop w:val="0"/>
              <w:marBottom w:val="0"/>
              <w:divBdr>
                <w:top w:val="none" w:sz="0" w:space="0" w:color="auto"/>
                <w:left w:val="none" w:sz="0" w:space="0" w:color="auto"/>
                <w:bottom w:val="none" w:sz="0" w:space="0" w:color="auto"/>
                <w:right w:val="none" w:sz="0" w:space="0" w:color="auto"/>
              </w:divBdr>
              <w:divsChild>
                <w:div w:id="2025131242">
                  <w:marLeft w:val="0"/>
                  <w:marRight w:val="0"/>
                  <w:marTop w:val="0"/>
                  <w:marBottom w:val="0"/>
                  <w:divBdr>
                    <w:top w:val="none" w:sz="0" w:space="0" w:color="auto"/>
                    <w:left w:val="none" w:sz="0" w:space="0" w:color="auto"/>
                    <w:bottom w:val="none" w:sz="0" w:space="0" w:color="auto"/>
                    <w:right w:val="none" w:sz="0" w:space="0" w:color="auto"/>
                  </w:divBdr>
                  <w:divsChild>
                    <w:div w:id="1250893194">
                      <w:marLeft w:val="0"/>
                      <w:marRight w:val="0"/>
                      <w:marTop w:val="0"/>
                      <w:marBottom w:val="0"/>
                      <w:divBdr>
                        <w:top w:val="none" w:sz="0" w:space="0" w:color="auto"/>
                        <w:left w:val="none" w:sz="0" w:space="0" w:color="auto"/>
                        <w:bottom w:val="none" w:sz="0" w:space="0" w:color="auto"/>
                        <w:right w:val="none" w:sz="0" w:space="0" w:color="auto"/>
                      </w:divBdr>
                      <w:divsChild>
                        <w:div w:id="512917301">
                          <w:marLeft w:val="0"/>
                          <w:marRight w:val="0"/>
                          <w:marTop w:val="0"/>
                          <w:marBottom w:val="0"/>
                          <w:divBdr>
                            <w:top w:val="none" w:sz="0" w:space="0" w:color="auto"/>
                            <w:left w:val="none" w:sz="0" w:space="0" w:color="auto"/>
                            <w:bottom w:val="none" w:sz="0" w:space="0" w:color="auto"/>
                            <w:right w:val="none" w:sz="0" w:space="0" w:color="auto"/>
                          </w:divBdr>
                        </w:div>
                      </w:divsChild>
                    </w:div>
                    <w:div w:id="2132624248">
                      <w:marLeft w:val="0"/>
                      <w:marRight w:val="0"/>
                      <w:marTop w:val="0"/>
                      <w:marBottom w:val="0"/>
                      <w:divBdr>
                        <w:top w:val="none" w:sz="0" w:space="0" w:color="auto"/>
                        <w:left w:val="none" w:sz="0" w:space="0" w:color="auto"/>
                        <w:bottom w:val="none" w:sz="0" w:space="0" w:color="auto"/>
                        <w:right w:val="none" w:sz="0" w:space="0" w:color="auto"/>
                      </w:divBdr>
                      <w:divsChild>
                        <w:div w:id="775171148">
                          <w:marLeft w:val="0"/>
                          <w:marRight w:val="0"/>
                          <w:marTop w:val="0"/>
                          <w:marBottom w:val="0"/>
                          <w:divBdr>
                            <w:top w:val="none" w:sz="0" w:space="0" w:color="auto"/>
                            <w:left w:val="none" w:sz="0" w:space="0" w:color="auto"/>
                            <w:bottom w:val="none" w:sz="0" w:space="0" w:color="auto"/>
                            <w:right w:val="none" w:sz="0" w:space="0" w:color="auto"/>
                          </w:divBdr>
                          <w:divsChild>
                            <w:div w:id="150447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715898">
                      <w:marLeft w:val="0"/>
                      <w:marRight w:val="0"/>
                      <w:marTop w:val="0"/>
                      <w:marBottom w:val="225"/>
                      <w:divBdr>
                        <w:top w:val="none" w:sz="0" w:space="0" w:color="auto"/>
                        <w:left w:val="none" w:sz="0" w:space="0" w:color="auto"/>
                        <w:bottom w:val="none" w:sz="0" w:space="0" w:color="auto"/>
                        <w:right w:val="none" w:sz="0" w:space="0" w:color="auto"/>
                      </w:divBdr>
                    </w:div>
                    <w:div w:id="1790203762">
                      <w:marLeft w:val="0"/>
                      <w:marRight w:val="0"/>
                      <w:marTop w:val="0"/>
                      <w:marBottom w:val="0"/>
                      <w:divBdr>
                        <w:top w:val="none" w:sz="0" w:space="0" w:color="auto"/>
                        <w:left w:val="none" w:sz="0" w:space="0" w:color="auto"/>
                        <w:bottom w:val="none" w:sz="0" w:space="0" w:color="auto"/>
                        <w:right w:val="none" w:sz="0" w:space="0" w:color="auto"/>
                      </w:divBdr>
                    </w:div>
                    <w:div w:id="106529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743437">
          <w:marLeft w:val="-210"/>
          <w:marRight w:val="-210"/>
          <w:marTop w:val="0"/>
          <w:marBottom w:val="0"/>
          <w:divBdr>
            <w:top w:val="none" w:sz="0" w:space="0" w:color="auto"/>
            <w:left w:val="none" w:sz="0" w:space="0" w:color="auto"/>
            <w:bottom w:val="none" w:sz="0" w:space="0" w:color="auto"/>
            <w:right w:val="none" w:sz="0" w:space="0" w:color="auto"/>
          </w:divBdr>
          <w:divsChild>
            <w:div w:id="2009868138">
              <w:marLeft w:val="0"/>
              <w:marRight w:val="0"/>
              <w:marTop w:val="0"/>
              <w:marBottom w:val="0"/>
              <w:divBdr>
                <w:top w:val="none" w:sz="0" w:space="0" w:color="auto"/>
                <w:left w:val="none" w:sz="0" w:space="0" w:color="auto"/>
                <w:bottom w:val="none" w:sz="0" w:space="0" w:color="auto"/>
                <w:right w:val="none" w:sz="0" w:space="0" w:color="auto"/>
              </w:divBdr>
              <w:divsChild>
                <w:div w:id="1998459124">
                  <w:marLeft w:val="0"/>
                  <w:marRight w:val="0"/>
                  <w:marTop w:val="0"/>
                  <w:marBottom w:val="0"/>
                  <w:divBdr>
                    <w:top w:val="none" w:sz="0" w:space="0" w:color="auto"/>
                    <w:left w:val="none" w:sz="0" w:space="0" w:color="auto"/>
                    <w:bottom w:val="none" w:sz="0" w:space="0" w:color="auto"/>
                    <w:right w:val="none" w:sz="0" w:space="0" w:color="auto"/>
                  </w:divBdr>
                  <w:divsChild>
                    <w:div w:id="1721244234">
                      <w:marLeft w:val="0"/>
                      <w:marRight w:val="0"/>
                      <w:marTop w:val="0"/>
                      <w:marBottom w:val="0"/>
                      <w:divBdr>
                        <w:top w:val="none" w:sz="0" w:space="0" w:color="auto"/>
                        <w:left w:val="none" w:sz="0" w:space="0" w:color="auto"/>
                        <w:bottom w:val="none" w:sz="0" w:space="0" w:color="auto"/>
                        <w:right w:val="none" w:sz="0" w:space="0" w:color="auto"/>
                      </w:divBdr>
                      <w:divsChild>
                        <w:div w:id="1157842711">
                          <w:marLeft w:val="0"/>
                          <w:marRight w:val="0"/>
                          <w:marTop w:val="0"/>
                          <w:marBottom w:val="0"/>
                          <w:divBdr>
                            <w:top w:val="none" w:sz="0" w:space="0" w:color="auto"/>
                            <w:left w:val="none" w:sz="0" w:space="0" w:color="auto"/>
                            <w:bottom w:val="none" w:sz="0" w:space="0" w:color="auto"/>
                            <w:right w:val="none" w:sz="0" w:space="0" w:color="auto"/>
                          </w:divBdr>
                        </w:div>
                      </w:divsChild>
                    </w:div>
                    <w:div w:id="2090926943">
                      <w:marLeft w:val="0"/>
                      <w:marRight w:val="0"/>
                      <w:marTop w:val="0"/>
                      <w:marBottom w:val="0"/>
                      <w:divBdr>
                        <w:top w:val="none" w:sz="0" w:space="0" w:color="auto"/>
                        <w:left w:val="none" w:sz="0" w:space="0" w:color="auto"/>
                        <w:bottom w:val="none" w:sz="0" w:space="0" w:color="auto"/>
                        <w:right w:val="none" w:sz="0" w:space="0" w:color="auto"/>
                      </w:divBdr>
                      <w:divsChild>
                        <w:div w:id="29112137">
                          <w:marLeft w:val="0"/>
                          <w:marRight w:val="0"/>
                          <w:marTop w:val="0"/>
                          <w:marBottom w:val="0"/>
                          <w:divBdr>
                            <w:top w:val="none" w:sz="0" w:space="0" w:color="auto"/>
                            <w:left w:val="none" w:sz="0" w:space="0" w:color="auto"/>
                            <w:bottom w:val="none" w:sz="0" w:space="0" w:color="auto"/>
                            <w:right w:val="none" w:sz="0" w:space="0" w:color="auto"/>
                          </w:divBdr>
                          <w:divsChild>
                            <w:div w:id="54325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78762">
                      <w:marLeft w:val="0"/>
                      <w:marRight w:val="0"/>
                      <w:marTop w:val="0"/>
                      <w:marBottom w:val="225"/>
                      <w:divBdr>
                        <w:top w:val="none" w:sz="0" w:space="0" w:color="auto"/>
                        <w:left w:val="none" w:sz="0" w:space="0" w:color="auto"/>
                        <w:bottom w:val="none" w:sz="0" w:space="0" w:color="auto"/>
                        <w:right w:val="none" w:sz="0" w:space="0" w:color="auto"/>
                      </w:divBdr>
                    </w:div>
                    <w:div w:id="1994215514">
                      <w:marLeft w:val="0"/>
                      <w:marRight w:val="0"/>
                      <w:marTop w:val="0"/>
                      <w:marBottom w:val="0"/>
                      <w:divBdr>
                        <w:top w:val="none" w:sz="0" w:space="0" w:color="auto"/>
                        <w:left w:val="none" w:sz="0" w:space="0" w:color="auto"/>
                        <w:bottom w:val="none" w:sz="0" w:space="0" w:color="auto"/>
                        <w:right w:val="none" w:sz="0" w:space="0" w:color="auto"/>
                      </w:divBdr>
                    </w:div>
                    <w:div w:id="45784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550">
              <w:marLeft w:val="0"/>
              <w:marRight w:val="0"/>
              <w:marTop w:val="0"/>
              <w:marBottom w:val="0"/>
              <w:divBdr>
                <w:top w:val="none" w:sz="0" w:space="0" w:color="auto"/>
                <w:left w:val="none" w:sz="0" w:space="0" w:color="auto"/>
                <w:bottom w:val="none" w:sz="0" w:space="0" w:color="auto"/>
                <w:right w:val="none" w:sz="0" w:space="0" w:color="auto"/>
              </w:divBdr>
              <w:divsChild>
                <w:div w:id="2037000191">
                  <w:marLeft w:val="0"/>
                  <w:marRight w:val="0"/>
                  <w:marTop w:val="0"/>
                  <w:marBottom w:val="0"/>
                  <w:divBdr>
                    <w:top w:val="none" w:sz="0" w:space="0" w:color="auto"/>
                    <w:left w:val="none" w:sz="0" w:space="0" w:color="auto"/>
                    <w:bottom w:val="none" w:sz="0" w:space="0" w:color="auto"/>
                    <w:right w:val="none" w:sz="0" w:space="0" w:color="auto"/>
                  </w:divBdr>
                  <w:divsChild>
                    <w:div w:id="507989019">
                      <w:marLeft w:val="0"/>
                      <w:marRight w:val="0"/>
                      <w:marTop w:val="0"/>
                      <w:marBottom w:val="0"/>
                      <w:divBdr>
                        <w:top w:val="none" w:sz="0" w:space="0" w:color="auto"/>
                        <w:left w:val="none" w:sz="0" w:space="0" w:color="auto"/>
                        <w:bottom w:val="none" w:sz="0" w:space="0" w:color="auto"/>
                        <w:right w:val="none" w:sz="0" w:space="0" w:color="auto"/>
                      </w:divBdr>
                      <w:divsChild>
                        <w:div w:id="412974370">
                          <w:marLeft w:val="0"/>
                          <w:marRight w:val="0"/>
                          <w:marTop w:val="0"/>
                          <w:marBottom w:val="0"/>
                          <w:divBdr>
                            <w:top w:val="none" w:sz="0" w:space="0" w:color="auto"/>
                            <w:left w:val="none" w:sz="0" w:space="0" w:color="auto"/>
                            <w:bottom w:val="none" w:sz="0" w:space="0" w:color="auto"/>
                            <w:right w:val="none" w:sz="0" w:space="0" w:color="auto"/>
                          </w:divBdr>
                        </w:div>
                      </w:divsChild>
                    </w:div>
                    <w:div w:id="1973901342">
                      <w:marLeft w:val="0"/>
                      <w:marRight w:val="0"/>
                      <w:marTop w:val="0"/>
                      <w:marBottom w:val="0"/>
                      <w:divBdr>
                        <w:top w:val="none" w:sz="0" w:space="0" w:color="auto"/>
                        <w:left w:val="none" w:sz="0" w:space="0" w:color="auto"/>
                        <w:bottom w:val="none" w:sz="0" w:space="0" w:color="auto"/>
                        <w:right w:val="none" w:sz="0" w:space="0" w:color="auto"/>
                      </w:divBdr>
                      <w:divsChild>
                        <w:div w:id="1575504270">
                          <w:marLeft w:val="0"/>
                          <w:marRight w:val="0"/>
                          <w:marTop w:val="0"/>
                          <w:marBottom w:val="0"/>
                          <w:divBdr>
                            <w:top w:val="none" w:sz="0" w:space="0" w:color="auto"/>
                            <w:left w:val="none" w:sz="0" w:space="0" w:color="auto"/>
                            <w:bottom w:val="none" w:sz="0" w:space="0" w:color="auto"/>
                            <w:right w:val="none" w:sz="0" w:space="0" w:color="auto"/>
                          </w:divBdr>
                          <w:divsChild>
                            <w:div w:id="87650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1988">
                      <w:marLeft w:val="0"/>
                      <w:marRight w:val="0"/>
                      <w:marTop w:val="0"/>
                      <w:marBottom w:val="225"/>
                      <w:divBdr>
                        <w:top w:val="none" w:sz="0" w:space="0" w:color="auto"/>
                        <w:left w:val="none" w:sz="0" w:space="0" w:color="auto"/>
                        <w:bottom w:val="none" w:sz="0" w:space="0" w:color="auto"/>
                        <w:right w:val="none" w:sz="0" w:space="0" w:color="auto"/>
                      </w:divBdr>
                    </w:div>
                    <w:div w:id="517156536">
                      <w:marLeft w:val="0"/>
                      <w:marRight w:val="0"/>
                      <w:marTop w:val="0"/>
                      <w:marBottom w:val="0"/>
                      <w:divBdr>
                        <w:top w:val="none" w:sz="0" w:space="0" w:color="auto"/>
                        <w:left w:val="none" w:sz="0" w:space="0" w:color="auto"/>
                        <w:bottom w:val="none" w:sz="0" w:space="0" w:color="auto"/>
                        <w:right w:val="none" w:sz="0" w:space="0" w:color="auto"/>
                      </w:divBdr>
                    </w:div>
                    <w:div w:id="155854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627490">
              <w:marLeft w:val="0"/>
              <w:marRight w:val="0"/>
              <w:marTop w:val="0"/>
              <w:marBottom w:val="0"/>
              <w:divBdr>
                <w:top w:val="none" w:sz="0" w:space="0" w:color="auto"/>
                <w:left w:val="none" w:sz="0" w:space="0" w:color="auto"/>
                <w:bottom w:val="none" w:sz="0" w:space="0" w:color="auto"/>
                <w:right w:val="none" w:sz="0" w:space="0" w:color="auto"/>
              </w:divBdr>
              <w:divsChild>
                <w:div w:id="277568067">
                  <w:marLeft w:val="0"/>
                  <w:marRight w:val="0"/>
                  <w:marTop w:val="0"/>
                  <w:marBottom w:val="0"/>
                  <w:divBdr>
                    <w:top w:val="none" w:sz="0" w:space="0" w:color="auto"/>
                    <w:left w:val="none" w:sz="0" w:space="0" w:color="auto"/>
                    <w:bottom w:val="none" w:sz="0" w:space="0" w:color="auto"/>
                    <w:right w:val="none" w:sz="0" w:space="0" w:color="auto"/>
                  </w:divBdr>
                  <w:divsChild>
                    <w:div w:id="82073953">
                      <w:marLeft w:val="0"/>
                      <w:marRight w:val="0"/>
                      <w:marTop w:val="0"/>
                      <w:marBottom w:val="0"/>
                      <w:divBdr>
                        <w:top w:val="none" w:sz="0" w:space="0" w:color="auto"/>
                        <w:left w:val="none" w:sz="0" w:space="0" w:color="auto"/>
                        <w:bottom w:val="none" w:sz="0" w:space="0" w:color="auto"/>
                        <w:right w:val="none" w:sz="0" w:space="0" w:color="auto"/>
                      </w:divBdr>
                      <w:divsChild>
                        <w:div w:id="2146576717">
                          <w:marLeft w:val="0"/>
                          <w:marRight w:val="0"/>
                          <w:marTop w:val="0"/>
                          <w:marBottom w:val="0"/>
                          <w:divBdr>
                            <w:top w:val="none" w:sz="0" w:space="0" w:color="auto"/>
                            <w:left w:val="none" w:sz="0" w:space="0" w:color="auto"/>
                            <w:bottom w:val="none" w:sz="0" w:space="0" w:color="auto"/>
                            <w:right w:val="none" w:sz="0" w:space="0" w:color="auto"/>
                          </w:divBdr>
                        </w:div>
                      </w:divsChild>
                    </w:div>
                    <w:div w:id="339818267">
                      <w:marLeft w:val="0"/>
                      <w:marRight w:val="0"/>
                      <w:marTop w:val="0"/>
                      <w:marBottom w:val="0"/>
                      <w:divBdr>
                        <w:top w:val="none" w:sz="0" w:space="0" w:color="auto"/>
                        <w:left w:val="none" w:sz="0" w:space="0" w:color="auto"/>
                        <w:bottom w:val="none" w:sz="0" w:space="0" w:color="auto"/>
                        <w:right w:val="none" w:sz="0" w:space="0" w:color="auto"/>
                      </w:divBdr>
                      <w:divsChild>
                        <w:div w:id="307789390">
                          <w:marLeft w:val="0"/>
                          <w:marRight w:val="0"/>
                          <w:marTop w:val="0"/>
                          <w:marBottom w:val="0"/>
                          <w:divBdr>
                            <w:top w:val="none" w:sz="0" w:space="0" w:color="auto"/>
                            <w:left w:val="none" w:sz="0" w:space="0" w:color="auto"/>
                            <w:bottom w:val="none" w:sz="0" w:space="0" w:color="auto"/>
                            <w:right w:val="none" w:sz="0" w:space="0" w:color="auto"/>
                          </w:divBdr>
                          <w:divsChild>
                            <w:div w:id="1470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88406">
                      <w:marLeft w:val="0"/>
                      <w:marRight w:val="0"/>
                      <w:marTop w:val="0"/>
                      <w:marBottom w:val="225"/>
                      <w:divBdr>
                        <w:top w:val="none" w:sz="0" w:space="0" w:color="auto"/>
                        <w:left w:val="none" w:sz="0" w:space="0" w:color="auto"/>
                        <w:bottom w:val="none" w:sz="0" w:space="0" w:color="auto"/>
                        <w:right w:val="none" w:sz="0" w:space="0" w:color="auto"/>
                      </w:divBdr>
                    </w:div>
                    <w:div w:id="737289887">
                      <w:marLeft w:val="0"/>
                      <w:marRight w:val="0"/>
                      <w:marTop w:val="0"/>
                      <w:marBottom w:val="0"/>
                      <w:divBdr>
                        <w:top w:val="none" w:sz="0" w:space="0" w:color="auto"/>
                        <w:left w:val="none" w:sz="0" w:space="0" w:color="auto"/>
                        <w:bottom w:val="none" w:sz="0" w:space="0" w:color="auto"/>
                        <w:right w:val="none" w:sz="0" w:space="0" w:color="auto"/>
                      </w:divBdr>
                    </w:div>
                    <w:div w:id="7277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85463">
          <w:marLeft w:val="-210"/>
          <w:marRight w:val="-210"/>
          <w:marTop w:val="0"/>
          <w:marBottom w:val="0"/>
          <w:divBdr>
            <w:top w:val="none" w:sz="0" w:space="0" w:color="auto"/>
            <w:left w:val="none" w:sz="0" w:space="0" w:color="auto"/>
            <w:bottom w:val="none" w:sz="0" w:space="0" w:color="auto"/>
            <w:right w:val="none" w:sz="0" w:space="0" w:color="auto"/>
          </w:divBdr>
          <w:divsChild>
            <w:div w:id="42946127">
              <w:marLeft w:val="0"/>
              <w:marRight w:val="0"/>
              <w:marTop w:val="0"/>
              <w:marBottom w:val="0"/>
              <w:divBdr>
                <w:top w:val="none" w:sz="0" w:space="0" w:color="auto"/>
                <w:left w:val="none" w:sz="0" w:space="0" w:color="auto"/>
                <w:bottom w:val="none" w:sz="0" w:space="0" w:color="auto"/>
                <w:right w:val="none" w:sz="0" w:space="0" w:color="auto"/>
              </w:divBdr>
              <w:divsChild>
                <w:div w:id="682438739">
                  <w:marLeft w:val="0"/>
                  <w:marRight w:val="0"/>
                  <w:marTop w:val="0"/>
                  <w:marBottom w:val="0"/>
                  <w:divBdr>
                    <w:top w:val="none" w:sz="0" w:space="0" w:color="auto"/>
                    <w:left w:val="none" w:sz="0" w:space="0" w:color="auto"/>
                    <w:bottom w:val="none" w:sz="0" w:space="0" w:color="auto"/>
                    <w:right w:val="none" w:sz="0" w:space="0" w:color="auto"/>
                  </w:divBdr>
                  <w:divsChild>
                    <w:div w:id="1656496237">
                      <w:marLeft w:val="0"/>
                      <w:marRight w:val="0"/>
                      <w:marTop w:val="0"/>
                      <w:marBottom w:val="0"/>
                      <w:divBdr>
                        <w:top w:val="none" w:sz="0" w:space="0" w:color="auto"/>
                        <w:left w:val="none" w:sz="0" w:space="0" w:color="auto"/>
                        <w:bottom w:val="none" w:sz="0" w:space="0" w:color="auto"/>
                        <w:right w:val="none" w:sz="0" w:space="0" w:color="auto"/>
                      </w:divBdr>
                      <w:divsChild>
                        <w:div w:id="1586111900">
                          <w:marLeft w:val="0"/>
                          <w:marRight w:val="0"/>
                          <w:marTop w:val="0"/>
                          <w:marBottom w:val="0"/>
                          <w:divBdr>
                            <w:top w:val="none" w:sz="0" w:space="0" w:color="auto"/>
                            <w:left w:val="none" w:sz="0" w:space="0" w:color="auto"/>
                            <w:bottom w:val="none" w:sz="0" w:space="0" w:color="auto"/>
                            <w:right w:val="none" w:sz="0" w:space="0" w:color="auto"/>
                          </w:divBdr>
                        </w:div>
                      </w:divsChild>
                    </w:div>
                    <w:div w:id="1842818326">
                      <w:marLeft w:val="0"/>
                      <w:marRight w:val="0"/>
                      <w:marTop w:val="0"/>
                      <w:marBottom w:val="0"/>
                      <w:divBdr>
                        <w:top w:val="none" w:sz="0" w:space="0" w:color="auto"/>
                        <w:left w:val="none" w:sz="0" w:space="0" w:color="auto"/>
                        <w:bottom w:val="none" w:sz="0" w:space="0" w:color="auto"/>
                        <w:right w:val="none" w:sz="0" w:space="0" w:color="auto"/>
                      </w:divBdr>
                      <w:divsChild>
                        <w:div w:id="180048828">
                          <w:marLeft w:val="0"/>
                          <w:marRight w:val="0"/>
                          <w:marTop w:val="0"/>
                          <w:marBottom w:val="0"/>
                          <w:divBdr>
                            <w:top w:val="none" w:sz="0" w:space="0" w:color="auto"/>
                            <w:left w:val="none" w:sz="0" w:space="0" w:color="auto"/>
                            <w:bottom w:val="none" w:sz="0" w:space="0" w:color="auto"/>
                            <w:right w:val="none" w:sz="0" w:space="0" w:color="auto"/>
                          </w:divBdr>
                          <w:divsChild>
                            <w:div w:id="37258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387050">
                      <w:marLeft w:val="0"/>
                      <w:marRight w:val="0"/>
                      <w:marTop w:val="0"/>
                      <w:marBottom w:val="225"/>
                      <w:divBdr>
                        <w:top w:val="none" w:sz="0" w:space="0" w:color="auto"/>
                        <w:left w:val="none" w:sz="0" w:space="0" w:color="auto"/>
                        <w:bottom w:val="none" w:sz="0" w:space="0" w:color="auto"/>
                        <w:right w:val="none" w:sz="0" w:space="0" w:color="auto"/>
                      </w:divBdr>
                    </w:div>
                    <w:div w:id="1985112862">
                      <w:marLeft w:val="0"/>
                      <w:marRight w:val="0"/>
                      <w:marTop w:val="0"/>
                      <w:marBottom w:val="0"/>
                      <w:divBdr>
                        <w:top w:val="none" w:sz="0" w:space="0" w:color="auto"/>
                        <w:left w:val="none" w:sz="0" w:space="0" w:color="auto"/>
                        <w:bottom w:val="none" w:sz="0" w:space="0" w:color="auto"/>
                        <w:right w:val="none" w:sz="0" w:space="0" w:color="auto"/>
                      </w:divBdr>
                    </w:div>
                    <w:div w:id="25363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22382">
              <w:marLeft w:val="0"/>
              <w:marRight w:val="0"/>
              <w:marTop w:val="0"/>
              <w:marBottom w:val="0"/>
              <w:divBdr>
                <w:top w:val="none" w:sz="0" w:space="0" w:color="auto"/>
                <w:left w:val="none" w:sz="0" w:space="0" w:color="auto"/>
                <w:bottom w:val="none" w:sz="0" w:space="0" w:color="auto"/>
                <w:right w:val="none" w:sz="0" w:space="0" w:color="auto"/>
              </w:divBdr>
              <w:divsChild>
                <w:div w:id="1433435426">
                  <w:marLeft w:val="0"/>
                  <w:marRight w:val="0"/>
                  <w:marTop w:val="0"/>
                  <w:marBottom w:val="0"/>
                  <w:divBdr>
                    <w:top w:val="none" w:sz="0" w:space="0" w:color="auto"/>
                    <w:left w:val="none" w:sz="0" w:space="0" w:color="auto"/>
                    <w:bottom w:val="none" w:sz="0" w:space="0" w:color="auto"/>
                    <w:right w:val="none" w:sz="0" w:space="0" w:color="auto"/>
                  </w:divBdr>
                  <w:divsChild>
                    <w:div w:id="479274702">
                      <w:marLeft w:val="0"/>
                      <w:marRight w:val="0"/>
                      <w:marTop w:val="0"/>
                      <w:marBottom w:val="0"/>
                      <w:divBdr>
                        <w:top w:val="none" w:sz="0" w:space="0" w:color="auto"/>
                        <w:left w:val="none" w:sz="0" w:space="0" w:color="auto"/>
                        <w:bottom w:val="none" w:sz="0" w:space="0" w:color="auto"/>
                        <w:right w:val="none" w:sz="0" w:space="0" w:color="auto"/>
                      </w:divBdr>
                      <w:divsChild>
                        <w:div w:id="1319530468">
                          <w:marLeft w:val="0"/>
                          <w:marRight w:val="0"/>
                          <w:marTop w:val="0"/>
                          <w:marBottom w:val="0"/>
                          <w:divBdr>
                            <w:top w:val="none" w:sz="0" w:space="0" w:color="auto"/>
                            <w:left w:val="none" w:sz="0" w:space="0" w:color="auto"/>
                            <w:bottom w:val="none" w:sz="0" w:space="0" w:color="auto"/>
                            <w:right w:val="none" w:sz="0" w:space="0" w:color="auto"/>
                          </w:divBdr>
                        </w:div>
                      </w:divsChild>
                    </w:div>
                    <w:div w:id="2109502466">
                      <w:marLeft w:val="0"/>
                      <w:marRight w:val="0"/>
                      <w:marTop w:val="0"/>
                      <w:marBottom w:val="0"/>
                      <w:divBdr>
                        <w:top w:val="none" w:sz="0" w:space="0" w:color="auto"/>
                        <w:left w:val="none" w:sz="0" w:space="0" w:color="auto"/>
                        <w:bottom w:val="none" w:sz="0" w:space="0" w:color="auto"/>
                        <w:right w:val="none" w:sz="0" w:space="0" w:color="auto"/>
                      </w:divBdr>
                      <w:divsChild>
                        <w:div w:id="1226448698">
                          <w:marLeft w:val="0"/>
                          <w:marRight w:val="0"/>
                          <w:marTop w:val="0"/>
                          <w:marBottom w:val="0"/>
                          <w:divBdr>
                            <w:top w:val="none" w:sz="0" w:space="0" w:color="auto"/>
                            <w:left w:val="none" w:sz="0" w:space="0" w:color="auto"/>
                            <w:bottom w:val="none" w:sz="0" w:space="0" w:color="auto"/>
                            <w:right w:val="none" w:sz="0" w:space="0" w:color="auto"/>
                          </w:divBdr>
                          <w:divsChild>
                            <w:div w:id="79124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499503">
                      <w:marLeft w:val="0"/>
                      <w:marRight w:val="0"/>
                      <w:marTop w:val="0"/>
                      <w:marBottom w:val="225"/>
                      <w:divBdr>
                        <w:top w:val="none" w:sz="0" w:space="0" w:color="auto"/>
                        <w:left w:val="none" w:sz="0" w:space="0" w:color="auto"/>
                        <w:bottom w:val="none" w:sz="0" w:space="0" w:color="auto"/>
                        <w:right w:val="none" w:sz="0" w:space="0" w:color="auto"/>
                      </w:divBdr>
                    </w:div>
                    <w:div w:id="1096946927">
                      <w:marLeft w:val="0"/>
                      <w:marRight w:val="0"/>
                      <w:marTop w:val="0"/>
                      <w:marBottom w:val="0"/>
                      <w:divBdr>
                        <w:top w:val="none" w:sz="0" w:space="0" w:color="auto"/>
                        <w:left w:val="none" w:sz="0" w:space="0" w:color="auto"/>
                        <w:bottom w:val="none" w:sz="0" w:space="0" w:color="auto"/>
                        <w:right w:val="none" w:sz="0" w:space="0" w:color="auto"/>
                      </w:divBdr>
                    </w:div>
                    <w:div w:id="61861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6847">
              <w:marLeft w:val="0"/>
              <w:marRight w:val="0"/>
              <w:marTop w:val="0"/>
              <w:marBottom w:val="0"/>
              <w:divBdr>
                <w:top w:val="none" w:sz="0" w:space="0" w:color="auto"/>
                <w:left w:val="none" w:sz="0" w:space="0" w:color="auto"/>
                <w:bottom w:val="none" w:sz="0" w:space="0" w:color="auto"/>
                <w:right w:val="none" w:sz="0" w:space="0" w:color="auto"/>
              </w:divBdr>
              <w:divsChild>
                <w:div w:id="1271468929">
                  <w:marLeft w:val="0"/>
                  <w:marRight w:val="0"/>
                  <w:marTop w:val="0"/>
                  <w:marBottom w:val="0"/>
                  <w:divBdr>
                    <w:top w:val="none" w:sz="0" w:space="0" w:color="auto"/>
                    <w:left w:val="none" w:sz="0" w:space="0" w:color="auto"/>
                    <w:bottom w:val="none" w:sz="0" w:space="0" w:color="auto"/>
                    <w:right w:val="none" w:sz="0" w:space="0" w:color="auto"/>
                  </w:divBdr>
                  <w:divsChild>
                    <w:div w:id="1389499999">
                      <w:marLeft w:val="0"/>
                      <w:marRight w:val="0"/>
                      <w:marTop w:val="0"/>
                      <w:marBottom w:val="0"/>
                      <w:divBdr>
                        <w:top w:val="none" w:sz="0" w:space="0" w:color="auto"/>
                        <w:left w:val="none" w:sz="0" w:space="0" w:color="auto"/>
                        <w:bottom w:val="none" w:sz="0" w:space="0" w:color="auto"/>
                        <w:right w:val="none" w:sz="0" w:space="0" w:color="auto"/>
                      </w:divBdr>
                      <w:divsChild>
                        <w:div w:id="164981086">
                          <w:marLeft w:val="0"/>
                          <w:marRight w:val="0"/>
                          <w:marTop w:val="0"/>
                          <w:marBottom w:val="0"/>
                          <w:divBdr>
                            <w:top w:val="none" w:sz="0" w:space="0" w:color="auto"/>
                            <w:left w:val="none" w:sz="0" w:space="0" w:color="auto"/>
                            <w:bottom w:val="none" w:sz="0" w:space="0" w:color="auto"/>
                            <w:right w:val="none" w:sz="0" w:space="0" w:color="auto"/>
                          </w:divBdr>
                        </w:div>
                      </w:divsChild>
                    </w:div>
                    <w:div w:id="599994735">
                      <w:marLeft w:val="0"/>
                      <w:marRight w:val="0"/>
                      <w:marTop w:val="0"/>
                      <w:marBottom w:val="0"/>
                      <w:divBdr>
                        <w:top w:val="none" w:sz="0" w:space="0" w:color="auto"/>
                        <w:left w:val="none" w:sz="0" w:space="0" w:color="auto"/>
                        <w:bottom w:val="none" w:sz="0" w:space="0" w:color="auto"/>
                        <w:right w:val="none" w:sz="0" w:space="0" w:color="auto"/>
                      </w:divBdr>
                      <w:divsChild>
                        <w:div w:id="222251701">
                          <w:marLeft w:val="0"/>
                          <w:marRight w:val="0"/>
                          <w:marTop w:val="0"/>
                          <w:marBottom w:val="0"/>
                          <w:divBdr>
                            <w:top w:val="none" w:sz="0" w:space="0" w:color="auto"/>
                            <w:left w:val="none" w:sz="0" w:space="0" w:color="auto"/>
                            <w:bottom w:val="none" w:sz="0" w:space="0" w:color="auto"/>
                            <w:right w:val="none" w:sz="0" w:space="0" w:color="auto"/>
                          </w:divBdr>
                          <w:divsChild>
                            <w:div w:id="105449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536816">
                      <w:marLeft w:val="0"/>
                      <w:marRight w:val="0"/>
                      <w:marTop w:val="0"/>
                      <w:marBottom w:val="225"/>
                      <w:divBdr>
                        <w:top w:val="none" w:sz="0" w:space="0" w:color="auto"/>
                        <w:left w:val="none" w:sz="0" w:space="0" w:color="auto"/>
                        <w:bottom w:val="none" w:sz="0" w:space="0" w:color="auto"/>
                        <w:right w:val="none" w:sz="0" w:space="0" w:color="auto"/>
                      </w:divBdr>
                    </w:div>
                    <w:div w:id="558980192">
                      <w:marLeft w:val="0"/>
                      <w:marRight w:val="0"/>
                      <w:marTop w:val="0"/>
                      <w:marBottom w:val="0"/>
                      <w:divBdr>
                        <w:top w:val="none" w:sz="0" w:space="0" w:color="auto"/>
                        <w:left w:val="none" w:sz="0" w:space="0" w:color="auto"/>
                        <w:bottom w:val="none" w:sz="0" w:space="0" w:color="auto"/>
                        <w:right w:val="none" w:sz="0" w:space="0" w:color="auto"/>
                      </w:divBdr>
                    </w:div>
                    <w:div w:id="879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166821">
          <w:marLeft w:val="-210"/>
          <w:marRight w:val="-210"/>
          <w:marTop w:val="0"/>
          <w:marBottom w:val="0"/>
          <w:divBdr>
            <w:top w:val="none" w:sz="0" w:space="0" w:color="auto"/>
            <w:left w:val="none" w:sz="0" w:space="0" w:color="auto"/>
            <w:bottom w:val="none" w:sz="0" w:space="0" w:color="auto"/>
            <w:right w:val="none" w:sz="0" w:space="0" w:color="auto"/>
          </w:divBdr>
          <w:divsChild>
            <w:div w:id="1557738086">
              <w:marLeft w:val="0"/>
              <w:marRight w:val="0"/>
              <w:marTop w:val="0"/>
              <w:marBottom w:val="0"/>
              <w:divBdr>
                <w:top w:val="none" w:sz="0" w:space="0" w:color="auto"/>
                <w:left w:val="none" w:sz="0" w:space="0" w:color="auto"/>
                <w:bottom w:val="none" w:sz="0" w:space="0" w:color="auto"/>
                <w:right w:val="none" w:sz="0" w:space="0" w:color="auto"/>
              </w:divBdr>
              <w:divsChild>
                <w:div w:id="910889177">
                  <w:marLeft w:val="0"/>
                  <w:marRight w:val="0"/>
                  <w:marTop w:val="0"/>
                  <w:marBottom w:val="0"/>
                  <w:divBdr>
                    <w:top w:val="none" w:sz="0" w:space="0" w:color="auto"/>
                    <w:left w:val="none" w:sz="0" w:space="0" w:color="auto"/>
                    <w:bottom w:val="none" w:sz="0" w:space="0" w:color="auto"/>
                    <w:right w:val="none" w:sz="0" w:space="0" w:color="auto"/>
                  </w:divBdr>
                  <w:divsChild>
                    <w:div w:id="190341929">
                      <w:marLeft w:val="0"/>
                      <w:marRight w:val="0"/>
                      <w:marTop w:val="0"/>
                      <w:marBottom w:val="0"/>
                      <w:divBdr>
                        <w:top w:val="none" w:sz="0" w:space="0" w:color="auto"/>
                        <w:left w:val="none" w:sz="0" w:space="0" w:color="auto"/>
                        <w:bottom w:val="none" w:sz="0" w:space="0" w:color="auto"/>
                        <w:right w:val="none" w:sz="0" w:space="0" w:color="auto"/>
                      </w:divBdr>
                      <w:divsChild>
                        <w:div w:id="1653023380">
                          <w:marLeft w:val="0"/>
                          <w:marRight w:val="0"/>
                          <w:marTop w:val="0"/>
                          <w:marBottom w:val="0"/>
                          <w:divBdr>
                            <w:top w:val="none" w:sz="0" w:space="0" w:color="auto"/>
                            <w:left w:val="none" w:sz="0" w:space="0" w:color="auto"/>
                            <w:bottom w:val="none" w:sz="0" w:space="0" w:color="auto"/>
                            <w:right w:val="none" w:sz="0" w:space="0" w:color="auto"/>
                          </w:divBdr>
                        </w:div>
                      </w:divsChild>
                    </w:div>
                    <w:div w:id="1612011646">
                      <w:marLeft w:val="0"/>
                      <w:marRight w:val="0"/>
                      <w:marTop w:val="0"/>
                      <w:marBottom w:val="0"/>
                      <w:divBdr>
                        <w:top w:val="none" w:sz="0" w:space="0" w:color="auto"/>
                        <w:left w:val="none" w:sz="0" w:space="0" w:color="auto"/>
                        <w:bottom w:val="none" w:sz="0" w:space="0" w:color="auto"/>
                        <w:right w:val="none" w:sz="0" w:space="0" w:color="auto"/>
                      </w:divBdr>
                      <w:divsChild>
                        <w:div w:id="1975211043">
                          <w:marLeft w:val="0"/>
                          <w:marRight w:val="0"/>
                          <w:marTop w:val="0"/>
                          <w:marBottom w:val="0"/>
                          <w:divBdr>
                            <w:top w:val="none" w:sz="0" w:space="0" w:color="auto"/>
                            <w:left w:val="none" w:sz="0" w:space="0" w:color="auto"/>
                            <w:bottom w:val="none" w:sz="0" w:space="0" w:color="auto"/>
                            <w:right w:val="none" w:sz="0" w:space="0" w:color="auto"/>
                          </w:divBdr>
                          <w:divsChild>
                            <w:div w:id="115514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01788">
                      <w:marLeft w:val="0"/>
                      <w:marRight w:val="0"/>
                      <w:marTop w:val="0"/>
                      <w:marBottom w:val="225"/>
                      <w:divBdr>
                        <w:top w:val="none" w:sz="0" w:space="0" w:color="auto"/>
                        <w:left w:val="none" w:sz="0" w:space="0" w:color="auto"/>
                        <w:bottom w:val="none" w:sz="0" w:space="0" w:color="auto"/>
                        <w:right w:val="none" w:sz="0" w:space="0" w:color="auto"/>
                      </w:divBdr>
                    </w:div>
                    <w:div w:id="1504199410">
                      <w:marLeft w:val="0"/>
                      <w:marRight w:val="0"/>
                      <w:marTop w:val="0"/>
                      <w:marBottom w:val="0"/>
                      <w:divBdr>
                        <w:top w:val="none" w:sz="0" w:space="0" w:color="auto"/>
                        <w:left w:val="none" w:sz="0" w:space="0" w:color="auto"/>
                        <w:bottom w:val="none" w:sz="0" w:space="0" w:color="auto"/>
                        <w:right w:val="none" w:sz="0" w:space="0" w:color="auto"/>
                      </w:divBdr>
                    </w:div>
                    <w:div w:id="155931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01357">
              <w:marLeft w:val="0"/>
              <w:marRight w:val="0"/>
              <w:marTop w:val="0"/>
              <w:marBottom w:val="0"/>
              <w:divBdr>
                <w:top w:val="none" w:sz="0" w:space="0" w:color="auto"/>
                <w:left w:val="none" w:sz="0" w:space="0" w:color="auto"/>
                <w:bottom w:val="none" w:sz="0" w:space="0" w:color="auto"/>
                <w:right w:val="none" w:sz="0" w:space="0" w:color="auto"/>
              </w:divBdr>
              <w:divsChild>
                <w:div w:id="1548645057">
                  <w:marLeft w:val="0"/>
                  <w:marRight w:val="0"/>
                  <w:marTop w:val="0"/>
                  <w:marBottom w:val="0"/>
                  <w:divBdr>
                    <w:top w:val="none" w:sz="0" w:space="0" w:color="auto"/>
                    <w:left w:val="none" w:sz="0" w:space="0" w:color="auto"/>
                    <w:bottom w:val="none" w:sz="0" w:space="0" w:color="auto"/>
                    <w:right w:val="none" w:sz="0" w:space="0" w:color="auto"/>
                  </w:divBdr>
                  <w:divsChild>
                    <w:div w:id="386076105">
                      <w:marLeft w:val="0"/>
                      <w:marRight w:val="0"/>
                      <w:marTop w:val="0"/>
                      <w:marBottom w:val="0"/>
                      <w:divBdr>
                        <w:top w:val="none" w:sz="0" w:space="0" w:color="auto"/>
                        <w:left w:val="none" w:sz="0" w:space="0" w:color="auto"/>
                        <w:bottom w:val="none" w:sz="0" w:space="0" w:color="auto"/>
                        <w:right w:val="none" w:sz="0" w:space="0" w:color="auto"/>
                      </w:divBdr>
                      <w:divsChild>
                        <w:div w:id="175654297">
                          <w:marLeft w:val="0"/>
                          <w:marRight w:val="0"/>
                          <w:marTop w:val="0"/>
                          <w:marBottom w:val="0"/>
                          <w:divBdr>
                            <w:top w:val="none" w:sz="0" w:space="0" w:color="auto"/>
                            <w:left w:val="none" w:sz="0" w:space="0" w:color="auto"/>
                            <w:bottom w:val="none" w:sz="0" w:space="0" w:color="auto"/>
                            <w:right w:val="none" w:sz="0" w:space="0" w:color="auto"/>
                          </w:divBdr>
                        </w:div>
                      </w:divsChild>
                    </w:div>
                    <w:div w:id="1346595589">
                      <w:marLeft w:val="0"/>
                      <w:marRight w:val="0"/>
                      <w:marTop w:val="0"/>
                      <w:marBottom w:val="0"/>
                      <w:divBdr>
                        <w:top w:val="none" w:sz="0" w:space="0" w:color="auto"/>
                        <w:left w:val="none" w:sz="0" w:space="0" w:color="auto"/>
                        <w:bottom w:val="none" w:sz="0" w:space="0" w:color="auto"/>
                        <w:right w:val="none" w:sz="0" w:space="0" w:color="auto"/>
                      </w:divBdr>
                      <w:divsChild>
                        <w:div w:id="1446727808">
                          <w:marLeft w:val="0"/>
                          <w:marRight w:val="0"/>
                          <w:marTop w:val="0"/>
                          <w:marBottom w:val="0"/>
                          <w:divBdr>
                            <w:top w:val="none" w:sz="0" w:space="0" w:color="auto"/>
                            <w:left w:val="none" w:sz="0" w:space="0" w:color="auto"/>
                            <w:bottom w:val="none" w:sz="0" w:space="0" w:color="auto"/>
                            <w:right w:val="none" w:sz="0" w:space="0" w:color="auto"/>
                          </w:divBdr>
                          <w:divsChild>
                            <w:div w:id="183849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495561">
                      <w:marLeft w:val="0"/>
                      <w:marRight w:val="0"/>
                      <w:marTop w:val="0"/>
                      <w:marBottom w:val="225"/>
                      <w:divBdr>
                        <w:top w:val="none" w:sz="0" w:space="0" w:color="auto"/>
                        <w:left w:val="none" w:sz="0" w:space="0" w:color="auto"/>
                        <w:bottom w:val="none" w:sz="0" w:space="0" w:color="auto"/>
                        <w:right w:val="none" w:sz="0" w:space="0" w:color="auto"/>
                      </w:divBdr>
                    </w:div>
                    <w:div w:id="212497794">
                      <w:marLeft w:val="0"/>
                      <w:marRight w:val="0"/>
                      <w:marTop w:val="0"/>
                      <w:marBottom w:val="0"/>
                      <w:divBdr>
                        <w:top w:val="none" w:sz="0" w:space="0" w:color="auto"/>
                        <w:left w:val="none" w:sz="0" w:space="0" w:color="auto"/>
                        <w:bottom w:val="none" w:sz="0" w:space="0" w:color="auto"/>
                        <w:right w:val="none" w:sz="0" w:space="0" w:color="auto"/>
                      </w:divBdr>
                    </w:div>
                    <w:div w:id="97382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479382">
              <w:marLeft w:val="0"/>
              <w:marRight w:val="0"/>
              <w:marTop w:val="0"/>
              <w:marBottom w:val="0"/>
              <w:divBdr>
                <w:top w:val="none" w:sz="0" w:space="0" w:color="auto"/>
                <w:left w:val="none" w:sz="0" w:space="0" w:color="auto"/>
                <w:bottom w:val="none" w:sz="0" w:space="0" w:color="auto"/>
                <w:right w:val="none" w:sz="0" w:space="0" w:color="auto"/>
              </w:divBdr>
              <w:divsChild>
                <w:div w:id="1403915763">
                  <w:marLeft w:val="0"/>
                  <w:marRight w:val="0"/>
                  <w:marTop w:val="0"/>
                  <w:marBottom w:val="0"/>
                  <w:divBdr>
                    <w:top w:val="none" w:sz="0" w:space="0" w:color="auto"/>
                    <w:left w:val="none" w:sz="0" w:space="0" w:color="auto"/>
                    <w:bottom w:val="none" w:sz="0" w:space="0" w:color="auto"/>
                    <w:right w:val="none" w:sz="0" w:space="0" w:color="auto"/>
                  </w:divBdr>
                  <w:divsChild>
                    <w:div w:id="649753265">
                      <w:marLeft w:val="0"/>
                      <w:marRight w:val="0"/>
                      <w:marTop w:val="0"/>
                      <w:marBottom w:val="0"/>
                      <w:divBdr>
                        <w:top w:val="none" w:sz="0" w:space="0" w:color="auto"/>
                        <w:left w:val="none" w:sz="0" w:space="0" w:color="auto"/>
                        <w:bottom w:val="none" w:sz="0" w:space="0" w:color="auto"/>
                        <w:right w:val="none" w:sz="0" w:space="0" w:color="auto"/>
                      </w:divBdr>
                      <w:divsChild>
                        <w:div w:id="708073883">
                          <w:marLeft w:val="0"/>
                          <w:marRight w:val="0"/>
                          <w:marTop w:val="0"/>
                          <w:marBottom w:val="0"/>
                          <w:divBdr>
                            <w:top w:val="none" w:sz="0" w:space="0" w:color="auto"/>
                            <w:left w:val="none" w:sz="0" w:space="0" w:color="auto"/>
                            <w:bottom w:val="none" w:sz="0" w:space="0" w:color="auto"/>
                            <w:right w:val="none" w:sz="0" w:space="0" w:color="auto"/>
                          </w:divBdr>
                        </w:div>
                      </w:divsChild>
                    </w:div>
                    <w:div w:id="1896310129">
                      <w:marLeft w:val="0"/>
                      <w:marRight w:val="0"/>
                      <w:marTop w:val="0"/>
                      <w:marBottom w:val="0"/>
                      <w:divBdr>
                        <w:top w:val="none" w:sz="0" w:space="0" w:color="auto"/>
                        <w:left w:val="none" w:sz="0" w:space="0" w:color="auto"/>
                        <w:bottom w:val="none" w:sz="0" w:space="0" w:color="auto"/>
                        <w:right w:val="none" w:sz="0" w:space="0" w:color="auto"/>
                      </w:divBdr>
                      <w:divsChild>
                        <w:div w:id="1101679497">
                          <w:marLeft w:val="0"/>
                          <w:marRight w:val="0"/>
                          <w:marTop w:val="0"/>
                          <w:marBottom w:val="0"/>
                          <w:divBdr>
                            <w:top w:val="none" w:sz="0" w:space="0" w:color="auto"/>
                            <w:left w:val="none" w:sz="0" w:space="0" w:color="auto"/>
                            <w:bottom w:val="none" w:sz="0" w:space="0" w:color="auto"/>
                            <w:right w:val="none" w:sz="0" w:space="0" w:color="auto"/>
                          </w:divBdr>
                          <w:divsChild>
                            <w:div w:id="60596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745241">
                      <w:marLeft w:val="0"/>
                      <w:marRight w:val="0"/>
                      <w:marTop w:val="0"/>
                      <w:marBottom w:val="225"/>
                      <w:divBdr>
                        <w:top w:val="none" w:sz="0" w:space="0" w:color="auto"/>
                        <w:left w:val="none" w:sz="0" w:space="0" w:color="auto"/>
                        <w:bottom w:val="none" w:sz="0" w:space="0" w:color="auto"/>
                        <w:right w:val="none" w:sz="0" w:space="0" w:color="auto"/>
                      </w:divBdr>
                    </w:div>
                    <w:div w:id="482083215">
                      <w:marLeft w:val="0"/>
                      <w:marRight w:val="0"/>
                      <w:marTop w:val="0"/>
                      <w:marBottom w:val="0"/>
                      <w:divBdr>
                        <w:top w:val="none" w:sz="0" w:space="0" w:color="auto"/>
                        <w:left w:val="none" w:sz="0" w:space="0" w:color="auto"/>
                        <w:bottom w:val="none" w:sz="0" w:space="0" w:color="auto"/>
                        <w:right w:val="none" w:sz="0" w:space="0" w:color="auto"/>
                      </w:divBdr>
                    </w:div>
                    <w:div w:id="131252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462774">
          <w:marLeft w:val="-210"/>
          <w:marRight w:val="-210"/>
          <w:marTop w:val="0"/>
          <w:marBottom w:val="0"/>
          <w:divBdr>
            <w:top w:val="none" w:sz="0" w:space="0" w:color="auto"/>
            <w:left w:val="none" w:sz="0" w:space="0" w:color="auto"/>
            <w:bottom w:val="none" w:sz="0" w:space="0" w:color="auto"/>
            <w:right w:val="none" w:sz="0" w:space="0" w:color="auto"/>
          </w:divBdr>
          <w:divsChild>
            <w:div w:id="1325861214">
              <w:marLeft w:val="0"/>
              <w:marRight w:val="0"/>
              <w:marTop w:val="0"/>
              <w:marBottom w:val="0"/>
              <w:divBdr>
                <w:top w:val="none" w:sz="0" w:space="0" w:color="auto"/>
                <w:left w:val="none" w:sz="0" w:space="0" w:color="auto"/>
                <w:bottom w:val="none" w:sz="0" w:space="0" w:color="auto"/>
                <w:right w:val="none" w:sz="0" w:space="0" w:color="auto"/>
              </w:divBdr>
              <w:divsChild>
                <w:div w:id="2055692544">
                  <w:marLeft w:val="0"/>
                  <w:marRight w:val="0"/>
                  <w:marTop w:val="0"/>
                  <w:marBottom w:val="0"/>
                  <w:divBdr>
                    <w:top w:val="none" w:sz="0" w:space="0" w:color="auto"/>
                    <w:left w:val="none" w:sz="0" w:space="0" w:color="auto"/>
                    <w:bottom w:val="none" w:sz="0" w:space="0" w:color="auto"/>
                    <w:right w:val="none" w:sz="0" w:space="0" w:color="auto"/>
                  </w:divBdr>
                  <w:divsChild>
                    <w:div w:id="991444214">
                      <w:marLeft w:val="0"/>
                      <w:marRight w:val="0"/>
                      <w:marTop w:val="0"/>
                      <w:marBottom w:val="0"/>
                      <w:divBdr>
                        <w:top w:val="none" w:sz="0" w:space="0" w:color="auto"/>
                        <w:left w:val="none" w:sz="0" w:space="0" w:color="auto"/>
                        <w:bottom w:val="none" w:sz="0" w:space="0" w:color="auto"/>
                        <w:right w:val="none" w:sz="0" w:space="0" w:color="auto"/>
                      </w:divBdr>
                      <w:divsChild>
                        <w:div w:id="1379472247">
                          <w:marLeft w:val="0"/>
                          <w:marRight w:val="0"/>
                          <w:marTop w:val="0"/>
                          <w:marBottom w:val="0"/>
                          <w:divBdr>
                            <w:top w:val="none" w:sz="0" w:space="0" w:color="auto"/>
                            <w:left w:val="none" w:sz="0" w:space="0" w:color="auto"/>
                            <w:bottom w:val="none" w:sz="0" w:space="0" w:color="auto"/>
                            <w:right w:val="none" w:sz="0" w:space="0" w:color="auto"/>
                          </w:divBdr>
                        </w:div>
                      </w:divsChild>
                    </w:div>
                    <w:div w:id="1481191368">
                      <w:marLeft w:val="0"/>
                      <w:marRight w:val="0"/>
                      <w:marTop w:val="0"/>
                      <w:marBottom w:val="0"/>
                      <w:divBdr>
                        <w:top w:val="none" w:sz="0" w:space="0" w:color="auto"/>
                        <w:left w:val="none" w:sz="0" w:space="0" w:color="auto"/>
                        <w:bottom w:val="none" w:sz="0" w:space="0" w:color="auto"/>
                        <w:right w:val="none" w:sz="0" w:space="0" w:color="auto"/>
                      </w:divBdr>
                      <w:divsChild>
                        <w:div w:id="1187476090">
                          <w:marLeft w:val="0"/>
                          <w:marRight w:val="0"/>
                          <w:marTop w:val="0"/>
                          <w:marBottom w:val="0"/>
                          <w:divBdr>
                            <w:top w:val="none" w:sz="0" w:space="0" w:color="auto"/>
                            <w:left w:val="none" w:sz="0" w:space="0" w:color="auto"/>
                            <w:bottom w:val="none" w:sz="0" w:space="0" w:color="auto"/>
                            <w:right w:val="none" w:sz="0" w:space="0" w:color="auto"/>
                          </w:divBdr>
                          <w:divsChild>
                            <w:div w:id="144815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122086">
                      <w:marLeft w:val="0"/>
                      <w:marRight w:val="0"/>
                      <w:marTop w:val="0"/>
                      <w:marBottom w:val="225"/>
                      <w:divBdr>
                        <w:top w:val="none" w:sz="0" w:space="0" w:color="auto"/>
                        <w:left w:val="none" w:sz="0" w:space="0" w:color="auto"/>
                        <w:bottom w:val="none" w:sz="0" w:space="0" w:color="auto"/>
                        <w:right w:val="none" w:sz="0" w:space="0" w:color="auto"/>
                      </w:divBdr>
                    </w:div>
                    <w:div w:id="420413784">
                      <w:marLeft w:val="0"/>
                      <w:marRight w:val="0"/>
                      <w:marTop w:val="0"/>
                      <w:marBottom w:val="0"/>
                      <w:divBdr>
                        <w:top w:val="none" w:sz="0" w:space="0" w:color="auto"/>
                        <w:left w:val="none" w:sz="0" w:space="0" w:color="auto"/>
                        <w:bottom w:val="none" w:sz="0" w:space="0" w:color="auto"/>
                        <w:right w:val="none" w:sz="0" w:space="0" w:color="auto"/>
                      </w:divBdr>
                    </w:div>
                    <w:div w:id="23890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27573">
              <w:marLeft w:val="0"/>
              <w:marRight w:val="0"/>
              <w:marTop w:val="0"/>
              <w:marBottom w:val="0"/>
              <w:divBdr>
                <w:top w:val="none" w:sz="0" w:space="0" w:color="auto"/>
                <w:left w:val="none" w:sz="0" w:space="0" w:color="auto"/>
                <w:bottom w:val="none" w:sz="0" w:space="0" w:color="auto"/>
                <w:right w:val="none" w:sz="0" w:space="0" w:color="auto"/>
              </w:divBdr>
              <w:divsChild>
                <w:div w:id="358052318">
                  <w:marLeft w:val="0"/>
                  <w:marRight w:val="0"/>
                  <w:marTop w:val="0"/>
                  <w:marBottom w:val="0"/>
                  <w:divBdr>
                    <w:top w:val="none" w:sz="0" w:space="0" w:color="auto"/>
                    <w:left w:val="none" w:sz="0" w:space="0" w:color="auto"/>
                    <w:bottom w:val="none" w:sz="0" w:space="0" w:color="auto"/>
                    <w:right w:val="none" w:sz="0" w:space="0" w:color="auto"/>
                  </w:divBdr>
                  <w:divsChild>
                    <w:div w:id="1758554992">
                      <w:marLeft w:val="0"/>
                      <w:marRight w:val="0"/>
                      <w:marTop w:val="0"/>
                      <w:marBottom w:val="0"/>
                      <w:divBdr>
                        <w:top w:val="none" w:sz="0" w:space="0" w:color="auto"/>
                        <w:left w:val="none" w:sz="0" w:space="0" w:color="auto"/>
                        <w:bottom w:val="none" w:sz="0" w:space="0" w:color="auto"/>
                        <w:right w:val="none" w:sz="0" w:space="0" w:color="auto"/>
                      </w:divBdr>
                      <w:divsChild>
                        <w:div w:id="1698383689">
                          <w:marLeft w:val="0"/>
                          <w:marRight w:val="0"/>
                          <w:marTop w:val="0"/>
                          <w:marBottom w:val="0"/>
                          <w:divBdr>
                            <w:top w:val="none" w:sz="0" w:space="0" w:color="auto"/>
                            <w:left w:val="none" w:sz="0" w:space="0" w:color="auto"/>
                            <w:bottom w:val="none" w:sz="0" w:space="0" w:color="auto"/>
                            <w:right w:val="none" w:sz="0" w:space="0" w:color="auto"/>
                          </w:divBdr>
                        </w:div>
                      </w:divsChild>
                    </w:div>
                    <w:div w:id="738678480">
                      <w:marLeft w:val="0"/>
                      <w:marRight w:val="0"/>
                      <w:marTop w:val="0"/>
                      <w:marBottom w:val="0"/>
                      <w:divBdr>
                        <w:top w:val="none" w:sz="0" w:space="0" w:color="auto"/>
                        <w:left w:val="none" w:sz="0" w:space="0" w:color="auto"/>
                        <w:bottom w:val="none" w:sz="0" w:space="0" w:color="auto"/>
                        <w:right w:val="none" w:sz="0" w:space="0" w:color="auto"/>
                      </w:divBdr>
                      <w:divsChild>
                        <w:div w:id="1492059568">
                          <w:marLeft w:val="0"/>
                          <w:marRight w:val="0"/>
                          <w:marTop w:val="0"/>
                          <w:marBottom w:val="0"/>
                          <w:divBdr>
                            <w:top w:val="none" w:sz="0" w:space="0" w:color="auto"/>
                            <w:left w:val="none" w:sz="0" w:space="0" w:color="auto"/>
                            <w:bottom w:val="none" w:sz="0" w:space="0" w:color="auto"/>
                            <w:right w:val="none" w:sz="0" w:space="0" w:color="auto"/>
                          </w:divBdr>
                          <w:divsChild>
                            <w:div w:id="146619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068716">
                      <w:marLeft w:val="0"/>
                      <w:marRight w:val="0"/>
                      <w:marTop w:val="0"/>
                      <w:marBottom w:val="225"/>
                      <w:divBdr>
                        <w:top w:val="none" w:sz="0" w:space="0" w:color="auto"/>
                        <w:left w:val="none" w:sz="0" w:space="0" w:color="auto"/>
                        <w:bottom w:val="none" w:sz="0" w:space="0" w:color="auto"/>
                        <w:right w:val="none" w:sz="0" w:space="0" w:color="auto"/>
                      </w:divBdr>
                    </w:div>
                    <w:div w:id="380247634">
                      <w:marLeft w:val="0"/>
                      <w:marRight w:val="0"/>
                      <w:marTop w:val="0"/>
                      <w:marBottom w:val="0"/>
                      <w:divBdr>
                        <w:top w:val="none" w:sz="0" w:space="0" w:color="auto"/>
                        <w:left w:val="none" w:sz="0" w:space="0" w:color="auto"/>
                        <w:bottom w:val="none" w:sz="0" w:space="0" w:color="auto"/>
                        <w:right w:val="none" w:sz="0" w:space="0" w:color="auto"/>
                      </w:divBdr>
                    </w:div>
                    <w:div w:id="123732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0450">
              <w:marLeft w:val="0"/>
              <w:marRight w:val="0"/>
              <w:marTop w:val="0"/>
              <w:marBottom w:val="0"/>
              <w:divBdr>
                <w:top w:val="none" w:sz="0" w:space="0" w:color="auto"/>
                <w:left w:val="none" w:sz="0" w:space="0" w:color="auto"/>
                <w:bottom w:val="none" w:sz="0" w:space="0" w:color="auto"/>
                <w:right w:val="none" w:sz="0" w:space="0" w:color="auto"/>
              </w:divBdr>
              <w:divsChild>
                <w:div w:id="1132484050">
                  <w:marLeft w:val="0"/>
                  <w:marRight w:val="0"/>
                  <w:marTop w:val="0"/>
                  <w:marBottom w:val="0"/>
                  <w:divBdr>
                    <w:top w:val="none" w:sz="0" w:space="0" w:color="auto"/>
                    <w:left w:val="none" w:sz="0" w:space="0" w:color="auto"/>
                    <w:bottom w:val="none" w:sz="0" w:space="0" w:color="auto"/>
                    <w:right w:val="none" w:sz="0" w:space="0" w:color="auto"/>
                  </w:divBdr>
                  <w:divsChild>
                    <w:div w:id="551697389">
                      <w:marLeft w:val="0"/>
                      <w:marRight w:val="0"/>
                      <w:marTop w:val="0"/>
                      <w:marBottom w:val="0"/>
                      <w:divBdr>
                        <w:top w:val="none" w:sz="0" w:space="0" w:color="auto"/>
                        <w:left w:val="none" w:sz="0" w:space="0" w:color="auto"/>
                        <w:bottom w:val="none" w:sz="0" w:space="0" w:color="auto"/>
                        <w:right w:val="none" w:sz="0" w:space="0" w:color="auto"/>
                      </w:divBdr>
                      <w:divsChild>
                        <w:div w:id="458648704">
                          <w:marLeft w:val="0"/>
                          <w:marRight w:val="0"/>
                          <w:marTop w:val="0"/>
                          <w:marBottom w:val="0"/>
                          <w:divBdr>
                            <w:top w:val="none" w:sz="0" w:space="0" w:color="auto"/>
                            <w:left w:val="none" w:sz="0" w:space="0" w:color="auto"/>
                            <w:bottom w:val="none" w:sz="0" w:space="0" w:color="auto"/>
                            <w:right w:val="none" w:sz="0" w:space="0" w:color="auto"/>
                          </w:divBdr>
                        </w:div>
                      </w:divsChild>
                    </w:div>
                    <w:div w:id="474028492">
                      <w:marLeft w:val="0"/>
                      <w:marRight w:val="0"/>
                      <w:marTop w:val="0"/>
                      <w:marBottom w:val="0"/>
                      <w:divBdr>
                        <w:top w:val="none" w:sz="0" w:space="0" w:color="auto"/>
                        <w:left w:val="none" w:sz="0" w:space="0" w:color="auto"/>
                        <w:bottom w:val="none" w:sz="0" w:space="0" w:color="auto"/>
                        <w:right w:val="none" w:sz="0" w:space="0" w:color="auto"/>
                      </w:divBdr>
                      <w:divsChild>
                        <w:div w:id="1385445267">
                          <w:marLeft w:val="0"/>
                          <w:marRight w:val="0"/>
                          <w:marTop w:val="0"/>
                          <w:marBottom w:val="0"/>
                          <w:divBdr>
                            <w:top w:val="none" w:sz="0" w:space="0" w:color="auto"/>
                            <w:left w:val="none" w:sz="0" w:space="0" w:color="auto"/>
                            <w:bottom w:val="none" w:sz="0" w:space="0" w:color="auto"/>
                            <w:right w:val="none" w:sz="0" w:space="0" w:color="auto"/>
                          </w:divBdr>
                          <w:divsChild>
                            <w:div w:id="4849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33333">
                      <w:marLeft w:val="0"/>
                      <w:marRight w:val="0"/>
                      <w:marTop w:val="0"/>
                      <w:marBottom w:val="225"/>
                      <w:divBdr>
                        <w:top w:val="none" w:sz="0" w:space="0" w:color="auto"/>
                        <w:left w:val="none" w:sz="0" w:space="0" w:color="auto"/>
                        <w:bottom w:val="none" w:sz="0" w:space="0" w:color="auto"/>
                        <w:right w:val="none" w:sz="0" w:space="0" w:color="auto"/>
                      </w:divBdr>
                    </w:div>
                    <w:div w:id="859129100">
                      <w:marLeft w:val="0"/>
                      <w:marRight w:val="0"/>
                      <w:marTop w:val="0"/>
                      <w:marBottom w:val="0"/>
                      <w:divBdr>
                        <w:top w:val="none" w:sz="0" w:space="0" w:color="auto"/>
                        <w:left w:val="none" w:sz="0" w:space="0" w:color="auto"/>
                        <w:bottom w:val="none" w:sz="0" w:space="0" w:color="auto"/>
                        <w:right w:val="none" w:sz="0" w:space="0" w:color="auto"/>
                      </w:divBdr>
                    </w:div>
                    <w:div w:id="316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751039">
      <w:bodyDiv w:val="1"/>
      <w:marLeft w:val="0"/>
      <w:marRight w:val="0"/>
      <w:marTop w:val="0"/>
      <w:marBottom w:val="0"/>
      <w:divBdr>
        <w:top w:val="none" w:sz="0" w:space="0" w:color="auto"/>
        <w:left w:val="none" w:sz="0" w:space="0" w:color="auto"/>
        <w:bottom w:val="none" w:sz="0" w:space="0" w:color="auto"/>
        <w:right w:val="none" w:sz="0" w:space="0" w:color="auto"/>
      </w:divBdr>
      <w:divsChild>
        <w:div w:id="245965708">
          <w:marLeft w:val="-210"/>
          <w:marRight w:val="-210"/>
          <w:marTop w:val="0"/>
          <w:marBottom w:val="0"/>
          <w:divBdr>
            <w:top w:val="none" w:sz="0" w:space="0" w:color="auto"/>
            <w:left w:val="none" w:sz="0" w:space="0" w:color="auto"/>
            <w:bottom w:val="none" w:sz="0" w:space="0" w:color="auto"/>
            <w:right w:val="none" w:sz="0" w:space="0" w:color="auto"/>
          </w:divBdr>
          <w:divsChild>
            <w:div w:id="1435712210">
              <w:marLeft w:val="0"/>
              <w:marRight w:val="0"/>
              <w:marTop w:val="0"/>
              <w:marBottom w:val="0"/>
              <w:divBdr>
                <w:top w:val="none" w:sz="0" w:space="0" w:color="auto"/>
                <w:left w:val="none" w:sz="0" w:space="0" w:color="auto"/>
                <w:bottom w:val="none" w:sz="0" w:space="0" w:color="auto"/>
                <w:right w:val="none" w:sz="0" w:space="0" w:color="auto"/>
              </w:divBdr>
              <w:divsChild>
                <w:div w:id="1093742878">
                  <w:marLeft w:val="0"/>
                  <w:marRight w:val="0"/>
                  <w:marTop w:val="0"/>
                  <w:marBottom w:val="0"/>
                  <w:divBdr>
                    <w:top w:val="none" w:sz="0" w:space="0" w:color="auto"/>
                    <w:left w:val="none" w:sz="0" w:space="0" w:color="auto"/>
                    <w:bottom w:val="none" w:sz="0" w:space="0" w:color="auto"/>
                    <w:right w:val="none" w:sz="0" w:space="0" w:color="auto"/>
                  </w:divBdr>
                  <w:divsChild>
                    <w:div w:id="54208619">
                      <w:marLeft w:val="0"/>
                      <w:marRight w:val="0"/>
                      <w:marTop w:val="0"/>
                      <w:marBottom w:val="0"/>
                      <w:divBdr>
                        <w:top w:val="none" w:sz="0" w:space="0" w:color="auto"/>
                        <w:left w:val="none" w:sz="0" w:space="0" w:color="auto"/>
                        <w:bottom w:val="none" w:sz="0" w:space="0" w:color="auto"/>
                        <w:right w:val="none" w:sz="0" w:space="0" w:color="auto"/>
                      </w:divBdr>
                      <w:divsChild>
                        <w:div w:id="1055197328">
                          <w:marLeft w:val="0"/>
                          <w:marRight w:val="0"/>
                          <w:marTop w:val="0"/>
                          <w:marBottom w:val="0"/>
                          <w:divBdr>
                            <w:top w:val="none" w:sz="0" w:space="0" w:color="auto"/>
                            <w:left w:val="none" w:sz="0" w:space="0" w:color="auto"/>
                            <w:bottom w:val="none" w:sz="0" w:space="0" w:color="auto"/>
                            <w:right w:val="none" w:sz="0" w:space="0" w:color="auto"/>
                          </w:divBdr>
                        </w:div>
                      </w:divsChild>
                    </w:div>
                    <w:div w:id="1851675891">
                      <w:marLeft w:val="0"/>
                      <w:marRight w:val="0"/>
                      <w:marTop w:val="0"/>
                      <w:marBottom w:val="0"/>
                      <w:divBdr>
                        <w:top w:val="none" w:sz="0" w:space="0" w:color="auto"/>
                        <w:left w:val="none" w:sz="0" w:space="0" w:color="auto"/>
                        <w:bottom w:val="none" w:sz="0" w:space="0" w:color="auto"/>
                        <w:right w:val="none" w:sz="0" w:space="0" w:color="auto"/>
                      </w:divBdr>
                      <w:divsChild>
                        <w:div w:id="388001132">
                          <w:marLeft w:val="0"/>
                          <w:marRight w:val="0"/>
                          <w:marTop w:val="0"/>
                          <w:marBottom w:val="0"/>
                          <w:divBdr>
                            <w:top w:val="none" w:sz="0" w:space="0" w:color="auto"/>
                            <w:left w:val="none" w:sz="0" w:space="0" w:color="auto"/>
                            <w:bottom w:val="none" w:sz="0" w:space="0" w:color="auto"/>
                            <w:right w:val="none" w:sz="0" w:space="0" w:color="auto"/>
                          </w:divBdr>
                          <w:divsChild>
                            <w:div w:id="57660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75321">
                      <w:marLeft w:val="0"/>
                      <w:marRight w:val="0"/>
                      <w:marTop w:val="0"/>
                      <w:marBottom w:val="225"/>
                      <w:divBdr>
                        <w:top w:val="none" w:sz="0" w:space="0" w:color="auto"/>
                        <w:left w:val="none" w:sz="0" w:space="0" w:color="auto"/>
                        <w:bottom w:val="none" w:sz="0" w:space="0" w:color="auto"/>
                        <w:right w:val="none" w:sz="0" w:space="0" w:color="auto"/>
                      </w:divBdr>
                    </w:div>
                    <w:div w:id="263731747">
                      <w:marLeft w:val="0"/>
                      <w:marRight w:val="0"/>
                      <w:marTop w:val="0"/>
                      <w:marBottom w:val="0"/>
                      <w:divBdr>
                        <w:top w:val="none" w:sz="0" w:space="0" w:color="auto"/>
                        <w:left w:val="none" w:sz="0" w:space="0" w:color="auto"/>
                        <w:bottom w:val="none" w:sz="0" w:space="0" w:color="auto"/>
                        <w:right w:val="none" w:sz="0" w:space="0" w:color="auto"/>
                      </w:divBdr>
                    </w:div>
                    <w:div w:id="201444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536840">
              <w:marLeft w:val="0"/>
              <w:marRight w:val="0"/>
              <w:marTop w:val="0"/>
              <w:marBottom w:val="0"/>
              <w:divBdr>
                <w:top w:val="none" w:sz="0" w:space="0" w:color="auto"/>
                <w:left w:val="none" w:sz="0" w:space="0" w:color="auto"/>
                <w:bottom w:val="none" w:sz="0" w:space="0" w:color="auto"/>
                <w:right w:val="none" w:sz="0" w:space="0" w:color="auto"/>
              </w:divBdr>
              <w:divsChild>
                <w:div w:id="232007684">
                  <w:marLeft w:val="0"/>
                  <w:marRight w:val="0"/>
                  <w:marTop w:val="0"/>
                  <w:marBottom w:val="0"/>
                  <w:divBdr>
                    <w:top w:val="none" w:sz="0" w:space="0" w:color="auto"/>
                    <w:left w:val="none" w:sz="0" w:space="0" w:color="auto"/>
                    <w:bottom w:val="none" w:sz="0" w:space="0" w:color="auto"/>
                    <w:right w:val="none" w:sz="0" w:space="0" w:color="auto"/>
                  </w:divBdr>
                  <w:divsChild>
                    <w:div w:id="1009483697">
                      <w:marLeft w:val="0"/>
                      <w:marRight w:val="0"/>
                      <w:marTop w:val="0"/>
                      <w:marBottom w:val="0"/>
                      <w:divBdr>
                        <w:top w:val="none" w:sz="0" w:space="0" w:color="auto"/>
                        <w:left w:val="none" w:sz="0" w:space="0" w:color="auto"/>
                        <w:bottom w:val="none" w:sz="0" w:space="0" w:color="auto"/>
                        <w:right w:val="none" w:sz="0" w:space="0" w:color="auto"/>
                      </w:divBdr>
                      <w:divsChild>
                        <w:div w:id="690181177">
                          <w:marLeft w:val="0"/>
                          <w:marRight w:val="0"/>
                          <w:marTop w:val="0"/>
                          <w:marBottom w:val="0"/>
                          <w:divBdr>
                            <w:top w:val="none" w:sz="0" w:space="0" w:color="auto"/>
                            <w:left w:val="none" w:sz="0" w:space="0" w:color="auto"/>
                            <w:bottom w:val="none" w:sz="0" w:space="0" w:color="auto"/>
                            <w:right w:val="none" w:sz="0" w:space="0" w:color="auto"/>
                          </w:divBdr>
                        </w:div>
                      </w:divsChild>
                    </w:div>
                    <w:div w:id="2042241732">
                      <w:marLeft w:val="0"/>
                      <w:marRight w:val="0"/>
                      <w:marTop w:val="0"/>
                      <w:marBottom w:val="0"/>
                      <w:divBdr>
                        <w:top w:val="none" w:sz="0" w:space="0" w:color="auto"/>
                        <w:left w:val="none" w:sz="0" w:space="0" w:color="auto"/>
                        <w:bottom w:val="none" w:sz="0" w:space="0" w:color="auto"/>
                        <w:right w:val="none" w:sz="0" w:space="0" w:color="auto"/>
                      </w:divBdr>
                      <w:divsChild>
                        <w:div w:id="1550605555">
                          <w:marLeft w:val="0"/>
                          <w:marRight w:val="0"/>
                          <w:marTop w:val="0"/>
                          <w:marBottom w:val="0"/>
                          <w:divBdr>
                            <w:top w:val="none" w:sz="0" w:space="0" w:color="auto"/>
                            <w:left w:val="none" w:sz="0" w:space="0" w:color="auto"/>
                            <w:bottom w:val="none" w:sz="0" w:space="0" w:color="auto"/>
                            <w:right w:val="none" w:sz="0" w:space="0" w:color="auto"/>
                          </w:divBdr>
                          <w:divsChild>
                            <w:div w:id="146292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656885">
                      <w:marLeft w:val="0"/>
                      <w:marRight w:val="0"/>
                      <w:marTop w:val="0"/>
                      <w:marBottom w:val="225"/>
                      <w:divBdr>
                        <w:top w:val="none" w:sz="0" w:space="0" w:color="auto"/>
                        <w:left w:val="none" w:sz="0" w:space="0" w:color="auto"/>
                        <w:bottom w:val="none" w:sz="0" w:space="0" w:color="auto"/>
                        <w:right w:val="none" w:sz="0" w:space="0" w:color="auto"/>
                      </w:divBdr>
                    </w:div>
                    <w:div w:id="696464332">
                      <w:marLeft w:val="0"/>
                      <w:marRight w:val="0"/>
                      <w:marTop w:val="0"/>
                      <w:marBottom w:val="0"/>
                      <w:divBdr>
                        <w:top w:val="none" w:sz="0" w:space="0" w:color="auto"/>
                        <w:left w:val="none" w:sz="0" w:space="0" w:color="auto"/>
                        <w:bottom w:val="none" w:sz="0" w:space="0" w:color="auto"/>
                        <w:right w:val="none" w:sz="0" w:space="0" w:color="auto"/>
                      </w:divBdr>
                    </w:div>
                    <w:div w:id="68579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153">
              <w:marLeft w:val="0"/>
              <w:marRight w:val="0"/>
              <w:marTop w:val="0"/>
              <w:marBottom w:val="0"/>
              <w:divBdr>
                <w:top w:val="none" w:sz="0" w:space="0" w:color="auto"/>
                <w:left w:val="none" w:sz="0" w:space="0" w:color="auto"/>
                <w:bottom w:val="none" w:sz="0" w:space="0" w:color="auto"/>
                <w:right w:val="none" w:sz="0" w:space="0" w:color="auto"/>
              </w:divBdr>
              <w:divsChild>
                <w:div w:id="398986274">
                  <w:marLeft w:val="0"/>
                  <w:marRight w:val="0"/>
                  <w:marTop w:val="0"/>
                  <w:marBottom w:val="0"/>
                  <w:divBdr>
                    <w:top w:val="none" w:sz="0" w:space="0" w:color="auto"/>
                    <w:left w:val="none" w:sz="0" w:space="0" w:color="auto"/>
                    <w:bottom w:val="none" w:sz="0" w:space="0" w:color="auto"/>
                    <w:right w:val="none" w:sz="0" w:space="0" w:color="auto"/>
                  </w:divBdr>
                  <w:divsChild>
                    <w:div w:id="1718355869">
                      <w:marLeft w:val="0"/>
                      <w:marRight w:val="0"/>
                      <w:marTop w:val="0"/>
                      <w:marBottom w:val="0"/>
                      <w:divBdr>
                        <w:top w:val="none" w:sz="0" w:space="0" w:color="auto"/>
                        <w:left w:val="none" w:sz="0" w:space="0" w:color="auto"/>
                        <w:bottom w:val="none" w:sz="0" w:space="0" w:color="auto"/>
                        <w:right w:val="none" w:sz="0" w:space="0" w:color="auto"/>
                      </w:divBdr>
                      <w:divsChild>
                        <w:div w:id="1835142691">
                          <w:marLeft w:val="0"/>
                          <w:marRight w:val="0"/>
                          <w:marTop w:val="0"/>
                          <w:marBottom w:val="0"/>
                          <w:divBdr>
                            <w:top w:val="none" w:sz="0" w:space="0" w:color="auto"/>
                            <w:left w:val="none" w:sz="0" w:space="0" w:color="auto"/>
                            <w:bottom w:val="none" w:sz="0" w:space="0" w:color="auto"/>
                            <w:right w:val="none" w:sz="0" w:space="0" w:color="auto"/>
                          </w:divBdr>
                        </w:div>
                      </w:divsChild>
                    </w:div>
                    <w:div w:id="389620075">
                      <w:marLeft w:val="0"/>
                      <w:marRight w:val="0"/>
                      <w:marTop w:val="0"/>
                      <w:marBottom w:val="0"/>
                      <w:divBdr>
                        <w:top w:val="none" w:sz="0" w:space="0" w:color="auto"/>
                        <w:left w:val="none" w:sz="0" w:space="0" w:color="auto"/>
                        <w:bottom w:val="none" w:sz="0" w:space="0" w:color="auto"/>
                        <w:right w:val="none" w:sz="0" w:space="0" w:color="auto"/>
                      </w:divBdr>
                      <w:divsChild>
                        <w:div w:id="1337077443">
                          <w:marLeft w:val="0"/>
                          <w:marRight w:val="0"/>
                          <w:marTop w:val="0"/>
                          <w:marBottom w:val="0"/>
                          <w:divBdr>
                            <w:top w:val="none" w:sz="0" w:space="0" w:color="auto"/>
                            <w:left w:val="none" w:sz="0" w:space="0" w:color="auto"/>
                            <w:bottom w:val="none" w:sz="0" w:space="0" w:color="auto"/>
                            <w:right w:val="none" w:sz="0" w:space="0" w:color="auto"/>
                          </w:divBdr>
                          <w:divsChild>
                            <w:div w:id="15430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858506">
                      <w:marLeft w:val="0"/>
                      <w:marRight w:val="0"/>
                      <w:marTop w:val="0"/>
                      <w:marBottom w:val="225"/>
                      <w:divBdr>
                        <w:top w:val="none" w:sz="0" w:space="0" w:color="auto"/>
                        <w:left w:val="none" w:sz="0" w:space="0" w:color="auto"/>
                        <w:bottom w:val="none" w:sz="0" w:space="0" w:color="auto"/>
                        <w:right w:val="none" w:sz="0" w:space="0" w:color="auto"/>
                      </w:divBdr>
                    </w:div>
                    <w:div w:id="532766988">
                      <w:marLeft w:val="0"/>
                      <w:marRight w:val="0"/>
                      <w:marTop w:val="0"/>
                      <w:marBottom w:val="0"/>
                      <w:divBdr>
                        <w:top w:val="none" w:sz="0" w:space="0" w:color="auto"/>
                        <w:left w:val="none" w:sz="0" w:space="0" w:color="auto"/>
                        <w:bottom w:val="none" w:sz="0" w:space="0" w:color="auto"/>
                        <w:right w:val="none" w:sz="0" w:space="0" w:color="auto"/>
                      </w:divBdr>
                    </w:div>
                    <w:div w:id="54298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847664">
          <w:marLeft w:val="-210"/>
          <w:marRight w:val="-210"/>
          <w:marTop w:val="0"/>
          <w:marBottom w:val="0"/>
          <w:divBdr>
            <w:top w:val="none" w:sz="0" w:space="0" w:color="auto"/>
            <w:left w:val="none" w:sz="0" w:space="0" w:color="auto"/>
            <w:bottom w:val="none" w:sz="0" w:space="0" w:color="auto"/>
            <w:right w:val="none" w:sz="0" w:space="0" w:color="auto"/>
          </w:divBdr>
          <w:divsChild>
            <w:div w:id="585191439">
              <w:marLeft w:val="0"/>
              <w:marRight w:val="0"/>
              <w:marTop w:val="0"/>
              <w:marBottom w:val="0"/>
              <w:divBdr>
                <w:top w:val="none" w:sz="0" w:space="0" w:color="auto"/>
                <w:left w:val="none" w:sz="0" w:space="0" w:color="auto"/>
                <w:bottom w:val="none" w:sz="0" w:space="0" w:color="auto"/>
                <w:right w:val="none" w:sz="0" w:space="0" w:color="auto"/>
              </w:divBdr>
              <w:divsChild>
                <w:div w:id="1294865137">
                  <w:marLeft w:val="0"/>
                  <w:marRight w:val="0"/>
                  <w:marTop w:val="0"/>
                  <w:marBottom w:val="0"/>
                  <w:divBdr>
                    <w:top w:val="none" w:sz="0" w:space="0" w:color="auto"/>
                    <w:left w:val="none" w:sz="0" w:space="0" w:color="auto"/>
                    <w:bottom w:val="none" w:sz="0" w:space="0" w:color="auto"/>
                    <w:right w:val="none" w:sz="0" w:space="0" w:color="auto"/>
                  </w:divBdr>
                  <w:divsChild>
                    <w:div w:id="10033954">
                      <w:marLeft w:val="0"/>
                      <w:marRight w:val="0"/>
                      <w:marTop w:val="0"/>
                      <w:marBottom w:val="0"/>
                      <w:divBdr>
                        <w:top w:val="none" w:sz="0" w:space="0" w:color="auto"/>
                        <w:left w:val="none" w:sz="0" w:space="0" w:color="auto"/>
                        <w:bottom w:val="none" w:sz="0" w:space="0" w:color="auto"/>
                        <w:right w:val="none" w:sz="0" w:space="0" w:color="auto"/>
                      </w:divBdr>
                      <w:divsChild>
                        <w:div w:id="1087921222">
                          <w:marLeft w:val="0"/>
                          <w:marRight w:val="0"/>
                          <w:marTop w:val="0"/>
                          <w:marBottom w:val="0"/>
                          <w:divBdr>
                            <w:top w:val="none" w:sz="0" w:space="0" w:color="auto"/>
                            <w:left w:val="none" w:sz="0" w:space="0" w:color="auto"/>
                            <w:bottom w:val="none" w:sz="0" w:space="0" w:color="auto"/>
                            <w:right w:val="none" w:sz="0" w:space="0" w:color="auto"/>
                          </w:divBdr>
                        </w:div>
                      </w:divsChild>
                    </w:div>
                    <w:div w:id="936862636">
                      <w:marLeft w:val="0"/>
                      <w:marRight w:val="0"/>
                      <w:marTop w:val="0"/>
                      <w:marBottom w:val="0"/>
                      <w:divBdr>
                        <w:top w:val="none" w:sz="0" w:space="0" w:color="auto"/>
                        <w:left w:val="none" w:sz="0" w:space="0" w:color="auto"/>
                        <w:bottom w:val="none" w:sz="0" w:space="0" w:color="auto"/>
                        <w:right w:val="none" w:sz="0" w:space="0" w:color="auto"/>
                      </w:divBdr>
                      <w:divsChild>
                        <w:div w:id="1710450163">
                          <w:marLeft w:val="0"/>
                          <w:marRight w:val="0"/>
                          <w:marTop w:val="0"/>
                          <w:marBottom w:val="0"/>
                          <w:divBdr>
                            <w:top w:val="none" w:sz="0" w:space="0" w:color="auto"/>
                            <w:left w:val="none" w:sz="0" w:space="0" w:color="auto"/>
                            <w:bottom w:val="none" w:sz="0" w:space="0" w:color="auto"/>
                            <w:right w:val="none" w:sz="0" w:space="0" w:color="auto"/>
                          </w:divBdr>
                          <w:divsChild>
                            <w:div w:id="181444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8104">
                      <w:marLeft w:val="0"/>
                      <w:marRight w:val="0"/>
                      <w:marTop w:val="0"/>
                      <w:marBottom w:val="225"/>
                      <w:divBdr>
                        <w:top w:val="none" w:sz="0" w:space="0" w:color="auto"/>
                        <w:left w:val="none" w:sz="0" w:space="0" w:color="auto"/>
                        <w:bottom w:val="none" w:sz="0" w:space="0" w:color="auto"/>
                        <w:right w:val="none" w:sz="0" w:space="0" w:color="auto"/>
                      </w:divBdr>
                    </w:div>
                    <w:div w:id="1077365392">
                      <w:marLeft w:val="0"/>
                      <w:marRight w:val="0"/>
                      <w:marTop w:val="0"/>
                      <w:marBottom w:val="0"/>
                      <w:divBdr>
                        <w:top w:val="none" w:sz="0" w:space="0" w:color="auto"/>
                        <w:left w:val="none" w:sz="0" w:space="0" w:color="auto"/>
                        <w:bottom w:val="none" w:sz="0" w:space="0" w:color="auto"/>
                        <w:right w:val="none" w:sz="0" w:space="0" w:color="auto"/>
                      </w:divBdr>
                    </w:div>
                    <w:div w:id="64057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999922">
              <w:marLeft w:val="0"/>
              <w:marRight w:val="0"/>
              <w:marTop w:val="0"/>
              <w:marBottom w:val="0"/>
              <w:divBdr>
                <w:top w:val="none" w:sz="0" w:space="0" w:color="auto"/>
                <w:left w:val="none" w:sz="0" w:space="0" w:color="auto"/>
                <w:bottom w:val="none" w:sz="0" w:space="0" w:color="auto"/>
                <w:right w:val="none" w:sz="0" w:space="0" w:color="auto"/>
              </w:divBdr>
              <w:divsChild>
                <w:div w:id="2039046178">
                  <w:marLeft w:val="0"/>
                  <w:marRight w:val="0"/>
                  <w:marTop w:val="0"/>
                  <w:marBottom w:val="0"/>
                  <w:divBdr>
                    <w:top w:val="none" w:sz="0" w:space="0" w:color="auto"/>
                    <w:left w:val="none" w:sz="0" w:space="0" w:color="auto"/>
                    <w:bottom w:val="none" w:sz="0" w:space="0" w:color="auto"/>
                    <w:right w:val="none" w:sz="0" w:space="0" w:color="auto"/>
                  </w:divBdr>
                  <w:divsChild>
                    <w:div w:id="1892110735">
                      <w:marLeft w:val="0"/>
                      <w:marRight w:val="0"/>
                      <w:marTop w:val="0"/>
                      <w:marBottom w:val="0"/>
                      <w:divBdr>
                        <w:top w:val="none" w:sz="0" w:space="0" w:color="auto"/>
                        <w:left w:val="none" w:sz="0" w:space="0" w:color="auto"/>
                        <w:bottom w:val="none" w:sz="0" w:space="0" w:color="auto"/>
                        <w:right w:val="none" w:sz="0" w:space="0" w:color="auto"/>
                      </w:divBdr>
                      <w:divsChild>
                        <w:div w:id="1760365188">
                          <w:marLeft w:val="0"/>
                          <w:marRight w:val="0"/>
                          <w:marTop w:val="0"/>
                          <w:marBottom w:val="0"/>
                          <w:divBdr>
                            <w:top w:val="none" w:sz="0" w:space="0" w:color="auto"/>
                            <w:left w:val="none" w:sz="0" w:space="0" w:color="auto"/>
                            <w:bottom w:val="none" w:sz="0" w:space="0" w:color="auto"/>
                            <w:right w:val="none" w:sz="0" w:space="0" w:color="auto"/>
                          </w:divBdr>
                        </w:div>
                      </w:divsChild>
                    </w:div>
                    <w:div w:id="462843659">
                      <w:marLeft w:val="0"/>
                      <w:marRight w:val="0"/>
                      <w:marTop w:val="0"/>
                      <w:marBottom w:val="0"/>
                      <w:divBdr>
                        <w:top w:val="none" w:sz="0" w:space="0" w:color="auto"/>
                        <w:left w:val="none" w:sz="0" w:space="0" w:color="auto"/>
                        <w:bottom w:val="none" w:sz="0" w:space="0" w:color="auto"/>
                        <w:right w:val="none" w:sz="0" w:space="0" w:color="auto"/>
                      </w:divBdr>
                      <w:divsChild>
                        <w:div w:id="2134519115">
                          <w:marLeft w:val="0"/>
                          <w:marRight w:val="0"/>
                          <w:marTop w:val="0"/>
                          <w:marBottom w:val="0"/>
                          <w:divBdr>
                            <w:top w:val="none" w:sz="0" w:space="0" w:color="auto"/>
                            <w:left w:val="none" w:sz="0" w:space="0" w:color="auto"/>
                            <w:bottom w:val="none" w:sz="0" w:space="0" w:color="auto"/>
                            <w:right w:val="none" w:sz="0" w:space="0" w:color="auto"/>
                          </w:divBdr>
                          <w:divsChild>
                            <w:div w:id="203908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069626">
                      <w:marLeft w:val="0"/>
                      <w:marRight w:val="0"/>
                      <w:marTop w:val="0"/>
                      <w:marBottom w:val="225"/>
                      <w:divBdr>
                        <w:top w:val="none" w:sz="0" w:space="0" w:color="auto"/>
                        <w:left w:val="none" w:sz="0" w:space="0" w:color="auto"/>
                        <w:bottom w:val="none" w:sz="0" w:space="0" w:color="auto"/>
                        <w:right w:val="none" w:sz="0" w:space="0" w:color="auto"/>
                      </w:divBdr>
                    </w:div>
                    <w:div w:id="2075545552">
                      <w:marLeft w:val="0"/>
                      <w:marRight w:val="0"/>
                      <w:marTop w:val="0"/>
                      <w:marBottom w:val="0"/>
                      <w:divBdr>
                        <w:top w:val="none" w:sz="0" w:space="0" w:color="auto"/>
                        <w:left w:val="none" w:sz="0" w:space="0" w:color="auto"/>
                        <w:bottom w:val="none" w:sz="0" w:space="0" w:color="auto"/>
                        <w:right w:val="none" w:sz="0" w:space="0" w:color="auto"/>
                      </w:divBdr>
                    </w:div>
                    <w:div w:id="24342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440091">
              <w:marLeft w:val="0"/>
              <w:marRight w:val="0"/>
              <w:marTop w:val="0"/>
              <w:marBottom w:val="0"/>
              <w:divBdr>
                <w:top w:val="none" w:sz="0" w:space="0" w:color="auto"/>
                <w:left w:val="none" w:sz="0" w:space="0" w:color="auto"/>
                <w:bottom w:val="none" w:sz="0" w:space="0" w:color="auto"/>
                <w:right w:val="none" w:sz="0" w:space="0" w:color="auto"/>
              </w:divBdr>
              <w:divsChild>
                <w:div w:id="1376075277">
                  <w:marLeft w:val="0"/>
                  <w:marRight w:val="0"/>
                  <w:marTop w:val="0"/>
                  <w:marBottom w:val="0"/>
                  <w:divBdr>
                    <w:top w:val="none" w:sz="0" w:space="0" w:color="auto"/>
                    <w:left w:val="none" w:sz="0" w:space="0" w:color="auto"/>
                    <w:bottom w:val="none" w:sz="0" w:space="0" w:color="auto"/>
                    <w:right w:val="none" w:sz="0" w:space="0" w:color="auto"/>
                  </w:divBdr>
                  <w:divsChild>
                    <w:div w:id="391317923">
                      <w:marLeft w:val="0"/>
                      <w:marRight w:val="0"/>
                      <w:marTop w:val="0"/>
                      <w:marBottom w:val="0"/>
                      <w:divBdr>
                        <w:top w:val="none" w:sz="0" w:space="0" w:color="auto"/>
                        <w:left w:val="none" w:sz="0" w:space="0" w:color="auto"/>
                        <w:bottom w:val="none" w:sz="0" w:space="0" w:color="auto"/>
                        <w:right w:val="none" w:sz="0" w:space="0" w:color="auto"/>
                      </w:divBdr>
                      <w:divsChild>
                        <w:div w:id="909999567">
                          <w:marLeft w:val="0"/>
                          <w:marRight w:val="0"/>
                          <w:marTop w:val="0"/>
                          <w:marBottom w:val="0"/>
                          <w:divBdr>
                            <w:top w:val="none" w:sz="0" w:space="0" w:color="auto"/>
                            <w:left w:val="none" w:sz="0" w:space="0" w:color="auto"/>
                            <w:bottom w:val="none" w:sz="0" w:space="0" w:color="auto"/>
                            <w:right w:val="none" w:sz="0" w:space="0" w:color="auto"/>
                          </w:divBdr>
                        </w:div>
                      </w:divsChild>
                    </w:div>
                    <w:div w:id="525677892">
                      <w:marLeft w:val="0"/>
                      <w:marRight w:val="0"/>
                      <w:marTop w:val="0"/>
                      <w:marBottom w:val="0"/>
                      <w:divBdr>
                        <w:top w:val="none" w:sz="0" w:space="0" w:color="auto"/>
                        <w:left w:val="none" w:sz="0" w:space="0" w:color="auto"/>
                        <w:bottom w:val="none" w:sz="0" w:space="0" w:color="auto"/>
                        <w:right w:val="none" w:sz="0" w:space="0" w:color="auto"/>
                      </w:divBdr>
                      <w:divsChild>
                        <w:div w:id="962031785">
                          <w:marLeft w:val="0"/>
                          <w:marRight w:val="0"/>
                          <w:marTop w:val="0"/>
                          <w:marBottom w:val="0"/>
                          <w:divBdr>
                            <w:top w:val="none" w:sz="0" w:space="0" w:color="auto"/>
                            <w:left w:val="none" w:sz="0" w:space="0" w:color="auto"/>
                            <w:bottom w:val="none" w:sz="0" w:space="0" w:color="auto"/>
                            <w:right w:val="none" w:sz="0" w:space="0" w:color="auto"/>
                          </w:divBdr>
                          <w:divsChild>
                            <w:div w:id="114042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260620">
                      <w:marLeft w:val="0"/>
                      <w:marRight w:val="0"/>
                      <w:marTop w:val="0"/>
                      <w:marBottom w:val="225"/>
                      <w:divBdr>
                        <w:top w:val="none" w:sz="0" w:space="0" w:color="auto"/>
                        <w:left w:val="none" w:sz="0" w:space="0" w:color="auto"/>
                        <w:bottom w:val="none" w:sz="0" w:space="0" w:color="auto"/>
                        <w:right w:val="none" w:sz="0" w:space="0" w:color="auto"/>
                      </w:divBdr>
                    </w:div>
                    <w:div w:id="157812377">
                      <w:marLeft w:val="0"/>
                      <w:marRight w:val="0"/>
                      <w:marTop w:val="0"/>
                      <w:marBottom w:val="0"/>
                      <w:divBdr>
                        <w:top w:val="none" w:sz="0" w:space="0" w:color="auto"/>
                        <w:left w:val="none" w:sz="0" w:space="0" w:color="auto"/>
                        <w:bottom w:val="none" w:sz="0" w:space="0" w:color="auto"/>
                        <w:right w:val="none" w:sz="0" w:space="0" w:color="auto"/>
                      </w:divBdr>
                    </w:div>
                    <w:div w:id="60006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537102">
          <w:marLeft w:val="-210"/>
          <w:marRight w:val="-210"/>
          <w:marTop w:val="0"/>
          <w:marBottom w:val="0"/>
          <w:divBdr>
            <w:top w:val="none" w:sz="0" w:space="0" w:color="auto"/>
            <w:left w:val="none" w:sz="0" w:space="0" w:color="auto"/>
            <w:bottom w:val="none" w:sz="0" w:space="0" w:color="auto"/>
            <w:right w:val="none" w:sz="0" w:space="0" w:color="auto"/>
          </w:divBdr>
          <w:divsChild>
            <w:div w:id="1668438333">
              <w:marLeft w:val="0"/>
              <w:marRight w:val="0"/>
              <w:marTop w:val="0"/>
              <w:marBottom w:val="0"/>
              <w:divBdr>
                <w:top w:val="none" w:sz="0" w:space="0" w:color="auto"/>
                <w:left w:val="none" w:sz="0" w:space="0" w:color="auto"/>
                <w:bottom w:val="none" w:sz="0" w:space="0" w:color="auto"/>
                <w:right w:val="none" w:sz="0" w:space="0" w:color="auto"/>
              </w:divBdr>
              <w:divsChild>
                <w:div w:id="1081683430">
                  <w:marLeft w:val="0"/>
                  <w:marRight w:val="0"/>
                  <w:marTop w:val="0"/>
                  <w:marBottom w:val="0"/>
                  <w:divBdr>
                    <w:top w:val="none" w:sz="0" w:space="0" w:color="auto"/>
                    <w:left w:val="none" w:sz="0" w:space="0" w:color="auto"/>
                    <w:bottom w:val="none" w:sz="0" w:space="0" w:color="auto"/>
                    <w:right w:val="none" w:sz="0" w:space="0" w:color="auto"/>
                  </w:divBdr>
                  <w:divsChild>
                    <w:div w:id="42213453">
                      <w:marLeft w:val="0"/>
                      <w:marRight w:val="0"/>
                      <w:marTop w:val="0"/>
                      <w:marBottom w:val="0"/>
                      <w:divBdr>
                        <w:top w:val="none" w:sz="0" w:space="0" w:color="auto"/>
                        <w:left w:val="none" w:sz="0" w:space="0" w:color="auto"/>
                        <w:bottom w:val="none" w:sz="0" w:space="0" w:color="auto"/>
                        <w:right w:val="none" w:sz="0" w:space="0" w:color="auto"/>
                      </w:divBdr>
                      <w:divsChild>
                        <w:div w:id="1437556015">
                          <w:marLeft w:val="0"/>
                          <w:marRight w:val="0"/>
                          <w:marTop w:val="0"/>
                          <w:marBottom w:val="0"/>
                          <w:divBdr>
                            <w:top w:val="none" w:sz="0" w:space="0" w:color="auto"/>
                            <w:left w:val="none" w:sz="0" w:space="0" w:color="auto"/>
                            <w:bottom w:val="none" w:sz="0" w:space="0" w:color="auto"/>
                            <w:right w:val="none" w:sz="0" w:space="0" w:color="auto"/>
                          </w:divBdr>
                        </w:div>
                      </w:divsChild>
                    </w:div>
                    <w:div w:id="1644776053">
                      <w:marLeft w:val="0"/>
                      <w:marRight w:val="0"/>
                      <w:marTop w:val="0"/>
                      <w:marBottom w:val="0"/>
                      <w:divBdr>
                        <w:top w:val="none" w:sz="0" w:space="0" w:color="auto"/>
                        <w:left w:val="none" w:sz="0" w:space="0" w:color="auto"/>
                        <w:bottom w:val="none" w:sz="0" w:space="0" w:color="auto"/>
                        <w:right w:val="none" w:sz="0" w:space="0" w:color="auto"/>
                      </w:divBdr>
                      <w:divsChild>
                        <w:div w:id="1475829866">
                          <w:marLeft w:val="0"/>
                          <w:marRight w:val="0"/>
                          <w:marTop w:val="0"/>
                          <w:marBottom w:val="0"/>
                          <w:divBdr>
                            <w:top w:val="none" w:sz="0" w:space="0" w:color="auto"/>
                            <w:left w:val="none" w:sz="0" w:space="0" w:color="auto"/>
                            <w:bottom w:val="none" w:sz="0" w:space="0" w:color="auto"/>
                            <w:right w:val="none" w:sz="0" w:space="0" w:color="auto"/>
                          </w:divBdr>
                          <w:divsChild>
                            <w:div w:id="99637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328681">
                      <w:marLeft w:val="0"/>
                      <w:marRight w:val="0"/>
                      <w:marTop w:val="0"/>
                      <w:marBottom w:val="225"/>
                      <w:divBdr>
                        <w:top w:val="none" w:sz="0" w:space="0" w:color="auto"/>
                        <w:left w:val="none" w:sz="0" w:space="0" w:color="auto"/>
                        <w:bottom w:val="none" w:sz="0" w:space="0" w:color="auto"/>
                        <w:right w:val="none" w:sz="0" w:space="0" w:color="auto"/>
                      </w:divBdr>
                    </w:div>
                    <w:div w:id="1661617384">
                      <w:marLeft w:val="0"/>
                      <w:marRight w:val="0"/>
                      <w:marTop w:val="0"/>
                      <w:marBottom w:val="0"/>
                      <w:divBdr>
                        <w:top w:val="none" w:sz="0" w:space="0" w:color="auto"/>
                        <w:left w:val="none" w:sz="0" w:space="0" w:color="auto"/>
                        <w:bottom w:val="none" w:sz="0" w:space="0" w:color="auto"/>
                        <w:right w:val="none" w:sz="0" w:space="0" w:color="auto"/>
                      </w:divBdr>
                    </w:div>
                    <w:div w:id="26241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644692">
              <w:marLeft w:val="0"/>
              <w:marRight w:val="0"/>
              <w:marTop w:val="0"/>
              <w:marBottom w:val="0"/>
              <w:divBdr>
                <w:top w:val="none" w:sz="0" w:space="0" w:color="auto"/>
                <w:left w:val="none" w:sz="0" w:space="0" w:color="auto"/>
                <w:bottom w:val="none" w:sz="0" w:space="0" w:color="auto"/>
                <w:right w:val="none" w:sz="0" w:space="0" w:color="auto"/>
              </w:divBdr>
              <w:divsChild>
                <w:div w:id="148447846">
                  <w:marLeft w:val="0"/>
                  <w:marRight w:val="0"/>
                  <w:marTop w:val="0"/>
                  <w:marBottom w:val="0"/>
                  <w:divBdr>
                    <w:top w:val="none" w:sz="0" w:space="0" w:color="auto"/>
                    <w:left w:val="none" w:sz="0" w:space="0" w:color="auto"/>
                    <w:bottom w:val="none" w:sz="0" w:space="0" w:color="auto"/>
                    <w:right w:val="none" w:sz="0" w:space="0" w:color="auto"/>
                  </w:divBdr>
                  <w:divsChild>
                    <w:div w:id="2029792056">
                      <w:marLeft w:val="0"/>
                      <w:marRight w:val="0"/>
                      <w:marTop w:val="0"/>
                      <w:marBottom w:val="0"/>
                      <w:divBdr>
                        <w:top w:val="none" w:sz="0" w:space="0" w:color="auto"/>
                        <w:left w:val="none" w:sz="0" w:space="0" w:color="auto"/>
                        <w:bottom w:val="none" w:sz="0" w:space="0" w:color="auto"/>
                        <w:right w:val="none" w:sz="0" w:space="0" w:color="auto"/>
                      </w:divBdr>
                      <w:divsChild>
                        <w:div w:id="324746704">
                          <w:marLeft w:val="0"/>
                          <w:marRight w:val="0"/>
                          <w:marTop w:val="0"/>
                          <w:marBottom w:val="0"/>
                          <w:divBdr>
                            <w:top w:val="none" w:sz="0" w:space="0" w:color="auto"/>
                            <w:left w:val="none" w:sz="0" w:space="0" w:color="auto"/>
                            <w:bottom w:val="none" w:sz="0" w:space="0" w:color="auto"/>
                            <w:right w:val="none" w:sz="0" w:space="0" w:color="auto"/>
                          </w:divBdr>
                        </w:div>
                      </w:divsChild>
                    </w:div>
                    <w:div w:id="204172485">
                      <w:marLeft w:val="0"/>
                      <w:marRight w:val="0"/>
                      <w:marTop w:val="0"/>
                      <w:marBottom w:val="0"/>
                      <w:divBdr>
                        <w:top w:val="none" w:sz="0" w:space="0" w:color="auto"/>
                        <w:left w:val="none" w:sz="0" w:space="0" w:color="auto"/>
                        <w:bottom w:val="none" w:sz="0" w:space="0" w:color="auto"/>
                        <w:right w:val="none" w:sz="0" w:space="0" w:color="auto"/>
                      </w:divBdr>
                      <w:divsChild>
                        <w:div w:id="1127243102">
                          <w:marLeft w:val="0"/>
                          <w:marRight w:val="0"/>
                          <w:marTop w:val="0"/>
                          <w:marBottom w:val="0"/>
                          <w:divBdr>
                            <w:top w:val="none" w:sz="0" w:space="0" w:color="auto"/>
                            <w:left w:val="none" w:sz="0" w:space="0" w:color="auto"/>
                            <w:bottom w:val="none" w:sz="0" w:space="0" w:color="auto"/>
                            <w:right w:val="none" w:sz="0" w:space="0" w:color="auto"/>
                          </w:divBdr>
                          <w:divsChild>
                            <w:div w:id="5631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366006">
                      <w:marLeft w:val="0"/>
                      <w:marRight w:val="0"/>
                      <w:marTop w:val="0"/>
                      <w:marBottom w:val="225"/>
                      <w:divBdr>
                        <w:top w:val="none" w:sz="0" w:space="0" w:color="auto"/>
                        <w:left w:val="none" w:sz="0" w:space="0" w:color="auto"/>
                        <w:bottom w:val="none" w:sz="0" w:space="0" w:color="auto"/>
                        <w:right w:val="none" w:sz="0" w:space="0" w:color="auto"/>
                      </w:divBdr>
                    </w:div>
                    <w:div w:id="1647004969">
                      <w:marLeft w:val="0"/>
                      <w:marRight w:val="0"/>
                      <w:marTop w:val="0"/>
                      <w:marBottom w:val="0"/>
                      <w:divBdr>
                        <w:top w:val="none" w:sz="0" w:space="0" w:color="auto"/>
                        <w:left w:val="none" w:sz="0" w:space="0" w:color="auto"/>
                        <w:bottom w:val="none" w:sz="0" w:space="0" w:color="auto"/>
                        <w:right w:val="none" w:sz="0" w:space="0" w:color="auto"/>
                      </w:divBdr>
                    </w:div>
                    <w:div w:id="121932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575960">
              <w:marLeft w:val="0"/>
              <w:marRight w:val="0"/>
              <w:marTop w:val="0"/>
              <w:marBottom w:val="0"/>
              <w:divBdr>
                <w:top w:val="none" w:sz="0" w:space="0" w:color="auto"/>
                <w:left w:val="none" w:sz="0" w:space="0" w:color="auto"/>
                <w:bottom w:val="none" w:sz="0" w:space="0" w:color="auto"/>
                <w:right w:val="none" w:sz="0" w:space="0" w:color="auto"/>
              </w:divBdr>
              <w:divsChild>
                <w:div w:id="93593591">
                  <w:marLeft w:val="0"/>
                  <w:marRight w:val="0"/>
                  <w:marTop w:val="0"/>
                  <w:marBottom w:val="0"/>
                  <w:divBdr>
                    <w:top w:val="none" w:sz="0" w:space="0" w:color="auto"/>
                    <w:left w:val="none" w:sz="0" w:space="0" w:color="auto"/>
                    <w:bottom w:val="none" w:sz="0" w:space="0" w:color="auto"/>
                    <w:right w:val="none" w:sz="0" w:space="0" w:color="auto"/>
                  </w:divBdr>
                  <w:divsChild>
                    <w:div w:id="510071623">
                      <w:marLeft w:val="0"/>
                      <w:marRight w:val="0"/>
                      <w:marTop w:val="0"/>
                      <w:marBottom w:val="0"/>
                      <w:divBdr>
                        <w:top w:val="none" w:sz="0" w:space="0" w:color="auto"/>
                        <w:left w:val="none" w:sz="0" w:space="0" w:color="auto"/>
                        <w:bottom w:val="none" w:sz="0" w:space="0" w:color="auto"/>
                        <w:right w:val="none" w:sz="0" w:space="0" w:color="auto"/>
                      </w:divBdr>
                      <w:divsChild>
                        <w:div w:id="1258175696">
                          <w:marLeft w:val="0"/>
                          <w:marRight w:val="0"/>
                          <w:marTop w:val="0"/>
                          <w:marBottom w:val="0"/>
                          <w:divBdr>
                            <w:top w:val="none" w:sz="0" w:space="0" w:color="auto"/>
                            <w:left w:val="none" w:sz="0" w:space="0" w:color="auto"/>
                            <w:bottom w:val="none" w:sz="0" w:space="0" w:color="auto"/>
                            <w:right w:val="none" w:sz="0" w:space="0" w:color="auto"/>
                          </w:divBdr>
                        </w:div>
                      </w:divsChild>
                    </w:div>
                    <w:div w:id="1574852510">
                      <w:marLeft w:val="0"/>
                      <w:marRight w:val="0"/>
                      <w:marTop w:val="0"/>
                      <w:marBottom w:val="0"/>
                      <w:divBdr>
                        <w:top w:val="none" w:sz="0" w:space="0" w:color="auto"/>
                        <w:left w:val="none" w:sz="0" w:space="0" w:color="auto"/>
                        <w:bottom w:val="none" w:sz="0" w:space="0" w:color="auto"/>
                        <w:right w:val="none" w:sz="0" w:space="0" w:color="auto"/>
                      </w:divBdr>
                      <w:divsChild>
                        <w:div w:id="907694295">
                          <w:marLeft w:val="0"/>
                          <w:marRight w:val="0"/>
                          <w:marTop w:val="0"/>
                          <w:marBottom w:val="0"/>
                          <w:divBdr>
                            <w:top w:val="none" w:sz="0" w:space="0" w:color="auto"/>
                            <w:left w:val="none" w:sz="0" w:space="0" w:color="auto"/>
                            <w:bottom w:val="none" w:sz="0" w:space="0" w:color="auto"/>
                            <w:right w:val="none" w:sz="0" w:space="0" w:color="auto"/>
                          </w:divBdr>
                          <w:divsChild>
                            <w:div w:id="2281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577776">
                      <w:marLeft w:val="0"/>
                      <w:marRight w:val="0"/>
                      <w:marTop w:val="0"/>
                      <w:marBottom w:val="225"/>
                      <w:divBdr>
                        <w:top w:val="none" w:sz="0" w:space="0" w:color="auto"/>
                        <w:left w:val="none" w:sz="0" w:space="0" w:color="auto"/>
                        <w:bottom w:val="none" w:sz="0" w:space="0" w:color="auto"/>
                        <w:right w:val="none" w:sz="0" w:space="0" w:color="auto"/>
                      </w:divBdr>
                    </w:div>
                    <w:div w:id="509564568">
                      <w:marLeft w:val="0"/>
                      <w:marRight w:val="0"/>
                      <w:marTop w:val="0"/>
                      <w:marBottom w:val="0"/>
                      <w:divBdr>
                        <w:top w:val="none" w:sz="0" w:space="0" w:color="auto"/>
                        <w:left w:val="none" w:sz="0" w:space="0" w:color="auto"/>
                        <w:bottom w:val="none" w:sz="0" w:space="0" w:color="auto"/>
                        <w:right w:val="none" w:sz="0" w:space="0" w:color="auto"/>
                      </w:divBdr>
                    </w:div>
                    <w:div w:id="93821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555462">
          <w:marLeft w:val="-210"/>
          <w:marRight w:val="-210"/>
          <w:marTop w:val="0"/>
          <w:marBottom w:val="0"/>
          <w:divBdr>
            <w:top w:val="none" w:sz="0" w:space="0" w:color="auto"/>
            <w:left w:val="none" w:sz="0" w:space="0" w:color="auto"/>
            <w:bottom w:val="none" w:sz="0" w:space="0" w:color="auto"/>
            <w:right w:val="none" w:sz="0" w:space="0" w:color="auto"/>
          </w:divBdr>
          <w:divsChild>
            <w:div w:id="774983547">
              <w:marLeft w:val="0"/>
              <w:marRight w:val="0"/>
              <w:marTop w:val="0"/>
              <w:marBottom w:val="0"/>
              <w:divBdr>
                <w:top w:val="none" w:sz="0" w:space="0" w:color="auto"/>
                <w:left w:val="none" w:sz="0" w:space="0" w:color="auto"/>
                <w:bottom w:val="none" w:sz="0" w:space="0" w:color="auto"/>
                <w:right w:val="none" w:sz="0" w:space="0" w:color="auto"/>
              </w:divBdr>
              <w:divsChild>
                <w:div w:id="1231430066">
                  <w:marLeft w:val="0"/>
                  <w:marRight w:val="0"/>
                  <w:marTop w:val="0"/>
                  <w:marBottom w:val="0"/>
                  <w:divBdr>
                    <w:top w:val="none" w:sz="0" w:space="0" w:color="auto"/>
                    <w:left w:val="none" w:sz="0" w:space="0" w:color="auto"/>
                    <w:bottom w:val="none" w:sz="0" w:space="0" w:color="auto"/>
                    <w:right w:val="none" w:sz="0" w:space="0" w:color="auto"/>
                  </w:divBdr>
                  <w:divsChild>
                    <w:div w:id="760179650">
                      <w:marLeft w:val="0"/>
                      <w:marRight w:val="0"/>
                      <w:marTop w:val="0"/>
                      <w:marBottom w:val="0"/>
                      <w:divBdr>
                        <w:top w:val="none" w:sz="0" w:space="0" w:color="auto"/>
                        <w:left w:val="none" w:sz="0" w:space="0" w:color="auto"/>
                        <w:bottom w:val="none" w:sz="0" w:space="0" w:color="auto"/>
                        <w:right w:val="none" w:sz="0" w:space="0" w:color="auto"/>
                      </w:divBdr>
                      <w:divsChild>
                        <w:div w:id="1887061929">
                          <w:marLeft w:val="0"/>
                          <w:marRight w:val="0"/>
                          <w:marTop w:val="0"/>
                          <w:marBottom w:val="0"/>
                          <w:divBdr>
                            <w:top w:val="none" w:sz="0" w:space="0" w:color="auto"/>
                            <w:left w:val="none" w:sz="0" w:space="0" w:color="auto"/>
                            <w:bottom w:val="none" w:sz="0" w:space="0" w:color="auto"/>
                            <w:right w:val="none" w:sz="0" w:space="0" w:color="auto"/>
                          </w:divBdr>
                        </w:div>
                      </w:divsChild>
                    </w:div>
                    <w:div w:id="2036927071">
                      <w:marLeft w:val="0"/>
                      <w:marRight w:val="0"/>
                      <w:marTop w:val="0"/>
                      <w:marBottom w:val="0"/>
                      <w:divBdr>
                        <w:top w:val="none" w:sz="0" w:space="0" w:color="auto"/>
                        <w:left w:val="none" w:sz="0" w:space="0" w:color="auto"/>
                        <w:bottom w:val="none" w:sz="0" w:space="0" w:color="auto"/>
                        <w:right w:val="none" w:sz="0" w:space="0" w:color="auto"/>
                      </w:divBdr>
                      <w:divsChild>
                        <w:div w:id="1386564927">
                          <w:marLeft w:val="0"/>
                          <w:marRight w:val="0"/>
                          <w:marTop w:val="0"/>
                          <w:marBottom w:val="0"/>
                          <w:divBdr>
                            <w:top w:val="none" w:sz="0" w:space="0" w:color="auto"/>
                            <w:left w:val="none" w:sz="0" w:space="0" w:color="auto"/>
                            <w:bottom w:val="none" w:sz="0" w:space="0" w:color="auto"/>
                            <w:right w:val="none" w:sz="0" w:space="0" w:color="auto"/>
                          </w:divBdr>
                          <w:divsChild>
                            <w:div w:id="72190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23073">
                      <w:marLeft w:val="0"/>
                      <w:marRight w:val="0"/>
                      <w:marTop w:val="0"/>
                      <w:marBottom w:val="225"/>
                      <w:divBdr>
                        <w:top w:val="none" w:sz="0" w:space="0" w:color="auto"/>
                        <w:left w:val="none" w:sz="0" w:space="0" w:color="auto"/>
                        <w:bottom w:val="none" w:sz="0" w:space="0" w:color="auto"/>
                        <w:right w:val="none" w:sz="0" w:space="0" w:color="auto"/>
                      </w:divBdr>
                    </w:div>
                    <w:div w:id="1857422914">
                      <w:marLeft w:val="0"/>
                      <w:marRight w:val="0"/>
                      <w:marTop w:val="0"/>
                      <w:marBottom w:val="0"/>
                      <w:divBdr>
                        <w:top w:val="none" w:sz="0" w:space="0" w:color="auto"/>
                        <w:left w:val="none" w:sz="0" w:space="0" w:color="auto"/>
                        <w:bottom w:val="none" w:sz="0" w:space="0" w:color="auto"/>
                        <w:right w:val="none" w:sz="0" w:space="0" w:color="auto"/>
                      </w:divBdr>
                    </w:div>
                    <w:div w:id="20487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591112">
              <w:marLeft w:val="0"/>
              <w:marRight w:val="0"/>
              <w:marTop w:val="0"/>
              <w:marBottom w:val="0"/>
              <w:divBdr>
                <w:top w:val="none" w:sz="0" w:space="0" w:color="auto"/>
                <w:left w:val="none" w:sz="0" w:space="0" w:color="auto"/>
                <w:bottom w:val="none" w:sz="0" w:space="0" w:color="auto"/>
                <w:right w:val="none" w:sz="0" w:space="0" w:color="auto"/>
              </w:divBdr>
              <w:divsChild>
                <w:div w:id="1896970843">
                  <w:marLeft w:val="0"/>
                  <w:marRight w:val="0"/>
                  <w:marTop w:val="0"/>
                  <w:marBottom w:val="0"/>
                  <w:divBdr>
                    <w:top w:val="none" w:sz="0" w:space="0" w:color="auto"/>
                    <w:left w:val="none" w:sz="0" w:space="0" w:color="auto"/>
                    <w:bottom w:val="none" w:sz="0" w:space="0" w:color="auto"/>
                    <w:right w:val="none" w:sz="0" w:space="0" w:color="auto"/>
                  </w:divBdr>
                  <w:divsChild>
                    <w:div w:id="2041778630">
                      <w:marLeft w:val="0"/>
                      <w:marRight w:val="0"/>
                      <w:marTop w:val="0"/>
                      <w:marBottom w:val="0"/>
                      <w:divBdr>
                        <w:top w:val="none" w:sz="0" w:space="0" w:color="auto"/>
                        <w:left w:val="none" w:sz="0" w:space="0" w:color="auto"/>
                        <w:bottom w:val="none" w:sz="0" w:space="0" w:color="auto"/>
                        <w:right w:val="none" w:sz="0" w:space="0" w:color="auto"/>
                      </w:divBdr>
                      <w:divsChild>
                        <w:div w:id="995689512">
                          <w:marLeft w:val="0"/>
                          <w:marRight w:val="0"/>
                          <w:marTop w:val="0"/>
                          <w:marBottom w:val="0"/>
                          <w:divBdr>
                            <w:top w:val="none" w:sz="0" w:space="0" w:color="auto"/>
                            <w:left w:val="none" w:sz="0" w:space="0" w:color="auto"/>
                            <w:bottom w:val="none" w:sz="0" w:space="0" w:color="auto"/>
                            <w:right w:val="none" w:sz="0" w:space="0" w:color="auto"/>
                          </w:divBdr>
                        </w:div>
                      </w:divsChild>
                    </w:div>
                    <w:div w:id="377320676">
                      <w:marLeft w:val="0"/>
                      <w:marRight w:val="0"/>
                      <w:marTop w:val="0"/>
                      <w:marBottom w:val="0"/>
                      <w:divBdr>
                        <w:top w:val="none" w:sz="0" w:space="0" w:color="auto"/>
                        <w:left w:val="none" w:sz="0" w:space="0" w:color="auto"/>
                        <w:bottom w:val="none" w:sz="0" w:space="0" w:color="auto"/>
                        <w:right w:val="none" w:sz="0" w:space="0" w:color="auto"/>
                      </w:divBdr>
                      <w:divsChild>
                        <w:div w:id="1617246883">
                          <w:marLeft w:val="0"/>
                          <w:marRight w:val="0"/>
                          <w:marTop w:val="0"/>
                          <w:marBottom w:val="0"/>
                          <w:divBdr>
                            <w:top w:val="none" w:sz="0" w:space="0" w:color="auto"/>
                            <w:left w:val="none" w:sz="0" w:space="0" w:color="auto"/>
                            <w:bottom w:val="none" w:sz="0" w:space="0" w:color="auto"/>
                            <w:right w:val="none" w:sz="0" w:space="0" w:color="auto"/>
                          </w:divBdr>
                          <w:divsChild>
                            <w:div w:id="151345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005101">
                      <w:marLeft w:val="0"/>
                      <w:marRight w:val="0"/>
                      <w:marTop w:val="0"/>
                      <w:marBottom w:val="225"/>
                      <w:divBdr>
                        <w:top w:val="none" w:sz="0" w:space="0" w:color="auto"/>
                        <w:left w:val="none" w:sz="0" w:space="0" w:color="auto"/>
                        <w:bottom w:val="none" w:sz="0" w:space="0" w:color="auto"/>
                        <w:right w:val="none" w:sz="0" w:space="0" w:color="auto"/>
                      </w:divBdr>
                    </w:div>
                    <w:div w:id="2094353140">
                      <w:marLeft w:val="0"/>
                      <w:marRight w:val="0"/>
                      <w:marTop w:val="0"/>
                      <w:marBottom w:val="0"/>
                      <w:divBdr>
                        <w:top w:val="none" w:sz="0" w:space="0" w:color="auto"/>
                        <w:left w:val="none" w:sz="0" w:space="0" w:color="auto"/>
                        <w:bottom w:val="none" w:sz="0" w:space="0" w:color="auto"/>
                        <w:right w:val="none" w:sz="0" w:space="0" w:color="auto"/>
                      </w:divBdr>
                    </w:div>
                    <w:div w:id="13672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44846">
              <w:marLeft w:val="0"/>
              <w:marRight w:val="0"/>
              <w:marTop w:val="0"/>
              <w:marBottom w:val="0"/>
              <w:divBdr>
                <w:top w:val="none" w:sz="0" w:space="0" w:color="auto"/>
                <w:left w:val="none" w:sz="0" w:space="0" w:color="auto"/>
                <w:bottom w:val="none" w:sz="0" w:space="0" w:color="auto"/>
                <w:right w:val="none" w:sz="0" w:space="0" w:color="auto"/>
              </w:divBdr>
              <w:divsChild>
                <w:div w:id="2137522441">
                  <w:marLeft w:val="0"/>
                  <w:marRight w:val="0"/>
                  <w:marTop w:val="0"/>
                  <w:marBottom w:val="0"/>
                  <w:divBdr>
                    <w:top w:val="none" w:sz="0" w:space="0" w:color="auto"/>
                    <w:left w:val="none" w:sz="0" w:space="0" w:color="auto"/>
                    <w:bottom w:val="none" w:sz="0" w:space="0" w:color="auto"/>
                    <w:right w:val="none" w:sz="0" w:space="0" w:color="auto"/>
                  </w:divBdr>
                  <w:divsChild>
                    <w:div w:id="1158108619">
                      <w:marLeft w:val="0"/>
                      <w:marRight w:val="0"/>
                      <w:marTop w:val="0"/>
                      <w:marBottom w:val="0"/>
                      <w:divBdr>
                        <w:top w:val="none" w:sz="0" w:space="0" w:color="auto"/>
                        <w:left w:val="none" w:sz="0" w:space="0" w:color="auto"/>
                        <w:bottom w:val="none" w:sz="0" w:space="0" w:color="auto"/>
                        <w:right w:val="none" w:sz="0" w:space="0" w:color="auto"/>
                      </w:divBdr>
                      <w:divsChild>
                        <w:div w:id="189225845">
                          <w:marLeft w:val="0"/>
                          <w:marRight w:val="0"/>
                          <w:marTop w:val="0"/>
                          <w:marBottom w:val="0"/>
                          <w:divBdr>
                            <w:top w:val="none" w:sz="0" w:space="0" w:color="auto"/>
                            <w:left w:val="none" w:sz="0" w:space="0" w:color="auto"/>
                            <w:bottom w:val="none" w:sz="0" w:space="0" w:color="auto"/>
                            <w:right w:val="none" w:sz="0" w:space="0" w:color="auto"/>
                          </w:divBdr>
                        </w:div>
                      </w:divsChild>
                    </w:div>
                    <w:div w:id="1841194118">
                      <w:marLeft w:val="0"/>
                      <w:marRight w:val="0"/>
                      <w:marTop w:val="0"/>
                      <w:marBottom w:val="0"/>
                      <w:divBdr>
                        <w:top w:val="none" w:sz="0" w:space="0" w:color="auto"/>
                        <w:left w:val="none" w:sz="0" w:space="0" w:color="auto"/>
                        <w:bottom w:val="none" w:sz="0" w:space="0" w:color="auto"/>
                        <w:right w:val="none" w:sz="0" w:space="0" w:color="auto"/>
                      </w:divBdr>
                      <w:divsChild>
                        <w:div w:id="1561987793">
                          <w:marLeft w:val="0"/>
                          <w:marRight w:val="0"/>
                          <w:marTop w:val="0"/>
                          <w:marBottom w:val="0"/>
                          <w:divBdr>
                            <w:top w:val="none" w:sz="0" w:space="0" w:color="auto"/>
                            <w:left w:val="none" w:sz="0" w:space="0" w:color="auto"/>
                            <w:bottom w:val="none" w:sz="0" w:space="0" w:color="auto"/>
                            <w:right w:val="none" w:sz="0" w:space="0" w:color="auto"/>
                          </w:divBdr>
                          <w:divsChild>
                            <w:div w:id="202598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62108">
                      <w:marLeft w:val="0"/>
                      <w:marRight w:val="0"/>
                      <w:marTop w:val="0"/>
                      <w:marBottom w:val="225"/>
                      <w:divBdr>
                        <w:top w:val="none" w:sz="0" w:space="0" w:color="auto"/>
                        <w:left w:val="none" w:sz="0" w:space="0" w:color="auto"/>
                        <w:bottom w:val="none" w:sz="0" w:space="0" w:color="auto"/>
                        <w:right w:val="none" w:sz="0" w:space="0" w:color="auto"/>
                      </w:divBdr>
                    </w:div>
                    <w:div w:id="1359700527">
                      <w:marLeft w:val="0"/>
                      <w:marRight w:val="0"/>
                      <w:marTop w:val="0"/>
                      <w:marBottom w:val="0"/>
                      <w:divBdr>
                        <w:top w:val="none" w:sz="0" w:space="0" w:color="auto"/>
                        <w:left w:val="none" w:sz="0" w:space="0" w:color="auto"/>
                        <w:bottom w:val="none" w:sz="0" w:space="0" w:color="auto"/>
                        <w:right w:val="none" w:sz="0" w:space="0" w:color="auto"/>
                      </w:divBdr>
                    </w:div>
                    <w:div w:id="96446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91412">
          <w:marLeft w:val="-210"/>
          <w:marRight w:val="-210"/>
          <w:marTop w:val="0"/>
          <w:marBottom w:val="0"/>
          <w:divBdr>
            <w:top w:val="none" w:sz="0" w:space="0" w:color="auto"/>
            <w:left w:val="none" w:sz="0" w:space="0" w:color="auto"/>
            <w:bottom w:val="none" w:sz="0" w:space="0" w:color="auto"/>
            <w:right w:val="none" w:sz="0" w:space="0" w:color="auto"/>
          </w:divBdr>
          <w:divsChild>
            <w:div w:id="135493750">
              <w:marLeft w:val="0"/>
              <w:marRight w:val="0"/>
              <w:marTop w:val="0"/>
              <w:marBottom w:val="0"/>
              <w:divBdr>
                <w:top w:val="none" w:sz="0" w:space="0" w:color="auto"/>
                <w:left w:val="none" w:sz="0" w:space="0" w:color="auto"/>
                <w:bottom w:val="none" w:sz="0" w:space="0" w:color="auto"/>
                <w:right w:val="none" w:sz="0" w:space="0" w:color="auto"/>
              </w:divBdr>
              <w:divsChild>
                <w:div w:id="1079017314">
                  <w:marLeft w:val="0"/>
                  <w:marRight w:val="0"/>
                  <w:marTop w:val="0"/>
                  <w:marBottom w:val="0"/>
                  <w:divBdr>
                    <w:top w:val="none" w:sz="0" w:space="0" w:color="auto"/>
                    <w:left w:val="none" w:sz="0" w:space="0" w:color="auto"/>
                    <w:bottom w:val="none" w:sz="0" w:space="0" w:color="auto"/>
                    <w:right w:val="none" w:sz="0" w:space="0" w:color="auto"/>
                  </w:divBdr>
                  <w:divsChild>
                    <w:div w:id="63918525">
                      <w:marLeft w:val="0"/>
                      <w:marRight w:val="0"/>
                      <w:marTop w:val="0"/>
                      <w:marBottom w:val="0"/>
                      <w:divBdr>
                        <w:top w:val="none" w:sz="0" w:space="0" w:color="auto"/>
                        <w:left w:val="none" w:sz="0" w:space="0" w:color="auto"/>
                        <w:bottom w:val="none" w:sz="0" w:space="0" w:color="auto"/>
                        <w:right w:val="none" w:sz="0" w:space="0" w:color="auto"/>
                      </w:divBdr>
                      <w:divsChild>
                        <w:div w:id="1586527207">
                          <w:marLeft w:val="0"/>
                          <w:marRight w:val="0"/>
                          <w:marTop w:val="0"/>
                          <w:marBottom w:val="0"/>
                          <w:divBdr>
                            <w:top w:val="none" w:sz="0" w:space="0" w:color="auto"/>
                            <w:left w:val="none" w:sz="0" w:space="0" w:color="auto"/>
                            <w:bottom w:val="none" w:sz="0" w:space="0" w:color="auto"/>
                            <w:right w:val="none" w:sz="0" w:space="0" w:color="auto"/>
                          </w:divBdr>
                        </w:div>
                      </w:divsChild>
                    </w:div>
                    <w:div w:id="50689336">
                      <w:marLeft w:val="0"/>
                      <w:marRight w:val="0"/>
                      <w:marTop w:val="0"/>
                      <w:marBottom w:val="0"/>
                      <w:divBdr>
                        <w:top w:val="none" w:sz="0" w:space="0" w:color="auto"/>
                        <w:left w:val="none" w:sz="0" w:space="0" w:color="auto"/>
                        <w:bottom w:val="none" w:sz="0" w:space="0" w:color="auto"/>
                        <w:right w:val="none" w:sz="0" w:space="0" w:color="auto"/>
                      </w:divBdr>
                      <w:divsChild>
                        <w:div w:id="597831803">
                          <w:marLeft w:val="0"/>
                          <w:marRight w:val="0"/>
                          <w:marTop w:val="0"/>
                          <w:marBottom w:val="0"/>
                          <w:divBdr>
                            <w:top w:val="none" w:sz="0" w:space="0" w:color="auto"/>
                            <w:left w:val="none" w:sz="0" w:space="0" w:color="auto"/>
                            <w:bottom w:val="none" w:sz="0" w:space="0" w:color="auto"/>
                            <w:right w:val="none" w:sz="0" w:space="0" w:color="auto"/>
                          </w:divBdr>
                          <w:divsChild>
                            <w:div w:id="14433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546896">
                      <w:marLeft w:val="0"/>
                      <w:marRight w:val="0"/>
                      <w:marTop w:val="0"/>
                      <w:marBottom w:val="225"/>
                      <w:divBdr>
                        <w:top w:val="none" w:sz="0" w:space="0" w:color="auto"/>
                        <w:left w:val="none" w:sz="0" w:space="0" w:color="auto"/>
                        <w:bottom w:val="none" w:sz="0" w:space="0" w:color="auto"/>
                        <w:right w:val="none" w:sz="0" w:space="0" w:color="auto"/>
                      </w:divBdr>
                    </w:div>
                    <w:div w:id="941260383">
                      <w:marLeft w:val="0"/>
                      <w:marRight w:val="0"/>
                      <w:marTop w:val="0"/>
                      <w:marBottom w:val="0"/>
                      <w:divBdr>
                        <w:top w:val="none" w:sz="0" w:space="0" w:color="auto"/>
                        <w:left w:val="none" w:sz="0" w:space="0" w:color="auto"/>
                        <w:bottom w:val="none" w:sz="0" w:space="0" w:color="auto"/>
                        <w:right w:val="none" w:sz="0" w:space="0" w:color="auto"/>
                      </w:divBdr>
                    </w:div>
                    <w:div w:id="110395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999272">
              <w:marLeft w:val="0"/>
              <w:marRight w:val="0"/>
              <w:marTop w:val="0"/>
              <w:marBottom w:val="0"/>
              <w:divBdr>
                <w:top w:val="none" w:sz="0" w:space="0" w:color="auto"/>
                <w:left w:val="none" w:sz="0" w:space="0" w:color="auto"/>
                <w:bottom w:val="none" w:sz="0" w:space="0" w:color="auto"/>
                <w:right w:val="none" w:sz="0" w:space="0" w:color="auto"/>
              </w:divBdr>
              <w:divsChild>
                <w:div w:id="862283713">
                  <w:marLeft w:val="0"/>
                  <w:marRight w:val="0"/>
                  <w:marTop w:val="0"/>
                  <w:marBottom w:val="0"/>
                  <w:divBdr>
                    <w:top w:val="none" w:sz="0" w:space="0" w:color="auto"/>
                    <w:left w:val="none" w:sz="0" w:space="0" w:color="auto"/>
                    <w:bottom w:val="none" w:sz="0" w:space="0" w:color="auto"/>
                    <w:right w:val="none" w:sz="0" w:space="0" w:color="auto"/>
                  </w:divBdr>
                  <w:divsChild>
                    <w:div w:id="906912763">
                      <w:marLeft w:val="0"/>
                      <w:marRight w:val="0"/>
                      <w:marTop w:val="0"/>
                      <w:marBottom w:val="0"/>
                      <w:divBdr>
                        <w:top w:val="none" w:sz="0" w:space="0" w:color="auto"/>
                        <w:left w:val="none" w:sz="0" w:space="0" w:color="auto"/>
                        <w:bottom w:val="none" w:sz="0" w:space="0" w:color="auto"/>
                        <w:right w:val="none" w:sz="0" w:space="0" w:color="auto"/>
                      </w:divBdr>
                      <w:divsChild>
                        <w:div w:id="1689679194">
                          <w:marLeft w:val="0"/>
                          <w:marRight w:val="0"/>
                          <w:marTop w:val="0"/>
                          <w:marBottom w:val="0"/>
                          <w:divBdr>
                            <w:top w:val="none" w:sz="0" w:space="0" w:color="auto"/>
                            <w:left w:val="none" w:sz="0" w:space="0" w:color="auto"/>
                            <w:bottom w:val="none" w:sz="0" w:space="0" w:color="auto"/>
                            <w:right w:val="none" w:sz="0" w:space="0" w:color="auto"/>
                          </w:divBdr>
                        </w:div>
                      </w:divsChild>
                    </w:div>
                    <w:div w:id="1498567946">
                      <w:marLeft w:val="0"/>
                      <w:marRight w:val="0"/>
                      <w:marTop w:val="0"/>
                      <w:marBottom w:val="0"/>
                      <w:divBdr>
                        <w:top w:val="none" w:sz="0" w:space="0" w:color="auto"/>
                        <w:left w:val="none" w:sz="0" w:space="0" w:color="auto"/>
                        <w:bottom w:val="none" w:sz="0" w:space="0" w:color="auto"/>
                        <w:right w:val="none" w:sz="0" w:space="0" w:color="auto"/>
                      </w:divBdr>
                      <w:divsChild>
                        <w:div w:id="910119470">
                          <w:marLeft w:val="0"/>
                          <w:marRight w:val="0"/>
                          <w:marTop w:val="0"/>
                          <w:marBottom w:val="0"/>
                          <w:divBdr>
                            <w:top w:val="none" w:sz="0" w:space="0" w:color="auto"/>
                            <w:left w:val="none" w:sz="0" w:space="0" w:color="auto"/>
                            <w:bottom w:val="none" w:sz="0" w:space="0" w:color="auto"/>
                            <w:right w:val="none" w:sz="0" w:space="0" w:color="auto"/>
                          </w:divBdr>
                          <w:divsChild>
                            <w:div w:id="98081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032510">
                      <w:marLeft w:val="0"/>
                      <w:marRight w:val="0"/>
                      <w:marTop w:val="0"/>
                      <w:marBottom w:val="225"/>
                      <w:divBdr>
                        <w:top w:val="none" w:sz="0" w:space="0" w:color="auto"/>
                        <w:left w:val="none" w:sz="0" w:space="0" w:color="auto"/>
                        <w:bottom w:val="none" w:sz="0" w:space="0" w:color="auto"/>
                        <w:right w:val="none" w:sz="0" w:space="0" w:color="auto"/>
                      </w:divBdr>
                    </w:div>
                    <w:div w:id="1282571447">
                      <w:marLeft w:val="0"/>
                      <w:marRight w:val="0"/>
                      <w:marTop w:val="0"/>
                      <w:marBottom w:val="0"/>
                      <w:divBdr>
                        <w:top w:val="none" w:sz="0" w:space="0" w:color="auto"/>
                        <w:left w:val="none" w:sz="0" w:space="0" w:color="auto"/>
                        <w:bottom w:val="none" w:sz="0" w:space="0" w:color="auto"/>
                        <w:right w:val="none" w:sz="0" w:space="0" w:color="auto"/>
                      </w:divBdr>
                    </w:div>
                    <w:div w:id="37231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0130">
              <w:marLeft w:val="0"/>
              <w:marRight w:val="0"/>
              <w:marTop w:val="0"/>
              <w:marBottom w:val="0"/>
              <w:divBdr>
                <w:top w:val="none" w:sz="0" w:space="0" w:color="auto"/>
                <w:left w:val="none" w:sz="0" w:space="0" w:color="auto"/>
                <w:bottom w:val="none" w:sz="0" w:space="0" w:color="auto"/>
                <w:right w:val="none" w:sz="0" w:space="0" w:color="auto"/>
              </w:divBdr>
              <w:divsChild>
                <w:div w:id="1650400104">
                  <w:marLeft w:val="0"/>
                  <w:marRight w:val="0"/>
                  <w:marTop w:val="0"/>
                  <w:marBottom w:val="0"/>
                  <w:divBdr>
                    <w:top w:val="none" w:sz="0" w:space="0" w:color="auto"/>
                    <w:left w:val="none" w:sz="0" w:space="0" w:color="auto"/>
                    <w:bottom w:val="none" w:sz="0" w:space="0" w:color="auto"/>
                    <w:right w:val="none" w:sz="0" w:space="0" w:color="auto"/>
                  </w:divBdr>
                  <w:divsChild>
                    <w:div w:id="950822036">
                      <w:marLeft w:val="0"/>
                      <w:marRight w:val="0"/>
                      <w:marTop w:val="0"/>
                      <w:marBottom w:val="0"/>
                      <w:divBdr>
                        <w:top w:val="none" w:sz="0" w:space="0" w:color="auto"/>
                        <w:left w:val="none" w:sz="0" w:space="0" w:color="auto"/>
                        <w:bottom w:val="none" w:sz="0" w:space="0" w:color="auto"/>
                        <w:right w:val="none" w:sz="0" w:space="0" w:color="auto"/>
                      </w:divBdr>
                      <w:divsChild>
                        <w:div w:id="1095445322">
                          <w:marLeft w:val="0"/>
                          <w:marRight w:val="0"/>
                          <w:marTop w:val="0"/>
                          <w:marBottom w:val="0"/>
                          <w:divBdr>
                            <w:top w:val="none" w:sz="0" w:space="0" w:color="auto"/>
                            <w:left w:val="none" w:sz="0" w:space="0" w:color="auto"/>
                            <w:bottom w:val="none" w:sz="0" w:space="0" w:color="auto"/>
                            <w:right w:val="none" w:sz="0" w:space="0" w:color="auto"/>
                          </w:divBdr>
                        </w:div>
                      </w:divsChild>
                    </w:div>
                    <w:div w:id="662006747">
                      <w:marLeft w:val="0"/>
                      <w:marRight w:val="0"/>
                      <w:marTop w:val="0"/>
                      <w:marBottom w:val="0"/>
                      <w:divBdr>
                        <w:top w:val="none" w:sz="0" w:space="0" w:color="auto"/>
                        <w:left w:val="none" w:sz="0" w:space="0" w:color="auto"/>
                        <w:bottom w:val="none" w:sz="0" w:space="0" w:color="auto"/>
                        <w:right w:val="none" w:sz="0" w:space="0" w:color="auto"/>
                      </w:divBdr>
                      <w:divsChild>
                        <w:div w:id="806316858">
                          <w:marLeft w:val="0"/>
                          <w:marRight w:val="0"/>
                          <w:marTop w:val="0"/>
                          <w:marBottom w:val="0"/>
                          <w:divBdr>
                            <w:top w:val="none" w:sz="0" w:space="0" w:color="auto"/>
                            <w:left w:val="none" w:sz="0" w:space="0" w:color="auto"/>
                            <w:bottom w:val="none" w:sz="0" w:space="0" w:color="auto"/>
                            <w:right w:val="none" w:sz="0" w:space="0" w:color="auto"/>
                          </w:divBdr>
                          <w:divsChild>
                            <w:div w:id="5370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59902">
                      <w:marLeft w:val="0"/>
                      <w:marRight w:val="0"/>
                      <w:marTop w:val="0"/>
                      <w:marBottom w:val="225"/>
                      <w:divBdr>
                        <w:top w:val="none" w:sz="0" w:space="0" w:color="auto"/>
                        <w:left w:val="none" w:sz="0" w:space="0" w:color="auto"/>
                        <w:bottom w:val="none" w:sz="0" w:space="0" w:color="auto"/>
                        <w:right w:val="none" w:sz="0" w:space="0" w:color="auto"/>
                      </w:divBdr>
                    </w:div>
                    <w:div w:id="2026206719">
                      <w:marLeft w:val="0"/>
                      <w:marRight w:val="0"/>
                      <w:marTop w:val="0"/>
                      <w:marBottom w:val="0"/>
                      <w:divBdr>
                        <w:top w:val="none" w:sz="0" w:space="0" w:color="auto"/>
                        <w:left w:val="none" w:sz="0" w:space="0" w:color="auto"/>
                        <w:bottom w:val="none" w:sz="0" w:space="0" w:color="auto"/>
                        <w:right w:val="none" w:sz="0" w:space="0" w:color="auto"/>
                      </w:divBdr>
                    </w:div>
                    <w:div w:id="178415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629076">
      <w:bodyDiv w:val="1"/>
      <w:marLeft w:val="0"/>
      <w:marRight w:val="0"/>
      <w:marTop w:val="0"/>
      <w:marBottom w:val="0"/>
      <w:divBdr>
        <w:top w:val="none" w:sz="0" w:space="0" w:color="auto"/>
        <w:left w:val="none" w:sz="0" w:space="0" w:color="auto"/>
        <w:bottom w:val="none" w:sz="0" w:space="0" w:color="auto"/>
        <w:right w:val="none" w:sz="0" w:space="0" w:color="auto"/>
      </w:divBdr>
      <w:divsChild>
        <w:div w:id="1944680821">
          <w:marLeft w:val="-210"/>
          <w:marRight w:val="-210"/>
          <w:marTop w:val="0"/>
          <w:marBottom w:val="0"/>
          <w:divBdr>
            <w:top w:val="none" w:sz="0" w:space="0" w:color="auto"/>
            <w:left w:val="none" w:sz="0" w:space="0" w:color="auto"/>
            <w:bottom w:val="none" w:sz="0" w:space="0" w:color="auto"/>
            <w:right w:val="none" w:sz="0" w:space="0" w:color="auto"/>
          </w:divBdr>
          <w:divsChild>
            <w:div w:id="1771118136">
              <w:marLeft w:val="0"/>
              <w:marRight w:val="0"/>
              <w:marTop w:val="0"/>
              <w:marBottom w:val="0"/>
              <w:divBdr>
                <w:top w:val="none" w:sz="0" w:space="0" w:color="auto"/>
                <w:left w:val="none" w:sz="0" w:space="0" w:color="auto"/>
                <w:bottom w:val="none" w:sz="0" w:space="0" w:color="auto"/>
                <w:right w:val="none" w:sz="0" w:space="0" w:color="auto"/>
              </w:divBdr>
              <w:divsChild>
                <w:div w:id="470053258">
                  <w:marLeft w:val="0"/>
                  <w:marRight w:val="0"/>
                  <w:marTop w:val="0"/>
                  <w:marBottom w:val="0"/>
                  <w:divBdr>
                    <w:top w:val="none" w:sz="0" w:space="0" w:color="auto"/>
                    <w:left w:val="none" w:sz="0" w:space="0" w:color="auto"/>
                    <w:bottom w:val="none" w:sz="0" w:space="0" w:color="auto"/>
                    <w:right w:val="none" w:sz="0" w:space="0" w:color="auto"/>
                  </w:divBdr>
                  <w:divsChild>
                    <w:div w:id="496846199">
                      <w:marLeft w:val="0"/>
                      <w:marRight w:val="0"/>
                      <w:marTop w:val="0"/>
                      <w:marBottom w:val="0"/>
                      <w:divBdr>
                        <w:top w:val="none" w:sz="0" w:space="0" w:color="auto"/>
                        <w:left w:val="none" w:sz="0" w:space="0" w:color="auto"/>
                        <w:bottom w:val="none" w:sz="0" w:space="0" w:color="auto"/>
                        <w:right w:val="none" w:sz="0" w:space="0" w:color="auto"/>
                      </w:divBdr>
                      <w:divsChild>
                        <w:div w:id="627056099">
                          <w:marLeft w:val="0"/>
                          <w:marRight w:val="0"/>
                          <w:marTop w:val="0"/>
                          <w:marBottom w:val="0"/>
                          <w:divBdr>
                            <w:top w:val="none" w:sz="0" w:space="0" w:color="auto"/>
                            <w:left w:val="none" w:sz="0" w:space="0" w:color="auto"/>
                            <w:bottom w:val="none" w:sz="0" w:space="0" w:color="auto"/>
                            <w:right w:val="none" w:sz="0" w:space="0" w:color="auto"/>
                          </w:divBdr>
                        </w:div>
                      </w:divsChild>
                    </w:div>
                    <w:div w:id="992489366">
                      <w:marLeft w:val="0"/>
                      <w:marRight w:val="0"/>
                      <w:marTop w:val="0"/>
                      <w:marBottom w:val="0"/>
                      <w:divBdr>
                        <w:top w:val="none" w:sz="0" w:space="0" w:color="auto"/>
                        <w:left w:val="none" w:sz="0" w:space="0" w:color="auto"/>
                        <w:bottom w:val="none" w:sz="0" w:space="0" w:color="auto"/>
                        <w:right w:val="none" w:sz="0" w:space="0" w:color="auto"/>
                      </w:divBdr>
                      <w:divsChild>
                        <w:div w:id="1539661885">
                          <w:marLeft w:val="0"/>
                          <w:marRight w:val="0"/>
                          <w:marTop w:val="0"/>
                          <w:marBottom w:val="0"/>
                          <w:divBdr>
                            <w:top w:val="none" w:sz="0" w:space="0" w:color="auto"/>
                            <w:left w:val="none" w:sz="0" w:space="0" w:color="auto"/>
                            <w:bottom w:val="none" w:sz="0" w:space="0" w:color="auto"/>
                            <w:right w:val="none" w:sz="0" w:space="0" w:color="auto"/>
                          </w:divBdr>
                          <w:divsChild>
                            <w:div w:id="204278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87962">
                      <w:marLeft w:val="0"/>
                      <w:marRight w:val="0"/>
                      <w:marTop w:val="0"/>
                      <w:marBottom w:val="225"/>
                      <w:divBdr>
                        <w:top w:val="none" w:sz="0" w:space="0" w:color="auto"/>
                        <w:left w:val="none" w:sz="0" w:space="0" w:color="auto"/>
                        <w:bottom w:val="none" w:sz="0" w:space="0" w:color="auto"/>
                        <w:right w:val="none" w:sz="0" w:space="0" w:color="auto"/>
                      </w:divBdr>
                    </w:div>
                    <w:div w:id="657030813">
                      <w:marLeft w:val="0"/>
                      <w:marRight w:val="0"/>
                      <w:marTop w:val="0"/>
                      <w:marBottom w:val="0"/>
                      <w:divBdr>
                        <w:top w:val="none" w:sz="0" w:space="0" w:color="auto"/>
                        <w:left w:val="none" w:sz="0" w:space="0" w:color="auto"/>
                        <w:bottom w:val="none" w:sz="0" w:space="0" w:color="auto"/>
                        <w:right w:val="none" w:sz="0" w:space="0" w:color="auto"/>
                      </w:divBdr>
                    </w:div>
                    <w:div w:id="8515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037504">
              <w:marLeft w:val="0"/>
              <w:marRight w:val="0"/>
              <w:marTop w:val="0"/>
              <w:marBottom w:val="0"/>
              <w:divBdr>
                <w:top w:val="none" w:sz="0" w:space="0" w:color="auto"/>
                <w:left w:val="none" w:sz="0" w:space="0" w:color="auto"/>
                <w:bottom w:val="none" w:sz="0" w:space="0" w:color="auto"/>
                <w:right w:val="none" w:sz="0" w:space="0" w:color="auto"/>
              </w:divBdr>
              <w:divsChild>
                <w:div w:id="1774134321">
                  <w:marLeft w:val="0"/>
                  <w:marRight w:val="0"/>
                  <w:marTop w:val="0"/>
                  <w:marBottom w:val="0"/>
                  <w:divBdr>
                    <w:top w:val="none" w:sz="0" w:space="0" w:color="auto"/>
                    <w:left w:val="none" w:sz="0" w:space="0" w:color="auto"/>
                    <w:bottom w:val="none" w:sz="0" w:space="0" w:color="auto"/>
                    <w:right w:val="none" w:sz="0" w:space="0" w:color="auto"/>
                  </w:divBdr>
                  <w:divsChild>
                    <w:div w:id="1358655131">
                      <w:marLeft w:val="0"/>
                      <w:marRight w:val="0"/>
                      <w:marTop w:val="0"/>
                      <w:marBottom w:val="0"/>
                      <w:divBdr>
                        <w:top w:val="none" w:sz="0" w:space="0" w:color="auto"/>
                        <w:left w:val="none" w:sz="0" w:space="0" w:color="auto"/>
                        <w:bottom w:val="none" w:sz="0" w:space="0" w:color="auto"/>
                        <w:right w:val="none" w:sz="0" w:space="0" w:color="auto"/>
                      </w:divBdr>
                      <w:divsChild>
                        <w:div w:id="1380784228">
                          <w:marLeft w:val="0"/>
                          <w:marRight w:val="0"/>
                          <w:marTop w:val="0"/>
                          <w:marBottom w:val="0"/>
                          <w:divBdr>
                            <w:top w:val="none" w:sz="0" w:space="0" w:color="auto"/>
                            <w:left w:val="none" w:sz="0" w:space="0" w:color="auto"/>
                            <w:bottom w:val="none" w:sz="0" w:space="0" w:color="auto"/>
                            <w:right w:val="none" w:sz="0" w:space="0" w:color="auto"/>
                          </w:divBdr>
                        </w:div>
                      </w:divsChild>
                    </w:div>
                    <w:div w:id="991102455">
                      <w:marLeft w:val="0"/>
                      <w:marRight w:val="0"/>
                      <w:marTop w:val="0"/>
                      <w:marBottom w:val="0"/>
                      <w:divBdr>
                        <w:top w:val="none" w:sz="0" w:space="0" w:color="auto"/>
                        <w:left w:val="none" w:sz="0" w:space="0" w:color="auto"/>
                        <w:bottom w:val="none" w:sz="0" w:space="0" w:color="auto"/>
                        <w:right w:val="none" w:sz="0" w:space="0" w:color="auto"/>
                      </w:divBdr>
                      <w:divsChild>
                        <w:div w:id="820384280">
                          <w:marLeft w:val="0"/>
                          <w:marRight w:val="0"/>
                          <w:marTop w:val="0"/>
                          <w:marBottom w:val="0"/>
                          <w:divBdr>
                            <w:top w:val="none" w:sz="0" w:space="0" w:color="auto"/>
                            <w:left w:val="none" w:sz="0" w:space="0" w:color="auto"/>
                            <w:bottom w:val="none" w:sz="0" w:space="0" w:color="auto"/>
                            <w:right w:val="none" w:sz="0" w:space="0" w:color="auto"/>
                          </w:divBdr>
                          <w:divsChild>
                            <w:div w:id="165256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49845">
                      <w:marLeft w:val="0"/>
                      <w:marRight w:val="0"/>
                      <w:marTop w:val="0"/>
                      <w:marBottom w:val="225"/>
                      <w:divBdr>
                        <w:top w:val="none" w:sz="0" w:space="0" w:color="auto"/>
                        <w:left w:val="none" w:sz="0" w:space="0" w:color="auto"/>
                        <w:bottom w:val="none" w:sz="0" w:space="0" w:color="auto"/>
                        <w:right w:val="none" w:sz="0" w:space="0" w:color="auto"/>
                      </w:divBdr>
                    </w:div>
                    <w:div w:id="1262756499">
                      <w:marLeft w:val="0"/>
                      <w:marRight w:val="0"/>
                      <w:marTop w:val="0"/>
                      <w:marBottom w:val="0"/>
                      <w:divBdr>
                        <w:top w:val="none" w:sz="0" w:space="0" w:color="auto"/>
                        <w:left w:val="none" w:sz="0" w:space="0" w:color="auto"/>
                        <w:bottom w:val="none" w:sz="0" w:space="0" w:color="auto"/>
                        <w:right w:val="none" w:sz="0" w:space="0" w:color="auto"/>
                      </w:divBdr>
                    </w:div>
                    <w:div w:id="9301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026613">
              <w:marLeft w:val="0"/>
              <w:marRight w:val="0"/>
              <w:marTop w:val="0"/>
              <w:marBottom w:val="0"/>
              <w:divBdr>
                <w:top w:val="none" w:sz="0" w:space="0" w:color="auto"/>
                <w:left w:val="none" w:sz="0" w:space="0" w:color="auto"/>
                <w:bottom w:val="none" w:sz="0" w:space="0" w:color="auto"/>
                <w:right w:val="none" w:sz="0" w:space="0" w:color="auto"/>
              </w:divBdr>
              <w:divsChild>
                <w:div w:id="690183966">
                  <w:marLeft w:val="0"/>
                  <w:marRight w:val="0"/>
                  <w:marTop w:val="0"/>
                  <w:marBottom w:val="0"/>
                  <w:divBdr>
                    <w:top w:val="none" w:sz="0" w:space="0" w:color="auto"/>
                    <w:left w:val="none" w:sz="0" w:space="0" w:color="auto"/>
                    <w:bottom w:val="none" w:sz="0" w:space="0" w:color="auto"/>
                    <w:right w:val="none" w:sz="0" w:space="0" w:color="auto"/>
                  </w:divBdr>
                  <w:divsChild>
                    <w:div w:id="573783478">
                      <w:marLeft w:val="0"/>
                      <w:marRight w:val="0"/>
                      <w:marTop w:val="0"/>
                      <w:marBottom w:val="0"/>
                      <w:divBdr>
                        <w:top w:val="none" w:sz="0" w:space="0" w:color="auto"/>
                        <w:left w:val="none" w:sz="0" w:space="0" w:color="auto"/>
                        <w:bottom w:val="none" w:sz="0" w:space="0" w:color="auto"/>
                        <w:right w:val="none" w:sz="0" w:space="0" w:color="auto"/>
                      </w:divBdr>
                      <w:divsChild>
                        <w:div w:id="1396398094">
                          <w:marLeft w:val="0"/>
                          <w:marRight w:val="0"/>
                          <w:marTop w:val="0"/>
                          <w:marBottom w:val="0"/>
                          <w:divBdr>
                            <w:top w:val="none" w:sz="0" w:space="0" w:color="auto"/>
                            <w:left w:val="none" w:sz="0" w:space="0" w:color="auto"/>
                            <w:bottom w:val="none" w:sz="0" w:space="0" w:color="auto"/>
                            <w:right w:val="none" w:sz="0" w:space="0" w:color="auto"/>
                          </w:divBdr>
                        </w:div>
                      </w:divsChild>
                    </w:div>
                    <w:div w:id="1827041739">
                      <w:marLeft w:val="0"/>
                      <w:marRight w:val="0"/>
                      <w:marTop w:val="0"/>
                      <w:marBottom w:val="0"/>
                      <w:divBdr>
                        <w:top w:val="none" w:sz="0" w:space="0" w:color="auto"/>
                        <w:left w:val="none" w:sz="0" w:space="0" w:color="auto"/>
                        <w:bottom w:val="none" w:sz="0" w:space="0" w:color="auto"/>
                        <w:right w:val="none" w:sz="0" w:space="0" w:color="auto"/>
                      </w:divBdr>
                      <w:divsChild>
                        <w:div w:id="1415082115">
                          <w:marLeft w:val="0"/>
                          <w:marRight w:val="0"/>
                          <w:marTop w:val="0"/>
                          <w:marBottom w:val="0"/>
                          <w:divBdr>
                            <w:top w:val="none" w:sz="0" w:space="0" w:color="auto"/>
                            <w:left w:val="none" w:sz="0" w:space="0" w:color="auto"/>
                            <w:bottom w:val="none" w:sz="0" w:space="0" w:color="auto"/>
                            <w:right w:val="none" w:sz="0" w:space="0" w:color="auto"/>
                          </w:divBdr>
                          <w:divsChild>
                            <w:div w:id="11865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834448">
                      <w:marLeft w:val="0"/>
                      <w:marRight w:val="0"/>
                      <w:marTop w:val="0"/>
                      <w:marBottom w:val="225"/>
                      <w:divBdr>
                        <w:top w:val="none" w:sz="0" w:space="0" w:color="auto"/>
                        <w:left w:val="none" w:sz="0" w:space="0" w:color="auto"/>
                        <w:bottom w:val="none" w:sz="0" w:space="0" w:color="auto"/>
                        <w:right w:val="none" w:sz="0" w:space="0" w:color="auto"/>
                      </w:divBdr>
                    </w:div>
                    <w:div w:id="1008680258">
                      <w:marLeft w:val="0"/>
                      <w:marRight w:val="0"/>
                      <w:marTop w:val="0"/>
                      <w:marBottom w:val="0"/>
                      <w:divBdr>
                        <w:top w:val="none" w:sz="0" w:space="0" w:color="auto"/>
                        <w:left w:val="none" w:sz="0" w:space="0" w:color="auto"/>
                        <w:bottom w:val="none" w:sz="0" w:space="0" w:color="auto"/>
                        <w:right w:val="none" w:sz="0" w:space="0" w:color="auto"/>
                      </w:divBdr>
                    </w:div>
                    <w:div w:id="62411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065861">
          <w:marLeft w:val="-210"/>
          <w:marRight w:val="-210"/>
          <w:marTop w:val="0"/>
          <w:marBottom w:val="0"/>
          <w:divBdr>
            <w:top w:val="none" w:sz="0" w:space="0" w:color="auto"/>
            <w:left w:val="none" w:sz="0" w:space="0" w:color="auto"/>
            <w:bottom w:val="none" w:sz="0" w:space="0" w:color="auto"/>
            <w:right w:val="none" w:sz="0" w:space="0" w:color="auto"/>
          </w:divBdr>
          <w:divsChild>
            <w:div w:id="769203789">
              <w:marLeft w:val="0"/>
              <w:marRight w:val="0"/>
              <w:marTop w:val="0"/>
              <w:marBottom w:val="0"/>
              <w:divBdr>
                <w:top w:val="none" w:sz="0" w:space="0" w:color="auto"/>
                <w:left w:val="none" w:sz="0" w:space="0" w:color="auto"/>
                <w:bottom w:val="none" w:sz="0" w:space="0" w:color="auto"/>
                <w:right w:val="none" w:sz="0" w:space="0" w:color="auto"/>
              </w:divBdr>
              <w:divsChild>
                <w:div w:id="1527979812">
                  <w:marLeft w:val="0"/>
                  <w:marRight w:val="0"/>
                  <w:marTop w:val="0"/>
                  <w:marBottom w:val="0"/>
                  <w:divBdr>
                    <w:top w:val="none" w:sz="0" w:space="0" w:color="auto"/>
                    <w:left w:val="none" w:sz="0" w:space="0" w:color="auto"/>
                    <w:bottom w:val="none" w:sz="0" w:space="0" w:color="auto"/>
                    <w:right w:val="none" w:sz="0" w:space="0" w:color="auto"/>
                  </w:divBdr>
                  <w:divsChild>
                    <w:div w:id="857504086">
                      <w:marLeft w:val="0"/>
                      <w:marRight w:val="0"/>
                      <w:marTop w:val="0"/>
                      <w:marBottom w:val="0"/>
                      <w:divBdr>
                        <w:top w:val="none" w:sz="0" w:space="0" w:color="auto"/>
                        <w:left w:val="none" w:sz="0" w:space="0" w:color="auto"/>
                        <w:bottom w:val="none" w:sz="0" w:space="0" w:color="auto"/>
                        <w:right w:val="none" w:sz="0" w:space="0" w:color="auto"/>
                      </w:divBdr>
                      <w:divsChild>
                        <w:div w:id="747849227">
                          <w:marLeft w:val="0"/>
                          <w:marRight w:val="0"/>
                          <w:marTop w:val="0"/>
                          <w:marBottom w:val="0"/>
                          <w:divBdr>
                            <w:top w:val="none" w:sz="0" w:space="0" w:color="auto"/>
                            <w:left w:val="none" w:sz="0" w:space="0" w:color="auto"/>
                            <w:bottom w:val="none" w:sz="0" w:space="0" w:color="auto"/>
                            <w:right w:val="none" w:sz="0" w:space="0" w:color="auto"/>
                          </w:divBdr>
                        </w:div>
                      </w:divsChild>
                    </w:div>
                    <w:div w:id="1732380987">
                      <w:marLeft w:val="0"/>
                      <w:marRight w:val="0"/>
                      <w:marTop w:val="0"/>
                      <w:marBottom w:val="0"/>
                      <w:divBdr>
                        <w:top w:val="none" w:sz="0" w:space="0" w:color="auto"/>
                        <w:left w:val="none" w:sz="0" w:space="0" w:color="auto"/>
                        <w:bottom w:val="none" w:sz="0" w:space="0" w:color="auto"/>
                        <w:right w:val="none" w:sz="0" w:space="0" w:color="auto"/>
                      </w:divBdr>
                      <w:divsChild>
                        <w:div w:id="367798164">
                          <w:marLeft w:val="0"/>
                          <w:marRight w:val="0"/>
                          <w:marTop w:val="0"/>
                          <w:marBottom w:val="0"/>
                          <w:divBdr>
                            <w:top w:val="none" w:sz="0" w:space="0" w:color="auto"/>
                            <w:left w:val="none" w:sz="0" w:space="0" w:color="auto"/>
                            <w:bottom w:val="none" w:sz="0" w:space="0" w:color="auto"/>
                            <w:right w:val="none" w:sz="0" w:space="0" w:color="auto"/>
                          </w:divBdr>
                          <w:divsChild>
                            <w:div w:id="195547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445">
                      <w:marLeft w:val="0"/>
                      <w:marRight w:val="0"/>
                      <w:marTop w:val="0"/>
                      <w:marBottom w:val="225"/>
                      <w:divBdr>
                        <w:top w:val="none" w:sz="0" w:space="0" w:color="auto"/>
                        <w:left w:val="none" w:sz="0" w:space="0" w:color="auto"/>
                        <w:bottom w:val="none" w:sz="0" w:space="0" w:color="auto"/>
                        <w:right w:val="none" w:sz="0" w:space="0" w:color="auto"/>
                      </w:divBdr>
                    </w:div>
                    <w:div w:id="359401362">
                      <w:marLeft w:val="0"/>
                      <w:marRight w:val="0"/>
                      <w:marTop w:val="0"/>
                      <w:marBottom w:val="0"/>
                      <w:divBdr>
                        <w:top w:val="none" w:sz="0" w:space="0" w:color="auto"/>
                        <w:left w:val="none" w:sz="0" w:space="0" w:color="auto"/>
                        <w:bottom w:val="none" w:sz="0" w:space="0" w:color="auto"/>
                        <w:right w:val="none" w:sz="0" w:space="0" w:color="auto"/>
                      </w:divBdr>
                    </w:div>
                    <w:div w:id="2904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963147">
              <w:marLeft w:val="0"/>
              <w:marRight w:val="0"/>
              <w:marTop w:val="0"/>
              <w:marBottom w:val="0"/>
              <w:divBdr>
                <w:top w:val="none" w:sz="0" w:space="0" w:color="auto"/>
                <w:left w:val="none" w:sz="0" w:space="0" w:color="auto"/>
                <w:bottom w:val="none" w:sz="0" w:space="0" w:color="auto"/>
                <w:right w:val="none" w:sz="0" w:space="0" w:color="auto"/>
              </w:divBdr>
              <w:divsChild>
                <w:div w:id="1101950619">
                  <w:marLeft w:val="0"/>
                  <w:marRight w:val="0"/>
                  <w:marTop w:val="0"/>
                  <w:marBottom w:val="0"/>
                  <w:divBdr>
                    <w:top w:val="none" w:sz="0" w:space="0" w:color="auto"/>
                    <w:left w:val="none" w:sz="0" w:space="0" w:color="auto"/>
                    <w:bottom w:val="none" w:sz="0" w:space="0" w:color="auto"/>
                    <w:right w:val="none" w:sz="0" w:space="0" w:color="auto"/>
                  </w:divBdr>
                  <w:divsChild>
                    <w:div w:id="1580823024">
                      <w:marLeft w:val="0"/>
                      <w:marRight w:val="0"/>
                      <w:marTop w:val="0"/>
                      <w:marBottom w:val="0"/>
                      <w:divBdr>
                        <w:top w:val="none" w:sz="0" w:space="0" w:color="auto"/>
                        <w:left w:val="none" w:sz="0" w:space="0" w:color="auto"/>
                        <w:bottom w:val="none" w:sz="0" w:space="0" w:color="auto"/>
                        <w:right w:val="none" w:sz="0" w:space="0" w:color="auto"/>
                      </w:divBdr>
                      <w:divsChild>
                        <w:div w:id="41368349">
                          <w:marLeft w:val="0"/>
                          <w:marRight w:val="0"/>
                          <w:marTop w:val="0"/>
                          <w:marBottom w:val="0"/>
                          <w:divBdr>
                            <w:top w:val="none" w:sz="0" w:space="0" w:color="auto"/>
                            <w:left w:val="none" w:sz="0" w:space="0" w:color="auto"/>
                            <w:bottom w:val="none" w:sz="0" w:space="0" w:color="auto"/>
                            <w:right w:val="none" w:sz="0" w:space="0" w:color="auto"/>
                          </w:divBdr>
                        </w:div>
                      </w:divsChild>
                    </w:div>
                    <w:div w:id="1485244992">
                      <w:marLeft w:val="0"/>
                      <w:marRight w:val="0"/>
                      <w:marTop w:val="0"/>
                      <w:marBottom w:val="0"/>
                      <w:divBdr>
                        <w:top w:val="none" w:sz="0" w:space="0" w:color="auto"/>
                        <w:left w:val="none" w:sz="0" w:space="0" w:color="auto"/>
                        <w:bottom w:val="none" w:sz="0" w:space="0" w:color="auto"/>
                        <w:right w:val="none" w:sz="0" w:space="0" w:color="auto"/>
                      </w:divBdr>
                      <w:divsChild>
                        <w:div w:id="552079854">
                          <w:marLeft w:val="0"/>
                          <w:marRight w:val="0"/>
                          <w:marTop w:val="0"/>
                          <w:marBottom w:val="0"/>
                          <w:divBdr>
                            <w:top w:val="none" w:sz="0" w:space="0" w:color="auto"/>
                            <w:left w:val="none" w:sz="0" w:space="0" w:color="auto"/>
                            <w:bottom w:val="none" w:sz="0" w:space="0" w:color="auto"/>
                            <w:right w:val="none" w:sz="0" w:space="0" w:color="auto"/>
                          </w:divBdr>
                          <w:divsChild>
                            <w:div w:id="5541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493956">
                      <w:marLeft w:val="0"/>
                      <w:marRight w:val="0"/>
                      <w:marTop w:val="0"/>
                      <w:marBottom w:val="225"/>
                      <w:divBdr>
                        <w:top w:val="none" w:sz="0" w:space="0" w:color="auto"/>
                        <w:left w:val="none" w:sz="0" w:space="0" w:color="auto"/>
                        <w:bottom w:val="none" w:sz="0" w:space="0" w:color="auto"/>
                        <w:right w:val="none" w:sz="0" w:space="0" w:color="auto"/>
                      </w:divBdr>
                    </w:div>
                    <w:div w:id="2109885406">
                      <w:marLeft w:val="0"/>
                      <w:marRight w:val="0"/>
                      <w:marTop w:val="0"/>
                      <w:marBottom w:val="0"/>
                      <w:divBdr>
                        <w:top w:val="none" w:sz="0" w:space="0" w:color="auto"/>
                        <w:left w:val="none" w:sz="0" w:space="0" w:color="auto"/>
                        <w:bottom w:val="none" w:sz="0" w:space="0" w:color="auto"/>
                        <w:right w:val="none" w:sz="0" w:space="0" w:color="auto"/>
                      </w:divBdr>
                    </w:div>
                    <w:div w:id="68301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94910">
              <w:marLeft w:val="0"/>
              <w:marRight w:val="0"/>
              <w:marTop w:val="0"/>
              <w:marBottom w:val="0"/>
              <w:divBdr>
                <w:top w:val="none" w:sz="0" w:space="0" w:color="auto"/>
                <w:left w:val="none" w:sz="0" w:space="0" w:color="auto"/>
                <w:bottom w:val="none" w:sz="0" w:space="0" w:color="auto"/>
                <w:right w:val="none" w:sz="0" w:space="0" w:color="auto"/>
              </w:divBdr>
              <w:divsChild>
                <w:div w:id="760757315">
                  <w:marLeft w:val="0"/>
                  <w:marRight w:val="0"/>
                  <w:marTop w:val="0"/>
                  <w:marBottom w:val="0"/>
                  <w:divBdr>
                    <w:top w:val="none" w:sz="0" w:space="0" w:color="auto"/>
                    <w:left w:val="none" w:sz="0" w:space="0" w:color="auto"/>
                    <w:bottom w:val="none" w:sz="0" w:space="0" w:color="auto"/>
                    <w:right w:val="none" w:sz="0" w:space="0" w:color="auto"/>
                  </w:divBdr>
                  <w:divsChild>
                    <w:div w:id="1559825593">
                      <w:marLeft w:val="0"/>
                      <w:marRight w:val="0"/>
                      <w:marTop w:val="0"/>
                      <w:marBottom w:val="0"/>
                      <w:divBdr>
                        <w:top w:val="none" w:sz="0" w:space="0" w:color="auto"/>
                        <w:left w:val="none" w:sz="0" w:space="0" w:color="auto"/>
                        <w:bottom w:val="none" w:sz="0" w:space="0" w:color="auto"/>
                        <w:right w:val="none" w:sz="0" w:space="0" w:color="auto"/>
                      </w:divBdr>
                      <w:divsChild>
                        <w:div w:id="769861604">
                          <w:marLeft w:val="0"/>
                          <w:marRight w:val="0"/>
                          <w:marTop w:val="0"/>
                          <w:marBottom w:val="0"/>
                          <w:divBdr>
                            <w:top w:val="none" w:sz="0" w:space="0" w:color="auto"/>
                            <w:left w:val="none" w:sz="0" w:space="0" w:color="auto"/>
                            <w:bottom w:val="none" w:sz="0" w:space="0" w:color="auto"/>
                            <w:right w:val="none" w:sz="0" w:space="0" w:color="auto"/>
                          </w:divBdr>
                        </w:div>
                      </w:divsChild>
                    </w:div>
                    <w:div w:id="940648032">
                      <w:marLeft w:val="0"/>
                      <w:marRight w:val="0"/>
                      <w:marTop w:val="0"/>
                      <w:marBottom w:val="0"/>
                      <w:divBdr>
                        <w:top w:val="none" w:sz="0" w:space="0" w:color="auto"/>
                        <w:left w:val="none" w:sz="0" w:space="0" w:color="auto"/>
                        <w:bottom w:val="none" w:sz="0" w:space="0" w:color="auto"/>
                        <w:right w:val="none" w:sz="0" w:space="0" w:color="auto"/>
                      </w:divBdr>
                      <w:divsChild>
                        <w:div w:id="1812866199">
                          <w:marLeft w:val="0"/>
                          <w:marRight w:val="0"/>
                          <w:marTop w:val="0"/>
                          <w:marBottom w:val="0"/>
                          <w:divBdr>
                            <w:top w:val="none" w:sz="0" w:space="0" w:color="auto"/>
                            <w:left w:val="none" w:sz="0" w:space="0" w:color="auto"/>
                            <w:bottom w:val="none" w:sz="0" w:space="0" w:color="auto"/>
                            <w:right w:val="none" w:sz="0" w:space="0" w:color="auto"/>
                          </w:divBdr>
                          <w:divsChild>
                            <w:div w:id="33712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339618">
                      <w:marLeft w:val="0"/>
                      <w:marRight w:val="0"/>
                      <w:marTop w:val="0"/>
                      <w:marBottom w:val="225"/>
                      <w:divBdr>
                        <w:top w:val="none" w:sz="0" w:space="0" w:color="auto"/>
                        <w:left w:val="none" w:sz="0" w:space="0" w:color="auto"/>
                        <w:bottom w:val="none" w:sz="0" w:space="0" w:color="auto"/>
                        <w:right w:val="none" w:sz="0" w:space="0" w:color="auto"/>
                      </w:divBdr>
                    </w:div>
                    <w:div w:id="1818917483">
                      <w:marLeft w:val="0"/>
                      <w:marRight w:val="0"/>
                      <w:marTop w:val="0"/>
                      <w:marBottom w:val="0"/>
                      <w:divBdr>
                        <w:top w:val="none" w:sz="0" w:space="0" w:color="auto"/>
                        <w:left w:val="none" w:sz="0" w:space="0" w:color="auto"/>
                        <w:bottom w:val="none" w:sz="0" w:space="0" w:color="auto"/>
                        <w:right w:val="none" w:sz="0" w:space="0" w:color="auto"/>
                      </w:divBdr>
                    </w:div>
                    <w:div w:id="22001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70296">
          <w:marLeft w:val="-210"/>
          <w:marRight w:val="-210"/>
          <w:marTop w:val="0"/>
          <w:marBottom w:val="0"/>
          <w:divBdr>
            <w:top w:val="none" w:sz="0" w:space="0" w:color="auto"/>
            <w:left w:val="none" w:sz="0" w:space="0" w:color="auto"/>
            <w:bottom w:val="none" w:sz="0" w:space="0" w:color="auto"/>
            <w:right w:val="none" w:sz="0" w:space="0" w:color="auto"/>
          </w:divBdr>
          <w:divsChild>
            <w:div w:id="1380477635">
              <w:marLeft w:val="0"/>
              <w:marRight w:val="0"/>
              <w:marTop w:val="0"/>
              <w:marBottom w:val="0"/>
              <w:divBdr>
                <w:top w:val="none" w:sz="0" w:space="0" w:color="auto"/>
                <w:left w:val="none" w:sz="0" w:space="0" w:color="auto"/>
                <w:bottom w:val="none" w:sz="0" w:space="0" w:color="auto"/>
                <w:right w:val="none" w:sz="0" w:space="0" w:color="auto"/>
              </w:divBdr>
              <w:divsChild>
                <w:div w:id="1655525083">
                  <w:marLeft w:val="0"/>
                  <w:marRight w:val="0"/>
                  <w:marTop w:val="0"/>
                  <w:marBottom w:val="0"/>
                  <w:divBdr>
                    <w:top w:val="none" w:sz="0" w:space="0" w:color="auto"/>
                    <w:left w:val="none" w:sz="0" w:space="0" w:color="auto"/>
                    <w:bottom w:val="none" w:sz="0" w:space="0" w:color="auto"/>
                    <w:right w:val="none" w:sz="0" w:space="0" w:color="auto"/>
                  </w:divBdr>
                  <w:divsChild>
                    <w:div w:id="218516423">
                      <w:marLeft w:val="0"/>
                      <w:marRight w:val="0"/>
                      <w:marTop w:val="0"/>
                      <w:marBottom w:val="0"/>
                      <w:divBdr>
                        <w:top w:val="none" w:sz="0" w:space="0" w:color="auto"/>
                        <w:left w:val="none" w:sz="0" w:space="0" w:color="auto"/>
                        <w:bottom w:val="none" w:sz="0" w:space="0" w:color="auto"/>
                        <w:right w:val="none" w:sz="0" w:space="0" w:color="auto"/>
                      </w:divBdr>
                      <w:divsChild>
                        <w:div w:id="196167342">
                          <w:marLeft w:val="0"/>
                          <w:marRight w:val="0"/>
                          <w:marTop w:val="0"/>
                          <w:marBottom w:val="0"/>
                          <w:divBdr>
                            <w:top w:val="none" w:sz="0" w:space="0" w:color="auto"/>
                            <w:left w:val="none" w:sz="0" w:space="0" w:color="auto"/>
                            <w:bottom w:val="none" w:sz="0" w:space="0" w:color="auto"/>
                            <w:right w:val="none" w:sz="0" w:space="0" w:color="auto"/>
                          </w:divBdr>
                        </w:div>
                      </w:divsChild>
                    </w:div>
                    <w:div w:id="1894150559">
                      <w:marLeft w:val="0"/>
                      <w:marRight w:val="0"/>
                      <w:marTop w:val="0"/>
                      <w:marBottom w:val="0"/>
                      <w:divBdr>
                        <w:top w:val="none" w:sz="0" w:space="0" w:color="auto"/>
                        <w:left w:val="none" w:sz="0" w:space="0" w:color="auto"/>
                        <w:bottom w:val="none" w:sz="0" w:space="0" w:color="auto"/>
                        <w:right w:val="none" w:sz="0" w:space="0" w:color="auto"/>
                      </w:divBdr>
                      <w:divsChild>
                        <w:div w:id="1309558071">
                          <w:marLeft w:val="0"/>
                          <w:marRight w:val="0"/>
                          <w:marTop w:val="0"/>
                          <w:marBottom w:val="0"/>
                          <w:divBdr>
                            <w:top w:val="none" w:sz="0" w:space="0" w:color="auto"/>
                            <w:left w:val="none" w:sz="0" w:space="0" w:color="auto"/>
                            <w:bottom w:val="none" w:sz="0" w:space="0" w:color="auto"/>
                            <w:right w:val="none" w:sz="0" w:space="0" w:color="auto"/>
                          </w:divBdr>
                          <w:divsChild>
                            <w:div w:id="53878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795973">
                      <w:marLeft w:val="0"/>
                      <w:marRight w:val="0"/>
                      <w:marTop w:val="0"/>
                      <w:marBottom w:val="225"/>
                      <w:divBdr>
                        <w:top w:val="none" w:sz="0" w:space="0" w:color="auto"/>
                        <w:left w:val="none" w:sz="0" w:space="0" w:color="auto"/>
                        <w:bottom w:val="none" w:sz="0" w:space="0" w:color="auto"/>
                        <w:right w:val="none" w:sz="0" w:space="0" w:color="auto"/>
                      </w:divBdr>
                    </w:div>
                    <w:div w:id="1030715630">
                      <w:marLeft w:val="0"/>
                      <w:marRight w:val="0"/>
                      <w:marTop w:val="0"/>
                      <w:marBottom w:val="0"/>
                      <w:divBdr>
                        <w:top w:val="none" w:sz="0" w:space="0" w:color="auto"/>
                        <w:left w:val="none" w:sz="0" w:space="0" w:color="auto"/>
                        <w:bottom w:val="none" w:sz="0" w:space="0" w:color="auto"/>
                        <w:right w:val="none" w:sz="0" w:space="0" w:color="auto"/>
                      </w:divBdr>
                    </w:div>
                    <w:div w:id="210923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34894">
              <w:marLeft w:val="0"/>
              <w:marRight w:val="0"/>
              <w:marTop w:val="0"/>
              <w:marBottom w:val="0"/>
              <w:divBdr>
                <w:top w:val="none" w:sz="0" w:space="0" w:color="auto"/>
                <w:left w:val="none" w:sz="0" w:space="0" w:color="auto"/>
                <w:bottom w:val="none" w:sz="0" w:space="0" w:color="auto"/>
                <w:right w:val="none" w:sz="0" w:space="0" w:color="auto"/>
              </w:divBdr>
              <w:divsChild>
                <w:div w:id="1491211848">
                  <w:marLeft w:val="0"/>
                  <w:marRight w:val="0"/>
                  <w:marTop w:val="0"/>
                  <w:marBottom w:val="0"/>
                  <w:divBdr>
                    <w:top w:val="none" w:sz="0" w:space="0" w:color="auto"/>
                    <w:left w:val="none" w:sz="0" w:space="0" w:color="auto"/>
                    <w:bottom w:val="none" w:sz="0" w:space="0" w:color="auto"/>
                    <w:right w:val="none" w:sz="0" w:space="0" w:color="auto"/>
                  </w:divBdr>
                  <w:divsChild>
                    <w:div w:id="145323374">
                      <w:marLeft w:val="0"/>
                      <w:marRight w:val="0"/>
                      <w:marTop w:val="0"/>
                      <w:marBottom w:val="0"/>
                      <w:divBdr>
                        <w:top w:val="none" w:sz="0" w:space="0" w:color="auto"/>
                        <w:left w:val="none" w:sz="0" w:space="0" w:color="auto"/>
                        <w:bottom w:val="none" w:sz="0" w:space="0" w:color="auto"/>
                        <w:right w:val="none" w:sz="0" w:space="0" w:color="auto"/>
                      </w:divBdr>
                      <w:divsChild>
                        <w:div w:id="1756435511">
                          <w:marLeft w:val="0"/>
                          <w:marRight w:val="0"/>
                          <w:marTop w:val="0"/>
                          <w:marBottom w:val="0"/>
                          <w:divBdr>
                            <w:top w:val="none" w:sz="0" w:space="0" w:color="auto"/>
                            <w:left w:val="none" w:sz="0" w:space="0" w:color="auto"/>
                            <w:bottom w:val="none" w:sz="0" w:space="0" w:color="auto"/>
                            <w:right w:val="none" w:sz="0" w:space="0" w:color="auto"/>
                          </w:divBdr>
                        </w:div>
                      </w:divsChild>
                    </w:div>
                    <w:div w:id="1978605561">
                      <w:marLeft w:val="0"/>
                      <w:marRight w:val="0"/>
                      <w:marTop w:val="0"/>
                      <w:marBottom w:val="0"/>
                      <w:divBdr>
                        <w:top w:val="none" w:sz="0" w:space="0" w:color="auto"/>
                        <w:left w:val="none" w:sz="0" w:space="0" w:color="auto"/>
                        <w:bottom w:val="none" w:sz="0" w:space="0" w:color="auto"/>
                        <w:right w:val="none" w:sz="0" w:space="0" w:color="auto"/>
                      </w:divBdr>
                      <w:divsChild>
                        <w:div w:id="1969847868">
                          <w:marLeft w:val="0"/>
                          <w:marRight w:val="0"/>
                          <w:marTop w:val="0"/>
                          <w:marBottom w:val="0"/>
                          <w:divBdr>
                            <w:top w:val="none" w:sz="0" w:space="0" w:color="auto"/>
                            <w:left w:val="none" w:sz="0" w:space="0" w:color="auto"/>
                            <w:bottom w:val="none" w:sz="0" w:space="0" w:color="auto"/>
                            <w:right w:val="none" w:sz="0" w:space="0" w:color="auto"/>
                          </w:divBdr>
                          <w:divsChild>
                            <w:div w:id="42503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98671">
                      <w:marLeft w:val="0"/>
                      <w:marRight w:val="0"/>
                      <w:marTop w:val="0"/>
                      <w:marBottom w:val="225"/>
                      <w:divBdr>
                        <w:top w:val="none" w:sz="0" w:space="0" w:color="auto"/>
                        <w:left w:val="none" w:sz="0" w:space="0" w:color="auto"/>
                        <w:bottom w:val="none" w:sz="0" w:space="0" w:color="auto"/>
                        <w:right w:val="none" w:sz="0" w:space="0" w:color="auto"/>
                      </w:divBdr>
                    </w:div>
                    <w:div w:id="812991414">
                      <w:marLeft w:val="0"/>
                      <w:marRight w:val="0"/>
                      <w:marTop w:val="0"/>
                      <w:marBottom w:val="0"/>
                      <w:divBdr>
                        <w:top w:val="none" w:sz="0" w:space="0" w:color="auto"/>
                        <w:left w:val="none" w:sz="0" w:space="0" w:color="auto"/>
                        <w:bottom w:val="none" w:sz="0" w:space="0" w:color="auto"/>
                        <w:right w:val="none" w:sz="0" w:space="0" w:color="auto"/>
                      </w:divBdr>
                    </w:div>
                    <w:div w:id="112134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75805">
              <w:marLeft w:val="0"/>
              <w:marRight w:val="0"/>
              <w:marTop w:val="0"/>
              <w:marBottom w:val="0"/>
              <w:divBdr>
                <w:top w:val="none" w:sz="0" w:space="0" w:color="auto"/>
                <w:left w:val="none" w:sz="0" w:space="0" w:color="auto"/>
                <w:bottom w:val="none" w:sz="0" w:space="0" w:color="auto"/>
                <w:right w:val="none" w:sz="0" w:space="0" w:color="auto"/>
              </w:divBdr>
              <w:divsChild>
                <w:div w:id="49691287">
                  <w:marLeft w:val="0"/>
                  <w:marRight w:val="0"/>
                  <w:marTop w:val="0"/>
                  <w:marBottom w:val="0"/>
                  <w:divBdr>
                    <w:top w:val="none" w:sz="0" w:space="0" w:color="auto"/>
                    <w:left w:val="none" w:sz="0" w:space="0" w:color="auto"/>
                    <w:bottom w:val="none" w:sz="0" w:space="0" w:color="auto"/>
                    <w:right w:val="none" w:sz="0" w:space="0" w:color="auto"/>
                  </w:divBdr>
                  <w:divsChild>
                    <w:div w:id="1530751954">
                      <w:marLeft w:val="0"/>
                      <w:marRight w:val="0"/>
                      <w:marTop w:val="0"/>
                      <w:marBottom w:val="0"/>
                      <w:divBdr>
                        <w:top w:val="none" w:sz="0" w:space="0" w:color="auto"/>
                        <w:left w:val="none" w:sz="0" w:space="0" w:color="auto"/>
                        <w:bottom w:val="none" w:sz="0" w:space="0" w:color="auto"/>
                        <w:right w:val="none" w:sz="0" w:space="0" w:color="auto"/>
                      </w:divBdr>
                      <w:divsChild>
                        <w:div w:id="1189681133">
                          <w:marLeft w:val="0"/>
                          <w:marRight w:val="0"/>
                          <w:marTop w:val="0"/>
                          <w:marBottom w:val="0"/>
                          <w:divBdr>
                            <w:top w:val="none" w:sz="0" w:space="0" w:color="auto"/>
                            <w:left w:val="none" w:sz="0" w:space="0" w:color="auto"/>
                            <w:bottom w:val="none" w:sz="0" w:space="0" w:color="auto"/>
                            <w:right w:val="none" w:sz="0" w:space="0" w:color="auto"/>
                          </w:divBdr>
                        </w:div>
                      </w:divsChild>
                    </w:div>
                    <w:div w:id="1796677724">
                      <w:marLeft w:val="0"/>
                      <w:marRight w:val="0"/>
                      <w:marTop w:val="0"/>
                      <w:marBottom w:val="0"/>
                      <w:divBdr>
                        <w:top w:val="none" w:sz="0" w:space="0" w:color="auto"/>
                        <w:left w:val="none" w:sz="0" w:space="0" w:color="auto"/>
                        <w:bottom w:val="none" w:sz="0" w:space="0" w:color="auto"/>
                        <w:right w:val="none" w:sz="0" w:space="0" w:color="auto"/>
                      </w:divBdr>
                      <w:divsChild>
                        <w:div w:id="485785455">
                          <w:marLeft w:val="0"/>
                          <w:marRight w:val="0"/>
                          <w:marTop w:val="0"/>
                          <w:marBottom w:val="0"/>
                          <w:divBdr>
                            <w:top w:val="none" w:sz="0" w:space="0" w:color="auto"/>
                            <w:left w:val="none" w:sz="0" w:space="0" w:color="auto"/>
                            <w:bottom w:val="none" w:sz="0" w:space="0" w:color="auto"/>
                            <w:right w:val="none" w:sz="0" w:space="0" w:color="auto"/>
                          </w:divBdr>
                          <w:divsChild>
                            <w:div w:id="14512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95848">
                      <w:marLeft w:val="0"/>
                      <w:marRight w:val="0"/>
                      <w:marTop w:val="0"/>
                      <w:marBottom w:val="225"/>
                      <w:divBdr>
                        <w:top w:val="none" w:sz="0" w:space="0" w:color="auto"/>
                        <w:left w:val="none" w:sz="0" w:space="0" w:color="auto"/>
                        <w:bottom w:val="none" w:sz="0" w:space="0" w:color="auto"/>
                        <w:right w:val="none" w:sz="0" w:space="0" w:color="auto"/>
                      </w:divBdr>
                    </w:div>
                    <w:div w:id="746459119">
                      <w:marLeft w:val="0"/>
                      <w:marRight w:val="0"/>
                      <w:marTop w:val="0"/>
                      <w:marBottom w:val="0"/>
                      <w:divBdr>
                        <w:top w:val="none" w:sz="0" w:space="0" w:color="auto"/>
                        <w:left w:val="none" w:sz="0" w:space="0" w:color="auto"/>
                        <w:bottom w:val="none" w:sz="0" w:space="0" w:color="auto"/>
                        <w:right w:val="none" w:sz="0" w:space="0" w:color="auto"/>
                      </w:divBdr>
                    </w:div>
                    <w:div w:id="122417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137725">
          <w:marLeft w:val="-210"/>
          <w:marRight w:val="-210"/>
          <w:marTop w:val="0"/>
          <w:marBottom w:val="0"/>
          <w:divBdr>
            <w:top w:val="none" w:sz="0" w:space="0" w:color="auto"/>
            <w:left w:val="none" w:sz="0" w:space="0" w:color="auto"/>
            <w:bottom w:val="none" w:sz="0" w:space="0" w:color="auto"/>
            <w:right w:val="none" w:sz="0" w:space="0" w:color="auto"/>
          </w:divBdr>
          <w:divsChild>
            <w:div w:id="1121729912">
              <w:marLeft w:val="0"/>
              <w:marRight w:val="0"/>
              <w:marTop w:val="0"/>
              <w:marBottom w:val="0"/>
              <w:divBdr>
                <w:top w:val="none" w:sz="0" w:space="0" w:color="auto"/>
                <w:left w:val="none" w:sz="0" w:space="0" w:color="auto"/>
                <w:bottom w:val="none" w:sz="0" w:space="0" w:color="auto"/>
                <w:right w:val="none" w:sz="0" w:space="0" w:color="auto"/>
              </w:divBdr>
              <w:divsChild>
                <w:div w:id="684868801">
                  <w:marLeft w:val="0"/>
                  <w:marRight w:val="0"/>
                  <w:marTop w:val="0"/>
                  <w:marBottom w:val="0"/>
                  <w:divBdr>
                    <w:top w:val="none" w:sz="0" w:space="0" w:color="auto"/>
                    <w:left w:val="none" w:sz="0" w:space="0" w:color="auto"/>
                    <w:bottom w:val="none" w:sz="0" w:space="0" w:color="auto"/>
                    <w:right w:val="none" w:sz="0" w:space="0" w:color="auto"/>
                  </w:divBdr>
                  <w:divsChild>
                    <w:div w:id="718438313">
                      <w:marLeft w:val="0"/>
                      <w:marRight w:val="0"/>
                      <w:marTop w:val="0"/>
                      <w:marBottom w:val="0"/>
                      <w:divBdr>
                        <w:top w:val="none" w:sz="0" w:space="0" w:color="auto"/>
                        <w:left w:val="none" w:sz="0" w:space="0" w:color="auto"/>
                        <w:bottom w:val="none" w:sz="0" w:space="0" w:color="auto"/>
                        <w:right w:val="none" w:sz="0" w:space="0" w:color="auto"/>
                      </w:divBdr>
                      <w:divsChild>
                        <w:div w:id="1109352953">
                          <w:marLeft w:val="0"/>
                          <w:marRight w:val="0"/>
                          <w:marTop w:val="0"/>
                          <w:marBottom w:val="0"/>
                          <w:divBdr>
                            <w:top w:val="none" w:sz="0" w:space="0" w:color="auto"/>
                            <w:left w:val="none" w:sz="0" w:space="0" w:color="auto"/>
                            <w:bottom w:val="none" w:sz="0" w:space="0" w:color="auto"/>
                            <w:right w:val="none" w:sz="0" w:space="0" w:color="auto"/>
                          </w:divBdr>
                        </w:div>
                      </w:divsChild>
                    </w:div>
                    <w:div w:id="1786777128">
                      <w:marLeft w:val="0"/>
                      <w:marRight w:val="0"/>
                      <w:marTop w:val="0"/>
                      <w:marBottom w:val="0"/>
                      <w:divBdr>
                        <w:top w:val="none" w:sz="0" w:space="0" w:color="auto"/>
                        <w:left w:val="none" w:sz="0" w:space="0" w:color="auto"/>
                        <w:bottom w:val="none" w:sz="0" w:space="0" w:color="auto"/>
                        <w:right w:val="none" w:sz="0" w:space="0" w:color="auto"/>
                      </w:divBdr>
                      <w:divsChild>
                        <w:div w:id="1620336539">
                          <w:marLeft w:val="0"/>
                          <w:marRight w:val="0"/>
                          <w:marTop w:val="0"/>
                          <w:marBottom w:val="0"/>
                          <w:divBdr>
                            <w:top w:val="none" w:sz="0" w:space="0" w:color="auto"/>
                            <w:left w:val="none" w:sz="0" w:space="0" w:color="auto"/>
                            <w:bottom w:val="none" w:sz="0" w:space="0" w:color="auto"/>
                            <w:right w:val="none" w:sz="0" w:space="0" w:color="auto"/>
                          </w:divBdr>
                          <w:divsChild>
                            <w:div w:id="72359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142755">
                      <w:marLeft w:val="0"/>
                      <w:marRight w:val="0"/>
                      <w:marTop w:val="0"/>
                      <w:marBottom w:val="225"/>
                      <w:divBdr>
                        <w:top w:val="none" w:sz="0" w:space="0" w:color="auto"/>
                        <w:left w:val="none" w:sz="0" w:space="0" w:color="auto"/>
                        <w:bottom w:val="none" w:sz="0" w:space="0" w:color="auto"/>
                        <w:right w:val="none" w:sz="0" w:space="0" w:color="auto"/>
                      </w:divBdr>
                    </w:div>
                    <w:div w:id="1034497528">
                      <w:marLeft w:val="0"/>
                      <w:marRight w:val="0"/>
                      <w:marTop w:val="0"/>
                      <w:marBottom w:val="0"/>
                      <w:divBdr>
                        <w:top w:val="none" w:sz="0" w:space="0" w:color="auto"/>
                        <w:left w:val="none" w:sz="0" w:space="0" w:color="auto"/>
                        <w:bottom w:val="none" w:sz="0" w:space="0" w:color="auto"/>
                        <w:right w:val="none" w:sz="0" w:space="0" w:color="auto"/>
                      </w:divBdr>
                    </w:div>
                    <w:div w:id="35523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95126">
              <w:marLeft w:val="0"/>
              <w:marRight w:val="0"/>
              <w:marTop w:val="0"/>
              <w:marBottom w:val="0"/>
              <w:divBdr>
                <w:top w:val="none" w:sz="0" w:space="0" w:color="auto"/>
                <w:left w:val="none" w:sz="0" w:space="0" w:color="auto"/>
                <w:bottom w:val="none" w:sz="0" w:space="0" w:color="auto"/>
                <w:right w:val="none" w:sz="0" w:space="0" w:color="auto"/>
              </w:divBdr>
              <w:divsChild>
                <w:div w:id="967397295">
                  <w:marLeft w:val="0"/>
                  <w:marRight w:val="0"/>
                  <w:marTop w:val="0"/>
                  <w:marBottom w:val="0"/>
                  <w:divBdr>
                    <w:top w:val="none" w:sz="0" w:space="0" w:color="auto"/>
                    <w:left w:val="none" w:sz="0" w:space="0" w:color="auto"/>
                    <w:bottom w:val="none" w:sz="0" w:space="0" w:color="auto"/>
                    <w:right w:val="none" w:sz="0" w:space="0" w:color="auto"/>
                  </w:divBdr>
                  <w:divsChild>
                    <w:div w:id="908731066">
                      <w:marLeft w:val="0"/>
                      <w:marRight w:val="0"/>
                      <w:marTop w:val="0"/>
                      <w:marBottom w:val="0"/>
                      <w:divBdr>
                        <w:top w:val="none" w:sz="0" w:space="0" w:color="auto"/>
                        <w:left w:val="none" w:sz="0" w:space="0" w:color="auto"/>
                        <w:bottom w:val="none" w:sz="0" w:space="0" w:color="auto"/>
                        <w:right w:val="none" w:sz="0" w:space="0" w:color="auto"/>
                      </w:divBdr>
                      <w:divsChild>
                        <w:div w:id="968130323">
                          <w:marLeft w:val="0"/>
                          <w:marRight w:val="0"/>
                          <w:marTop w:val="0"/>
                          <w:marBottom w:val="0"/>
                          <w:divBdr>
                            <w:top w:val="none" w:sz="0" w:space="0" w:color="auto"/>
                            <w:left w:val="none" w:sz="0" w:space="0" w:color="auto"/>
                            <w:bottom w:val="none" w:sz="0" w:space="0" w:color="auto"/>
                            <w:right w:val="none" w:sz="0" w:space="0" w:color="auto"/>
                          </w:divBdr>
                        </w:div>
                      </w:divsChild>
                    </w:div>
                    <w:div w:id="1355574912">
                      <w:marLeft w:val="0"/>
                      <w:marRight w:val="0"/>
                      <w:marTop w:val="0"/>
                      <w:marBottom w:val="0"/>
                      <w:divBdr>
                        <w:top w:val="none" w:sz="0" w:space="0" w:color="auto"/>
                        <w:left w:val="none" w:sz="0" w:space="0" w:color="auto"/>
                        <w:bottom w:val="none" w:sz="0" w:space="0" w:color="auto"/>
                        <w:right w:val="none" w:sz="0" w:space="0" w:color="auto"/>
                      </w:divBdr>
                      <w:divsChild>
                        <w:div w:id="1839923482">
                          <w:marLeft w:val="0"/>
                          <w:marRight w:val="0"/>
                          <w:marTop w:val="0"/>
                          <w:marBottom w:val="0"/>
                          <w:divBdr>
                            <w:top w:val="none" w:sz="0" w:space="0" w:color="auto"/>
                            <w:left w:val="none" w:sz="0" w:space="0" w:color="auto"/>
                            <w:bottom w:val="none" w:sz="0" w:space="0" w:color="auto"/>
                            <w:right w:val="none" w:sz="0" w:space="0" w:color="auto"/>
                          </w:divBdr>
                          <w:divsChild>
                            <w:div w:id="120563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808003">
                      <w:marLeft w:val="0"/>
                      <w:marRight w:val="0"/>
                      <w:marTop w:val="0"/>
                      <w:marBottom w:val="225"/>
                      <w:divBdr>
                        <w:top w:val="none" w:sz="0" w:space="0" w:color="auto"/>
                        <w:left w:val="none" w:sz="0" w:space="0" w:color="auto"/>
                        <w:bottom w:val="none" w:sz="0" w:space="0" w:color="auto"/>
                        <w:right w:val="none" w:sz="0" w:space="0" w:color="auto"/>
                      </w:divBdr>
                    </w:div>
                    <w:div w:id="1501196856">
                      <w:marLeft w:val="0"/>
                      <w:marRight w:val="0"/>
                      <w:marTop w:val="0"/>
                      <w:marBottom w:val="0"/>
                      <w:divBdr>
                        <w:top w:val="none" w:sz="0" w:space="0" w:color="auto"/>
                        <w:left w:val="none" w:sz="0" w:space="0" w:color="auto"/>
                        <w:bottom w:val="none" w:sz="0" w:space="0" w:color="auto"/>
                        <w:right w:val="none" w:sz="0" w:space="0" w:color="auto"/>
                      </w:divBdr>
                    </w:div>
                    <w:div w:id="176950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79603">
              <w:marLeft w:val="0"/>
              <w:marRight w:val="0"/>
              <w:marTop w:val="0"/>
              <w:marBottom w:val="0"/>
              <w:divBdr>
                <w:top w:val="none" w:sz="0" w:space="0" w:color="auto"/>
                <w:left w:val="none" w:sz="0" w:space="0" w:color="auto"/>
                <w:bottom w:val="none" w:sz="0" w:space="0" w:color="auto"/>
                <w:right w:val="none" w:sz="0" w:space="0" w:color="auto"/>
              </w:divBdr>
              <w:divsChild>
                <w:div w:id="336075656">
                  <w:marLeft w:val="0"/>
                  <w:marRight w:val="0"/>
                  <w:marTop w:val="0"/>
                  <w:marBottom w:val="0"/>
                  <w:divBdr>
                    <w:top w:val="none" w:sz="0" w:space="0" w:color="auto"/>
                    <w:left w:val="none" w:sz="0" w:space="0" w:color="auto"/>
                    <w:bottom w:val="none" w:sz="0" w:space="0" w:color="auto"/>
                    <w:right w:val="none" w:sz="0" w:space="0" w:color="auto"/>
                  </w:divBdr>
                  <w:divsChild>
                    <w:div w:id="161433780">
                      <w:marLeft w:val="0"/>
                      <w:marRight w:val="0"/>
                      <w:marTop w:val="0"/>
                      <w:marBottom w:val="0"/>
                      <w:divBdr>
                        <w:top w:val="none" w:sz="0" w:space="0" w:color="auto"/>
                        <w:left w:val="none" w:sz="0" w:space="0" w:color="auto"/>
                        <w:bottom w:val="none" w:sz="0" w:space="0" w:color="auto"/>
                        <w:right w:val="none" w:sz="0" w:space="0" w:color="auto"/>
                      </w:divBdr>
                      <w:divsChild>
                        <w:div w:id="417941399">
                          <w:marLeft w:val="0"/>
                          <w:marRight w:val="0"/>
                          <w:marTop w:val="0"/>
                          <w:marBottom w:val="0"/>
                          <w:divBdr>
                            <w:top w:val="none" w:sz="0" w:space="0" w:color="auto"/>
                            <w:left w:val="none" w:sz="0" w:space="0" w:color="auto"/>
                            <w:bottom w:val="none" w:sz="0" w:space="0" w:color="auto"/>
                            <w:right w:val="none" w:sz="0" w:space="0" w:color="auto"/>
                          </w:divBdr>
                        </w:div>
                      </w:divsChild>
                    </w:div>
                    <w:div w:id="1547063878">
                      <w:marLeft w:val="0"/>
                      <w:marRight w:val="0"/>
                      <w:marTop w:val="0"/>
                      <w:marBottom w:val="0"/>
                      <w:divBdr>
                        <w:top w:val="none" w:sz="0" w:space="0" w:color="auto"/>
                        <w:left w:val="none" w:sz="0" w:space="0" w:color="auto"/>
                        <w:bottom w:val="none" w:sz="0" w:space="0" w:color="auto"/>
                        <w:right w:val="none" w:sz="0" w:space="0" w:color="auto"/>
                      </w:divBdr>
                      <w:divsChild>
                        <w:div w:id="514467995">
                          <w:marLeft w:val="0"/>
                          <w:marRight w:val="0"/>
                          <w:marTop w:val="0"/>
                          <w:marBottom w:val="0"/>
                          <w:divBdr>
                            <w:top w:val="none" w:sz="0" w:space="0" w:color="auto"/>
                            <w:left w:val="none" w:sz="0" w:space="0" w:color="auto"/>
                            <w:bottom w:val="none" w:sz="0" w:space="0" w:color="auto"/>
                            <w:right w:val="none" w:sz="0" w:space="0" w:color="auto"/>
                          </w:divBdr>
                          <w:divsChild>
                            <w:div w:id="84104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05355">
                      <w:marLeft w:val="0"/>
                      <w:marRight w:val="0"/>
                      <w:marTop w:val="0"/>
                      <w:marBottom w:val="225"/>
                      <w:divBdr>
                        <w:top w:val="none" w:sz="0" w:space="0" w:color="auto"/>
                        <w:left w:val="none" w:sz="0" w:space="0" w:color="auto"/>
                        <w:bottom w:val="none" w:sz="0" w:space="0" w:color="auto"/>
                        <w:right w:val="none" w:sz="0" w:space="0" w:color="auto"/>
                      </w:divBdr>
                    </w:div>
                    <w:div w:id="1767383307">
                      <w:marLeft w:val="0"/>
                      <w:marRight w:val="0"/>
                      <w:marTop w:val="0"/>
                      <w:marBottom w:val="0"/>
                      <w:divBdr>
                        <w:top w:val="none" w:sz="0" w:space="0" w:color="auto"/>
                        <w:left w:val="none" w:sz="0" w:space="0" w:color="auto"/>
                        <w:bottom w:val="none" w:sz="0" w:space="0" w:color="auto"/>
                        <w:right w:val="none" w:sz="0" w:space="0" w:color="auto"/>
                      </w:divBdr>
                    </w:div>
                    <w:div w:id="71908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0806">
          <w:marLeft w:val="-210"/>
          <w:marRight w:val="-210"/>
          <w:marTop w:val="0"/>
          <w:marBottom w:val="0"/>
          <w:divBdr>
            <w:top w:val="none" w:sz="0" w:space="0" w:color="auto"/>
            <w:left w:val="none" w:sz="0" w:space="0" w:color="auto"/>
            <w:bottom w:val="none" w:sz="0" w:space="0" w:color="auto"/>
            <w:right w:val="none" w:sz="0" w:space="0" w:color="auto"/>
          </w:divBdr>
          <w:divsChild>
            <w:div w:id="1266771744">
              <w:marLeft w:val="0"/>
              <w:marRight w:val="0"/>
              <w:marTop w:val="0"/>
              <w:marBottom w:val="0"/>
              <w:divBdr>
                <w:top w:val="none" w:sz="0" w:space="0" w:color="auto"/>
                <w:left w:val="none" w:sz="0" w:space="0" w:color="auto"/>
                <w:bottom w:val="none" w:sz="0" w:space="0" w:color="auto"/>
                <w:right w:val="none" w:sz="0" w:space="0" w:color="auto"/>
              </w:divBdr>
              <w:divsChild>
                <w:div w:id="547835271">
                  <w:marLeft w:val="0"/>
                  <w:marRight w:val="0"/>
                  <w:marTop w:val="0"/>
                  <w:marBottom w:val="0"/>
                  <w:divBdr>
                    <w:top w:val="none" w:sz="0" w:space="0" w:color="auto"/>
                    <w:left w:val="none" w:sz="0" w:space="0" w:color="auto"/>
                    <w:bottom w:val="none" w:sz="0" w:space="0" w:color="auto"/>
                    <w:right w:val="none" w:sz="0" w:space="0" w:color="auto"/>
                  </w:divBdr>
                  <w:divsChild>
                    <w:div w:id="422846577">
                      <w:marLeft w:val="0"/>
                      <w:marRight w:val="0"/>
                      <w:marTop w:val="0"/>
                      <w:marBottom w:val="0"/>
                      <w:divBdr>
                        <w:top w:val="none" w:sz="0" w:space="0" w:color="auto"/>
                        <w:left w:val="none" w:sz="0" w:space="0" w:color="auto"/>
                        <w:bottom w:val="none" w:sz="0" w:space="0" w:color="auto"/>
                        <w:right w:val="none" w:sz="0" w:space="0" w:color="auto"/>
                      </w:divBdr>
                      <w:divsChild>
                        <w:div w:id="789863641">
                          <w:marLeft w:val="0"/>
                          <w:marRight w:val="0"/>
                          <w:marTop w:val="0"/>
                          <w:marBottom w:val="0"/>
                          <w:divBdr>
                            <w:top w:val="none" w:sz="0" w:space="0" w:color="auto"/>
                            <w:left w:val="none" w:sz="0" w:space="0" w:color="auto"/>
                            <w:bottom w:val="none" w:sz="0" w:space="0" w:color="auto"/>
                            <w:right w:val="none" w:sz="0" w:space="0" w:color="auto"/>
                          </w:divBdr>
                        </w:div>
                      </w:divsChild>
                    </w:div>
                    <w:div w:id="1649632738">
                      <w:marLeft w:val="0"/>
                      <w:marRight w:val="0"/>
                      <w:marTop w:val="0"/>
                      <w:marBottom w:val="0"/>
                      <w:divBdr>
                        <w:top w:val="none" w:sz="0" w:space="0" w:color="auto"/>
                        <w:left w:val="none" w:sz="0" w:space="0" w:color="auto"/>
                        <w:bottom w:val="none" w:sz="0" w:space="0" w:color="auto"/>
                        <w:right w:val="none" w:sz="0" w:space="0" w:color="auto"/>
                      </w:divBdr>
                      <w:divsChild>
                        <w:div w:id="795610889">
                          <w:marLeft w:val="0"/>
                          <w:marRight w:val="0"/>
                          <w:marTop w:val="0"/>
                          <w:marBottom w:val="0"/>
                          <w:divBdr>
                            <w:top w:val="none" w:sz="0" w:space="0" w:color="auto"/>
                            <w:left w:val="none" w:sz="0" w:space="0" w:color="auto"/>
                            <w:bottom w:val="none" w:sz="0" w:space="0" w:color="auto"/>
                            <w:right w:val="none" w:sz="0" w:space="0" w:color="auto"/>
                          </w:divBdr>
                          <w:divsChild>
                            <w:div w:id="24407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075835">
                      <w:marLeft w:val="0"/>
                      <w:marRight w:val="0"/>
                      <w:marTop w:val="0"/>
                      <w:marBottom w:val="225"/>
                      <w:divBdr>
                        <w:top w:val="none" w:sz="0" w:space="0" w:color="auto"/>
                        <w:left w:val="none" w:sz="0" w:space="0" w:color="auto"/>
                        <w:bottom w:val="none" w:sz="0" w:space="0" w:color="auto"/>
                        <w:right w:val="none" w:sz="0" w:space="0" w:color="auto"/>
                      </w:divBdr>
                    </w:div>
                    <w:div w:id="1835683709">
                      <w:marLeft w:val="0"/>
                      <w:marRight w:val="0"/>
                      <w:marTop w:val="0"/>
                      <w:marBottom w:val="0"/>
                      <w:divBdr>
                        <w:top w:val="none" w:sz="0" w:space="0" w:color="auto"/>
                        <w:left w:val="none" w:sz="0" w:space="0" w:color="auto"/>
                        <w:bottom w:val="none" w:sz="0" w:space="0" w:color="auto"/>
                        <w:right w:val="none" w:sz="0" w:space="0" w:color="auto"/>
                      </w:divBdr>
                    </w:div>
                    <w:div w:id="27802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6327">
              <w:marLeft w:val="0"/>
              <w:marRight w:val="0"/>
              <w:marTop w:val="0"/>
              <w:marBottom w:val="0"/>
              <w:divBdr>
                <w:top w:val="none" w:sz="0" w:space="0" w:color="auto"/>
                <w:left w:val="none" w:sz="0" w:space="0" w:color="auto"/>
                <w:bottom w:val="none" w:sz="0" w:space="0" w:color="auto"/>
                <w:right w:val="none" w:sz="0" w:space="0" w:color="auto"/>
              </w:divBdr>
              <w:divsChild>
                <w:div w:id="1089161966">
                  <w:marLeft w:val="0"/>
                  <w:marRight w:val="0"/>
                  <w:marTop w:val="0"/>
                  <w:marBottom w:val="0"/>
                  <w:divBdr>
                    <w:top w:val="none" w:sz="0" w:space="0" w:color="auto"/>
                    <w:left w:val="none" w:sz="0" w:space="0" w:color="auto"/>
                    <w:bottom w:val="none" w:sz="0" w:space="0" w:color="auto"/>
                    <w:right w:val="none" w:sz="0" w:space="0" w:color="auto"/>
                  </w:divBdr>
                  <w:divsChild>
                    <w:div w:id="319314706">
                      <w:marLeft w:val="0"/>
                      <w:marRight w:val="0"/>
                      <w:marTop w:val="0"/>
                      <w:marBottom w:val="0"/>
                      <w:divBdr>
                        <w:top w:val="none" w:sz="0" w:space="0" w:color="auto"/>
                        <w:left w:val="none" w:sz="0" w:space="0" w:color="auto"/>
                        <w:bottom w:val="none" w:sz="0" w:space="0" w:color="auto"/>
                        <w:right w:val="none" w:sz="0" w:space="0" w:color="auto"/>
                      </w:divBdr>
                      <w:divsChild>
                        <w:div w:id="1868058893">
                          <w:marLeft w:val="0"/>
                          <w:marRight w:val="0"/>
                          <w:marTop w:val="0"/>
                          <w:marBottom w:val="0"/>
                          <w:divBdr>
                            <w:top w:val="none" w:sz="0" w:space="0" w:color="auto"/>
                            <w:left w:val="none" w:sz="0" w:space="0" w:color="auto"/>
                            <w:bottom w:val="none" w:sz="0" w:space="0" w:color="auto"/>
                            <w:right w:val="none" w:sz="0" w:space="0" w:color="auto"/>
                          </w:divBdr>
                        </w:div>
                      </w:divsChild>
                    </w:div>
                    <w:div w:id="431630347">
                      <w:marLeft w:val="0"/>
                      <w:marRight w:val="0"/>
                      <w:marTop w:val="0"/>
                      <w:marBottom w:val="0"/>
                      <w:divBdr>
                        <w:top w:val="none" w:sz="0" w:space="0" w:color="auto"/>
                        <w:left w:val="none" w:sz="0" w:space="0" w:color="auto"/>
                        <w:bottom w:val="none" w:sz="0" w:space="0" w:color="auto"/>
                        <w:right w:val="none" w:sz="0" w:space="0" w:color="auto"/>
                      </w:divBdr>
                      <w:divsChild>
                        <w:div w:id="1053385058">
                          <w:marLeft w:val="0"/>
                          <w:marRight w:val="0"/>
                          <w:marTop w:val="0"/>
                          <w:marBottom w:val="0"/>
                          <w:divBdr>
                            <w:top w:val="none" w:sz="0" w:space="0" w:color="auto"/>
                            <w:left w:val="none" w:sz="0" w:space="0" w:color="auto"/>
                            <w:bottom w:val="none" w:sz="0" w:space="0" w:color="auto"/>
                            <w:right w:val="none" w:sz="0" w:space="0" w:color="auto"/>
                          </w:divBdr>
                          <w:divsChild>
                            <w:div w:id="185402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07990">
                      <w:marLeft w:val="0"/>
                      <w:marRight w:val="0"/>
                      <w:marTop w:val="0"/>
                      <w:marBottom w:val="225"/>
                      <w:divBdr>
                        <w:top w:val="none" w:sz="0" w:space="0" w:color="auto"/>
                        <w:left w:val="none" w:sz="0" w:space="0" w:color="auto"/>
                        <w:bottom w:val="none" w:sz="0" w:space="0" w:color="auto"/>
                        <w:right w:val="none" w:sz="0" w:space="0" w:color="auto"/>
                      </w:divBdr>
                    </w:div>
                    <w:div w:id="464540400">
                      <w:marLeft w:val="0"/>
                      <w:marRight w:val="0"/>
                      <w:marTop w:val="0"/>
                      <w:marBottom w:val="0"/>
                      <w:divBdr>
                        <w:top w:val="none" w:sz="0" w:space="0" w:color="auto"/>
                        <w:left w:val="none" w:sz="0" w:space="0" w:color="auto"/>
                        <w:bottom w:val="none" w:sz="0" w:space="0" w:color="auto"/>
                        <w:right w:val="none" w:sz="0" w:space="0" w:color="auto"/>
                      </w:divBdr>
                    </w:div>
                    <w:div w:id="140695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09631">
              <w:marLeft w:val="0"/>
              <w:marRight w:val="0"/>
              <w:marTop w:val="0"/>
              <w:marBottom w:val="0"/>
              <w:divBdr>
                <w:top w:val="none" w:sz="0" w:space="0" w:color="auto"/>
                <w:left w:val="none" w:sz="0" w:space="0" w:color="auto"/>
                <w:bottom w:val="none" w:sz="0" w:space="0" w:color="auto"/>
                <w:right w:val="none" w:sz="0" w:space="0" w:color="auto"/>
              </w:divBdr>
              <w:divsChild>
                <w:div w:id="1753816962">
                  <w:marLeft w:val="0"/>
                  <w:marRight w:val="0"/>
                  <w:marTop w:val="0"/>
                  <w:marBottom w:val="0"/>
                  <w:divBdr>
                    <w:top w:val="none" w:sz="0" w:space="0" w:color="auto"/>
                    <w:left w:val="none" w:sz="0" w:space="0" w:color="auto"/>
                    <w:bottom w:val="none" w:sz="0" w:space="0" w:color="auto"/>
                    <w:right w:val="none" w:sz="0" w:space="0" w:color="auto"/>
                  </w:divBdr>
                  <w:divsChild>
                    <w:div w:id="2076121903">
                      <w:marLeft w:val="0"/>
                      <w:marRight w:val="0"/>
                      <w:marTop w:val="0"/>
                      <w:marBottom w:val="0"/>
                      <w:divBdr>
                        <w:top w:val="none" w:sz="0" w:space="0" w:color="auto"/>
                        <w:left w:val="none" w:sz="0" w:space="0" w:color="auto"/>
                        <w:bottom w:val="none" w:sz="0" w:space="0" w:color="auto"/>
                        <w:right w:val="none" w:sz="0" w:space="0" w:color="auto"/>
                      </w:divBdr>
                      <w:divsChild>
                        <w:div w:id="121190657">
                          <w:marLeft w:val="0"/>
                          <w:marRight w:val="0"/>
                          <w:marTop w:val="0"/>
                          <w:marBottom w:val="0"/>
                          <w:divBdr>
                            <w:top w:val="none" w:sz="0" w:space="0" w:color="auto"/>
                            <w:left w:val="none" w:sz="0" w:space="0" w:color="auto"/>
                            <w:bottom w:val="none" w:sz="0" w:space="0" w:color="auto"/>
                            <w:right w:val="none" w:sz="0" w:space="0" w:color="auto"/>
                          </w:divBdr>
                        </w:div>
                      </w:divsChild>
                    </w:div>
                    <w:div w:id="1750275660">
                      <w:marLeft w:val="0"/>
                      <w:marRight w:val="0"/>
                      <w:marTop w:val="0"/>
                      <w:marBottom w:val="0"/>
                      <w:divBdr>
                        <w:top w:val="none" w:sz="0" w:space="0" w:color="auto"/>
                        <w:left w:val="none" w:sz="0" w:space="0" w:color="auto"/>
                        <w:bottom w:val="none" w:sz="0" w:space="0" w:color="auto"/>
                        <w:right w:val="none" w:sz="0" w:space="0" w:color="auto"/>
                      </w:divBdr>
                      <w:divsChild>
                        <w:div w:id="1253124839">
                          <w:marLeft w:val="0"/>
                          <w:marRight w:val="0"/>
                          <w:marTop w:val="0"/>
                          <w:marBottom w:val="0"/>
                          <w:divBdr>
                            <w:top w:val="none" w:sz="0" w:space="0" w:color="auto"/>
                            <w:left w:val="none" w:sz="0" w:space="0" w:color="auto"/>
                            <w:bottom w:val="none" w:sz="0" w:space="0" w:color="auto"/>
                            <w:right w:val="none" w:sz="0" w:space="0" w:color="auto"/>
                          </w:divBdr>
                          <w:divsChild>
                            <w:div w:id="165363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865568">
                      <w:marLeft w:val="0"/>
                      <w:marRight w:val="0"/>
                      <w:marTop w:val="0"/>
                      <w:marBottom w:val="225"/>
                      <w:divBdr>
                        <w:top w:val="none" w:sz="0" w:space="0" w:color="auto"/>
                        <w:left w:val="none" w:sz="0" w:space="0" w:color="auto"/>
                        <w:bottom w:val="none" w:sz="0" w:space="0" w:color="auto"/>
                        <w:right w:val="none" w:sz="0" w:space="0" w:color="auto"/>
                      </w:divBdr>
                    </w:div>
                    <w:div w:id="11303878">
                      <w:marLeft w:val="0"/>
                      <w:marRight w:val="0"/>
                      <w:marTop w:val="0"/>
                      <w:marBottom w:val="0"/>
                      <w:divBdr>
                        <w:top w:val="none" w:sz="0" w:space="0" w:color="auto"/>
                        <w:left w:val="none" w:sz="0" w:space="0" w:color="auto"/>
                        <w:bottom w:val="none" w:sz="0" w:space="0" w:color="auto"/>
                        <w:right w:val="none" w:sz="0" w:space="0" w:color="auto"/>
                      </w:divBdr>
                    </w:div>
                    <w:div w:id="20638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028092">
      <w:bodyDiv w:val="1"/>
      <w:marLeft w:val="0"/>
      <w:marRight w:val="0"/>
      <w:marTop w:val="0"/>
      <w:marBottom w:val="0"/>
      <w:divBdr>
        <w:top w:val="none" w:sz="0" w:space="0" w:color="auto"/>
        <w:left w:val="none" w:sz="0" w:space="0" w:color="auto"/>
        <w:bottom w:val="none" w:sz="0" w:space="0" w:color="auto"/>
        <w:right w:val="none" w:sz="0" w:space="0" w:color="auto"/>
      </w:divBdr>
      <w:divsChild>
        <w:div w:id="402604282">
          <w:marLeft w:val="-210"/>
          <w:marRight w:val="-210"/>
          <w:marTop w:val="0"/>
          <w:marBottom w:val="0"/>
          <w:divBdr>
            <w:top w:val="none" w:sz="0" w:space="0" w:color="auto"/>
            <w:left w:val="none" w:sz="0" w:space="0" w:color="auto"/>
            <w:bottom w:val="none" w:sz="0" w:space="0" w:color="auto"/>
            <w:right w:val="none" w:sz="0" w:space="0" w:color="auto"/>
          </w:divBdr>
          <w:divsChild>
            <w:div w:id="1778912863">
              <w:marLeft w:val="0"/>
              <w:marRight w:val="0"/>
              <w:marTop w:val="0"/>
              <w:marBottom w:val="0"/>
              <w:divBdr>
                <w:top w:val="none" w:sz="0" w:space="0" w:color="auto"/>
                <w:left w:val="none" w:sz="0" w:space="0" w:color="auto"/>
                <w:bottom w:val="none" w:sz="0" w:space="0" w:color="auto"/>
                <w:right w:val="none" w:sz="0" w:space="0" w:color="auto"/>
              </w:divBdr>
              <w:divsChild>
                <w:div w:id="1439331392">
                  <w:marLeft w:val="0"/>
                  <w:marRight w:val="0"/>
                  <w:marTop w:val="0"/>
                  <w:marBottom w:val="0"/>
                  <w:divBdr>
                    <w:top w:val="none" w:sz="0" w:space="0" w:color="auto"/>
                    <w:left w:val="none" w:sz="0" w:space="0" w:color="auto"/>
                    <w:bottom w:val="none" w:sz="0" w:space="0" w:color="auto"/>
                    <w:right w:val="none" w:sz="0" w:space="0" w:color="auto"/>
                  </w:divBdr>
                  <w:divsChild>
                    <w:div w:id="1910191931">
                      <w:marLeft w:val="0"/>
                      <w:marRight w:val="0"/>
                      <w:marTop w:val="0"/>
                      <w:marBottom w:val="0"/>
                      <w:divBdr>
                        <w:top w:val="none" w:sz="0" w:space="0" w:color="auto"/>
                        <w:left w:val="none" w:sz="0" w:space="0" w:color="auto"/>
                        <w:bottom w:val="none" w:sz="0" w:space="0" w:color="auto"/>
                        <w:right w:val="none" w:sz="0" w:space="0" w:color="auto"/>
                      </w:divBdr>
                      <w:divsChild>
                        <w:div w:id="1987080353">
                          <w:marLeft w:val="0"/>
                          <w:marRight w:val="0"/>
                          <w:marTop w:val="0"/>
                          <w:marBottom w:val="0"/>
                          <w:divBdr>
                            <w:top w:val="none" w:sz="0" w:space="0" w:color="auto"/>
                            <w:left w:val="none" w:sz="0" w:space="0" w:color="auto"/>
                            <w:bottom w:val="none" w:sz="0" w:space="0" w:color="auto"/>
                            <w:right w:val="none" w:sz="0" w:space="0" w:color="auto"/>
                          </w:divBdr>
                        </w:div>
                      </w:divsChild>
                    </w:div>
                    <w:div w:id="1448501893">
                      <w:marLeft w:val="0"/>
                      <w:marRight w:val="0"/>
                      <w:marTop w:val="0"/>
                      <w:marBottom w:val="0"/>
                      <w:divBdr>
                        <w:top w:val="none" w:sz="0" w:space="0" w:color="auto"/>
                        <w:left w:val="none" w:sz="0" w:space="0" w:color="auto"/>
                        <w:bottom w:val="none" w:sz="0" w:space="0" w:color="auto"/>
                        <w:right w:val="none" w:sz="0" w:space="0" w:color="auto"/>
                      </w:divBdr>
                      <w:divsChild>
                        <w:div w:id="195315119">
                          <w:marLeft w:val="0"/>
                          <w:marRight w:val="0"/>
                          <w:marTop w:val="0"/>
                          <w:marBottom w:val="0"/>
                          <w:divBdr>
                            <w:top w:val="none" w:sz="0" w:space="0" w:color="auto"/>
                            <w:left w:val="none" w:sz="0" w:space="0" w:color="auto"/>
                            <w:bottom w:val="none" w:sz="0" w:space="0" w:color="auto"/>
                            <w:right w:val="none" w:sz="0" w:space="0" w:color="auto"/>
                          </w:divBdr>
                          <w:divsChild>
                            <w:div w:id="177648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960985">
                      <w:marLeft w:val="0"/>
                      <w:marRight w:val="0"/>
                      <w:marTop w:val="0"/>
                      <w:marBottom w:val="225"/>
                      <w:divBdr>
                        <w:top w:val="none" w:sz="0" w:space="0" w:color="auto"/>
                        <w:left w:val="none" w:sz="0" w:space="0" w:color="auto"/>
                        <w:bottom w:val="none" w:sz="0" w:space="0" w:color="auto"/>
                        <w:right w:val="none" w:sz="0" w:space="0" w:color="auto"/>
                      </w:divBdr>
                    </w:div>
                    <w:div w:id="1972515147">
                      <w:marLeft w:val="0"/>
                      <w:marRight w:val="0"/>
                      <w:marTop w:val="0"/>
                      <w:marBottom w:val="0"/>
                      <w:divBdr>
                        <w:top w:val="none" w:sz="0" w:space="0" w:color="auto"/>
                        <w:left w:val="none" w:sz="0" w:space="0" w:color="auto"/>
                        <w:bottom w:val="none" w:sz="0" w:space="0" w:color="auto"/>
                        <w:right w:val="none" w:sz="0" w:space="0" w:color="auto"/>
                      </w:divBdr>
                    </w:div>
                    <w:div w:id="52972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17323">
              <w:marLeft w:val="0"/>
              <w:marRight w:val="0"/>
              <w:marTop w:val="0"/>
              <w:marBottom w:val="0"/>
              <w:divBdr>
                <w:top w:val="none" w:sz="0" w:space="0" w:color="auto"/>
                <w:left w:val="none" w:sz="0" w:space="0" w:color="auto"/>
                <w:bottom w:val="none" w:sz="0" w:space="0" w:color="auto"/>
                <w:right w:val="none" w:sz="0" w:space="0" w:color="auto"/>
              </w:divBdr>
              <w:divsChild>
                <w:div w:id="1951086266">
                  <w:marLeft w:val="0"/>
                  <w:marRight w:val="0"/>
                  <w:marTop w:val="0"/>
                  <w:marBottom w:val="0"/>
                  <w:divBdr>
                    <w:top w:val="none" w:sz="0" w:space="0" w:color="auto"/>
                    <w:left w:val="none" w:sz="0" w:space="0" w:color="auto"/>
                    <w:bottom w:val="none" w:sz="0" w:space="0" w:color="auto"/>
                    <w:right w:val="none" w:sz="0" w:space="0" w:color="auto"/>
                  </w:divBdr>
                  <w:divsChild>
                    <w:div w:id="718170374">
                      <w:marLeft w:val="0"/>
                      <w:marRight w:val="0"/>
                      <w:marTop w:val="0"/>
                      <w:marBottom w:val="0"/>
                      <w:divBdr>
                        <w:top w:val="none" w:sz="0" w:space="0" w:color="auto"/>
                        <w:left w:val="none" w:sz="0" w:space="0" w:color="auto"/>
                        <w:bottom w:val="none" w:sz="0" w:space="0" w:color="auto"/>
                        <w:right w:val="none" w:sz="0" w:space="0" w:color="auto"/>
                      </w:divBdr>
                      <w:divsChild>
                        <w:div w:id="1389451284">
                          <w:marLeft w:val="0"/>
                          <w:marRight w:val="0"/>
                          <w:marTop w:val="0"/>
                          <w:marBottom w:val="0"/>
                          <w:divBdr>
                            <w:top w:val="none" w:sz="0" w:space="0" w:color="auto"/>
                            <w:left w:val="none" w:sz="0" w:space="0" w:color="auto"/>
                            <w:bottom w:val="none" w:sz="0" w:space="0" w:color="auto"/>
                            <w:right w:val="none" w:sz="0" w:space="0" w:color="auto"/>
                          </w:divBdr>
                        </w:div>
                      </w:divsChild>
                    </w:div>
                    <w:div w:id="191961071">
                      <w:marLeft w:val="0"/>
                      <w:marRight w:val="0"/>
                      <w:marTop w:val="0"/>
                      <w:marBottom w:val="0"/>
                      <w:divBdr>
                        <w:top w:val="none" w:sz="0" w:space="0" w:color="auto"/>
                        <w:left w:val="none" w:sz="0" w:space="0" w:color="auto"/>
                        <w:bottom w:val="none" w:sz="0" w:space="0" w:color="auto"/>
                        <w:right w:val="none" w:sz="0" w:space="0" w:color="auto"/>
                      </w:divBdr>
                      <w:divsChild>
                        <w:div w:id="1424256398">
                          <w:marLeft w:val="0"/>
                          <w:marRight w:val="0"/>
                          <w:marTop w:val="0"/>
                          <w:marBottom w:val="0"/>
                          <w:divBdr>
                            <w:top w:val="none" w:sz="0" w:space="0" w:color="auto"/>
                            <w:left w:val="none" w:sz="0" w:space="0" w:color="auto"/>
                            <w:bottom w:val="none" w:sz="0" w:space="0" w:color="auto"/>
                            <w:right w:val="none" w:sz="0" w:space="0" w:color="auto"/>
                          </w:divBdr>
                          <w:divsChild>
                            <w:div w:id="108699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676629">
                      <w:marLeft w:val="0"/>
                      <w:marRight w:val="0"/>
                      <w:marTop w:val="0"/>
                      <w:marBottom w:val="225"/>
                      <w:divBdr>
                        <w:top w:val="none" w:sz="0" w:space="0" w:color="auto"/>
                        <w:left w:val="none" w:sz="0" w:space="0" w:color="auto"/>
                        <w:bottom w:val="none" w:sz="0" w:space="0" w:color="auto"/>
                        <w:right w:val="none" w:sz="0" w:space="0" w:color="auto"/>
                      </w:divBdr>
                    </w:div>
                    <w:div w:id="999964865">
                      <w:marLeft w:val="0"/>
                      <w:marRight w:val="0"/>
                      <w:marTop w:val="0"/>
                      <w:marBottom w:val="0"/>
                      <w:divBdr>
                        <w:top w:val="none" w:sz="0" w:space="0" w:color="auto"/>
                        <w:left w:val="none" w:sz="0" w:space="0" w:color="auto"/>
                        <w:bottom w:val="none" w:sz="0" w:space="0" w:color="auto"/>
                        <w:right w:val="none" w:sz="0" w:space="0" w:color="auto"/>
                      </w:divBdr>
                    </w:div>
                    <w:div w:id="110306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86714">
              <w:marLeft w:val="0"/>
              <w:marRight w:val="0"/>
              <w:marTop w:val="0"/>
              <w:marBottom w:val="0"/>
              <w:divBdr>
                <w:top w:val="none" w:sz="0" w:space="0" w:color="auto"/>
                <w:left w:val="none" w:sz="0" w:space="0" w:color="auto"/>
                <w:bottom w:val="none" w:sz="0" w:space="0" w:color="auto"/>
                <w:right w:val="none" w:sz="0" w:space="0" w:color="auto"/>
              </w:divBdr>
              <w:divsChild>
                <w:div w:id="1169565401">
                  <w:marLeft w:val="0"/>
                  <w:marRight w:val="0"/>
                  <w:marTop w:val="0"/>
                  <w:marBottom w:val="0"/>
                  <w:divBdr>
                    <w:top w:val="none" w:sz="0" w:space="0" w:color="auto"/>
                    <w:left w:val="none" w:sz="0" w:space="0" w:color="auto"/>
                    <w:bottom w:val="none" w:sz="0" w:space="0" w:color="auto"/>
                    <w:right w:val="none" w:sz="0" w:space="0" w:color="auto"/>
                  </w:divBdr>
                  <w:divsChild>
                    <w:div w:id="995646221">
                      <w:marLeft w:val="0"/>
                      <w:marRight w:val="0"/>
                      <w:marTop w:val="0"/>
                      <w:marBottom w:val="0"/>
                      <w:divBdr>
                        <w:top w:val="none" w:sz="0" w:space="0" w:color="auto"/>
                        <w:left w:val="none" w:sz="0" w:space="0" w:color="auto"/>
                        <w:bottom w:val="none" w:sz="0" w:space="0" w:color="auto"/>
                        <w:right w:val="none" w:sz="0" w:space="0" w:color="auto"/>
                      </w:divBdr>
                      <w:divsChild>
                        <w:div w:id="1423800700">
                          <w:marLeft w:val="0"/>
                          <w:marRight w:val="0"/>
                          <w:marTop w:val="0"/>
                          <w:marBottom w:val="0"/>
                          <w:divBdr>
                            <w:top w:val="none" w:sz="0" w:space="0" w:color="auto"/>
                            <w:left w:val="none" w:sz="0" w:space="0" w:color="auto"/>
                            <w:bottom w:val="none" w:sz="0" w:space="0" w:color="auto"/>
                            <w:right w:val="none" w:sz="0" w:space="0" w:color="auto"/>
                          </w:divBdr>
                        </w:div>
                      </w:divsChild>
                    </w:div>
                    <w:div w:id="967584225">
                      <w:marLeft w:val="0"/>
                      <w:marRight w:val="0"/>
                      <w:marTop w:val="0"/>
                      <w:marBottom w:val="0"/>
                      <w:divBdr>
                        <w:top w:val="none" w:sz="0" w:space="0" w:color="auto"/>
                        <w:left w:val="none" w:sz="0" w:space="0" w:color="auto"/>
                        <w:bottom w:val="none" w:sz="0" w:space="0" w:color="auto"/>
                        <w:right w:val="none" w:sz="0" w:space="0" w:color="auto"/>
                      </w:divBdr>
                      <w:divsChild>
                        <w:div w:id="801190720">
                          <w:marLeft w:val="0"/>
                          <w:marRight w:val="0"/>
                          <w:marTop w:val="0"/>
                          <w:marBottom w:val="0"/>
                          <w:divBdr>
                            <w:top w:val="none" w:sz="0" w:space="0" w:color="auto"/>
                            <w:left w:val="none" w:sz="0" w:space="0" w:color="auto"/>
                            <w:bottom w:val="none" w:sz="0" w:space="0" w:color="auto"/>
                            <w:right w:val="none" w:sz="0" w:space="0" w:color="auto"/>
                          </w:divBdr>
                          <w:divsChild>
                            <w:div w:id="37573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6768">
                      <w:marLeft w:val="0"/>
                      <w:marRight w:val="0"/>
                      <w:marTop w:val="0"/>
                      <w:marBottom w:val="225"/>
                      <w:divBdr>
                        <w:top w:val="none" w:sz="0" w:space="0" w:color="auto"/>
                        <w:left w:val="none" w:sz="0" w:space="0" w:color="auto"/>
                        <w:bottom w:val="none" w:sz="0" w:space="0" w:color="auto"/>
                        <w:right w:val="none" w:sz="0" w:space="0" w:color="auto"/>
                      </w:divBdr>
                    </w:div>
                    <w:div w:id="752631954">
                      <w:marLeft w:val="0"/>
                      <w:marRight w:val="0"/>
                      <w:marTop w:val="0"/>
                      <w:marBottom w:val="0"/>
                      <w:divBdr>
                        <w:top w:val="none" w:sz="0" w:space="0" w:color="auto"/>
                        <w:left w:val="none" w:sz="0" w:space="0" w:color="auto"/>
                        <w:bottom w:val="none" w:sz="0" w:space="0" w:color="auto"/>
                        <w:right w:val="none" w:sz="0" w:space="0" w:color="auto"/>
                      </w:divBdr>
                    </w:div>
                    <w:div w:id="101523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229896">
          <w:marLeft w:val="-210"/>
          <w:marRight w:val="-210"/>
          <w:marTop w:val="0"/>
          <w:marBottom w:val="0"/>
          <w:divBdr>
            <w:top w:val="none" w:sz="0" w:space="0" w:color="auto"/>
            <w:left w:val="none" w:sz="0" w:space="0" w:color="auto"/>
            <w:bottom w:val="none" w:sz="0" w:space="0" w:color="auto"/>
            <w:right w:val="none" w:sz="0" w:space="0" w:color="auto"/>
          </w:divBdr>
          <w:divsChild>
            <w:div w:id="1633360777">
              <w:marLeft w:val="0"/>
              <w:marRight w:val="0"/>
              <w:marTop w:val="0"/>
              <w:marBottom w:val="0"/>
              <w:divBdr>
                <w:top w:val="none" w:sz="0" w:space="0" w:color="auto"/>
                <w:left w:val="none" w:sz="0" w:space="0" w:color="auto"/>
                <w:bottom w:val="none" w:sz="0" w:space="0" w:color="auto"/>
                <w:right w:val="none" w:sz="0" w:space="0" w:color="auto"/>
              </w:divBdr>
              <w:divsChild>
                <w:div w:id="736981129">
                  <w:marLeft w:val="0"/>
                  <w:marRight w:val="0"/>
                  <w:marTop w:val="0"/>
                  <w:marBottom w:val="0"/>
                  <w:divBdr>
                    <w:top w:val="none" w:sz="0" w:space="0" w:color="auto"/>
                    <w:left w:val="none" w:sz="0" w:space="0" w:color="auto"/>
                    <w:bottom w:val="none" w:sz="0" w:space="0" w:color="auto"/>
                    <w:right w:val="none" w:sz="0" w:space="0" w:color="auto"/>
                  </w:divBdr>
                  <w:divsChild>
                    <w:div w:id="824588540">
                      <w:marLeft w:val="0"/>
                      <w:marRight w:val="0"/>
                      <w:marTop w:val="0"/>
                      <w:marBottom w:val="0"/>
                      <w:divBdr>
                        <w:top w:val="none" w:sz="0" w:space="0" w:color="auto"/>
                        <w:left w:val="none" w:sz="0" w:space="0" w:color="auto"/>
                        <w:bottom w:val="none" w:sz="0" w:space="0" w:color="auto"/>
                        <w:right w:val="none" w:sz="0" w:space="0" w:color="auto"/>
                      </w:divBdr>
                      <w:divsChild>
                        <w:div w:id="1628853085">
                          <w:marLeft w:val="0"/>
                          <w:marRight w:val="0"/>
                          <w:marTop w:val="0"/>
                          <w:marBottom w:val="0"/>
                          <w:divBdr>
                            <w:top w:val="none" w:sz="0" w:space="0" w:color="auto"/>
                            <w:left w:val="none" w:sz="0" w:space="0" w:color="auto"/>
                            <w:bottom w:val="none" w:sz="0" w:space="0" w:color="auto"/>
                            <w:right w:val="none" w:sz="0" w:space="0" w:color="auto"/>
                          </w:divBdr>
                        </w:div>
                      </w:divsChild>
                    </w:div>
                    <w:div w:id="1745565136">
                      <w:marLeft w:val="0"/>
                      <w:marRight w:val="0"/>
                      <w:marTop w:val="0"/>
                      <w:marBottom w:val="0"/>
                      <w:divBdr>
                        <w:top w:val="none" w:sz="0" w:space="0" w:color="auto"/>
                        <w:left w:val="none" w:sz="0" w:space="0" w:color="auto"/>
                        <w:bottom w:val="none" w:sz="0" w:space="0" w:color="auto"/>
                        <w:right w:val="none" w:sz="0" w:space="0" w:color="auto"/>
                      </w:divBdr>
                      <w:divsChild>
                        <w:div w:id="1553811287">
                          <w:marLeft w:val="0"/>
                          <w:marRight w:val="0"/>
                          <w:marTop w:val="0"/>
                          <w:marBottom w:val="0"/>
                          <w:divBdr>
                            <w:top w:val="none" w:sz="0" w:space="0" w:color="auto"/>
                            <w:left w:val="none" w:sz="0" w:space="0" w:color="auto"/>
                            <w:bottom w:val="none" w:sz="0" w:space="0" w:color="auto"/>
                            <w:right w:val="none" w:sz="0" w:space="0" w:color="auto"/>
                          </w:divBdr>
                          <w:divsChild>
                            <w:div w:id="90795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859538">
                      <w:marLeft w:val="0"/>
                      <w:marRight w:val="0"/>
                      <w:marTop w:val="0"/>
                      <w:marBottom w:val="225"/>
                      <w:divBdr>
                        <w:top w:val="none" w:sz="0" w:space="0" w:color="auto"/>
                        <w:left w:val="none" w:sz="0" w:space="0" w:color="auto"/>
                        <w:bottom w:val="none" w:sz="0" w:space="0" w:color="auto"/>
                        <w:right w:val="none" w:sz="0" w:space="0" w:color="auto"/>
                      </w:divBdr>
                    </w:div>
                    <w:div w:id="438524005">
                      <w:marLeft w:val="0"/>
                      <w:marRight w:val="0"/>
                      <w:marTop w:val="0"/>
                      <w:marBottom w:val="0"/>
                      <w:divBdr>
                        <w:top w:val="none" w:sz="0" w:space="0" w:color="auto"/>
                        <w:left w:val="none" w:sz="0" w:space="0" w:color="auto"/>
                        <w:bottom w:val="none" w:sz="0" w:space="0" w:color="auto"/>
                        <w:right w:val="none" w:sz="0" w:space="0" w:color="auto"/>
                      </w:divBdr>
                    </w:div>
                    <w:div w:id="133349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09790">
              <w:marLeft w:val="0"/>
              <w:marRight w:val="0"/>
              <w:marTop w:val="0"/>
              <w:marBottom w:val="0"/>
              <w:divBdr>
                <w:top w:val="none" w:sz="0" w:space="0" w:color="auto"/>
                <w:left w:val="none" w:sz="0" w:space="0" w:color="auto"/>
                <w:bottom w:val="none" w:sz="0" w:space="0" w:color="auto"/>
                <w:right w:val="none" w:sz="0" w:space="0" w:color="auto"/>
              </w:divBdr>
              <w:divsChild>
                <w:div w:id="241187687">
                  <w:marLeft w:val="0"/>
                  <w:marRight w:val="0"/>
                  <w:marTop w:val="0"/>
                  <w:marBottom w:val="0"/>
                  <w:divBdr>
                    <w:top w:val="none" w:sz="0" w:space="0" w:color="auto"/>
                    <w:left w:val="none" w:sz="0" w:space="0" w:color="auto"/>
                    <w:bottom w:val="none" w:sz="0" w:space="0" w:color="auto"/>
                    <w:right w:val="none" w:sz="0" w:space="0" w:color="auto"/>
                  </w:divBdr>
                  <w:divsChild>
                    <w:div w:id="397872554">
                      <w:marLeft w:val="0"/>
                      <w:marRight w:val="0"/>
                      <w:marTop w:val="0"/>
                      <w:marBottom w:val="0"/>
                      <w:divBdr>
                        <w:top w:val="none" w:sz="0" w:space="0" w:color="auto"/>
                        <w:left w:val="none" w:sz="0" w:space="0" w:color="auto"/>
                        <w:bottom w:val="none" w:sz="0" w:space="0" w:color="auto"/>
                        <w:right w:val="none" w:sz="0" w:space="0" w:color="auto"/>
                      </w:divBdr>
                      <w:divsChild>
                        <w:div w:id="1813672331">
                          <w:marLeft w:val="0"/>
                          <w:marRight w:val="0"/>
                          <w:marTop w:val="0"/>
                          <w:marBottom w:val="0"/>
                          <w:divBdr>
                            <w:top w:val="none" w:sz="0" w:space="0" w:color="auto"/>
                            <w:left w:val="none" w:sz="0" w:space="0" w:color="auto"/>
                            <w:bottom w:val="none" w:sz="0" w:space="0" w:color="auto"/>
                            <w:right w:val="none" w:sz="0" w:space="0" w:color="auto"/>
                          </w:divBdr>
                        </w:div>
                      </w:divsChild>
                    </w:div>
                    <w:div w:id="345981579">
                      <w:marLeft w:val="0"/>
                      <w:marRight w:val="0"/>
                      <w:marTop w:val="0"/>
                      <w:marBottom w:val="0"/>
                      <w:divBdr>
                        <w:top w:val="none" w:sz="0" w:space="0" w:color="auto"/>
                        <w:left w:val="none" w:sz="0" w:space="0" w:color="auto"/>
                        <w:bottom w:val="none" w:sz="0" w:space="0" w:color="auto"/>
                        <w:right w:val="none" w:sz="0" w:space="0" w:color="auto"/>
                      </w:divBdr>
                      <w:divsChild>
                        <w:div w:id="1857427234">
                          <w:marLeft w:val="0"/>
                          <w:marRight w:val="0"/>
                          <w:marTop w:val="0"/>
                          <w:marBottom w:val="0"/>
                          <w:divBdr>
                            <w:top w:val="none" w:sz="0" w:space="0" w:color="auto"/>
                            <w:left w:val="none" w:sz="0" w:space="0" w:color="auto"/>
                            <w:bottom w:val="none" w:sz="0" w:space="0" w:color="auto"/>
                            <w:right w:val="none" w:sz="0" w:space="0" w:color="auto"/>
                          </w:divBdr>
                          <w:divsChild>
                            <w:div w:id="106417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250688">
                      <w:marLeft w:val="0"/>
                      <w:marRight w:val="0"/>
                      <w:marTop w:val="0"/>
                      <w:marBottom w:val="225"/>
                      <w:divBdr>
                        <w:top w:val="none" w:sz="0" w:space="0" w:color="auto"/>
                        <w:left w:val="none" w:sz="0" w:space="0" w:color="auto"/>
                        <w:bottom w:val="none" w:sz="0" w:space="0" w:color="auto"/>
                        <w:right w:val="none" w:sz="0" w:space="0" w:color="auto"/>
                      </w:divBdr>
                    </w:div>
                    <w:div w:id="289361485">
                      <w:marLeft w:val="0"/>
                      <w:marRight w:val="0"/>
                      <w:marTop w:val="0"/>
                      <w:marBottom w:val="0"/>
                      <w:divBdr>
                        <w:top w:val="none" w:sz="0" w:space="0" w:color="auto"/>
                        <w:left w:val="none" w:sz="0" w:space="0" w:color="auto"/>
                        <w:bottom w:val="none" w:sz="0" w:space="0" w:color="auto"/>
                        <w:right w:val="none" w:sz="0" w:space="0" w:color="auto"/>
                      </w:divBdr>
                    </w:div>
                    <w:div w:id="19247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629783">
              <w:marLeft w:val="0"/>
              <w:marRight w:val="0"/>
              <w:marTop w:val="0"/>
              <w:marBottom w:val="0"/>
              <w:divBdr>
                <w:top w:val="none" w:sz="0" w:space="0" w:color="auto"/>
                <w:left w:val="none" w:sz="0" w:space="0" w:color="auto"/>
                <w:bottom w:val="none" w:sz="0" w:space="0" w:color="auto"/>
                <w:right w:val="none" w:sz="0" w:space="0" w:color="auto"/>
              </w:divBdr>
              <w:divsChild>
                <w:div w:id="1940334793">
                  <w:marLeft w:val="0"/>
                  <w:marRight w:val="0"/>
                  <w:marTop w:val="0"/>
                  <w:marBottom w:val="0"/>
                  <w:divBdr>
                    <w:top w:val="none" w:sz="0" w:space="0" w:color="auto"/>
                    <w:left w:val="none" w:sz="0" w:space="0" w:color="auto"/>
                    <w:bottom w:val="none" w:sz="0" w:space="0" w:color="auto"/>
                    <w:right w:val="none" w:sz="0" w:space="0" w:color="auto"/>
                  </w:divBdr>
                  <w:divsChild>
                    <w:div w:id="1415280066">
                      <w:marLeft w:val="0"/>
                      <w:marRight w:val="0"/>
                      <w:marTop w:val="0"/>
                      <w:marBottom w:val="0"/>
                      <w:divBdr>
                        <w:top w:val="none" w:sz="0" w:space="0" w:color="auto"/>
                        <w:left w:val="none" w:sz="0" w:space="0" w:color="auto"/>
                        <w:bottom w:val="none" w:sz="0" w:space="0" w:color="auto"/>
                        <w:right w:val="none" w:sz="0" w:space="0" w:color="auto"/>
                      </w:divBdr>
                      <w:divsChild>
                        <w:div w:id="1400667987">
                          <w:marLeft w:val="0"/>
                          <w:marRight w:val="0"/>
                          <w:marTop w:val="0"/>
                          <w:marBottom w:val="0"/>
                          <w:divBdr>
                            <w:top w:val="none" w:sz="0" w:space="0" w:color="auto"/>
                            <w:left w:val="none" w:sz="0" w:space="0" w:color="auto"/>
                            <w:bottom w:val="none" w:sz="0" w:space="0" w:color="auto"/>
                            <w:right w:val="none" w:sz="0" w:space="0" w:color="auto"/>
                          </w:divBdr>
                        </w:div>
                      </w:divsChild>
                    </w:div>
                    <w:div w:id="11416452">
                      <w:marLeft w:val="0"/>
                      <w:marRight w:val="0"/>
                      <w:marTop w:val="0"/>
                      <w:marBottom w:val="0"/>
                      <w:divBdr>
                        <w:top w:val="none" w:sz="0" w:space="0" w:color="auto"/>
                        <w:left w:val="none" w:sz="0" w:space="0" w:color="auto"/>
                        <w:bottom w:val="none" w:sz="0" w:space="0" w:color="auto"/>
                        <w:right w:val="none" w:sz="0" w:space="0" w:color="auto"/>
                      </w:divBdr>
                      <w:divsChild>
                        <w:div w:id="473762169">
                          <w:marLeft w:val="0"/>
                          <w:marRight w:val="0"/>
                          <w:marTop w:val="0"/>
                          <w:marBottom w:val="0"/>
                          <w:divBdr>
                            <w:top w:val="none" w:sz="0" w:space="0" w:color="auto"/>
                            <w:left w:val="none" w:sz="0" w:space="0" w:color="auto"/>
                            <w:bottom w:val="none" w:sz="0" w:space="0" w:color="auto"/>
                            <w:right w:val="none" w:sz="0" w:space="0" w:color="auto"/>
                          </w:divBdr>
                          <w:divsChild>
                            <w:div w:id="133904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254090">
                      <w:marLeft w:val="0"/>
                      <w:marRight w:val="0"/>
                      <w:marTop w:val="0"/>
                      <w:marBottom w:val="225"/>
                      <w:divBdr>
                        <w:top w:val="none" w:sz="0" w:space="0" w:color="auto"/>
                        <w:left w:val="none" w:sz="0" w:space="0" w:color="auto"/>
                        <w:bottom w:val="none" w:sz="0" w:space="0" w:color="auto"/>
                        <w:right w:val="none" w:sz="0" w:space="0" w:color="auto"/>
                      </w:divBdr>
                    </w:div>
                    <w:div w:id="702555984">
                      <w:marLeft w:val="0"/>
                      <w:marRight w:val="0"/>
                      <w:marTop w:val="0"/>
                      <w:marBottom w:val="0"/>
                      <w:divBdr>
                        <w:top w:val="none" w:sz="0" w:space="0" w:color="auto"/>
                        <w:left w:val="none" w:sz="0" w:space="0" w:color="auto"/>
                        <w:bottom w:val="none" w:sz="0" w:space="0" w:color="auto"/>
                        <w:right w:val="none" w:sz="0" w:space="0" w:color="auto"/>
                      </w:divBdr>
                    </w:div>
                    <w:div w:id="96142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1773">
          <w:marLeft w:val="-210"/>
          <w:marRight w:val="-210"/>
          <w:marTop w:val="0"/>
          <w:marBottom w:val="0"/>
          <w:divBdr>
            <w:top w:val="none" w:sz="0" w:space="0" w:color="auto"/>
            <w:left w:val="none" w:sz="0" w:space="0" w:color="auto"/>
            <w:bottom w:val="none" w:sz="0" w:space="0" w:color="auto"/>
            <w:right w:val="none" w:sz="0" w:space="0" w:color="auto"/>
          </w:divBdr>
          <w:divsChild>
            <w:div w:id="476722310">
              <w:marLeft w:val="0"/>
              <w:marRight w:val="0"/>
              <w:marTop w:val="0"/>
              <w:marBottom w:val="0"/>
              <w:divBdr>
                <w:top w:val="none" w:sz="0" w:space="0" w:color="auto"/>
                <w:left w:val="none" w:sz="0" w:space="0" w:color="auto"/>
                <w:bottom w:val="none" w:sz="0" w:space="0" w:color="auto"/>
                <w:right w:val="none" w:sz="0" w:space="0" w:color="auto"/>
              </w:divBdr>
              <w:divsChild>
                <w:div w:id="1544974144">
                  <w:marLeft w:val="0"/>
                  <w:marRight w:val="0"/>
                  <w:marTop w:val="0"/>
                  <w:marBottom w:val="0"/>
                  <w:divBdr>
                    <w:top w:val="none" w:sz="0" w:space="0" w:color="auto"/>
                    <w:left w:val="none" w:sz="0" w:space="0" w:color="auto"/>
                    <w:bottom w:val="none" w:sz="0" w:space="0" w:color="auto"/>
                    <w:right w:val="none" w:sz="0" w:space="0" w:color="auto"/>
                  </w:divBdr>
                  <w:divsChild>
                    <w:div w:id="331836528">
                      <w:marLeft w:val="0"/>
                      <w:marRight w:val="0"/>
                      <w:marTop w:val="0"/>
                      <w:marBottom w:val="0"/>
                      <w:divBdr>
                        <w:top w:val="none" w:sz="0" w:space="0" w:color="auto"/>
                        <w:left w:val="none" w:sz="0" w:space="0" w:color="auto"/>
                        <w:bottom w:val="none" w:sz="0" w:space="0" w:color="auto"/>
                        <w:right w:val="none" w:sz="0" w:space="0" w:color="auto"/>
                      </w:divBdr>
                      <w:divsChild>
                        <w:div w:id="797991620">
                          <w:marLeft w:val="0"/>
                          <w:marRight w:val="0"/>
                          <w:marTop w:val="0"/>
                          <w:marBottom w:val="0"/>
                          <w:divBdr>
                            <w:top w:val="none" w:sz="0" w:space="0" w:color="auto"/>
                            <w:left w:val="none" w:sz="0" w:space="0" w:color="auto"/>
                            <w:bottom w:val="none" w:sz="0" w:space="0" w:color="auto"/>
                            <w:right w:val="none" w:sz="0" w:space="0" w:color="auto"/>
                          </w:divBdr>
                        </w:div>
                      </w:divsChild>
                    </w:div>
                    <w:div w:id="2042591493">
                      <w:marLeft w:val="0"/>
                      <w:marRight w:val="0"/>
                      <w:marTop w:val="0"/>
                      <w:marBottom w:val="0"/>
                      <w:divBdr>
                        <w:top w:val="none" w:sz="0" w:space="0" w:color="auto"/>
                        <w:left w:val="none" w:sz="0" w:space="0" w:color="auto"/>
                        <w:bottom w:val="none" w:sz="0" w:space="0" w:color="auto"/>
                        <w:right w:val="none" w:sz="0" w:space="0" w:color="auto"/>
                      </w:divBdr>
                      <w:divsChild>
                        <w:div w:id="2046443287">
                          <w:marLeft w:val="0"/>
                          <w:marRight w:val="0"/>
                          <w:marTop w:val="0"/>
                          <w:marBottom w:val="0"/>
                          <w:divBdr>
                            <w:top w:val="none" w:sz="0" w:space="0" w:color="auto"/>
                            <w:left w:val="none" w:sz="0" w:space="0" w:color="auto"/>
                            <w:bottom w:val="none" w:sz="0" w:space="0" w:color="auto"/>
                            <w:right w:val="none" w:sz="0" w:space="0" w:color="auto"/>
                          </w:divBdr>
                          <w:divsChild>
                            <w:div w:id="75787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94089">
                      <w:marLeft w:val="0"/>
                      <w:marRight w:val="0"/>
                      <w:marTop w:val="0"/>
                      <w:marBottom w:val="225"/>
                      <w:divBdr>
                        <w:top w:val="none" w:sz="0" w:space="0" w:color="auto"/>
                        <w:left w:val="none" w:sz="0" w:space="0" w:color="auto"/>
                        <w:bottom w:val="none" w:sz="0" w:space="0" w:color="auto"/>
                        <w:right w:val="none" w:sz="0" w:space="0" w:color="auto"/>
                      </w:divBdr>
                    </w:div>
                    <w:div w:id="2060325368">
                      <w:marLeft w:val="0"/>
                      <w:marRight w:val="0"/>
                      <w:marTop w:val="0"/>
                      <w:marBottom w:val="0"/>
                      <w:divBdr>
                        <w:top w:val="none" w:sz="0" w:space="0" w:color="auto"/>
                        <w:left w:val="none" w:sz="0" w:space="0" w:color="auto"/>
                        <w:bottom w:val="none" w:sz="0" w:space="0" w:color="auto"/>
                        <w:right w:val="none" w:sz="0" w:space="0" w:color="auto"/>
                      </w:divBdr>
                    </w:div>
                    <w:div w:id="161313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667261">
              <w:marLeft w:val="0"/>
              <w:marRight w:val="0"/>
              <w:marTop w:val="0"/>
              <w:marBottom w:val="0"/>
              <w:divBdr>
                <w:top w:val="none" w:sz="0" w:space="0" w:color="auto"/>
                <w:left w:val="none" w:sz="0" w:space="0" w:color="auto"/>
                <w:bottom w:val="none" w:sz="0" w:space="0" w:color="auto"/>
                <w:right w:val="none" w:sz="0" w:space="0" w:color="auto"/>
              </w:divBdr>
              <w:divsChild>
                <w:div w:id="1851137365">
                  <w:marLeft w:val="0"/>
                  <w:marRight w:val="0"/>
                  <w:marTop w:val="0"/>
                  <w:marBottom w:val="0"/>
                  <w:divBdr>
                    <w:top w:val="none" w:sz="0" w:space="0" w:color="auto"/>
                    <w:left w:val="none" w:sz="0" w:space="0" w:color="auto"/>
                    <w:bottom w:val="none" w:sz="0" w:space="0" w:color="auto"/>
                    <w:right w:val="none" w:sz="0" w:space="0" w:color="auto"/>
                  </w:divBdr>
                  <w:divsChild>
                    <w:div w:id="1163274667">
                      <w:marLeft w:val="0"/>
                      <w:marRight w:val="0"/>
                      <w:marTop w:val="0"/>
                      <w:marBottom w:val="0"/>
                      <w:divBdr>
                        <w:top w:val="none" w:sz="0" w:space="0" w:color="auto"/>
                        <w:left w:val="none" w:sz="0" w:space="0" w:color="auto"/>
                        <w:bottom w:val="none" w:sz="0" w:space="0" w:color="auto"/>
                        <w:right w:val="none" w:sz="0" w:space="0" w:color="auto"/>
                      </w:divBdr>
                      <w:divsChild>
                        <w:div w:id="109394626">
                          <w:marLeft w:val="0"/>
                          <w:marRight w:val="0"/>
                          <w:marTop w:val="0"/>
                          <w:marBottom w:val="0"/>
                          <w:divBdr>
                            <w:top w:val="none" w:sz="0" w:space="0" w:color="auto"/>
                            <w:left w:val="none" w:sz="0" w:space="0" w:color="auto"/>
                            <w:bottom w:val="none" w:sz="0" w:space="0" w:color="auto"/>
                            <w:right w:val="none" w:sz="0" w:space="0" w:color="auto"/>
                          </w:divBdr>
                        </w:div>
                      </w:divsChild>
                    </w:div>
                    <w:div w:id="1869680064">
                      <w:marLeft w:val="0"/>
                      <w:marRight w:val="0"/>
                      <w:marTop w:val="0"/>
                      <w:marBottom w:val="0"/>
                      <w:divBdr>
                        <w:top w:val="none" w:sz="0" w:space="0" w:color="auto"/>
                        <w:left w:val="none" w:sz="0" w:space="0" w:color="auto"/>
                        <w:bottom w:val="none" w:sz="0" w:space="0" w:color="auto"/>
                        <w:right w:val="none" w:sz="0" w:space="0" w:color="auto"/>
                      </w:divBdr>
                      <w:divsChild>
                        <w:div w:id="705563758">
                          <w:marLeft w:val="0"/>
                          <w:marRight w:val="0"/>
                          <w:marTop w:val="0"/>
                          <w:marBottom w:val="0"/>
                          <w:divBdr>
                            <w:top w:val="none" w:sz="0" w:space="0" w:color="auto"/>
                            <w:left w:val="none" w:sz="0" w:space="0" w:color="auto"/>
                            <w:bottom w:val="none" w:sz="0" w:space="0" w:color="auto"/>
                            <w:right w:val="none" w:sz="0" w:space="0" w:color="auto"/>
                          </w:divBdr>
                          <w:divsChild>
                            <w:div w:id="53728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238231">
                      <w:marLeft w:val="0"/>
                      <w:marRight w:val="0"/>
                      <w:marTop w:val="0"/>
                      <w:marBottom w:val="225"/>
                      <w:divBdr>
                        <w:top w:val="none" w:sz="0" w:space="0" w:color="auto"/>
                        <w:left w:val="none" w:sz="0" w:space="0" w:color="auto"/>
                        <w:bottom w:val="none" w:sz="0" w:space="0" w:color="auto"/>
                        <w:right w:val="none" w:sz="0" w:space="0" w:color="auto"/>
                      </w:divBdr>
                    </w:div>
                    <w:div w:id="1713535065">
                      <w:marLeft w:val="0"/>
                      <w:marRight w:val="0"/>
                      <w:marTop w:val="0"/>
                      <w:marBottom w:val="0"/>
                      <w:divBdr>
                        <w:top w:val="none" w:sz="0" w:space="0" w:color="auto"/>
                        <w:left w:val="none" w:sz="0" w:space="0" w:color="auto"/>
                        <w:bottom w:val="none" w:sz="0" w:space="0" w:color="auto"/>
                        <w:right w:val="none" w:sz="0" w:space="0" w:color="auto"/>
                      </w:divBdr>
                    </w:div>
                    <w:div w:id="57863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94023">
              <w:marLeft w:val="0"/>
              <w:marRight w:val="0"/>
              <w:marTop w:val="0"/>
              <w:marBottom w:val="0"/>
              <w:divBdr>
                <w:top w:val="none" w:sz="0" w:space="0" w:color="auto"/>
                <w:left w:val="none" w:sz="0" w:space="0" w:color="auto"/>
                <w:bottom w:val="none" w:sz="0" w:space="0" w:color="auto"/>
                <w:right w:val="none" w:sz="0" w:space="0" w:color="auto"/>
              </w:divBdr>
              <w:divsChild>
                <w:div w:id="336345089">
                  <w:marLeft w:val="0"/>
                  <w:marRight w:val="0"/>
                  <w:marTop w:val="0"/>
                  <w:marBottom w:val="0"/>
                  <w:divBdr>
                    <w:top w:val="none" w:sz="0" w:space="0" w:color="auto"/>
                    <w:left w:val="none" w:sz="0" w:space="0" w:color="auto"/>
                    <w:bottom w:val="none" w:sz="0" w:space="0" w:color="auto"/>
                    <w:right w:val="none" w:sz="0" w:space="0" w:color="auto"/>
                  </w:divBdr>
                  <w:divsChild>
                    <w:div w:id="269048291">
                      <w:marLeft w:val="0"/>
                      <w:marRight w:val="0"/>
                      <w:marTop w:val="0"/>
                      <w:marBottom w:val="0"/>
                      <w:divBdr>
                        <w:top w:val="none" w:sz="0" w:space="0" w:color="auto"/>
                        <w:left w:val="none" w:sz="0" w:space="0" w:color="auto"/>
                        <w:bottom w:val="none" w:sz="0" w:space="0" w:color="auto"/>
                        <w:right w:val="none" w:sz="0" w:space="0" w:color="auto"/>
                      </w:divBdr>
                      <w:divsChild>
                        <w:div w:id="831024086">
                          <w:marLeft w:val="0"/>
                          <w:marRight w:val="0"/>
                          <w:marTop w:val="0"/>
                          <w:marBottom w:val="0"/>
                          <w:divBdr>
                            <w:top w:val="none" w:sz="0" w:space="0" w:color="auto"/>
                            <w:left w:val="none" w:sz="0" w:space="0" w:color="auto"/>
                            <w:bottom w:val="none" w:sz="0" w:space="0" w:color="auto"/>
                            <w:right w:val="none" w:sz="0" w:space="0" w:color="auto"/>
                          </w:divBdr>
                        </w:div>
                      </w:divsChild>
                    </w:div>
                    <w:div w:id="843789489">
                      <w:marLeft w:val="0"/>
                      <w:marRight w:val="0"/>
                      <w:marTop w:val="0"/>
                      <w:marBottom w:val="0"/>
                      <w:divBdr>
                        <w:top w:val="none" w:sz="0" w:space="0" w:color="auto"/>
                        <w:left w:val="none" w:sz="0" w:space="0" w:color="auto"/>
                        <w:bottom w:val="none" w:sz="0" w:space="0" w:color="auto"/>
                        <w:right w:val="none" w:sz="0" w:space="0" w:color="auto"/>
                      </w:divBdr>
                      <w:divsChild>
                        <w:div w:id="234240579">
                          <w:marLeft w:val="0"/>
                          <w:marRight w:val="0"/>
                          <w:marTop w:val="0"/>
                          <w:marBottom w:val="0"/>
                          <w:divBdr>
                            <w:top w:val="none" w:sz="0" w:space="0" w:color="auto"/>
                            <w:left w:val="none" w:sz="0" w:space="0" w:color="auto"/>
                            <w:bottom w:val="none" w:sz="0" w:space="0" w:color="auto"/>
                            <w:right w:val="none" w:sz="0" w:space="0" w:color="auto"/>
                          </w:divBdr>
                          <w:divsChild>
                            <w:div w:id="193023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159662">
                      <w:marLeft w:val="0"/>
                      <w:marRight w:val="0"/>
                      <w:marTop w:val="0"/>
                      <w:marBottom w:val="225"/>
                      <w:divBdr>
                        <w:top w:val="none" w:sz="0" w:space="0" w:color="auto"/>
                        <w:left w:val="none" w:sz="0" w:space="0" w:color="auto"/>
                        <w:bottom w:val="none" w:sz="0" w:space="0" w:color="auto"/>
                        <w:right w:val="none" w:sz="0" w:space="0" w:color="auto"/>
                      </w:divBdr>
                    </w:div>
                    <w:div w:id="2141879800">
                      <w:marLeft w:val="0"/>
                      <w:marRight w:val="0"/>
                      <w:marTop w:val="0"/>
                      <w:marBottom w:val="0"/>
                      <w:divBdr>
                        <w:top w:val="none" w:sz="0" w:space="0" w:color="auto"/>
                        <w:left w:val="none" w:sz="0" w:space="0" w:color="auto"/>
                        <w:bottom w:val="none" w:sz="0" w:space="0" w:color="auto"/>
                        <w:right w:val="none" w:sz="0" w:space="0" w:color="auto"/>
                      </w:divBdr>
                    </w:div>
                    <w:div w:id="108399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6928">
          <w:marLeft w:val="-210"/>
          <w:marRight w:val="-210"/>
          <w:marTop w:val="0"/>
          <w:marBottom w:val="0"/>
          <w:divBdr>
            <w:top w:val="none" w:sz="0" w:space="0" w:color="auto"/>
            <w:left w:val="none" w:sz="0" w:space="0" w:color="auto"/>
            <w:bottom w:val="none" w:sz="0" w:space="0" w:color="auto"/>
            <w:right w:val="none" w:sz="0" w:space="0" w:color="auto"/>
          </w:divBdr>
          <w:divsChild>
            <w:div w:id="445585696">
              <w:marLeft w:val="0"/>
              <w:marRight w:val="0"/>
              <w:marTop w:val="0"/>
              <w:marBottom w:val="0"/>
              <w:divBdr>
                <w:top w:val="none" w:sz="0" w:space="0" w:color="auto"/>
                <w:left w:val="none" w:sz="0" w:space="0" w:color="auto"/>
                <w:bottom w:val="none" w:sz="0" w:space="0" w:color="auto"/>
                <w:right w:val="none" w:sz="0" w:space="0" w:color="auto"/>
              </w:divBdr>
              <w:divsChild>
                <w:div w:id="1610159596">
                  <w:marLeft w:val="0"/>
                  <w:marRight w:val="0"/>
                  <w:marTop w:val="0"/>
                  <w:marBottom w:val="0"/>
                  <w:divBdr>
                    <w:top w:val="none" w:sz="0" w:space="0" w:color="auto"/>
                    <w:left w:val="none" w:sz="0" w:space="0" w:color="auto"/>
                    <w:bottom w:val="none" w:sz="0" w:space="0" w:color="auto"/>
                    <w:right w:val="none" w:sz="0" w:space="0" w:color="auto"/>
                  </w:divBdr>
                  <w:divsChild>
                    <w:div w:id="1693073162">
                      <w:marLeft w:val="0"/>
                      <w:marRight w:val="0"/>
                      <w:marTop w:val="0"/>
                      <w:marBottom w:val="0"/>
                      <w:divBdr>
                        <w:top w:val="none" w:sz="0" w:space="0" w:color="auto"/>
                        <w:left w:val="none" w:sz="0" w:space="0" w:color="auto"/>
                        <w:bottom w:val="none" w:sz="0" w:space="0" w:color="auto"/>
                        <w:right w:val="none" w:sz="0" w:space="0" w:color="auto"/>
                      </w:divBdr>
                      <w:divsChild>
                        <w:div w:id="149295471">
                          <w:marLeft w:val="0"/>
                          <w:marRight w:val="0"/>
                          <w:marTop w:val="0"/>
                          <w:marBottom w:val="0"/>
                          <w:divBdr>
                            <w:top w:val="none" w:sz="0" w:space="0" w:color="auto"/>
                            <w:left w:val="none" w:sz="0" w:space="0" w:color="auto"/>
                            <w:bottom w:val="none" w:sz="0" w:space="0" w:color="auto"/>
                            <w:right w:val="none" w:sz="0" w:space="0" w:color="auto"/>
                          </w:divBdr>
                        </w:div>
                      </w:divsChild>
                    </w:div>
                    <w:div w:id="715156180">
                      <w:marLeft w:val="0"/>
                      <w:marRight w:val="0"/>
                      <w:marTop w:val="0"/>
                      <w:marBottom w:val="0"/>
                      <w:divBdr>
                        <w:top w:val="none" w:sz="0" w:space="0" w:color="auto"/>
                        <w:left w:val="none" w:sz="0" w:space="0" w:color="auto"/>
                        <w:bottom w:val="none" w:sz="0" w:space="0" w:color="auto"/>
                        <w:right w:val="none" w:sz="0" w:space="0" w:color="auto"/>
                      </w:divBdr>
                      <w:divsChild>
                        <w:div w:id="1048846119">
                          <w:marLeft w:val="0"/>
                          <w:marRight w:val="0"/>
                          <w:marTop w:val="0"/>
                          <w:marBottom w:val="0"/>
                          <w:divBdr>
                            <w:top w:val="none" w:sz="0" w:space="0" w:color="auto"/>
                            <w:left w:val="none" w:sz="0" w:space="0" w:color="auto"/>
                            <w:bottom w:val="none" w:sz="0" w:space="0" w:color="auto"/>
                            <w:right w:val="none" w:sz="0" w:space="0" w:color="auto"/>
                          </w:divBdr>
                          <w:divsChild>
                            <w:div w:id="200929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02439">
                      <w:marLeft w:val="0"/>
                      <w:marRight w:val="0"/>
                      <w:marTop w:val="0"/>
                      <w:marBottom w:val="225"/>
                      <w:divBdr>
                        <w:top w:val="none" w:sz="0" w:space="0" w:color="auto"/>
                        <w:left w:val="none" w:sz="0" w:space="0" w:color="auto"/>
                        <w:bottom w:val="none" w:sz="0" w:space="0" w:color="auto"/>
                        <w:right w:val="none" w:sz="0" w:space="0" w:color="auto"/>
                      </w:divBdr>
                    </w:div>
                    <w:div w:id="310911276">
                      <w:marLeft w:val="0"/>
                      <w:marRight w:val="0"/>
                      <w:marTop w:val="0"/>
                      <w:marBottom w:val="0"/>
                      <w:divBdr>
                        <w:top w:val="none" w:sz="0" w:space="0" w:color="auto"/>
                        <w:left w:val="none" w:sz="0" w:space="0" w:color="auto"/>
                        <w:bottom w:val="none" w:sz="0" w:space="0" w:color="auto"/>
                        <w:right w:val="none" w:sz="0" w:space="0" w:color="auto"/>
                      </w:divBdr>
                    </w:div>
                    <w:div w:id="73200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679139">
              <w:marLeft w:val="0"/>
              <w:marRight w:val="0"/>
              <w:marTop w:val="0"/>
              <w:marBottom w:val="0"/>
              <w:divBdr>
                <w:top w:val="none" w:sz="0" w:space="0" w:color="auto"/>
                <w:left w:val="none" w:sz="0" w:space="0" w:color="auto"/>
                <w:bottom w:val="none" w:sz="0" w:space="0" w:color="auto"/>
                <w:right w:val="none" w:sz="0" w:space="0" w:color="auto"/>
              </w:divBdr>
              <w:divsChild>
                <w:div w:id="1624461749">
                  <w:marLeft w:val="0"/>
                  <w:marRight w:val="0"/>
                  <w:marTop w:val="0"/>
                  <w:marBottom w:val="0"/>
                  <w:divBdr>
                    <w:top w:val="none" w:sz="0" w:space="0" w:color="auto"/>
                    <w:left w:val="none" w:sz="0" w:space="0" w:color="auto"/>
                    <w:bottom w:val="none" w:sz="0" w:space="0" w:color="auto"/>
                    <w:right w:val="none" w:sz="0" w:space="0" w:color="auto"/>
                  </w:divBdr>
                  <w:divsChild>
                    <w:div w:id="1582181099">
                      <w:marLeft w:val="0"/>
                      <w:marRight w:val="0"/>
                      <w:marTop w:val="0"/>
                      <w:marBottom w:val="0"/>
                      <w:divBdr>
                        <w:top w:val="none" w:sz="0" w:space="0" w:color="auto"/>
                        <w:left w:val="none" w:sz="0" w:space="0" w:color="auto"/>
                        <w:bottom w:val="none" w:sz="0" w:space="0" w:color="auto"/>
                        <w:right w:val="none" w:sz="0" w:space="0" w:color="auto"/>
                      </w:divBdr>
                      <w:divsChild>
                        <w:div w:id="1840271868">
                          <w:marLeft w:val="0"/>
                          <w:marRight w:val="0"/>
                          <w:marTop w:val="0"/>
                          <w:marBottom w:val="0"/>
                          <w:divBdr>
                            <w:top w:val="none" w:sz="0" w:space="0" w:color="auto"/>
                            <w:left w:val="none" w:sz="0" w:space="0" w:color="auto"/>
                            <w:bottom w:val="none" w:sz="0" w:space="0" w:color="auto"/>
                            <w:right w:val="none" w:sz="0" w:space="0" w:color="auto"/>
                          </w:divBdr>
                        </w:div>
                      </w:divsChild>
                    </w:div>
                    <w:div w:id="2070612442">
                      <w:marLeft w:val="0"/>
                      <w:marRight w:val="0"/>
                      <w:marTop w:val="0"/>
                      <w:marBottom w:val="0"/>
                      <w:divBdr>
                        <w:top w:val="none" w:sz="0" w:space="0" w:color="auto"/>
                        <w:left w:val="none" w:sz="0" w:space="0" w:color="auto"/>
                        <w:bottom w:val="none" w:sz="0" w:space="0" w:color="auto"/>
                        <w:right w:val="none" w:sz="0" w:space="0" w:color="auto"/>
                      </w:divBdr>
                      <w:divsChild>
                        <w:div w:id="1131173170">
                          <w:marLeft w:val="0"/>
                          <w:marRight w:val="0"/>
                          <w:marTop w:val="0"/>
                          <w:marBottom w:val="0"/>
                          <w:divBdr>
                            <w:top w:val="none" w:sz="0" w:space="0" w:color="auto"/>
                            <w:left w:val="none" w:sz="0" w:space="0" w:color="auto"/>
                            <w:bottom w:val="none" w:sz="0" w:space="0" w:color="auto"/>
                            <w:right w:val="none" w:sz="0" w:space="0" w:color="auto"/>
                          </w:divBdr>
                          <w:divsChild>
                            <w:div w:id="17072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20760">
                      <w:marLeft w:val="0"/>
                      <w:marRight w:val="0"/>
                      <w:marTop w:val="0"/>
                      <w:marBottom w:val="225"/>
                      <w:divBdr>
                        <w:top w:val="none" w:sz="0" w:space="0" w:color="auto"/>
                        <w:left w:val="none" w:sz="0" w:space="0" w:color="auto"/>
                        <w:bottom w:val="none" w:sz="0" w:space="0" w:color="auto"/>
                        <w:right w:val="none" w:sz="0" w:space="0" w:color="auto"/>
                      </w:divBdr>
                    </w:div>
                    <w:div w:id="1752121373">
                      <w:marLeft w:val="0"/>
                      <w:marRight w:val="0"/>
                      <w:marTop w:val="0"/>
                      <w:marBottom w:val="0"/>
                      <w:divBdr>
                        <w:top w:val="none" w:sz="0" w:space="0" w:color="auto"/>
                        <w:left w:val="none" w:sz="0" w:space="0" w:color="auto"/>
                        <w:bottom w:val="none" w:sz="0" w:space="0" w:color="auto"/>
                        <w:right w:val="none" w:sz="0" w:space="0" w:color="auto"/>
                      </w:divBdr>
                    </w:div>
                    <w:div w:id="55312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732360">
              <w:marLeft w:val="0"/>
              <w:marRight w:val="0"/>
              <w:marTop w:val="0"/>
              <w:marBottom w:val="0"/>
              <w:divBdr>
                <w:top w:val="none" w:sz="0" w:space="0" w:color="auto"/>
                <w:left w:val="none" w:sz="0" w:space="0" w:color="auto"/>
                <w:bottom w:val="none" w:sz="0" w:space="0" w:color="auto"/>
                <w:right w:val="none" w:sz="0" w:space="0" w:color="auto"/>
              </w:divBdr>
              <w:divsChild>
                <w:div w:id="348944234">
                  <w:marLeft w:val="0"/>
                  <w:marRight w:val="0"/>
                  <w:marTop w:val="0"/>
                  <w:marBottom w:val="0"/>
                  <w:divBdr>
                    <w:top w:val="none" w:sz="0" w:space="0" w:color="auto"/>
                    <w:left w:val="none" w:sz="0" w:space="0" w:color="auto"/>
                    <w:bottom w:val="none" w:sz="0" w:space="0" w:color="auto"/>
                    <w:right w:val="none" w:sz="0" w:space="0" w:color="auto"/>
                  </w:divBdr>
                  <w:divsChild>
                    <w:div w:id="557008986">
                      <w:marLeft w:val="0"/>
                      <w:marRight w:val="0"/>
                      <w:marTop w:val="0"/>
                      <w:marBottom w:val="0"/>
                      <w:divBdr>
                        <w:top w:val="none" w:sz="0" w:space="0" w:color="auto"/>
                        <w:left w:val="none" w:sz="0" w:space="0" w:color="auto"/>
                        <w:bottom w:val="none" w:sz="0" w:space="0" w:color="auto"/>
                        <w:right w:val="none" w:sz="0" w:space="0" w:color="auto"/>
                      </w:divBdr>
                      <w:divsChild>
                        <w:div w:id="338239911">
                          <w:marLeft w:val="0"/>
                          <w:marRight w:val="0"/>
                          <w:marTop w:val="0"/>
                          <w:marBottom w:val="0"/>
                          <w:divBdr>
                            <w:top w:val="none" w:sz="0" w:space="0" w:color="auto"/>
                            <w:left w:val="none" w:sz="0" w:space="0" w:color="auto"/>
                            <w:bottom w:val="none" w:sz="0" w:space="0" w:color="auto"/>
                            <w:right w:val="none" w:sz="0" w:space="0" w:color="auto"/>
                          </w:divBdr>
                        </w:div>
                      </w:divsChild>
                    </w:div>
                    <w:div w:id="894856251">
                      <w:marLeft w:val="0"/>
                      <w:marRight w:val="0"/>
                      <w:marTop w:val="0"/>
                      <w:marBottom w:val="0"/>
                      <w:divBdr>
                        <w:top w:val="none" w:sz="0" w:space="0" w:color="auto"/>
                        <w:left w:val="none" w:sz="0" w:space="0" w:color="auto"/>
                        <w:bottom w:val="none" w:sz="0" w:space="0" w:color="auto"/>
                        <w:right w:val="none" w:sz="0" w:space="0" w:color="auto"/>
                      </w:divBdr>
                      <w:divsChild>
                        <w:div w:id="86200430">
                          <w:marLeft w:val="0"/>
                          <w:marRight w:val="0"/>
                          <w:marTop w:val="0"/>
                          <w:marBottom w:val="0"/>
                          <w:divBdr>
                            <w:top w:val="none" w:sz="0" w:space="0" w:color="auto"/>
                            <w:left w:val="none" w:sz="0" w:space="0" w:color="auto"/>
                            <w:bottom w:val="none" w:sz="0" w:space="0" w:color="auto"/>
                            <w:right w:val="none" w:sz="0" w:space="0" w:color="auto"/>
                          </w:divBdr>
                          <w:divsChild>
                            <w:div w:id="87715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486285">
                      <w:marLeft w:val="0"/>
                      <w:marRight w:val="0"/>
                      <w:marTop w:val="0"/>
                      <w:marBottom w:val="225"/>
                      <w:divBdr>
                        <w:top w:val="none" w:sz="0" w:space="0" w:color="auto"/>
                        <w:left w:val="none" w:sz="0" w:space="0" w:color="auto"/>
                        <w:bottom w:val="none" w:sz="0" w:space="0" w:color="auto"/>
                        <w:right w:val="none" w:sz="0" w:space="0" w:color="auto"/>
                      </w:divBdr>
                    </w:div>
                    <w:div w:id="490566804">
                      <w:marLeft w:val="0"/>
                      <w:marRight w:val="0"/>
                      <w:marTop w:val="0"/>
                      <w:marBottom w:val="0"/>
                      <w:divBdr>
                        <w:top w:val="none" w:sz="0" w:space="0" w:color="auto"/>
                        <w:left w:val="none" w:sz="0" w:space="0" w:color="auto"/>
                        <w:bottom w:val="none" w:sz="0" w:space="0" w:color="auto"/>
                        <w:right w:val="none" w:sz="0" w:space="0" w:color="auto"/>
                      </w:divBdr>
                    </w:div>
                    <w:div w:id="180276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488996">
          <w:marLeft w:val="-210"/>
          <w:marRight w:val="-210"/>
          <w:marTop w:val="0"/>
          <w:marBottom w:val="0"/>
          <w:divBdr>
            <w:top w:val="none" w:sz="0" w:space="0" w:color="auto"/>
            <w:left w:val="none" w:sz="0" w:space="0" w:color="auto"/>
            <w:bottom w:val="none" w:sz="0" w:space="0" w:color="auto"/>
            <w:right w:val="none" w:sz="0" w:space="0" w:color="auto"/>
          </w:divBdr>
          <w:divsChild>
            <w:div w:id="548955183">
              <w:marLeft w:val="0"/>
              <w:marRight w:val="0"/>
              <w:marTop w:val="0"/>
              <w:marBottom w:val="0"/>
              <w:divBdr>
                <w:top w:val="none" w:sz="0" w:space="0" w:color="auto"/>
                <w:left w:val="none" w:sz="0" w:space="0" w:color="auto"/>
                <w:bottom w:val="none" w:sz="0" w:space="0" w:color="auto"/>
                <w:right w:val="none" w:sz="0" w:space="0" w:color="auto"/>
              </w:divBdr>
              <w:divsChild>
                <w:div w:id="1788036795">
                  <w:marLeft w:val="0"/>
                  <w:marRight w:val="0"/>
                  <w:marTop w:val="0"/>
                  <w:marBottom w:val="0"/>
                  <w:divBdr>
                    <w:top w:val="none" w:sz="0" w:space="0" w:color="auto"/>
                    <w:left w:val="none" w:sz="0" w:space="0" w:color="auto"/>
                    <w:bottom w:val="none" w:sz="0" w:space="0" w:color="auto"/>
                    <w:right w:val="none" w:sz="0" w:space="0" w:color="auto"/>
                  </w:divBdr>
                  <w:divsChild>
                    <w:div w:id="1278176623">
                      <w:marLeft w:val="0"/>
                      <w:marRight w:val="0"/>
                      <w:marTop w:val="0"/>
                      <w:marBottom w:val="0"/>
                      <w:divBdr>
                        <w:top w:val="none" w:sz="0" w:space="0" w:color="auto"/>
                        <w:left w:val="none" w:sz="0" w:space="0" w:color="auto"/>
                        <w:bottom w:val="none" w:sz="0" w:space="0" w:color="auto"/>
                        <w:right w:val="none" w:sz="0" w:space="0" w:color="auto"/>
                      </w:divBdr>
                      <w:divsChild>
                        <w:div w:id="1082873387">
                          <w:marLeft w:val="0"/>
                          <w:marRight w:val="0"/>
                          <w:marTop w:val="0"/>
                          <w:marBottom w:val="0"/>
                          <w:divBdr>
                            <w:top w:val="none" w:sz="0" w:space="0" w:color="auto"/>
                            <w:left w:val="none" w:sz="0" w:space="0" w:color="auto"/>
                            <w:bottom w:val="none" w:sz="0" w:space="0" w:color="auto"/>
                            <w:right w:val="none" w:sz="0" w:space="0" w:color="auto"/>
                          </w:divBdr>
                        </w:div>
                      </w:divsChild>
                    </w:div>
                    <w:div w:id="354313046">
                      <w:marLeft w:val="0"/>
                      <w:marRight w:val="0"/>
                      <w:marTop w:val="0"/>
                      <w:marBottom w:val="0"/>
                      <w:divBdr>
                        <w:top w:val="none" w:sz="0" w:space="0" w:color="auto"/>
                        <w:left w:val="none" w:sz="0" w:space="0" w:color="auto"/>
                        <w:bottom w:val="none" w:sz="0" w:space="0" w:color="auto"/>
                        <w:right w:val="none" w:sz="0" w:space="0" w:color="auto"/>
                      </w:divBdr>
                      <w:divsChild>
                        <w:div w:id="1250889603">
                          <w:marLeft w:val="0"/>
                          <w:marRight w:val="0"/>
                          <w:marTop w:val="0"/>
                          <w:marBottom w:val="0"/>
                          <w:divBdr>
                            <w:top w:val="none" w:sz="0" w:space="0" w:color="auto"/>
                            <w:left w:val="none" w:sz="0" w:space="0" w:color="auto"/>
                            <w:bottom w:val="none" w:sz="0" w:space="0" w:color="auto"/>
                            <w:right w:val="none" w:sz="0" w:space="0" w:color="auto"/>
                          </w:divBdr>
                          <w:divsChild>
                            <w:div w:id="198268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416305">
                      <w:marLeft w:val="0"/>
                      <w:marRight w:val="0"/>
                      <w:marTop w:val="0"/>
                      <w:marBottom w:val="225"/>
                      <w:divBdr>
                        <w:top w:val="none" w:sz="0" w:space="0" w:color="auto"/>
                        <w:left w:val="none" w:sz="0" w:space="0" w:color="auto"/>
                        <w:bottom w:val="none" w:sz="0" w:space="0" w:color="auto"/>
                        <w:right w:val="none" w:sz="0" w:space="0" w:color="auto"/>
                      </w:divBdr>
                    </w:div>
                    <w:div w:id="993802408">
                      <w:marLeft w:val="0"/>
                      <w:marRight w:val="0"/>
                      <w:marTop w:val="0"/>
                      <w:marBottom w:val="0"/>
                      <w:divBdr>
                        <w:top w:val="none" w:sz="0" w:space="0" w:color="auto"/>
                        <w:left w:val="none" w:sz="0" w:space="0" w:color="auto"/>
                        <w:bottom w:val="none" w:sz="0" w:space="0" w:color="auto"/>
                        <w:right w:val="none" w:sz="0" w:space="0" w:color="auto"/>
                      </w:divBdr>
                    </w:div>
                    <w:div w:id="18228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671702">
              <w:marLeft w:val="0"/>
              <w:marRight w:val="0"/>
              <w:marTop w:val="0"/>
              <w:marBottom w:val="0"/>
              <w:divBdr>
                <w:top w:val="none" w:sz="0" w:space="0" w:color="auto"/>
                <w:left w:val="none" w:sz="0" w:space="0" w:color="auto"/>
                <w:bottom w:val="none" w:sz="0" w:space="0" w:color="auto"/>
                <w:right w:val="none" w:sz="0" w:space="0" w:color="auto"/>
              </w:divBdr>
              <w:divsChild>
                <w:div w:id="93477971">
                  <w:marLeft w:val="0"/>
                  <w:marRight w:val="0"/>
                  <w:marTop w:val="0"/>
                  <w:marBottom w:val="0"/>
                  <w:divBdr>
                    <w:top w:val="none" w:sz="0" w:space="0" w:color="auto"/>
                    <w:left w:val="none" w:sz="0" w:space="0" w:color="auto"/>
                    <w:bottom w:val="none" w:sz="0" w:space="0" w:color="auto"/>
                    <w:right w:val="none" w:sz="0" w:space="0" w:color="auto"/>
                  </w:divBdr>
                  <w:divsChild>
                    <w:div w:id="1613827455">
                      <w:marLeft w:val="0"/>
                      <w:marRight w:val="0"/>
                      <w:marTop w:val="0"/>
                      <w:marBottom w:val="0"/>
                      <w:divBdr>
                        <w:top w:val="none" w:sz="0" w:space="0" w:color="auto"/>
                        <w:left w:val="none" w:sz="0" w:space="0" w:color="auto"/>
                        <w:bottom w:val="none" w:sz="0" w:space="0" w:color="auto"/>
                        <w:right w:val="none" w:sz="0" w:space="0" w:color="auto"/>
                      </w:divBdr>
                      <w:divsChild>
                        <w:div w:id="2107647615">
                          <w:marLeft w:val="0"/>
                          <w:marRight w:val="0"/>
                          <w:marTop w:val="0"/>
                          <w:marBottom w:val="0"/>
                          <w:divBdr>
                            <w:top w:val="none" w:sz="0" w:space="0" w:color="auto"/>
                            <w:left w:val="none" w:sz="0" w:space="0" w:color="auto"/>
                            <w:bottom w:val="none" w:sz="0" w:space="0" w:color="auto"/>
                            <w:right w:val="none" w:sz="0" w:space="0" w:color="auto"/>
                          </w:divBdr>
                        </w:div>
                      </w:divsChild>
                    </w:div>
                    <w:div w:id="1609582413">
                      <w:marLeft w:val="0"/>
                      <w:marRight w:val="0"/>
                      <w:marTop w:val="0"/>
                      <w:marBottom w:val="0"/>
                      <w:divBdr>
                        <w:top w:val="none" w:sz="0" w:space="0" w:color="auto"/>
                        <w:left w:val="none" w:sz="0" w:space="0" w:color="auto"/>
                        <w:bottom w:val="none" w:sz="0" w:space="0" w:color="auto"/>
                        <w:right w:val="none" w:sz="0" w:space="0" w:color="auto"/>
                      </w:divBdr>
                      <w:divsChild>
                        <w:div w:id="2059930450">
                          <w:marLeft w:val="0"/>
                          <w:marRight w:val="0"/>
                          <w:marTop w:val="0"/>
                          <w:marBottom w:val="0"/>
                          <w:divBdr>
                            <w:top w:val="none" w:sz="0" w:space="0" w:color="auto"/>
                            <w:left w:val="none" w:sz="0" w:space="0" w:color="auto"/>
                            <w:bottom w:val="none" w:sz="0" w:space="0" w:color="auto"/>
                            <w:right w:val="none" w:sz="0" w:space="0" w:color="auto"/>
                          </w:divBdr>
                          <w:divsChild>
                            <w:div w:id="140503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91161">
                      <w:marLeft w:val="0"/>
                      <w:marRight w:val="0"/>
                      <w:marTop w:val="0"/>
                      <w:marBottom w:val="225"/>
                      <w:divBdr>
                        <w:top w:val="none" w:sz="0" w:space="0" w:color="auto"/>
                        <w:left w:val="none" w:sz="0" w:space="0" w:color="auto"/>
                        <w:bottom w:val="none" w:sz="0" w:space="0" w:color="auto"/>
                        <w:right w:val="none" w:sz="0" w:space="0" w:color="auto"/>
                      </w:divBdr>
                    </w:div>
                    <w:div w:id="1516463048">
                      <w:marLeft w:val="0"/>
                      <w:marRight w:val="0"/>
                      <w:marTop w:val="0"/>
                      <w:marBottom w:val="0"/>
                      <w:divBdr>
                        <w:top w:val="none" w:sz="0" w:space="0" w:color="auto"/>
                        <w:left w:val="none" w:sz="0" w:space="0" w:color="auto"/>
                        <w:bottom w:val="none" w:sz="0" w:space="0" w:color="auto"/>
                        <w:right w:val="none" w:sz="0" w:space="0" w:color="auto"/>
                      </w:divBdr>
                    </w:div>
                    <w:div w:id="13213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9172">
              <w:marLeft w:val="0"/>
              <w:marRight w:val="0"/>
              <w:marTop w:val="0"/>
              <w:marBottom w:val="0"/>
              <w:divBdr>
                <w:top w:val="none" w:sz="0" w:space="0" w:color="auto"/>
                <w:left w:val="none" w:sz="0" w:space="0" w:color="auto"/>
                <w:bottom w:val="none" w:sz="0" w:space="0" w:color="auto"/>
                <w:right w:val="none" w:sz="0" w:space="0" w:color="auto"/>
              </w:divBdr>
              <w:divsChild>
                <w:div w:id="1425881614">
                  <w:marLeft w:val="0"/>
                  <w:marRight w:val="0"/>
                  <w:marTop w:val="0"/>
                  <w:marBottom w:val="0"/>
                  <w:divBdr>
                    <w:top w:val="none" w:sz="0" w:space="0" w:color="auto"/>
                    <w:left w:val="none" w:sz="0" w:space="0" w:color="auto"/>
                    <w:bottom w:val="none" w:sz="0" w:space="0" w:color="auto"/>
                    <w:right w:val="none" w:sz="0" w:space="0" w:color="auto"/>
                  </w:divBdr>
                  <w:divsChild>
                    <w:div w:id="989601645">
                      <w:marLeft w:val="0"/>
                      <w:marRight w:val="0"/>
                      <w:marTop w:val="0"/>
                      <w:marBottom w:val="0"/>
                      <w:divBdr>
                        <w:top w:val="none" w:sz="0" w:space="0" w:color="auto"/>
                        <w:left w:val="none" w:sz="0" w:space="0" w:color="auto"/>
                        <w:bottom w:val="none" w:sz="0" w:space="0" w:color="auto"/>
                        <w:right w:val="none" w:sz="0" w:space="0" w:color="auto"/>
                      </w:divBdr>
                      <w:divsChild>
                        <w:div w:id="1473209069">
                          <w:marLeft w:val="0"/>
                          <w:marRight w:val="0"/>
                          <w:marTop w:val="0"/>
                          <w:marBottom w:val="0"/>
                          <w:divBdr>
                            <w:top w:val="none" w:sz="0" w:space="0" w:color="auto"/>
                            <w:left w:val="none" w:sz="0" w:space="0" w:color="auto"/>
                            <w:bottom w:val="none" w:sz="0" w:space="0" w:color="auto"/>
                            <w:right w:val="none" w:sz="0" w:space="0" w:color="auto"/>
                          </w:divBdr>
                        </w:div>
                      </w:divsChild>
                    </w:div>
                    <w:div w:id="891235932">
                      <w:marLeft w:val="0"/>
                      <w:marRight w:val="0"/>
                      <w:marTop w:val="0"/>
                      <w:marBottom w:val="0"/>
                      <w:divBdr>
                        <w:top w:val="none" w:sz="0" w:space="0" w:color="auto"/>
                        <w:left w:val="none" w:sz="0" w:space="0" w:color="auto"/>
                        <w:bottom w:val="none" w:sz="0" w:space="0" w:color="auto"/>
                        <w:right w:val="none" w:sz="0" w:space="0" w:color="auto"/>
                      </w:divBdr>
                      <w:divsChild>
                        <w:div w:id="16466199">
                          <w:marLeft w:val="0"/>
                          <w:marRight w:val="0"/>
                          <w:marTop w:val="0"/>
                          <w:marBottom w:val="0"/>
                          <w:divBdr>
                            <w:top w:val="none" w:sz="0" w:space="0" w:color="auto"/>
                            <w:left w:val="none" w:sz="0" w:space="0" w:color="auto"/>
                            <w:bottom w:val="none" w:sz="0" w:space="0" w:color="auto"/>
                            <w:right w:val="none" w:sz="0" w:space="0" w:color="auto"/>
                          </w:divBdr>
                          <w:divsChild>
                            <w:div w:id="89111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54113">
                      <w:marLeft w:val="0"/>
                      <w:marRight w:val="0"/>
                      <w:marTop w:val="0"/>
                      <w:marBottom w:val="225"/>
                      <w:divBdr>
                        <w:top w:val="none" w:sz="0" w:space="0" w:color="auto"/>
                        <w:left w:val="none" w:sz="0" w:space="0" w:color="auto"/>
                        <w:bottom w:val="none" w:sz="0" w:space="0" w:color="auto"/>
                        <w:right w:val="none" w:sz="0" w:space="0" w:color="auto"/>
                      </w:divBdr>
                    </w:div>
                    <w:div w:id="768239574">
                      <w:marLeft w:val="0"/>
                      <w:marRight w:val="0"/>
                      <w:marTop w:val="0"/>
                      <w:marBottom w:val="0"/>
                      <w:divBdr>
                        <w:top w:val="none" w:sz="0" w:space="0" w:color="auto"/>
                        <w:left w:val="none" w:sz="0" w:space="0" w:color="auto"/>
                        <w:bottom w:val="none" w:sz="0" w:space="0" w:color="auto"/>
                        <w:right w:val="none" w:sz="0" w:space="0" w:color="auto"/>
                      </w:divBdr>
                    </w:div>
                    <w:div w:id="65105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274208">
      <w:bodyDiv w:val="1"/>
      <w:marLeft w:val="0"/>
      <w:marRight w:val="0"/>
      <w:marTop w:val="0"/>
      <w:marBottom w:val="0"/>
      <w:divBdr>
        <w:top w:val="none" w:sz="0" w:space="0" w:color="auto"/>
        <w:left w:val="none" w:sz="0" w:space="0" w:color="auto"/>
        <w:bottom w:val="none" w:sz="0" w:space="0" w:color="auto"/>
        <w:right w:val="none" w:sz="0" w:space="0" w:color="auto"/>
      </w:divBdr>
      <w:divsChild>
        <w:div w:id="3170996">
          <w:marLeft w:val="0"/>
          <w:marRight w:val="0"/>
          <w:marTop w:val="0"/>
          <w:marBottom w:val="0"/>
          <w:divBdr>
            <w:top w:val="none" w:sz="0" w:space="0" w:color="auto"/>
            <w:left w:val="none" w:sz="0" w:space="0" w:color="auto"/>
            <w:bottom w:val="single" w:sz="6" w:space="0" w:color="E7ECF4"/>
            <w:right w:val="none" w:sz="0" w:space="0" w:color="auto"/>
          </w:divBdr>
          <w:divsChild>
            <w:div w:id="734426494">
              <w:marLeft w:val="0"/>
              <w:marRight w:val="0"/>
              <w:marTop w:val="0"/>
              <w:marBottom w:val="0"/>
              <w:divBdr>
                <w:top w:val="none" w:sz="0" w:space="0" w:color="auto"/>
                <w:left w:val="none" w:sz="0" w:space="0" w:color="auto"/>
                <w:bottom w:val="none" w:sz="0" w:space="0" w:color="auto"/>
                <w:right w:val="none" w:sz="0" w:space="0" w:color="auto"/>
              </w:divBdr>
              <w:divsChild>
                <w:div w:id="99373234">
                  <w:marLeft w:val="-210"/>
                  <w:marRight w:val="-210"/>
                  <w:marTop w:val="0"/>
                  <w:marBottom w:val="0"/>
                  <w:divBdr>
                    <w:top w:val="none" w:sz="0" w:space="0" w:color="auto"/>
                    <w:left w:val="none" w:sz="0" w:space="0" w:color="auto"/>
                    <w:bottom w:val="none" w:sz="0" w:space="0" w:color="auto"/>
                    <w:right w:val="none" w:sz="0" w:space="0" w:color="auto"/>
                  </w:divBdr>
                  <w:divsChild>
                    <w:div w:id="753551218">
                      <w:marLeft w:val="0"/>
                      <w:marRight w:val="0"/>
                      <w:marTop w:val="0"/>
                      <w:marBottom w:val="0"/>
                      <w:divBdr>
                        <w:top w:val="none" w:sz="0" w:space="0" w:color="auto"/>
                        <w:left w:val="none" w:sz="0" w:space="0" w:color="auto"/>
                        <w:bottom w:val="none" w:sz="0" w:space="0" w:color="auto"/>
                        <w:right w:val="none" w:sz="0" w:space="0" w:color="auto"/>
                      </w:divBdr>
                      <w:divsChild>
                        <w:div w:id="1554655730">
                          <w:marLeft w:val="0"/>
                          <w:marRight w:val="0"/>
                          <w:marTop w:val="0"/>
                          <w:marBottom w:val="0"/>
                          <w:divBdr>
                            <w:top w:val="none" w:sz="0" w:space="0" w:color="auto"/>
                            <w:left w:val="none" w:sz="0" w:space="0" w:color="auto"/>
                            <w:bottom w:val="none" w:sz="0" w:space="0" w:color="auto"/>
                            <w:right w:val="none" w:sz="0" w:space="0" w:color="auto"/>
                          </w:divBdr>
                          <w:divsChild>
                            <w:div w:id="93403059">
                              <w:marLeft w:val="0"/>
                              <w:marRight w:val="0"/>
                              <w:marTop w:val="0"/>
                              <w:marBottom w:val="0"/>
                              <w:divBdr>
                                <w:top w:val="none" w:sz="0" w:space="0" w:color="auto"/>
                                <w:left w:val="none" w:sz="0" w:space="0" w:color="auto"/>
                                <w:bottom w:val="none" w:sz="0" w:space="0" w:color="auto"/>
                                <w:right w:val="none" w:sz="0" w:space="0" w:color="auto"/>
                              </w:divBdr>
                              <w:divsChild>
                                <w:div w:id="280381058">
                                  <w:marLeft w:val="0"/>
                                  <w:marRight w:val="0"/>
                                  <w:marTop w:val="0"/>
                                  <w:marBottom w:val="0"/>
                                  <w:divBdr>
                                    <w:top w:val="none" w:sz="0" w:space="0" w:color="auto"/>
                                    <w:left w:val="none" w:sz="0" w:space="0" w:color="auto"/>
                                    <w:bottom w:val="none" w:sz="0" w:space="0" w:color="auto"/>
                                    <w:right w:val="none" w:sz="0" w:space="0" w:color="auto"/>
                                  </w:divBdr>
                                </w:div>
                              </w:divsChild>
                            </w:div>
                            <w:div w:id="1129208550">
                              <w:marLeft w:val="0"/>
                              <w:marRight w:val="0"/>
                              <w:marTop w:val="0"/>
                              <w:marBottom w:val="0"/>
                              <w:divBdr>
                                <w:top w:val="none" w:sz="0" w:space="0" w:color="auto"/>
                                <w:left w:val="none" w:sz="0" w:space="0" w:color="auto"/>
                                <w:bottom w:val="none" w:sz="0" w:space="0" w:color="auto"/>
                                <w:right w:val="none" w:sz="0" w:space="0" w:color="auto"/>
                              </w:divBdr>
                              <w:divsChild>
                                <w:div w:id="552078832">
                                  <w:marLeft w:val="0"/>
                                  <w:marRight w:val="0"/>
                                  <w:marTop w:val="0"/>
                                  <w:marBottom w:val="0"/>
                                  <w:divBdr>
                                    <w:top w:val="none" w:sz="0" w:space="0" w:color="auto"/>
                                    <w:left w:val="none" w:sz="0" w:space="0" w:color="auto"/>
                                    <w:bottom w:val="none" w:sz="0" w:space="0" w:color="auto"/>
                                    <w:right w:val="none" w:sz="0" w:space="0" w:color="auto"/>
                                  </w:divBdr>
                                  <w:divsChild>
                                    <w:div w:id="169583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830453">
                              <w:marLeft w:val="0"/>
                              <w:marRight w:val="0"/>
                              <w:marTop w:val="0"/>
                              <w:marBottom w:val="225"/>
                              <w:divBdr>
                                <w:top w:val="none" w:sz="0" w:space="0" w:color="auto"/>
                                <w:left w:val="none" w:sz="0" w:space="0" w:color="auto"/>
                                <w:bottom w:val="none" w:sz="0" w:space="0" w:color="auto"/>
                                <w:right w:val="none" w:sz="0" w:space="0" w:color="auto"/>
                              </w:divBdr>
                            </w:div>
                            <w:div w:id="49117586">
                              <w:marLeft w:val="0"/>
                              <w:marRight w:val="0"/>
                              <w:marTop w:val="0"/>
                              <w:marBottom w:val="0"/>
                              <w:divBdr>
                                <w:top w:val="none" w:sz="0" w:space="0" w:color="auto"/>
                                <w:left w:val="none" w:sz="0" w:space="0" w:color="auto"/>
                                <w:bottom w:val="none" w:sz="0" w:space="0" w:color="auto"/>
                                <w:right w:val="none" w:sz="0" w:space="0" w:color="auto"/>
                              </w:divBdr>
                            </w:div>
                            <w:div w:id="196103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48081">
                      <w:marLeft w:val="0"/>
                      <w:marRight w:val="0"/>
                      <w:marTop w:val="0"/>
                      <w:marBottom w:val="0"/>
                      <w:divBdr>
                        <w:top w:val="none" w:sz="0" w:space="0" w:color="auto"/>
                        <w:left w:val="none" w:sz="0" w:space="0" w:color="auto"/>
                        <w:bottom w:val="none" w:sz="0" w:space="0" w:color="auto"/>
                        <w:right w:val="none" w:sz="0" w:space="0" w:color="auto"/>
                      </w:divBdr>
                      <w:divsChild>
                        <w:div w:id="711661419">
                          <w:marLeft w:val="0"/>
                          <w:marRight w:val="0"/>
                          <w:marTop w:val="0"/>
                          <w:marBottom w:val="0"/>
                          <w:divBdr>
                            <w:top w:val="none" w:sz="0" w:space="0" w:color="auto"/>
                            <w:left w:val="none" w:sz="0" w:space="0" w:color="auto"/>
                            <w:bottom w:val="none" w:sz="0" w:space="0" w:color="auto"/>
                            <w:right w:val="none" w:sz="0" w:space="0" w:color="auto"/>
                          </w:divBdr>
                          <w:divsChild>
                            <w:div w:id="340932556">
                              <w:marLeft w:val="0"/>
                              <w:marRight w:val="0"/>
                              <w:marTop w:val="0"/>
                              <w:marBottom w:val="0"/>
                              <w:divBdr>
                                <w:top w:val="none" w:sz="0" w:space="0" w:color="auto"/>
                                <w:left w:val="none" w:sz="0" w:space="0" w:color="auto"/>
                                <w:bottom w:val="none" w:sz="0" w:space="0" w:color="auto"/>
                                <w:right w:val="none" w:sz="0" w:space="0" w:color="auto"/>
                              </w:divBdr>
                              <w:divsChild>
                                <w:div w:id="2102947518">
                                  <w:marLeft w:val="0"/>
                                  <w:marRight w:val="0"/>
                                  <w:marTop w:val="0"/>
                                  <w:marBottom w:val="0"/>
                                  <w:divBdr>
                                    <w:top w:val="none" w:sz="0" w:space="0" w:color="auto"/>
                                    <w:left w:val="none" w:sz="0" w:space="0" w:color="auto"/>
                                    <w:bottom w:val="none" w:sz="0" w:space="0" w:color="auto"/>
                                    <w:right w:val="none" w:sz="0" w:space="0" w:color="auto"/>
                                  </w:divBdr>
                                </w:div>
                              </w:divsChild>
                            </w:div>
                            <w:div w:id="1667322260">
                              <w:marLeft w:val="0"/>
                              <w:marRight w:val="0"/>
                              <w:marTop w:val="0"/>
                              <w:marBottom w:val="0"/>
                              <w:divBdr>
                                <w:top w:val="none" w:sz="0" w:space="0" w:color="auto"/>
                                <w:left w:val="none" w:sz="0" w:space="0" w:color="auto"/>
                                <w:bottom w:val="none" w:sz="0" w:space="0" w:color="auto"/>
                                <w:right w:val="none" w:sz="0" w:space="0" w:color="auto"/>
                              </w:divBdr>
                              <w:divsChild>
                                <w:div w:id="298539410">
                                  <w:marLeft w:val="0"/>
                                  <w:marRight w:val="0"/>
                                  <w:marTop w:val="0"/>
                                  <w:marBottom w:val="0"/>
                                  <w:divBdr>
                                    <w:top w:val="none" w:sz="0" w:space="0" w:color="auto"/>
                                    <w:left w:val="none" w:sz="0" w:space="0" w:color="auto"/>
                                    <w:bottom w:val="none" w:sz="0" w:space="0" w:color="auto"/>
                                    <w:right w:val="none" w:sz="0" w:space="0" w:color="auto"/>
                                  </w:divBdr>
                                  <w:divsChild>
                                    <w:div w:id="45144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433385">
                              <w:marLeft w:val="0"/>
                              <w:marRight w:val="0"/>
                              <w:marTop w:val="0"/>
                              <w:marBottom w:val="225"/>
                              <w:divBdr>
                                <w:top w:val="none" w:sz="0" w:space="0" w:color="auto"/>
                                <w:left w:val="none" w:sz="0" w:space="0" w:color="auto"/>
                                <w:bottom w:val="none" w:sz="0" w:space="0" w:color="auto"/>
                                <w:right w:val="none" w:sz="0" w:space="0" w:color="auto"/>
                              </w:divBdr>
                            </w:div>
                            <w:div w:id="1047610585">
                              <w:marLeft w:val="0"/>
                              <w:marRight w:val="0"/>
                              <w:marTop w:val="0"/>
                              <w:marBottom w:val="0"/>
                              <w:divBdr>
                                <w:top w:val="none" w:sz="0" w:space="0" w:color="auto"/>
                                <w:left w:val="none" w:sz="0" w:space="0" w:color="auto"/>
                                <w:bottom w:val="none" w:sz="0" w:space="0" w:color="auto"/>
                                <w:right w:val="none" w:sz="0" w:space="0" w:color="auto"/>
                              </w:divBdr>
                            </w:div>
                            <w:div w:id="124040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111382">
                      <w:marLeft w:val="0"/>
                      <w:marRight w:val="0"/>
                      <w:marTop w:val="0"/>
                      <w:marBottom w:val="0"/>
                      <w:divBdr>
                        <w:top w:val="none" w:sz="0" w:space="0" w:color="auto"/>
                        <w:left w:val="none" w:sz="0" w:space="0" w:color="auto"/>
                        <w:bottom w:val="none" w:sz="0" w:space="0" w:color="auto"/>
                        <w:right w:val="none" w:sz="0" w:space="0" w:color="auto"/>
                      </w:divBdr>
                      <w:divsChild>
                        <w:div w:id="1180126548">
                          <w:marLeft w:val="0"/>
                          <w:marRight w:val="0"/>
                          <w:marTop w:val="0"/>
                          <w:marBottom w:val="0"/>
                          <w:divBdr>
                            <w:top w:val="none" w:sz="0" w:space="0" w:color="auto"/>
                            <w:left w:val="none" w:sz="0" w:space="0" w:color="auto"/>
                            <w:bottom w:val="none" w:sz="0" w:space="0" w:color="auto"/>
                            <w:right w:val="none" w:sz="0" w:space="0" w:color="auto"/>
                          </w:divBdr>
                          <w:divsChild>
                            <w:div w:id="1099326503">
                              <w:marLeft w:val="0"/>
                              <w:marRight w:val="0"/>
                              <w:marTop w:val="0"/>
                              <w:marBottom w:val="0"/>
                              <w:divBdr>
                                <w:top w:val="none" w:sz="0" w:space="0" w:color="auto"/>
                                <w:left w:val="none" w:sz="0" w:space="0" w:color="auto"/>
                                <w:bottom w:val="none" w:sz="0" w:space="0" w:color="auto"/>
                                <w:right w:val="none" w:sz="0" w:space="0" w:color="auto"/>
                              </w:divBdr>
                              <w:divsChild>
                                <w:div w:id="445202194">
                                  <w:marLeft w:val="0"/>
                                  <w:marRight w:val="0"/>
                                  <w:marTop w:val="0"/>
                                  <w:marBottom w:val="0"/>
                                  <w:divBdr>
                                    <w:top w:val="none" w:sz="0" w:space="0" w:color="auto"/>
                                    <w:left w:val="none" w:sz="0" w:space="0" w:color="auto"/>
                                    <w:bottom w:val="none" w:sz="0" w:space="0" w:color="auto"/>
                                    <w:right w:val="none" w:sz="0" w:space="0" w:color="auto"/>
                                  </w:divBdr>
                                </w:div>
                              </w:divsChild>
                            </w:div>
                            <w:div w:id="360320247">
                              <w:marLeft w:val="0"/>
                              <w:marRight w:val="0"/>
                              <w:marTop w:val="0"/>
                              <w:marBottom w:val="0"/>
                              <w:divBdr>
                                <w:top w:val="none" w:sz="0" w:space="0" w:color="auto"/>
                                <w:left w:val="none" w:sz="0" w:space="0" w:color="auto"/>
                                <w:bottom w:val="none" w:sz="0" w:space="0" w:color="auto"/>
                                <w:right w:val="none" w:sz="0" w:space="0" w:color="auto"/>
                              </w:divBdr>
                              <w:divsChild>
                                <w:div w:id="580604023">
                                  <w:marLeft w:val="0"/>
                                  <w:marRight w:val="0"/>
                                  <w:marTop w:val="0"/>
                                  <w:marBottom w:val="0"/>
                                  <w:divBdr>
                                    <w:top w:val="none" w:sz="0" w:space="0" w:color="auto"/>
                                    <w:left w:val="none" w:sz="0" w:space="0" w:color="auto"/>
                                    <w:bottom w:val="none" w:sz="0" w:space="0" w:color="auto"/>
                                    <w:right w:val="none" w:sz="0" w:space="0" w:color="auto"/>
                                  </w:divBdr>
                                  <w:divsChild>
                                    <w:div w:id="159339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047261">
                              <w:marLeft w:val="0"/>
                              <w:marRight w:val="0"/>
                              <w:marTop w:val="0"/>
                              <w:marBottom w:val="225"/>
                              <w:divBdr>
                                <w:top w:val="none" w:sz="0" w:space="0" w:color="auto"/>
                                <w:left w:val="none" w:sz="0" w:space="0" w:color="auto"/>
                                <w:bottom w:val="none" w:sz="0" w:space="0" w:color="auto"/>
                                <w:right w:val="none" w:sz="0" w:space="0" w:color="auto"/>
                              </w:divBdr>
                            </w:div>
                            <w:div w:id="1857424785">
                              <w:marLeft w:val="0"/>
                              <w:marRight w:val="0"/>
                              <w:marTop w:val="0"/>
                              <w:marBottom w:val="0"/>
                              <w:divBdr>
                                <w:top w:val="none" w:sz="0" w:space="0" w:color="auto"/>
                                <w:left w:val="none" w:sz="0" w:space="0" w:color="auto"/>
                                <w:bottom w:val="none" w:sz="0" w:space="0" w:color="auto"/>
                                <w:right w:val="none" w:sz="0" w:space="0" w:color="auto"/>
                              </w:divBdr>
                            </w:div>
                            <w:div w:id="195501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764266">
                  <w:marLeft w:val="-210"/>
                  <w:marRight w:val="-210"/>
                  <w:marTop w:val="0"/>
                  <w:marBottom w:val="0"/>
                  <w:divBdr>
                    <w:top w:val="none" w:sz="0" w:space="0" w:color="auto"/>
                    <w:left w:val="none" w:sz="0" w:space="0" w:color="auto"/>
                    <w:bottom w:val="none" w:sz="0" w:space="0" w:color="auto"/>
                    <w:right w:val="none" w:sz="0" w:space="0" w:color="auto"/>
                  </w:divBdr>
                  <w:divsChild>
                    <w:div w:id="1343244315">
                      <w:marLeft w:val="0"/>
                      <w:marRight w:val="0"/>
                      <w:marTop w:val="0"/>
                      <w:marBottom w:val="0"/>
                      <w:divBdr>
                        <w:top w:val="none" w:sz="0" w:space="0" w:color="auto"/>
                        <w:left w:val="none" w:sz="0" w:space="0" w:color="auto"/>
                        <w:bottom w:val="none" w:sz="0" w:space="0" w:color="auto"/>
                        <w:right w:val="none" w:sz="0" w:space="0" w:color="auto"/>
                      </w:divBdr>
                      <w:divsChild>
                        <w:div w:id="562834590">
                          <w:marLeft w:val="0"/>
                          <w:marRight w:val="0"/>
                          <w:marTop w:val="0"/>
                          <w:marBottom w:val="0"/>
                          <w:divBdr>
                            <w:top w:val="none" w:sz="0" w:space="0" w:color="auto"/>
                            <w:left w:val="none" w:sz="0" w:space="0" w:color="auto"/>
                            <w:bottom w:val="none" w:sz="0" w:space="0" w:color="auto"/>
                            <w:right w:val="none" w:sz="0" w:space="0" w:color="auto"/>
                          </w:divBdr>
                          <w:divsChild>
                            <w:div w:id="1456169869">
                              <w:marLeft w:val="0"/>
                              <w:marRight w:val="0"/>
                              <w:marTop w:val="0"/>
                              <w:marBottom w:val="0"/>
                              <w:divBdr>
                                <w:top w:val="none" w:sz="0" w:space="0" w:color="auto"/>
                                <w:left w:val="none" w:sz="0" w:space="0" w:color="auto"/>
                                <w:bottom w:val="none" w:sz="0" w:space="0" w:color="auto"/>
                                <w:right w:val="none" w:sz="0" w:space="0" w:color="auto"/>
                              </w:divBdr>
                              <w:divsChild>
                                <w:div w:id="1790971093">
                                  <w:marLeft w:val="0"/>
                                  <w:marRight w:val="0"/>
                                  <w:marTop w:val="0"/>
                                  <w:marBottom w:val="0"/>
                                  <w:divBdr>
                                    <w:top w:val="none" w:sz="0" w:space="0" w:color="auto"/>
                                    <w:left w:val="none" w:sz="0" w:space="0" w:color="auto"/>
                                    <w:bottom w:val="none" w:sz="0" w:space="0" w:color="auto"/>
                                    <w:right w:val="none" w:sz="0" w:space="0" w:color="auto"/>
                                  </w:divBdr>
                                </w:div>
                              </w:divsChild>
                            </w:div>
                            <w:div w:id="179592843">
                              <w:marLeft w:val="0"/>
                              <w:marRight w:val="0"/>
                              <w:marTop w:val="0"/>
                              <w:marBottom w:val="0"/>
                              <w:divBdr>
                                <w:top w:val="none" w:sz="0" w:space="0" w:color="auto"/>
                                <w:left w:val="none" w:sz="0" w:space="0" w:color="auto"/>
                                <w:bottom w:val="none" w:sz="0" w:space="0" w:color="auto"/>
                                <w:right w:val="none" w:sz="0" w:space="0" w:color="auto"/>
                              </w:divBdr>
                              <w:divsChild>
                                <w:div w:id="325129504">
                                  <w:marLeft w:val="0"/>
                                  <w:marRight w:val="0"/>
                                  <w:marTop w:val="0"/>
                                  <w:marBottom w:val="0"/>
                                  <w:divBdr>
                                    <w:top w:val="none" w:sz="0" w:space="0" w:color="auto"/>
                                    <w:left w:val="none" w:sz="0" w:space="0" w:color="auto"/>
                                    <w:bottom w:val="none" w:sz="0" w:space="0" w:color="auto"/>
                                    <w:right w:val="none" w:sz="0" w:space="0" w:color="auto"/>
                                  </w:divBdr>
                                  <w:divsChild>
                                    <w:div w:id="116216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144184">
                              <w:marLeft w:val="0"/>
                              <w:marRight w:val="0"/>
                              <w:marTop w:val="0"/>
                              <w:marBottom w:val="225"/>
                              <w:divBdr>
                                <w:top w:val="none" w:sz="0" w:space="0" w:color="auto"/>
                                <w:left w:val="none" w:sz="0" w:space="0" w:color="auto"/>
                                <w:bottom w:val="none" w:sz="0" w:space="0" w:color="auto"/>
                                <w:right w:val="none" w:sz="0" w:space="0" w:color="auto"/>
                              </w:divBdr>
                            </w:div>
                            <w:div w:id="1950816960">
                              <w:marLeft w:val="0"/>
                              <w:marRight w:val="0"/>
                              <w:marTop w:val="0"/>
                              <w:marBottom w:val="0"/>
                              <w:divBdr>
                                <w:top w:val="none" w:sz="0" w:space="0" w:color="auto"/>
                                <w:left w:val="none" w:sz="0" w:space="0" w:color="auto"/>
                                <w:bottom w:val="none" w:sz="0" w:space="0" w:color="auto"/>
                                <w:right w:val="none" w:sz="0" w:space="0" w:color="auto"/>
                              </w:divBdr>
                            </w:div>
                            <w:div w:id="144796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57498">
                      <w:marLeft w:val="0"/>
                      <w:marRight w:val="0"/>
                      <w:marTop w:val="0"/>
                      <w:marBottom w:val="0"/>
                      <w:divBdr>
                        <w:top w:val="none" w:sz="0" w:space="0" w:color="auto"/>
                        <w:left w:val="none" w:sz="0" w:space="0" w:color="auto"/>
                        <w:bottom w:val="none" w:sz="0" w:space="0" w:color="auto"/>
                        <w:right w:val="none" w:sz="0" w:space="0" w:color="auto"/>
                      </w:divBdr>
                      <w:divsChild>
                        <w:div w:id="1385712733">
                          <w:marLeft w:val="0"/>
                          <w:marRight w:val="0"/>
                          <w:marTop w:val="0"/>
                          <w:marBottom w:val="0"/>
                          <w:divBdr>
                            <w:top w:val="none" w:sz="0" w:space="0" w:color="auto"/>
                            <w:left w:val="none" w:sz="0" w:space="0" w:color="auto"/>
                            <w:bottom w:val="none" w:sz="0" w:space="0" w:color="auto"/>
                            <w:right w:val="none" w:sz="0" w:space="0" w:color="auto"/>
                          </w:divBdr>
                          <w:divsChild>
                            <w:div w:id="1479152497">
                              <w:marLeft w:val="0"/>
                              <w:marRight w:val="0"/>
                              <w:marTop w:val="0"/>
                              <w:marBottom w:val="0"/>
                              <w:divBdr>
                                <w:top w:val="none" w:sz="0" w:space="0" w:color="auto"/>
                                <w:left w:val="none" w:sz="0" w:space="0" w:color="auto"/>
                                <w:bottom w:val="none" w:sz="0" w:space="0" w:color="auto"/>
                                <w:right w:val="none" w:sz="0" w:space="0" w:color="auto"/>
                              </w:divBdr>
                              <w:divsChild>
                                <w:div w:id="1318731142">
                                  <w:marLeft w:val="0"/>
                                  <w:marRight w:val="0"/>
                                  <w:marTop w:val="0"/>
                                  <w:marBottom w:val="0"/>
                                  <w:divBdr>
                                    <w:top w:val="none" w:sz="0" w:space="0" w:color="auto"/>
                                    <w:left w:val="none" w:sz="0" w:space="0" w:color="auto"/>
                                    <w:bottom w:val="none" w:sz="0" w:space="0" w:color="auto"/>
                                    <w:right w:val="none" w:sz="0" w:space="0" w:color="auto"/>
                                  </w:divBdr>
                                </w:div>
                              </w:divsChild>
                            </w:div>
                            <w:div w:id="39523578">
                              <w:marLeft w:val="0"/>
                              <w:marRight w:val="0"/>
                              <w:marTop w:val="0"/>
                              <w:marBottom w:val="0"/>
                              <w:divBdr>
                                <w:top w:val="none" w:sz="0" w:space="0" w:color="auto"/>
                                <w:left w:val="none" w:sz="0" w:space="0" w:color="auto"/>
                                <w:bottom w:val="none" w:sz="0" w:space="0" w:color="auto"/>
                                <w:right w:val="none" w:sz="0" w:space="0" w:color="auto"/>
                              </w:divBdr>
                              <w:divsChild>
                                <w:div w:id="1280530565">
                                  <w:marLeft w:val="0"/>
                                  <w:marRight w:val="0"/>
                                  <w:marTop w:val="0"/>
                                  <w:marBottom w:val="0"/>
                                  <w:divBdr>
                                    <w:top w:val="none" w:sz="0" w:space="0" w:color="auto"/>
                                    <w:left w:val="none" w:sz="0" w:space="0" w:color="auto"/>
                                    <w:bottom w:val="none" w:sz="0" w:space="0" w:color="auto"/>
                                    <w:right w:val="none" w:sz="0" w:space="0" w:color="auto"/>
                                  </w:divBdr>
                                  <w:divsChild>
                                    <w:div w:id="140950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00469">
                              <w:marLeft w:val="0"/>
                              <w:marRight w:val="0"/>
                              <w:marTop w:val="0"/>
                              <w:marBottom w:val="225"/>
                              <w:divBdr>
                                <w:top w:val="none" w:sz="0" w:space="0" w:color="auto"/>
                                <w:left w:val="none" w:sz="0" w:space="0" w:color="auto"/>
                                <w:bottom w:val="none" w:sz="0" w:space="0" w:color="auto"/>
                                <w:right w:val="none" w:sz="0" w:space="0" w:color="auto"/>
                              </w:divBdr>
                            </w:div>
                            <w:div w:id="2040625476">
                              <w:marLeft w:val="0"/>
                              <w:marRight w:val="0"/>
                              <w:marTop w:val="0"/>
                              <w:marBottom w:val="0"/>
                              <w:divBdr>
                                <w:top w:val="none" w:sz="0" w:space="0" w:color="auto"/>
                                <w:left w:val="none" w:sz="0" w:space="0" w:color="auto"/>
                                <w:bottom w:val="none" w:sz="0" w:space="0" w:color="auto"/>
                                <w:right w:val="none" w:sz="0" w:space="0" w:color="auto"/>
                              </w:divBdr>
                            </w:div>
                            <w:div w:id="165734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861784">
                      <w:marLeft w:val="0"/>
                      <w:marRight w:val="0"/>
                      <w:marTop w:val="0"/>
                      <w:marBottom w:val="0"/>
                      <w:divBdr>
                        <w:top w:val="none" w:sz="0" w:space="0" w:color="auto"/>
                        <w:left w:val="none" w:sz="0" w:space="0" w:color="auto"/>
                        <w:bottom w:val="none" w:sz="0" w:space="0" w:color="auto"/>
                        <w:right w:val="none" w:sz="0" w:space="0" w:color="auto"/>
                      </w:divBdr>
                      <w:divsChild>
                        <w:div w:id="361058042">
                          <w:marLeft w:val="0"/>
                          <w:marRight w:val="0"/>
                          <w:marTop w:val="0"/>
                          <w:marBottom w:val="0"/>
                          <w:divBdr>
                            <w:top w:val="none" w:sz="0" w:space="0" w:color="auto"/>
                            <w:left w:val="none" w:sz="0" w:space="0" w:color="auto"/>
                            <w:bottom w:val="none" w:sz="0" w:space="0" w:color="auto"/>
                            <w:right w:val="none" w:sz="0" w:space="0" w:color="auto"/>
                          </w:divBdr>
                          <w:divsChild>
                            <w:div w:id="970672210">
                              <w:marLeft w:val="0"/>
                              <w:marRight w:val="0"/>
                              <w:marTop w:val="0"/>
                              <w:marBottom w:val="0"/>
                              <w:divBdr>
                                <w:top w:val="none" w:sz="0" w:space="0" w:color="auto"/>
                                <w:left w:val="none" w:sz="0" w:space="0" w:color="auto"/>
                                <w:bottom w:val="none" w:sz="0" w:space="0" w:color="auto"/>
                                <w:right w:val="none" w:sz="0" w:space="0" w:color="auto"/>
                              </w:divBdr>
                              <w:divsChild>
                                <w:div w:id="1847135421">
                                  <w:marLeft w:val="0"/>
                                  <w:marRight w:val="0"/>
                                  <w:marTop w:val="0"/>
                                  <w:marBottom w:val="0"/>
                                  <w:divBdr>
                                    <w:top w:val="none" w:sz="0" w:space="0" w:color="auto"/>
                                    <w:left w:val="none" w:sz="0" w:space="0" w:color="auto"/>
                                    <w:bottom w:val="none" w:sz="0" w:space="0" w:color="auto"/>
                                    <w:right w:val="none" w:sz="0" w:space="0" w:color="auto"/>
                                  </w:divBdr>
                                </w:div>
                              </w:divsChild>
                            </w:div>
                            <w:div w:id="422646798">
                              <w:marLeft w:val="0"/>
                              <w:marRight w:val="0"/>
                              <w:marTop w:val="0"/>
                              <w:marBottom w:val="0"/>
                              <w:divBdr>
                                <w:top w:val="none" w:sz="0" w:space="0" w:color="auto"/>
                                <w:left w:val="none" w:sz="0" w:space="0" w:color="auto"/>
                                <w:bottom w:val="none" w:sz="0" w:space="0" w:color="auto"/>
                                <w:right w:val="none" w:sz="0" w:space="0" w:color="auto"/>
                              </w:divBdr>
                              <w:divsChild>
                                <w:div w:id="115562706">
                                  <w:marLeft w:val="0"/>
                                  <w:marRight w:val="0"/>
                                  <w:marTop w:val="0"/>
                                  <w:marBottom w:val="0"/>
                                  <w:divBdr>
                                    <w:top w:val="none" w:sz="0" w:space="0" w:color="auto"/>
                                    <w:left w:val="none" w:sz="0" w:space="0" w:color="auto"/>
                                    <w:bottom w:val="none" w:sz="0" w:space="0" w:color="auto"/>
                                    <w:right w:val="none" w:sz="0" w:space="0" w:color="auto"/>
                                  </w:divBdr>
                                  <w:divsChild>
                                    <w:div w:id="135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628787">
                              <w:marLeft w:val="0"/>
                              <w:marRight w:val="0"/>
                              <w:marTop w:val="0"/>
                              <w:marBottom w:val="225"/>
                              <w:divBdr>
                                <w:top w:val="none" w:sz="0" w:space="0" w:color="auto"/>
                                <w:left w:val="none" w:sz="0" w:space="0" w:color="auto"/>
                                <w:bottom w:val="none" w:sz="0" w:space="0" w:color="auto"/>
                                <w:right w:val="none" w:sz="0" w:space="0" w:color="auto"/>
                              </w:divBdr>
                            </w:div>
                            <w:div w:id="370152575">
                              <w:marLeft w:val="0"/>
                              <w:marRight w:val="0"/>
                              <w:marTop w:val="0"/>
                              <w:marBottom w:val="0"/>
                              <w:divBdr>
                                <w:top w:val="none" w:sz="0" w:space="0" w:color="auto"/>
                                <w:left w:val="none" w:sz="0" w:space="0" w:color="auto"/>
                                <w:bottom w:val="none" w:sz="0" w:space="0" w:color="auto"/>
                                <w:right w:val="none" w:sz="0" w:space="0" w:color="auto"/>
                              </w:divBdr>
                            </w:div>
                            <w:div w:id="169950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214673">
                  <w:marLeft w:val="-210"/>
                  <w:marRight w:val="-210"/>
                  <w:marTop w:val="0"/>
                  <w:marBottom w:val="0"/>
                  <w:divBdr>
                    <w:top w:val="none" w:sz="0" w:space="0" w:color="auto"/>
                    <w:left w:val="none" w:sz="0" w:space="0" w:color="auto"/>
                    <w:bottom w:val="none" w:sz="0" w:space="0" w:color="auto"/>
                    <w:right w:val="none" w:sz="0" w:space="0" w:color="auto"/>
                  </w:divBdr>
                  <w:divsChild>
                    <w:div w:id="1486162527">
                      <w:marLeft w:val="0"/>
                      <w:marRight w:val="0"/>
                      <w:marTop w:val="0"/>
                      <w:marBottom w:val="0"/>
                      <w:divBdr>
                        <w:top w:val="none" w:sz="0" w:space="0" w:color="auto"/>
                        <w:left w:val="none" w:sz="0" w:space="0" w:color="auto"/>
                        <w:bottom w:val="none" w:sz="0" w:space="0" w:color="auto"/>
                        <w:right w:val="none" w:sz="0" w:space="0" w:color="auto"/>
                      </w:divBdr>
                      <w:divsChild>
                        <w:div w:id="319626037">
                          <w:marLeft w:val="0"/>
                          <w:marRight w:val="0"/>
                          <w:marTop w:val="0"/>
                          <w:marBottom w:val="0"/>
                          <w:divBdr>
                            <w:top w:val="none" w:sz="0" w:space="0" w:color="auto"/>
                            <w:left w:val="none" w:sz="0" w:space="0" w:color="auto"/>
                            <w:bottom w:val="none" w:sz="0" w:space="0" w:color="auto"/>
                            <w:right w:val="none" w:sz="0" w:space="0" w:color="auto"/>
                          </w:divBdr>
                          <w:divsChild>
                            <w:div w:id="161435761">
                              <w:marLeft w:val="0"/>
                              <w:marRight w:val="0"/>
                              <w:marTop w:val="0"/>
                              <w:marBottom w:val="0"/>
                              <w:divBdr>
                                <w:top w:val="none" w:sz="0" w:space="0" w:color="auto"/>
                                <w:left w:val="none" w:sz="0" w:space="0" w:color="auto"/>
                                <w:bottom w:val="none" w:sz="0" w:space="0" w:color="auto"/>
                                <w:right w:val="none" w:sz="0" w:space="0" w:color="auto"/>
                              </w:divBdr>
                              <w:divsChild>
                                <w:div w:id="396979224">
                                  <w:marLeft w:val="0"/>
                                  <w:marRight w:val="0"/>
                                  <w:marTop w:val="0"/>
                                  <w:marBottom w:val="0"/>
                                  <w:divBdr>
                                    <w:top w:val="none" w:sz="0" w:space="0" w:color="auto"/>
                                    <w:left w:val="none" w:sz="0" w:space="0" w:color="auto"/>
                                    <w:bottom w:val="none" w:sz="0" w:space="0" w:color="auto"/>
                                    <w:right w:val="none" w:sz="0" w:space="0" w:color="auto"/>
                                  </w:divBdr>
                                </w:div>
                              </w:divsChild>
                            </w:div>
                            <w:div w:id="299769226">
                              <w:marLeft w:val="0"/>
                              <w:marRight w:val="0"/>
                              <w:marTop w:val="0"/>
                              <w:marBottom w:val="0"/>
                              <w:divBdr>
                                <w:top w:val="none" w:sz="0" w:space="0" w:color="auto"/>
                                <w:left w:val="none" w:sz="0" w:space="0" w:color="auto"/>
                                <w:bottom w:val="none" w:sz="0" w:space="0" w:color="auto"/>
                                <w:right w:val="none" w:sz="0" w:space="0" w:color="auto"/>
                              </w:divBdr>
                              <w:divsChild>
                                <w:div w:id="1651903689">
                                  <w:marLeft w:val="0"/>
                                  <w:marRight w:val="0"/>
                                  <w:marTop w:val="0"/>
                                  <w:marBottom w:val="0"/>
                                  <w:divBdr>
                                    <w:top w:val="none" w:sz="0" w:space="0" w:color="auto"/>
                                    <w:left w:val="none" w:sz="0" w:space="0" w:color="auto"/>
                                    <w:bottom w:val="none" w:sz="0" w:space="0" w:color="auto"/>
                                    <w:right w:val="none" w:sz="0" w:space="0" w:color="auto"/>
                                  </w:divBdr>
                                  <w:divsChild>
                                    <w:div w:id="23717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12286">
                              <w:marLeft w:val="0"/>
                              <w:marRight w:val="0"/>
                              <w:marTop w:val="0"/>
                              <w:marBottom w:val="225"/>
                              <w:divBdr>
                                <w:top w:val="none" w:sz="0" w:space="0" w:color="auto"/>
                                <w:left w:val="none" w:sz="0" w:space="0" w:color="auto"/>
                                <w:bottom w:val="none" w:sz="0" w:space="0" w:color="auto"/>
                                <w:right w:val="none" w:sz="0" w:space="0" w:color="auto"/>
                              </w:divBdr>
                            </w:div>
                            <w:div w:id="630944563">
                              <w:marLeft w:val="0"/>
                              <w:marRight w:val="0"/>
                              <w:marTop w:val="0"/>
                              <w:marBottom w:val="0"/>
                              <w:divBdr>
                                <w:top w:val="none" w:sz="0" w:space="0" w:color="auto"/>
                                <w:left w:val="none" w:sz="0" w:space="0" w:color="auto"/>
                                <w:bottom w:val="none" w:sz="0" w:space="0" w:color="auto"/>
                                <w:right w:val="none" w:sz="0" w:space="0" w:color="auto"/>
                              </w:divBdr>
                            </w:div>
                            <w:div w:id="52351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48319">
                      <w:marLeft w:val="0"/>
                      <w:marRight w:val="0"/>
                      <w:marTop w:val="0"/>
                      <w:marBottom w:val="0"/>
                      <w:divBdr>
                        <w:top w:val="none" w:sz="0" w:space="0" w:color="auto"/>
                        <w:left w:val="none" w:sz="0" w:space="0" w:color="auto"/>
                        <w:bottom w:val="none" w:sz="0" w:space="0" w:color="auto"/>
                        <w:right w:val="none" w:sz="0" w:space="0" w:color="auto"/>
                      </w:divBdr>
                      <w:divsChild>
                        <w:div w:id="328287385">
                          <w:marLeft w:val="0"/>
                          <w:marRight w:val="0"/>
                          <w:marTop w:val="0"/>
                          <w:marBottom w:val="0"/>
                          <w:divBdr>
                            <w:top w:val="none" w:sz="0" w:space="0" w:color="auto"/>
                            <w:left w:val="none" w:sz="0" w:space="0" w:color="auto"/>
                            <w:bottom w:val="none" w:sz="0" w:space="0" w:color="auto"/>
                            <w:right w:val="none" w:sz="0" w:space="0" w:color="auto"/>
                          </w:divBdr>
                          <w:divsChild>
                            <w:div w:id="1286427776">
                              <w:marLeft w:val="0"/>
                              <w:marRight w:val="0"/>
                              <w:marTop w:val="0"/>
                              <w:marBottom w:val="0"/>
                              <w:divBdr>
                                <w:top w:val="none" w:sz="0" w:space="0" w:color="auto"/>
                                <w:left w:val="none" w:sz="0" w:space="0" w:color="auto"/>
                                <w:bottom w:val="none" w:sz="0" w:space="0" w:color="auto"/>
                                <w:right w:val="none" w:sz="0" w:space="0" w:color="auto"/>
                              </w:divBdr>
                              <w:divsChild>
                                <w:div w:id="1990088328">
                                  <w:marLeft w:val="0"/>
                                  <w:marRight w:val="0"/>
                                  <w:marTop w:val="0"/>
                                  <w:marBottom w:val="0"/>
                                  <w:divBdr>
                                    <w:top w:val="none" w:sz="0" w:space="0" w:color="auto"/>
                                    <w:left w:val="none" w:sz="0" w:space="0" w:color="auto"/>
                                    <w:bottom w:val="none" w:sz="0" w:space="0" w:color="auto"/>
                                    <w:right w:val="none" w:sz="0" w:space="0" w:color="auto"/>
                                  </w:divBdr>
                                </w:div>
                              </w:divsChild>
                            </w:div>
                            <w:div w:id="1795564650">
                              <w:marLeft w:val="0"/>
                              <w:marRight w:val="0"/>
                              <w:marTop w:val="0"/>
                              <w:marBottom w:val="0"/>
                              <w:divBdr>
                                <w:top w:val="none" w:sz="0" w:space="0" w:color="auto"/>
                                <w:left w:val="none" w:sz="0" w:space="0" w:color="auto"/>
                                <w:bottom w:val="none" w:sz="0" w:space="0" w:color="auto"/>
                                <w:right w:val="none" w:sz="0" w:space="0" w:color="auto"/>
                              </w:divBdr>
                              <w:divsChild>
                                <w:div w:id="2083484312">
                                  <w:marLeft w:val="0"/>
                                  <w:marRight w:val="0"/>
                                  <w:marTop w:val="0"/>
                                  <w:marBottom w:val="0"/>
                                  <w:divBdr>
                                    <w:top w:val="none" w:sz="0" w:space="0" w:color="auto"/>
                                    <w:left w:val="none" w:sz="0" w:space="0" w:color="auto"/>
                                    <w:bottom w:val="none" w:sz="0" w:space="0" w:color="auto"/>
                                    <w:right w:val="none" w:sz="0" w:space="0" w:color="auto"/>
                                  </w:divBdr>
                                  <w:divsChild>
                                    <w:div w:id="170906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929238">
                              <w:marLeft w:val="0"/>
                              <w:marRight w:val="0"/>
                              <w:marTop w:val="0"/>
                              <w:marBottom w:val="225"/>
                              <w:divBdr>
                                <w:top w:val="none" w:sz="0" w:space="0" w:color="auto"/>
                                <w:left w:val="none" w:sz="0" w:space="0" w:color="auto"/>
                                <w:bottom w:val="none" w:sz="0" w:space="0" w:color="auto"/>
                                <w:right w:val="none" w:sz="0" w:space="0" w:color="auto"/>
                              </w:divBdr>
                            </w:div>
                            <w:div w:id="521285137">
                              <w:marLeft w:val="0"/>
                              <w:marRight w:val="0"/>
                              <w:marTop w:val="0"/>
                              <w:marBottom w:val="0"/>
                              <w:divBdr>
                                <w:top w:val="none" w:sz="0" w:space="0" w:color="auto"/>
                                <w:left w:val="none" w:sz="0" w:space="0" w:color="auto"/>
                                <w:bottom w:val="none" w:sz="0" w:space="0" w:color="auto"/>
                                <w:right w:val="none" w:sz="0" w:space="0" w:color="auto"/>
                              </w:divBdr>
                            </w:div>
                            <w:div w:id="159404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118669">
                      <w:marLeft w:val="0"/>
                      <w:marRight w:val="0"/>
                      <w:marTop w:val="0"/>
                      <w:marBottom w:val="0"/>
                      <w:divBdr>
                        <w:top w:val="none" w:sz="0" w:space="0" w:color="auto"/>
                        <w:left w:val="none" w:sz="0" w:space="0" w:color="auto"/>
                        <w:bottom w:val="none" w:sz="0" w:space="0" w:color="auto"/>
                        <w:right w:val="none" w:sz="0" w:space="0" w:color="auto"/>
                      </w:divBdr>
                      <w:divsChild>
                        <w:div w:id="693579167">
                          <w:marLeft w:val="0"/>
                          <w:marRight w:val="0"/>
                          <w:marTop w:val="0"/>
                          <w:marBottom w:val="0"/>
                          <w:divBdr>
                            <w:top w:val="none" w:sz="0" w:space="0" w:color="auto"/>
                            <w:left w:val="none" w:sz="0" w:space="0" w:color="auto"/>
                            <w:bottom w:val="none" w:sz="0" w:space="0" w:color="auto"/>
                            <w:right w:val="none" w:sz="0" w:space="0" w:color="auto"/>
                          </w:divBdr>
                          <w:divsChild>
                            <w:div w:id="2056849709">
                              <w:marLeft w:val="0"/>
                              <w:marRight w:val="0"/>
                              <w:marTop w:val="0"/>
                              <w:marBottom w:val="0"/>
                              <w:divBdr>
                                <w:top w:val="none" w:sz="0" w:space="0" w:color="auto"/>
                                <w:left w:val="none" w:sz="0" w:space="0" w:color="auto"/>
                                <w:bottom w:val="none" w:sz="0" w:space="0" w:color="auto"/>
                                <w:right w:val="none" w:sz="0" w:space="0" w:color="auto"/>
                              </w:divBdr>
                              <w:divsChild>
                                <w:div w:id="1810590777">
                                  <w:marLeft w:val="0"/>
                                  <w:marRight w:val="0"/>
                                  <w:marTop w:val="0"/>
                                  <w:marBottom w:val="0"/>
                                  <w:divBdr>
                                    <w:top w:val="none" w:sz="0" w:space="0" w:color="auto"/>
                                    <w:left w:val="none" w:sz="0" w:space="0" w:color="auto"/>
                                    <w:bottom w:val="none" w:sz="0" w:space="0" w:color="auto"/>
                                    <w:right w:val="none" w:sz="0" w:space="0" w:color="auto"/>
                                  </w:divBdr>
                                </w:div>
                              </w:divsChild>
                            </w:div>
                            <w:div w:id="607196138">
                              <w:marLeft w:val="0"/>
                              <w:marRight w:val="0"/>
                              <w:marTop w:val="0"/>
                              <w:marBottom w:val="0"/>
                              <w:divBdr>
                                <w:top w:val="none" w:sz="0" w:space="0" w:color="auto"/>
                                <w:left w:val="none" w:sz="0" w:space="0" w:color="auto"/>
                                <w:bottom w:val="none" w:sz="0" w:space="0" w:color="auto"/>
                                <w:right w:val="none" w:sz="0" w:space="0" w:color="auto"/>
                              </w:divBdr>
                              <w:divsChild>
                                <w:div w:id="1669552152">
                                  <w:marLeft w:val="0"/>
                                  <w:marRight w:val="0"/>
                                  <w:marTop w:val="0"/>
                                  <w:marBottom w:val="0"/>
                                  <w:divBdr>
                                    <w:top w:val="none" w:sz="0" w:space="0" w:color="auto"/>
                                    <w:left w:val="none" w:sz="0" w:space="0" w:color="auto"/>
                                    <w:bottom w:val="none" w:sz="0" w:space="0" w:color="auto"/>
                                    <w:right w:val="none" w:sz="0" w:space="0" w:color="auto"/>
                                  </w:divBdr>
                                  <w:divsChild>
                                    <w:div w:id="45522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070836">
                              <w:marLeft w:val="0"/>
                              <w:marRight w:val="0"/>
                              <w:marTop w:val="0"/>
                              <w:marBottom w:val="225"/>
                              <w:divBdr>
                                <w:top w:val="none" w:sz="0" w:space="0" w:color="auto"/>
                                <w:left w:val="none" w:sz="0" w:space="0" w:color="auto"/>
                                <w:bottom w:val="none" w:sz="0" w:space="0" w:color="auto"/>
                                <w:right w:val="none" w:sz="0" w:space="0" w:color="auto"/>
                              </w:divBdr>
                            </w:div>
                            <w:div w:id="1273980141">
                              <w:marLeft w:val="0"/>
                              <w:marRight w:val="0"/>
                              <w:marTop w:val="0"/>
                              <w:marBottom w:val="0"/>
                              <w:divBdr>
                                <w:top w:val="none" w:sz="0" w:space="0" w:color="auto"/>
                                <w:left w:val="none" w:sz="0" w:space="0" w:color="auto"/>
                                <w:bottom w:val="none" w:sz="0" w:space="0" w:color="auto"/>
                                <w:right w:val="none" w:sz="0" w:space="0" w:color="auto"/>
                              </w:divBdr>
                            </w:div>
                            <w:div w:id="24703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041547">
                  <w:marLeft w:val="-210"/>
                  <w:marRight w:val="-210"/>
                  <w:marTop w:val="0"/>
                  <w:marBottom w:val="0"/>
                  <w:divBdr>
                    <w:top w:val="none" w:sz="0" w:space="0" w:color="auto"/>
                    <w:left w:val="none" w:sz="0" w:space="0" w:color="auto"/>
                    <w:bottom w:val="none" w:sz="0" w:space="0" w:color="auto"/>
                    <w:right w:val="none" w:sz="0" w:space="0" w:color="auto"/>
                  </w:divBdr>
                  <w:divsChild>
                    <w:div w:id="919024745">
                      <w:marLeft w:val="0"/>
                      <w:marRight w:val="0"/>
                      <w:marTop w:val="0"/>
                      <w:marBottom w:val="0"/>
                      <w:divBdr>
                        <w:top w:val="none" w:sz="0" w:space="0" w:color="auto"/>
                        <w:left w:val="none" w:sz="0" w:space="0" w:color="auto"/>
                        <w:bottom w:val="none" w:sz="0" w:space="0" w:color="auto"/>
                        <w:right w:val="none" w:sz="0" w:space="0" w:color="auto"/>
                      </w:divBdr>
                      <w:divsChild>
                        <w:div w:id="485979783">
                          <w:marLeft w:val="0"/>
                          <w:marRight w:val="0"/>
                          <w:marTop w:val="0"/>
                          <w:marBottom w:val="0"/>
                          <w:divBdr>
                            <w:top w:val="none" w:sz="0" w:space="0" w:color="auto"/>
                            <w:left w:val="none" w:sz="0" w:space="0" w:color="auto"/>
                            <w:bottom w:val="none" w:sz="0" w:space="0" w:color="auto"/>
                            <w:right w:val="none" w:sz="0" w:space="0" w:color="auto"/>
                          </w:divBdr>
                          <w:divsChild>
                            <w:div w:id="397438308">
                              <w:marLeft w:val="0"/>
                              <w:marRight w:val="0"/>
                              <w:marTop w:val="0"/>
                              <w:marBottom w:val="0"/>
                              <w:divBdr>
                                <w:top w:val="none" w:sz="0" w:space="0" w:color="auto"/>
                                <w:left w:val="none" w:sz="0" w:space="0" w:color="auto"/>
                                <w:bottom w:val="none" w:sz="0" w:space="0" w:color="auto"/>
                                <w:right w:val="none" w:sz="0" w:space="0" w:color="auto"/>
                              </w:divBdr>
                              <w:divsChild>
                                <w:div w:id="1243030434">
                                  <w:marLeft w:val="0"/>
                                  <w:marRight w:val="0"/>
                                  <w:marTop w:val="0"/>
                                  <w:marBottom w:val="0"/>
                                  <w:divBdr>
                                    <w:top w:val="none" w:sz="0" w:space="0" w:color="auto"/>
                                    <w:left w:val="none" w:sz="0" w:space="0" w:color="auto"/>
                                    <w:bottom w:val="none" w:sz="0" w:space="0" w:color="auto"/>
                                    <w:right w:val="none" w:sz="0" w:space="0" w:color="auto"/>
                                  </w:divBdr>
                                </w:div>
                              </w:divsChild>
                            </w:div>
                            <w:div w:id="320548008">
                              <w:marLeft w:val="0"/>
                              <w:marRight w:val="0"/>
                              <w:marTop w:val="0"/>
                              <w:marBottom w:val="0"/>
                              <w:divBdr>
                                <w:top w:val="none" w:sz="0" w:space="0" w:color="auto"/>
                                <w:left w:val="none" w:sz="0" w:space="0" w:color="auto"/>
                                <w:bottom w:val="none" w:sz="0" w:space="0" w:color="auto"/>
                                <w:right w:val="none" w:sz="0" w:space="0" w:color="auto"/>
                              </w:divBdr>
                              <w:divsChild>
                                <w:div w:id="853105831">
                                  <w:marLeft w:val="0"/>
                                  <w:marRight w:val="0"/>
                                  <w:marTop w:val="0"/>
                                  <w:marBottom w:val="0"/>
                                  <w:divBdr>
                                    <w:top w:val="none" w:sz="0" w:space="0" w:color="auto"/>
                                    <w:left w:val="none" w:sz="0" w:space="0" w:color="auto"/>
                                    <w:bottom w:val="none" w:sz="0" w:space="0" w:color="auto"/>
                                    <w:right w:val="none" w:sz="0" w:space="0" w:color="auto"/>
                                  </w:divBdr>
                                  <w:divsChild>
                                    <w:div w:id="111378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267349">
                              <w:marLeft w:val="0"/>
                              <w:marRight w:val="0"/>
                              <w:marTop w:val="0"/>
                              <w:marBottom w:val="225"/>
                              <w:divBdr>
                                <w:top w:val="none" w:sz="0" w:space="0" w:color="auto"/>
                                <w:left w:val="none" w:sz="0" w:space="0" w:color="auto"/>
                                <w:bottom w:val="none" w:sz="0" w:space="0" w:color="auto"/>
                                <w:right w:val="none" w:sz="0" w:space="0" w:color="auto"/>
                              </w:divBdr>
                            </w:div>
                            <w:div w:id="1615407386">
                              <w:marLeft w:val="0"/>
                              <w:marRight w:val="0"/>
                              <w:marTop w:val="0"/>
                              <w:marBottom w:val="0"/>
                              <w:divBdr>
                                <w:top w:val="none" w:sz="0" w:space="0" w:color="auto"/>
                                <w:left w:val="none" w:sz="0" w:space="0" w:color="auto"/>
                                <w:bottom w:val="none" w:sz="0" w:space="0" w:color="auto"/>
                                <w:right w:val="none" w:sz="0" w:space="0" w:color="auto"/>
                              </w:divBdr>
                            </w:div>
                            <w:div w:id="14446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14365">
                      <w:marLeft w:val="0"/>
                      <w:marRight w:val="0"/>
                      <w:marTop w:val="0"/>
                      <w:marBottom w:val="0"/>
                      <w:divBdr>
                        <w:top w:val="none" w:sz="0" w:space="0" w:color="auto"/>
                        <w:left w:val="none" w:sz="0" w:space="0" w:color="auto"/>
                        <w:bottom w:val="none" w:sz="0" w:space="0" w:color="auto"/>
                        <w:right w:val="none" w:sz="0" w:space="0" w:color="auto"/>
                      </w:divBdr>
                      <w:divsChild>
                        <w:div w:id="342170799">
                          <w:marLeft w:val="0"/>
                          <w:marRight w:val="0"/>
                          <w:marTop w:val="0"/>
                          <w:marBottom w:val="0"/>
                          <w:divBdr>
                            <w:top w:val="none" w:sz="0" w:space="0" w:color="auto"/>
                            <w:left w:val="none" w:sz="0" w:space="0" w:color="auto"/>
                            <w:bottom w:val="none" w:sz="0" w:space="0" w:color="auto"/>
                            <w:right w:val="none" w:sz="0" w:space="0" w:color="auto"/>
                          </w:divBdr>
                          <w:divsChild>
                            <w:div w:id="763916986">
                              <w:marLeft w:val="0"/>
                              <w:marRight w:val="0"/>
                              <w:marTop w:val="0"/>
                              <w:marBottom w:val="0"/>
                              <w:divBdr>
                                <w:top w:val="none" w:sz="0" w:space="0" w:color="auto"/>
                                <w:left w:val="none" w:sz="0" w:space="0" w:color="auto"/>
                                <w:bottom w:val="none" w:sz="0" w:space="0" w:color="auto"/>
                                <w:right w:val="none" w:sz="0" w:space="0" w:color="auto"/>
                              </w:divBdr>
                              <w:divsChild>
                                <w:div w:id="756361076">
                                  <w:marLeft w:val="0"/>
                                  <w:marRight w:val="0"/>
                                  <w:marTop w:val="0"/>
                                  <w:marBottom w:val="0"/>
                                  <w:divBdr>
                                    <w:top w:val="none" w:sz="0" w:space="0" w:color="auto"/>
                                    <w:left w:val="none" w:sz="0" w:space="0" w:color="auto"/>
                                    <w:bottom w:val="none" w:sz="0" w:space="0" w:color="auto"/>
                                    <w:right w:val="none" w:sz="0" w:space="0" w:color="auto"/>
                                  </w:divBdr>
                                </w:div>
                              </w:divsChild>
                            </w:div>
                            <w:div w:id="847985237">
                              <w:marLeft w:val="0"/>
                              <w:marRight w:val="0"/>
                              <w:marTop w:val="0"/>
                              <w:marBottom w:val="0"/>
                              <w:divBdr>
                                <w:top w:val="none" w:sz="0" w:space="0" w:color="auto"/>
                                <w:left w:val="none" w:sz="0" w:space="0" w:color="auto"/>
                                <w:bottom w:val="none" w:sz="0" w:space="0" w:color="auto"/>
                                <w:right w:val="none" w:sz="0" w:space="0" w:color="auto"/>
                              </w:divBdr>
                              <w:divsChild>
                                <w:div w:id="1218322092">
                                  <w:marLeft w:val="0"/>
                                  <w:marRight w:val="0"/>
                                  <w:marTop w:val="0"/>
                                  <w:marBottom w:val="0"/>
                                  <w:divBdr>
                                    <w:top w:val="none" w:sz="0" w:space="0" w:color="auto"/>
                                    <w:left w:val="none" w:sz="0" w:space="0" w:color="auto"/>
                                    <w:bottom w:val="none" w:sz="0" w:space="0" w:color="auto"/>
                                    <w:right w:val="none" w:sz="0" w:space="0" w:color="auto"/>
                                  </w:divBdr>
                                  <w:divsChild>
                                    <w:div w:id="139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268463">
                              <w:marLeft w:val="0"/>
                              <w:marRight w:val="0"/>
                              <w:marTop w:val="0"/>
                              <w:marBottom w:val="225"/>
                              <w:divBdr>
                                <w:top w:val="none" w:sz="0" w:space="0" w:color="auto"/>
                                <w:left w:val="none" w:sz="0" w:space="0" w:color="auto"/>
                                <w:bottom w:val="none" w:sz="0" w:space="0" w:color="auto"/>
                                <w:right w:val="none" w:sz="0" w:space="0" w:color="auto"/>
                              </w:divBdr>
                            </w:div>
                            <w:div w:id="147552288">
                              <w:marLeft w:val="0"/>
                              <w:marRight w:val="0"/>
                              <w:marTop w:val="0"/>
                              <w:marBottom w:val="0"/>
                              <w:divBdr>
                                <w:top w:val="none" w:sz="0" w:space="0" w:color="auto"/>
                                <w:left w:val="none" w:sz="0" w:space="0" w:color="auto"/>
                                <w:bottom w:val="none" w:sz="0" w:space="0" w:color="auto"/>
                                <w:right w:val="none" w:sz="0" w:space="0" w:color="auto"/>
                              </w:divBdr>
                            </w:div>
                            <w:div w:id="29441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30025">
                      <w:marLeft w:val="0"/>
                      <w:marRight w:val="0"/>
                      <w:marTop w:val="0"/>
                      <w:marBottom w:val="0"/>
                      <w:divBdr>
                        <w:top w:val="none" w:sz="0" w:space="0" w:color="auto"/>
                        <w:left w:val="none" w:sz="0" w:space="0" w:color="auto"/>
                        <w:bottom w:val="none" w:sz="0" w:space="0" w:color="auto"/>
                        <w:right w:val="none" w:sz="0" w:space="0" w:color="auto"/>
                      </w:divBdr>
                      <w:divsChild>
                        <w:div w:id="2071033977">
                          <w:marLeft w:val="0"/>
                          <w:marRight w:val="0"/>
                          <w:marTop w:val="0"/>
                          <w:marBottom w:val="0"/>
                          <w:divBdr>
                            <w:top w:val="none" w:sz="0" w:space="0" w:color="auto"/>
                            <w:left w:val="none" w:sz="0" w:space="0" w:color="auto"/>
                            <w:bottom w:val="none" w:sz="0" w:space="0" w:color="auto"/>
                            <w:right w:val="none" w:sz="0" w:space="0" w:color="auto"/>
                          </w:divBdr>
                          <w:divsChild>
                            <w:div w:id="655189983">
                              <w:marLeft w:val="0"/>
                              <w:marRight w:val="0"/>
                              <w:marTop w:val="0"/>
                              <w:marBottom w:val="0"/>
                              <w:divBdr>
                                <w:top w:val="none" w:sz="0" w:space="0" w:color="auto"/>
                                <w:left w:val="none" w:sz="0" w:space="0" w:color="auto"/>
                                <w:bottom w:val="none" w:sz="0" w:space="0" w:color="auto"/>
                                <w:right w:val="none" w:sz="0" w:space="0" w:color="auto"/>
                              </w:divBdr>
                              <w:divsChild>
                                <w:div w:id="703361850">
                                  <w:marLeft w:val="0"/>
                                  <w:marRight w:val="0"/>
                                  <w:marTop w:val="0"/>
                                  <w:marBottom w:val="0"/>
                                  <w:divBdr>
                                    <w:top w:val="none" w:sz="0" w:space="0" w:color="auto"/>
                                    <w:left w:val="none" w:sz="0" w:space="0" w:color="auto"/>
                                    <w:bottom w:val="none" w:sz="0" w:space="0" w:color="auto"/>
                                    <w:right w:val="none" w:sz="0" w:space="0" w:color="auto"/>
                                  </w:divBdr>
                                </w:div>
                              </w:divsChild>
                            </w:div>
                            <w:div w:id="940915135">
                              <w:marLeft w:val="0"/>
                              <w:marRight w:val="0"/>
                              <w:marTop w:val="0"/>
                              <w:marBottom w:val="0"/>
                              <w:divBdr>
                                <w:top w:val="none" w:sz="0" w:space="0" w:color="auto"/>
                                <w:left w:val="none" w:sz="0" w:space="0" w:color="auto"/>
                                <w:bottom w:val="none" w:sz="0" w:space="0" w:color="auto"/>
                                <w:right w:val="none" w:sz="0" w:space="0" w:color="auto"/>
                              </w:divBdr>
                              <w:divsChild>
                                <w:div w:id="294719907">
                                  <w:marLeft w:val="0"/>
                                  <w:marRight w:val="0"/>
                                  <w:marTop w:val="0"/>
                                  <w:marBottom w:val="0"/>
                                  <w:divBdr>
                                    <w:top w:val="none" w:sz="0" w:space="0" w:color="auto"/>
                                    <w:left w:val="none" w:sz="0" w:space="0" w:color="auto"/>
                                    <w:bottom w:val="none" w:sz="0" w:space="0" w:color="auto"/>
                                    <w:right w:val="none" w:sz="0" w:space="0" w:color="auto"/>
                                  </w:divBdr>
                                  <w:divsChild>
                                    <w:div w:id="12997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993815">
                              <w:marLeft w:val="0"/>
                              <w:marRight w:val="0"/>
                              <w:marTop w:val="0"/>
                              <w:marBottom w:val="225"/>
                              <w:divBdr>
                                <w:top w:val="none" w:sz="0" w:space="0" w:color="auto"/>
                                <w:left w:val="none" w:sz="0" w:space="0" w:color="auto"/>
                                <w:bottom w:val="none" w:sz="0" w:space="0" w:color="auto"/>
                                <w:right w:val="none" w:sz="0" w:space="0" w:color="auto"/>
                              </w:divBdr>
                            </w:div>
                            <w:div w:id="1451781551">
                              <w:marLeft w:val="0"/>
                              <w:marRight w:val="0"/>
                              <w:marTop w:val="0"/>
                              <w:marBottom w:val="0"/>
                              <w:divBdr>
                                <w:top w:val="none" w:sz="0" w:space="0" w:color="auto"/>
                                <w:left w:val="none" w:sz="0" w:space="0" w:color="auto"/>
                                <w:bottom w:val="none" w:sz="0" w:space="0" w:color="auto"/>
                                <w:right w:val="none" w:sz="0" w:space="0" w:color="auto"/>
                              </w:divBdr>
                            </w:div>
                            <w:div w:id="17586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20229">
                  <w:marLeft w:val="-210"/>
                  <w:marRight w:val="-210"/>
                  <w:marTop w:val="0"/>
                  <w:marBottom w:val="0"/>
                  <w:divBdr>
                    <w:top w:val="none" w:sz="0" w:space="0" w:color="auto"/>
                    <w:left w:val="none" w:sz="0" w:space="0" w:color="auto"/>
                    <w:bottom w:val="none" w:sz="0" w:space="0" w:color="auto"/>
                    <w:right w:val="none" w:sz="0" w:space="0" w:color="auto"/>
                  </w:divBdr>
                  <w:divsChild>
                    <w:div w:id="148904502">
                      <w:marLeft w:val="0"/>
                      <w:marRight w:val="0"/>
                      <w:marTop w:val="0"/>
                      <w:marBottom w:val="0"/>
                      <w:divBdr>
                        <w:top w:val="none" w:sz="0" w:space="0" w:color="auto"/>
                        <w:left w:val="none" w:sz="0" w:space="0" w:color="auto"/>
                        <w:bottom w:val="none" w:sz="0" w:space="0" w:color="auto"/>
                        <w:right w:val="none" w:sz="0" w:space="0" w:color="auto"/>
                      </w:divBdr>
                      <w:divsChild>
                        <w:div w:id="1757707757">
                          <w:marLeft w:val="0"/>
                          <w:marRight w:val="0"/>
                          <w:marTop w:val="0"/>
                          <w:marBottom w:val="0"/>
                          <w:divBdr>
                            <w:top w:val="none" w:sz="0" w:space="0" w:color="auto"/>
                            <w:left w:val="none" w:sz="0" w:space="0" w:color="auto"/>
                            <w:bottom w:val="none" w:sz="0" w:space="0" w:color="auto"/>
                            <w:right w:val="none" w:sz="0" w:space="0" w:color="auto"/>
                          </w:divBdr>
                          <w:divsChild>
                            <w:div w:id="1764449502">
                              <w:marLeft w:val="0"/>
                              <w:marRight w:val="0"/>
                              <w:marTop w:val="0"/>
                              <w:marBottom w:val="0"/>
                              <w:divBdr>
                                <w:top w:val="none" w:sz="0" w:space="0" w:color="auto"/>
                                <w:left w:val="none" w:sz="0" w:space="0" w:color="auto"/>
                                <w:bottom w:val="none" w:sz="0" w:space="0" w:color="auto"/>
                                <w:right w:val="none" w:sz="0" w:space="0" w:color="auto"/>
                              </w:divBdr>
                              <w:divsChild>
                                <w:div w:id="2008826600">
                                  <w:marLeft w:val="0"/>
                                  <w:marRight w:val="0"/>
                                  <w:marTop w:val="0"/>
                                  <w:marBottom w:val="0"/>
                                  <w:divBdr>
                                    <w:top w:val="none" w:sz="0" w:space="0" w:color="auto"/>
                                    <w:left w:val="none" w:sz="0" w:space="0" w:color="auto"/>
                                    <w:bottom w:val="none" w:sz="0" w:space="0" w:color="auto"/>
                                    <w:right w:val="none" w:sz="0" w:space="0" w:color="auto"/>
                                  </w:divBdr>
                                </w:div>
                              </w:divsChild>
                            </w:div>
                            <w:div w:id="1656757663">
                              <w:marLeft w:val="0"/>
                              <w:marRight w:val="0"/>
                              <w:marTop w:val="0"/>
                              <w:marBottom w:val="0"/>
                              <w:divBdr>
                                <w:top w:val="none" w:sz="0" w:space="0" w:color="auto"/>
                                <w:left w:val="none" w:sz="0" w:space="0" w:color="auto"/>
                                <w:bottom w:val="none" w:sz="0" w:space="0" w:color="auto"/>
                                <w:right w:val="none" w:sz="0" w:space="0" w:color="auto"/>
                              </w:divBdr>
                              <w:divsChild>
                                <w:div w:id="779763142">
                                  <w:marLeft w:val="0"/>
                                  <w:marRight w:val="0"/>
                                  <w:marTop w:val="0"/>
                                  <w:marBottom w:val="0"/>
                                  <w:divBdr>
                                    <w:top w:val="none" w:sz="0" w:space="0" w:color="auto"/>
                                    <w:left w:val="none" w:sz="0" w:space="0" w:color="auto"/>
                                    <w:bottom w:val="none" w:sz="0" w:space="0" w:color="auto"/>
                                    <w:right w:val="none" w:sz="0" w:space="0" w:color="auto"/>
                                  </w:divBdr>
                                  <w:divsChild>
                                    <w:div w:id="109913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419932">
                              <w:marLeft w:val="0"/>
                              <w:marRight w:val="0"/>
                              <w:marTop w:val="0"/>
                              <w:marBottom w:val="225"/>
                              <w:divBdr>
                                <w:top w:val="none" w:sz="0" w:space="0" w:color="auto"/>
                                <w:left w:val="none" w:sz="0" w:space="0" w:color="auto"/>
                                <w:bottom w:val="none" w:sz="0" w:space="0" w:color="auto"/>
                                <w:right w:val="none" w:sz="0" w:space="0" w:color="auto"/>
                              </w:divBdr>
                            </w:div>
                            <w:div w:id="507060068">
                              <w:marLeft w:val="0"/>
                              <w:marRight w:val="0"/>
                              <w:marTop w:val="0"/>
                              <w:marBottom w:val="0"/>
                              <w:divBdr>
                                <w:top w:val="none" w:sz="0" w:space="0" w:color="auto"/>
                                <w:left w:val="none" w:sz="0" w:space="0" w:color="auto"/>
                                <w:bottom w:val="none" w:sz="0" w:space="0" w:color="auto"/>
                                <w:right w:val="none" w:sz="0" w:space="0" w:color="auto"/>
                              </w:divBdr>
                            </w:div>
                            <w:div w:id="141493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645418">
                      <w:marLeft w:val="0"/>
                      <w:marRight w:val="0"/>
                      <w:marTop w:val="0"/>
                      <w:marBottom w:val="0"/>
                      <w:divBdr>
                        <w:top w:val="none" w:sz="0" w:space="0" w:color="auto"/>
                        <w:left w:val="none" w:sz="0" w:space="0" w:color="auto"/>
                        <w:bottom w:val="none" w:sz="0" w:space="0" w:color="auto"/>
                        <w:right w:val="none" w:sz="0" w:space="0" w:color="auto"/>
                      </w:divBdr>
                      <w:divsChild>
                        <w:div w:id="185993343">
                          <w:marLeft w:val="0"/>
                          <w:marRight w:val="0"/>
                          <w:marTop w:val="0"/>
                          <w:marBottom w:val="0"/>
                          <w:divBdr>
                            <w:top w:val="none" w:sz="0" w:space="0" w:color="auto"/>
                            <w:left w:val="none" w:sz="0" w:space="0" w:color="auto"/>
                            <w:bottom w:val="none" w:sz="0" w:space="0" w:color="auto"/>
                            <w:right w:val="none" w:sz="0" w:space="0" w:color="auto"/>
                          </w:divBdr>
                          <w:divsChild>
                            <w:div w:id="994842166">
                              <w:marLeft w:val="0"/>
                              <w:marRight w:val="0"/>
                              <w:marTop w:val="0"/>
                              <w:marBottom w:val="0"/>
                              <w:divBdr>
                                <w:top w:val="none" w:sz="0" w:space="0" w:color="auto"/>
                                <w:left w:val="none" w:sz="0" w:space="0" w:color="auto"/>
                                <w:bottom w:val="none" w:sz="0" w:space="0" w:color="auto"/>
                                <w:right w:val="none" w:sz="0" w:space="0" w:color="auto"/>
                              </w:divBdr>
                              <w:divsChild>
                                <w:div w:id="176189196">
                                  <w:marLeft w:val="0"/>
                                  <w:marRight w:val="0"/>
                                  <w:marTop w:val="0"/>
                                  <w:marBottom w:val="0"/>
                                  <w:divBdr>
                                    <w:top w:val="none" w:sz="0" w:space="0" w:color="auto"/>
                                    <w:left w:val="none" w:sz="0" w:space="0" w:color="auto"/>
                                    <w:bottom w:val="none" w:sz="0" w:space="0" w:color="auto"/>
                                    <w:right w:val="none" w:sz="0" w:space="0" w:color="auto"/>
                                  </w:divBdr>
                                </w:div>
                              </w:divsChild>
                            </w:div>
                            <w:div w:id="604658547">
                              <w:marLeft w:val="0"/>
                              <w:marRight w:val="0"/>
                              <w:marTop w:val="0"/>
                              <w:marBottom w:val="0"/>
                              <w:divBdr>
                                <w:top w:val="none" w:sz="0" w:space="0" w:color="auto"/>
                                <w:left w:val="none" w:sz="0" w:space="0" w:color="auto"/>
                                <w:bottom w:val="none" w:sz="0" w:space="0" w:color="auto"/>
                                <w:right w:val="none" w:sz="0" w:space="0" w:color="auto"/>
                              </w:divBdr>
                              <w:divsChild>
                                <w:div w:id="1339505886">
                                  <w:marLeft w:val="0"/>
                                  <w:marRight w:val="0"/>
                                  <w:marTop w:val="0"/>
                                  <w:marBottom w:val="0"/>
                                  <w:divBdr>
                                    <w:top w:val="none" w:sz="0" w:space="0" w:color="auto"/>
                                    <w:left w:val="none" w:sz="0" w:space="0" w:color="auto"/>
                                    <w:bottom w:val="none" w:sz="0" w:space="0" w:color="auto"/>
                                    <w:right w:val="none" w:sz="0" w:space="0" w:color="auto"/>
                                  </w:divBdr>
                                  <w:divsChild>
                                    <w:div w:id="72800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795733">
                              <w:marLeft w:val="0"/>
                              <w:marRight w:val="0"/>
                              <w:marTop w:val="0"/>
                              <w:marBottom w:val="225"/>
                              <w:divBdr>
                                <w:top w:val="none" w:sz="0" w:space="0" w:color="auto"/>
                                <w:left w:val="none" w:sz="0" w:space="0" w:color="auto"/>
                                <w:bottom w:val="none" w:sz="0" w:space="0" w:color="auto"/>
                                <w:right w:val="none" w:sz="0" w:space="0" w:color="auto"/>
                              </w:divBdr>
                            </w:div>
                            <w:div w:id="732197710">
                              <w:marLeft w:val="0"/>
                              <w:marRight w:val="0"/>
                              <w:marTop w:val="0"/>
                              <w:marBottom w:val="0"/>
                              <w:divBdr>
                                <w:top w:val="none" w:sz="0" w:space="0" w:color="auto"/>
                                <w:left w:val="none" w:sz="0" w:space="0" w:color="auto"/>
                                <w:bottom w:val="none" w:sz="0" w:space="0" w:color="auto"/>
                                <w:right w:val="none" w:sz="0" w:space="0" w:color="auto"/>
                              </w:divBdr>
                            </w:div>
                            <w:div w:id="54795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1860408">
      <w:bodyDiv w:val="1"/>
      <w:marLeft w:val="0"/>
      <w:marRight w:val="0"/>
      <w:marTop w:val="0"/>
      <w:marBottom w:val="0"/>
      <w:divBdr>
        <w:top w:val="none" w:sz="0" w:space="0" w:color="auto"/>
        <w:left w:val="none" w:sz="0" w:space="0" w:color="auto"/>
        <w:bottom w:val="none" w:sz="0" w:space="0" w:color="auto"/>
        <w:right w:val="none" w:sz="0" w:space="0" w:color="auto"/>
      </w:divBdr>
      <w:divsChild>
        <w:div w:id="644698465">
          <w:marLeft w:val="-210"/>
          <w:marRight w:val="-210"/>
          <w:marTop w:val="0"/>
          <w:marBottom w:val="0"/>
          <w:divBdr>
            <w:top w:val="none" w:sz="0" w:space="0" w:color="auto"/>
            <w:left w:val="none" w:sz="0" w:space="0" w:color="auto"/>
            <w:bottom w:val="none" w:sz="0" w:space="0" w:color="auto"/>
            <w:right w:val="none" w:sz="0" w:space="0" w:color="auto"/>
          </w:divBdr>
          <w:divsChild>
            <w:div w:id="325473921">
              <w:marLeft w:val="0"/>
              <w:marRight w:val="0"/>
              <w:marTop w:val="0"/>
              <w:marBottom w:val="0"/>
              <w:divBdr>
                <w:top w:val="none" w:sz="0" w:space="0" w:color="auto"/>
                <w:left w:val="none" w:sz="0" w:space="0" w:color="auto"/>
                <w:bottom w:val="none" w:sz="0" w:space="0" w:color="auto"/>
                <w:right w:val="none" w:sz="0" w:space="0" w:color="auto"/>
              </w:divBdr>
              <w:divsChild>
                <w:div w:id="1755086120">
                  <w:marLeft w:val="0"/>
                  <w:marRight w:val="0"/>
                  <w:marTop w:val="0"/>
                  <w:marBottom w:val="0"/>
                  <w:divBdr>
                    <w:top w:val="none" w:sz="0" w:space="0" w:color="auto"/>
                    <w:left w:val="none" w:sz="0" w:space="0" w:color="auto"/>
                    <w:bottom w:val="none" w:sz="0" w:space="0" w:color="auto"/>
                    <w:right w:val="none" w:sz="0" w:space="0" w:color="auto"/>
                  </w:divBdr>
                  <w:divsChild>
                    <w:div w:id="1455371084">
                      <w:marLeft w:val="0"/>
                      <w:marRight w:val="0"/>
                      <w:marTop w:val="0"/>
                      <w:marBottom w:val="0"/>
                      <w:divBdr>
                        <w:top w:val="none" w:sz="0" w:space="0" w:color="auto"/>
                        <w:left w:val="none" w:sz="0" w:space="0" w:color="auto"/>
                        <w:bottom w:val="none" w:sz="0" w:space="0" w:color="auto"/>
                        <w:right w:val="none" w:sz="0" w:space="0" w:color="auto"/>
                      </w:divBdr>
                      <w:divsChild>
                        <w:div w:id="805732270">
                          <w:marLeft w:val="0"/>
                          <w:marRight w:val="0"/>
                          <w:marTop w:val="0"/>
                          <w:marBottom w:val="0"/>
                          <w:divBdr>
                            <w:top w:val="none" w:sz="0" w:space="0" w:color="auto"/>
                            <w:left w:val="none" w:sz="0" w:space="0" w:color="auto"/>
                            <w:bottom w:val="none" w:sz="0" w:space="0" w:color="auto"/>
                            <w:right w:val="none" w:sz="0" w:space="0" w:color="auto"/>
                          </w:divBdr>
                        </w:div>
                      </w:divsChild>
                    </w:div>
                    <w:div w:id="1660646028">
                      <w:marLeft w:val="0"/>
                      <w:marRight w:val="0"/>
                      <w:marTop w:val="0"/>
                      <w:marBottom w:val="0"/>
                      <w:divBdr>
                        <w:top w:val="none" w:sz="0" w:space="0" w:color="auto"/>
                        <w:left w:val="none" w:sz="0" w:space="0" w:color="auto"/>
                        <w:bottom w:val="none" w:sz="0" w:space="0" w:color="auto"/>
                        <w:right w:val="none" w:sz="0" w:space="0" w:color="auto"/>
                      </w:divBdr>
                      <w:divsChild>
                        <w:div w:id="1598975009">
                          <w:marLeft w:val="0"/>
                          <w:marRight w:val="0"/>
                          <w:marTop w:val="0"/>
                          <w:marBottom w:val="0"/>
                          <w:divBdr>
                            <w:top w:val="none" w:sz="0" w:space="0" w:color="auto"/>
                            <w:left w:val="none" w:sz="0" w:space="0" w:color="auto"/>
                            <w:bottom w:val="none" w:sz="0" w:space="0" w:color="auto"/>
                            <w:right w:val="none" w:sz="0" w:space="0" w:color="auto"/>
                          </w:divBdr>
                          <w:divsChild>
                            <w:div w:id="186759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594364">
                      <w:marLeft w:val="0"/>
                      <w:marRight w:val="0"/>
                      <w:marTop w:val="0"/>
                      <w:marBottom w:val="225"/>
                      <w:divBdr>
                        <w:top w:val="none" w:sz="0" w:space="0" w:color="auto"/>
                        <w:left w:val="none" w:sz="0" w:space="0" w:color="auto"/>
                        <w:bottom w:val="none" w:sz="0" w:space="0" w:color="auto"/>
                        <w:right w:val="none" w:sz="0" w:space="0" w:color="auto"/>
                      </w:divBdr>
                    </w:div>
                    <w:div w:id="1085490845">
                      <w:marLeft w:val="0"/>
                      <w:marRight w:val="0"/>
                      <w:marTop w:val="0"/>
                      <w:marBottom w:val="0"/>
                      <w:divBdr>
                        <w:top w:val="none" w:sz="0" w:space="0" w:color="auto"/>
                        <w:left w:val="none" w:sz="0" w:space="0" w:color="auto"/>
                        <w:bottom w:val="none" w:sz="0" w:space="0" w:color="auto"/>
                        <w:right w:val="none" w:sz="0" w:space="0" w:color="auto"/>
                      </w:divBdr>
                    </w:div>
                    <w:div w:id="15040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0161">
              <w:marLeft w:val="0"/>
              <w:marRight w:val="0"/>
              <w:marTop w:val="0"/>
              <w:marBottom w:val="0"/>
              <w:divBdr>
                <w:top w:val="none" w:sz="0" w:space="0" w:color="auto"/>
                <w:left w:val="none" w:sz="0" w:space="0" w:color="auto"/>
                <w:bottom w:val="none" w:sz="0" w:space="0" w:color="auto"/>
                <w:right w:val="none" w:sz="0" w:space="0" w:color="auto"/>
              </w:divBdr>
              <w:divsChild>
                <w:div w:id="836574301">
                  <w:marLeft w:val="0"/>
                  <w:marRight w:val="0"/>
                  <w:marTop w:val="0"/>
                  <w:marBottom w:val="0"/>
                  <w:divBdr>
                    <w:top w:val="none" w:sz="0" w:space="0" w:color="auto"/>
                    <w:left w:val="none" w:sz="0" w:space="0" w:color="auto"/>
                    <w:bottom w:val="none" w:sz="0" w:space="0" w:color="auto"/>
                    <w:right w:val="none" w:sz="0" w:space="0" w:color="auto"/>
                  </w:divBdr>
                  <w:divsChild>
                    <w:div w:id="805199131">
                      <w:marLeft w:val="0"/>
                      <w:marRight w:val="0"/>
                      <w:marTop w:val="0"/>
                      <w:marBottom w:val="0"/>
                      <w:divBdr>
                        <w:top w:val="none" w:sz="0" w:space="0" w:color="auto"/>
                        <w:left w:val="none" w:sz="0" w:space="0" w:color="auto"/>
                        <w:bottom w:val="none" w:sz="0" w:space="0" w:color="auto"/>
                        <w:right w:val="none" w:sz="0" w:space="0" w:color="auto"/>
                      </w:divBdr>
                      <w:divsChild>
                        <w:div w:id="812253826">
                          <w:marLeft w:val="0"/>
                          <w:marRight w:val="0"/>
                          <w:marTop w:val="0"/>
                          <w:marBottom w:val="0"/>
                          <w:divBdr>
                            <w:top w:val="none" w:sz="0" w:space="0" w:color="auto"/>
                            <w:left w:val="none" w:sz="0" w:space="0" w:color="auto"/>
                            <w:bottom w:val="none" w:sz="0" w:space="0" w:color="auto"/>
                            <w:right w:val="none" w:sz="0" w:space="0" w:color="auto"/>
                          </w:divBdr>
                        </w:div>
                      </w:divsChild>
                    </w:div>
                    <w:div w:id="1784837483">
                      <w:marLeft w:val="0"/>
                      <w:marRight w:val="0"/>
                      <w:marTop w:val="0"/>
                      <w:marBottom w:val="0"/>
                      <w:divBdr>
                        <w:top w:val="none" w:sz="0" w:space="0" w:color="auto"/>
                        <w:left w:val="none" w:sz="0" w:space="0" w:color="auto"/>
                        <w:bottom w:val="none" w:sz="0" w:space="0" w:color="auto"/>
                        <w:right w:val="none" w:sz="0" w:space="0" w:color="auto"/>
                      </w:divBdr>
                      <w:divsChild>
                        <w:div w:id="513112552">
                          <w:marLeft w:val="0"/>
                          <w:marRight w:val="0"/>
                          <w:marTop w:val="0"/>
                          <w:marBottom w:val="0"/>
                          <w:divBdr>
                            <w:top w:val="none" w:sz="0" w:space="0" w:color="auto"/>
                            <w:left w:val="none" w:sz="0" w:space="0" w:color="auto"/>
                            <w:bottom w:val="none" w:sz="0" w:space="0" w:color="auto"/>
                            <w:right w:val="none" w:sz="0" w:space="0" w:color="auto"/>
                          </w:divBdr>
                          <w:divsChild>
                            <w:div w:id="2158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4215">
                      <w:marLeft w:val="0"/>
                      <w:marRight w:val="0"/>
                      <w:marTop w:val="0"/>
                      <w:marBottom w:val="225"/>
                      <w:divBdr>
                        <w:top w:val="none" w:sz="0" w:space="0" w:color="auto"/>
                        <w:left w:val="none" w:sz="0" w:space="0" w:color="auto"/>
                        <w:bottom w:val="none" w:sz="0" w:space="0" w:color="auto"/>
                        <w:right w:val="none" w:sz="0" w:space="0" w:color="auto"/>
                      </w:divBdr>
                    </w:div>
                    <w:div w:id="1606380897">
                      <w:marLeft w:val="0"/>
                      <w:marRight w:val="0"/>
                      <w:marTop w:val="0"/>
                      <w:marBottom w:val="0"/>
                      <w:divBdr>
                        <w:top w:val="none" w:sz="0" w:space="0" w:color="auto"/>
                        <w:left w:val="none" w:sz="0" w:space="0" w:color="auto"/>
                        <w:bottom w:val="none" w:sz="0" w:space="0" w:color="auto"/>
                        <w:right w:val="none" w:sz="0" w:space="0" w:color="auto"/>
                      </w:divBdr>
                    </w:div>
                    <w:div w:id="144692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6600">
              <w:marLeft w:val="0"/>
              <w:marRight w:val="0"/>
              <w:marTop w:val="0"/>
              <w:marBottom w:val="0"/>
              <w:divBdr>
                <w:top w:val="none" w:sz="0" w:space="0" w:color="auto"/>
                <w:left w:val="none" w:sz="0" w:space="0" w:color="auto"/>
                <w:bottom w:val="none" w:sz="0" w:space="0" w:color="auto"/>
                <w:right w:val="none" w:sz="0" w:space="0" w:color="auto"/>
              </w:divBdr>
              <w:divsChild>
                <w:div w:id="787042452">
                  <w:marLeft w:val="0"/>
                  <w:marRight w:val="0"/>
                  <w:marTop w:val="0"/>
                  <w:marBottom w:val="0"/>
                  <w:divBdr>
                    <w:top w:val="none" w:sz="0" w:space="0" w:color="auto"/>
                    <w:left w:val="none" w:sz="0" w:space="0" w:color="auto"/>
                    <w:bottom w:val="none" w:sz="0" w:space="0" w:color="auto"/>
                    <w:right w:val="none" w:sz="0" w:space="0" w:color="auto"/>
                  </w:divBdr>
                  <w:divsChild>
                    <w:div w:id="1238859104">
                      <w:marLeft w:val="0"/>
                      <w:marRight w:val="0"/>
                      <w:marTop w:val="0"/>
                      <w:marBottom w:val="0"/>
                      <w:divBdr>
                        <w:top w:val="none" w:sz="0" w:space="0" w:color="auto"/>
                        <w:left w:val="none" w:sz="0" w:space="0" w:color="auto"/>
                        <w:bottom w:val="none" w:sz="0" w:space="0" w:color="auto"/>
                        <w:right w:val="none" w:sz="0" w:space="0" w:color="auto"/>
                      </w:divBdr>
                      <w:divsChild>
                        <w:div w:id="1707633833">
                          <w:marLeft w:val="0"/>
                          <w:marRight w:val="0"/>
                          <w:marTop w:val="0"/>
                          <w:marBottom w:val="0"/>
                          <w:divBdr>
                            <w:top w:val="none" w:sz="0" w:space="0" w:color="auto"/>
                            <w:left w:val="none" w:sz="0" w:space="0" w:color="auto"/>
                            <w:bottom w:val="none" w:sz="0" w:space="0" w:color="auto"/>
                            <w:right w:val="none" w:sz="0" w:space="0" w:color="auto"/>
                          </w:divBdr>
                        </w:div>
                      </w:divsChild>
                    </w:div>
                    <w:div w:id="1831404728">
                      <w:marLeft w:val="0"/>
                      <w:marRight w:val="0"/>
                      <w:marTop w:val="0"/>
                      <w:marBottom w:val="0"/>
                      <w:divBdr>
                        <w:top w:val="none" w:sz="0" w:space="0" w:color="auto"/>
                        <w:left w:val="none" w:sz="0" w:space="0" w:color="auto"/>
                        <w:bottom w:val="none" w:sz="0" w:space="0" w:color="auto"/>
                        <w:right w:val="none" w:sz="0" w:space="0" w:color="auto"/>
                      </w:divBdr>
                      <w:divsChild>
                        <w:div w:id="1709799205">
                          <w:marLeft w:val="0"/>
                          <w:marRight w:val="0"/>
                          <w:marTop w:val="0"/>
                          <w:marBottom w:val="0"/>
                          <w:divBdr>
                            <w:top w:val="none" w:sz="0" w:space="0" w:color="auto"/>
                            <w:left w:val="none" w:sz="0" w:space="0" w:color="auto"/>
                            <w:bottom w:val="none" w:sz="0" w:space="0" w:color="auto"/>
                            <w:right w:val="none" w:sz="0" w:space="0" w:color="auto"/>
                          </w:divBdr>
                          <w:divsChild>
                            <w:div w:id="171966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712323">
                      <w:marLeft w:val="0"/>
                      <w:marRight w:val="0"/>
                      <w:marTop w:val="0"/>
                      <w:marBottom w:val="225"/>
                      <w:divBdr>
                        <w:top w:val="none" w:sz="0" w:space="0" w:color="auto"/>
                        <w:left w:val="none" w:sz="0" w:space="0" w:color="auto"/>
                        <w:bottom w:val="none" w:sz="0" w:space="0" w:color="auto"/>
                        <w:right w:val="none" w:sz="0" w:space="0" w:color="auto"/>
                      </w:divBdr>
                    </w:div>
                    <w:div w:id="666784839">
                      <w:marLeft w:val="0"/>
                      <w:marRight w:val="0"/>
                      <w:marTop w:val="0"/>
                      <w:marBottom w:val="0"/>
                      <w:divBdr>
                        <w:top w:val="none" w:sz="0" w:space="0" w:color="auto"/>
                        <w:left w:val="none" w:sz="0" w:space="0" w:color="auto"/>
                        <w:bottom w:val="none" w:sz="0" w:space="0" w:color="auto"/>
                        <w:right w:val="none" w:sz="0" w:space="0" w:color="auto"/>
                      </w:divBdr>
                    </w:div>
                    <w:div w:id="131637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037434">
          <w:marLeft w:val="-210"/>
          <w:marRight w:val="-210"/>
          <w:marTop w:val="0"/>
          <w:marBottom w:val="0"/>
          <w:divBdr>
            <w:top w:val="none" w:sz="0" w:space="0" w:color="auto"/>
            <w:left w:val="none" w:sz="0" w:space="0" w:color="auto"/>
            <w:bottom w:val="none" w:sz="0" w:space="0" w:color="auto"/>
            <w:right w:val="none" w:sz="0" w:space="0" w:color="auto"/>
          </w:divBdr>
          <w:divsChild>
            <w:div w:id="1061250504">
              <w:marLeft w:val="0"/>
              <w:marRight w:val="0"/>
              <w:marTop w:val="0"/>
              <w:marBottom w:val="0"/>
              <w:divBdr>
                <w:top w:val="none" w:sz="0" w:space="0" w:color="auto"/>
                <w:left w:val="none" w:sz="0" w:space="0" w:color="auto"/>
                <w:bottom w:val="none" w:sz="0" w:space="0" w:color="auto"/>
                <w:right w:val="none" w:sz="0" w:space="0" w:color="auto"/>
              </w:divBdr>
              <w:divsChild>
                <w:div w:id="1298949149">
                  <w:marLeft w:val="0"/>
                  <w:marRight w:val="0"/>
                  <w:marTop w:val="0"/>
                  <w:marBottom w:val="0"/>
                  <w:divBdr>
                    <w:top w:val="none" w:sz="0" w:space="0" w:color="auto"/>
                    <w:left w:val="none" w:sz="0" w:space="0" w:color="auto"/>
                    <w:bottom w:val="none" w:sz="0" w:space="0" w:color="auto"/>
                    <w:right w:val="none" w:sz="0" w:space="0" w:color="auto"/>
                  </w:divBdr>
                  <w:divsChild>
                    <w:div w:id="1080564766">
                      <w:marLeft w:val="0"/>
                      <w:marRight w:val="0"/>
                      <w:marTop w:val="0"/>
                      <w:marBottom w:val="0"/>
                      <w:divBdr>
                        <w:top w:val="none" w:sz="0" w:space="0" w:color="auto"/>
                        <w:left w:val="none" w:sz="0" w:space="0" w:color="auto"/>
                        <w:bottom w:val="none" w:sz="0" w:space="0" w:color="auto"/>
                        <w:right w:val="none" w:sz="0" w:space="0" w:color="auto"/>
                      </w:divBdr>
                      <w:divsChild>
                        <w:div w:id="665284994">
                          <w:marLeft w:val="0"/>
                          <w:marRight w:val="0"/>
                          <w:marTop w:val="0"/>
                          <w:marBottom w:val="0"/>
                          <w:divBdr>
                            <w:top w:val="none" w:sz="0" w:space="0" w:color="auto"/>
                            <w:left w:val="none" w:sz="0" w:space="0" w:color="auto"/>
                            <w:bottom w:val="none" w:sz="0" w:space="0" w:color="auto"/>
                            <w:right w:val="none" w:sz="0" w:space="0" w:color="auto"/>
                          </w:divBdr>
                        </w:div>
                      </w:divsChild>
                    </w:div>
                    <w:div w:id="507142471">
                      <w:marLeft w:val="0"/>
                      <w:marRight w:val="0"/>
                      <w:marTop w:val="0"/>
                      <w:marBottom w:val="0"/>
                      <w:divBdr>
                        <w:top w:val="none" w:sz="0" w:space="0" w:color="auto"/>
                        <w:left w:val="none" w:sz="0" w:space="0" w:color="auto"/>
                        <w:bottom w:val="none" w:sz="0" w:space="0" w:color="auto"/>
                        <w:right w:val="none" w:sz="0" w:space="0" w:color="auto"/>
                      </w:divBdr>
                      <w:divsChild>
                        <w:div w:id="1818567046">
                          <w:marLeft w:val="0"/>
                          <w:marRight w:val="0"/>
                          <w:marTop w:val="0"/>
                          <w:marBottom w:val="0"/>
                          <w:divBdr>
                            <w:top w:val="none" w:sz="0" w:space="0" w:color="auto"/>
                            <w:left w:val="none" w:sz="0" w:space="0" w:color="auto"/>
                            <w:bottom w:val="none" w:sz="0" w:space="0" w:color="auto"/>
                            <w:right w:val="none" w:sz="0" w:space="0" w:color="auto"/>
                          </w:divBdr>
                          <w:divsChild>
                            <w:div w:id="104051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80113">
                      <w:marLeft w:val="0"/>
                      <w:marRight w:val="0"/>
                      <w:marTop w:val="0"/>
                      <w:marBottom w:val="225"/>
                      <w:divBdr>
                        <w:top w:val="none" w:sz="0" w:space="0" w:color="auto"/>
                        <w:left w:val="none" w:sz="0" w:space="0" w:color="auto"/>
                        <w:bottom w:val="none" w:sz="0" w:space="0" w:color="auto"/>
                        <w:right w:val="none" w:sz="0" w:space="0" w:color="auto"/>
                      </w:divBdr>
                    </w:div>
                    <w:div w:id="593903531">
                      <w:marLeft w:val="0"/>
                      <w:marRight w:val="0"/>
                      <w:marTop w:val="0"/>
                      <w:marBottom w:val="0"/>
                      <w:divBdr>
                        <w:top w:val="none" w:sz="0" w:space="0" w:color="auto"/>
                        <w:left w:val="none" w:sz="0" w:space="0" w:color="auto"/>
                        <w:bottom w:val="none" w:sz="0" w:space="0" w:color="auto"/>
                        <w:right w:val="none" w:sz="0" w:space="0" w:color="auto"/>
                      </w:divBdr>
                    </w:div>
                    <w:div w:id="20029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86184">
              <w:marLeft w:val="0"/>
              <w:marRight w:val="0"/>
              <w:marTop w:val="0"/>
              <w:marBottom w:val="0"/>
              <w:divBdr>
                <w:top w:val="none" w:sz="0" w:space="0" w:color="auto"/>
                <w:left w:val="none" w:sz="0" w:space="0" w:color="auto"/>
                <w:bottom w:val="none" w:sz="0" w:space="0" w:color="auto"/>
                <w:right w:val="none" w:sz="0" w:space="0" w:color="auto"/>
              </w:divBdr>
              <w:divsChild>
                <w:div w:id="1142387633">
                  <w:marLeft w:val="0"/>
                  <w:marRight w:val="0"/>
                  <w:marTop w:val="0"/>
                  <w:marBottom w:val="0"/>
                  <w:divBdr>
                    <w:top w:val="none" w:sz="0" w:space="0" w:color="auto"/>
                    <w:left w:val="none" w:sz="0" w:space="0" w:color="auto"/>
                    <w:bottom w:val="none" w:sz="0" w:space="0" w:color="auto"/>
                    <w:right w:val="none" w:sz="0" w:space="0" w:color="auto"/>
                  </w:divBdr>
                  <w:divsChild>
                    <w:div w:id="388260755">
                      <w:marLeft w:val="0"/>
                      <w:marRight w:val="0"/>
                      <w:marTop w:val="0"/>
                      <w:marBottom w:val="0"/>
                      <w:divBdr>
                        <w:top w:val="none" w:sz="0" w:space="0" w:color="auto"/>
                        <w:left w:val="none" w:sz="0" w:space="0" w:color="auto"/>
                        <w:bottom w:val="none" w:sz="0" w:space="0" w:color="auto"/>
                        <w:right w:val="none" w:sz="0" w:space="0" w:color="auto"/>
                      </w:divBdr>
                      <w:divsChild>
                        <w:div w:id="1645550905">
                          <w:marLeft w:val="0"/>
                          <w:marRight w:val="0"/>
                          <w:marTop w:val="0"/>
                          <w:marBottom w:val="0"/>
                          <w:divBdr>
                            <w:top w:val="none" w:sz="0" w:space="0" w:color="auto"/>
                            <w:left w:val="none" w:sz="0" w:space="0" w:color="auto"/>
                            <w:bottom w:val="none" w:sz="0" w:space="0" w:color="auto"/>
                            <w:right w:val="none" w:sz="0" w:space="0" w:color="auto"/>
                          </w:divBdr>
                        </w:div>
                      </w:divsChild>
                    </w:div>
                    <w:div w:id="1817648019">
                      <w:marLeft w:val="0"/>
                      <w:marRight w:val="0"/>
                      <w:marTop w:val="0"/>
                      <w:marBottom w:val="0"/>
                      <w:divBdr>
                        <w:top w:val="none" w:sz="0" w:space="0" w:color="auto"/>
                        <w:left w:val="none" w:sz="0" w:space="0" w:color="auto"/>
                        <w:bottom w:val="none" w:sz="0" w:space="0" w:color="auto"/>
                        <w:right w:val="none" w:sz="0" w:space="0" w:color="auto"/>
                      </w:divBdr>
                      <w:divsChild>
                        <w:div w:id="403383071">
                          <w:marLeft w:val="0"/>
                          <w:marRight w:val="0"/>
                          <w:marTop w:val="0"/>
                          <w:marBottom w:val="0"/>
                          <w:divBdr>
                            <w:top w:val="none" w:sz="0" w:space="0" w:color="auto"/>
                            <w:left w:val="none" w:sz="0" w:space="0" w:color="auto"/>
                            <w:bottom w:val="none" w:sz="0" w:space="0" w:color="auto"/>
                            <w:right w:val="none" w:sz="0" w:space="0" w:color="auto"/>
                          </w:divBdr>
                          <w:divsChild>
                            <w:div w:id="81352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537791">
                      <w:marLeft w:val="0"/>
                      <w:marRight w:val="0"/>
                      <w:marTop w:val="0"/>
                      <w:marBottom w:val="225"/>
                      <w:divBdr>
                        <w:top w:val="none" w:sz="0" w:space="0" w:color="auto"/>
                        <w:left w:val="none" w:sz="0" w:space="0" w:color="auto"/>
                        <w:bottom w:val="none" w:sz="0" w:space="0" w:color="auto"/>
                        <w:right w:val="none" w:sz="0" w:space="0" w:color="auto"/>
                      </w:divBdr>
                    </w:div>
                    <w:div w:id="1945183185">
                      <w:marLeft w:val="0"/>
                      <w:marRight w:val="0"/>
                      <w:marTop w:val="0"/>
                      <w:marBottom w:val="0"/>
                      <w:divBdr>
                        <w:top w:val="none" w:sz="0" w:space="0" w:color="auto"/>
                        <w:left w:val="none" w:sz="0" w:space="0" w:color="auto"/>
                        <w:bottom w:val="none" w:sz="0" w:space="0" w:color="auto"/>
                        <w:right w:val="none" w:sz="0" w:space="0" w:color="auto"/>
                      </w:divBdr>
                    </w:div>
                    <w:div w:id="25050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639234">
              <w:marLeft w:val="0"/>
              <w:marRight w:val="0"/>
              <w:marTop w:val="0"/>
              <w:marBottom w:val="0"/>
              <w:divBdr>
                <w:top w:val="none" w:sz="0" w:space="0" w:color="auto"/>
                <w:left w:val="none" w:sz="0" w:space="0" w:color="auto"/>
                <w:bottom w:val="none" w:sz="0" w:space="0" w:color="auto"/>
                <w:right w:val="none" w:sz="0" w:space="0" w:color="auto"/>
              </w:divBdr>
              <w:divsChild>
                <w:div w:id="1038165912">
                  <w:marLeft w:val="0"/>
                  <w:marRight w:val="0"/>
                  <w:marTop w:val="0"/>
                  <w:marBottom w:val="0"/>
                  <w:divBdr>
                    <w:top w:val="none" w:sz="0" w:space="0" w:color="auto"/>
                    <w:left w:val="none" w:sz="0" w:space="0" w:color="auto"/>
                    <w:bottom w:val="none" w:sz="0" w:space="0" w:color="auto"/>
                    <w:right w:val="none" w:sz="0" w:space="0" w:color="auto"/>
                  </w:divBdr>
                  <w:divsChild>
                    <w:div w:id="1127628265">
                      <w:marLeft w:val="0"/>
                      <w:marRight w:val="0"/>
                      <w:marTop w:val="0"/>
                      <w:marBottom w:val="0"/>
                      <w:divBdr>
                        <w:top w:val="none" w:sz="0" w:space="0" w:color="auto"/>
                        <w:left w:val="none" w:sz="0" w:space="0" w:color="auto"/>
                        <w:bottom w:val="none" w:sz="0" w:space="0" w:color="auto"/>
                        <w:right w:val="none" w:sz="0" w:space="0" w:color="auto"/>
                      </w:divBdr>
                      <w:divsChild>
                        <w:div w:id="1914002624">
                          <w:marLeft w:val="0"/>
                          <w:marRight w:val="0"/>
                          <w:marTop w:val="0"/>
                          <w:marBottom w:val="0"/>
                          <w:divBdr>
                            <w:top w:val="none" w:sz="0" w:space="0" w:color="auto"/>
                            <w:left w:val="none" w:sz="0" w:space="0" w:color="auto"/>
                            <w:bottom w:val="none" w:sz="0" w:space="0" w:color="auto"/>
                            <w:right w:val="none" w:sz="0" w:space="0" w:color="auto"/>
                          </w:divBdr>
                        </w:div>
                      </w:divsChild>
                    </w:div>
                    <w:div w:id="1902326447">
                      <w:marLeft w:val="0"/>
                      <w:marRight w:val="0"/>
                      <w:marTop w:val="0"/>
                      <w:marBottom w:val="0"/>
                      <w:divBdr>
                        <w:top w:val="none" w:sz="0" w:space="0" w:color="auto"/>
                        <w:left w:val="none" w:sz="0" w:space="0" w:color="auto"/>
                        <w:bottom w:val="none" w:sz="0" w:space="0" w:color="auto"/>
                        <w:right w:val="none" w:sz="0" w:space="0" w:color="auto"/>
                      </w:divBdr>
                      <w:divsChild>
                        <w:div w:id="572620091">
                          <w:marLeft w:val="0"/>
                          <w:marRight w:val="0"/>
                          <w:marTop w:val="0"/>
                          <w:marBottom w:val="0"/>
                          <w:divBdr>
                            <w:top w:val="none" w:sz="0" w:space="0" w:color="auto"/>
                            <w:left w:val="none" w:sz="0" w:space="0" w:color="auto"/>
                            <w:bottom w:val="none" w:sz="0" w:space="0" w:color="auto"/>
                            <w:right w:val="none" w:sz="0" w:space="0" w:color="auto"/>
                          </w:divBdr>
                          <w:divsChild>
                            <w:div w:id="51376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324183">
                      <w:marLeft w:val="0"/>
                      <w:marRight w:val="0"/>
                      <w:marTop w:val="0"/>
                      <w:marBottom w:val="225"/>
                      <w:divBdr>
                        <w:top w:val="none" w:sz="0" w:space="0" w:color="auto"/>
                        <w:left w:val="none" w:sz="0" w:space="0" w:color="auto"/>
                        <w:bottom w:val="none" w:sz="0" w:space="0" w:color="auto"/>
                        <w:right w:val="none" w:sz="0" w:space="0" w:color="auto"/>
                      </w:divBdr>
                    </w:div>
                    <w:div w:id="143670520">
                      <w:marLeft w:val="0"/>
                      <w:marRight w:val="0"/>
                      <w:marTop w:val="0"/>
                      <w:marBottom w:val="0"/>
                      <w:divBdr>
                        <w:top w:val="none" w:sz="0" w:space="0" w:color="auto"/>
                        <w:left w:val="none" w:sz="0" w:space="0" w:color="auto"/>
                        <w:bottom w:val="none" w:sz="0" w:space="0" w:color="auto"/>
                        <w:right w:val="none" w:sz="0" w:space="0" w:color="auto"/>
                      </w:divBdr>
                    </w:div>
                    <w:div w:id="106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923798">
          <w:marLeft w:val="-210"/>
          <w:marRight w:val="-210"/>
          <w:marTop w:val="0"/>
          <w:marBottom w:val="0"/>
          <w:divBdr>
            <w:top w:val="none" w:sz="0" w:space="0" w:color="auto"/>
            <w:left w:val="none" w:sz="0" w:space="0" w:color="auto"/>
            <w:bottom w:val="none" w:sz="0" w:space="0" w:color="auto"/>
            <w:right w:val="none" w:sz="0" w:space="0" w:color="auto"/>
          </w:divBdr>
          <w:divsChild>
            <w:div w:id="809174170">
              <w:marLeft w:val="0"/>
              <w:marRight w:val="0"/>
              <w:marTop w:val="0"/>
              <w:marBottom w:val="0"/>
              <w:divBdr>
                <w:top w:val="none" w:sz="0" w:space="0" w:color="auto"/>
                <w:left w:val="none" w:sz="0" w:space="0" w:color="auto"/>
                <w:bottom w:val="none" w:sz="0" w:space="0" w:color="auto"/>
                <w:right w:val="none" w:sz="0" w:space="0" w:color="auto"/>
              </w:divBdr>
              <w:divsChild>
                <w:div w:id="819226135">
                  <w:marLeft w:val="0"/>
                  <w:marRight w:val="0"/>
                  <w:marTop w:val="0"/>
                  <w:marBottom w:val="0"/>
                  <w:divBdr>
                    <w:top w:val="none" w:sz="0" w:space="0" w:color="auto"/>
                    <w:left w:val="none" w:sz="0" w:space="0" w:color="auto"/>
                    <w:bottom w:val="none" w:sz="0" w:space="0" w:color="auto"/>
                    <w:right w:val="none" w:sz="0" w:space="0" w:color="auto"/>
                  </w:divBdr>
                  <w:divsChild>
                    <w:div w:id="1406490839">
                      <w:marLeft w:val="0"/>
                      <w:marRight w:val="0"/>
                      <w:marTop w:val="0"/>
                      <w:marBottom w:val="0"/>
                      <w:divBdr>
                        <w:top w:val="none" w:sz="0" w:space="0" w:color="auto"/>
                        <w:left w:val="none" w:sz="0" w:space="0" w:color="auto"/>
                        <w:bottom w:val="none" w:sz="0" w:space="0" w:color="auto"/>
                        <w:right w:val="none" w:sz="0" w:space="0" w:color="auto"/>
                      </w:divBdr>
                      <w:divsChild>
                        <w:div w:id="302732856">
                          <w:marLeft w:val="0"/>
                          <w:marRight w:val="0"/>
                          <w:marTop w:val="0"/>
                          <w:marBottom w:val="0"/>
                          <w:divBdr>
                            <w:top w:val="none" w:sz="0" w:space="0" w:color="auto"/>
                            <w:left w:val="none" w:sz="0" w:space="0" w:color="auto"/>
                            <w:bottom w:val="none" w:sz="0" w:space="0" w:color="auto"/>
                            <w:right w:val="none" w:sz="0" w:space="0" w:color="auto"/>
                          </w:divBdr>
                        </w:div>
                      </w:divsChild>
                    </w:div>
                    <w:div w:id="61872394">
                      <w:marLeft w:val="0"/>
                      <w:marRight w:val="0"/>
                      <w:marTop w:val="0"/>
                      <w:marBottom w:val="0"/>
                      <w:divBdr>
                        <w:top w:val="none" w:sz="0" w:space="0" w:color="auto"/>
                        <w:left w:val="none" w:sz="0" w:space="0" w:color="auto"/>
                        <w:bottom w:val="none" w:sz="0" w:space="0" w:color="auto"/>
                        <w:right w:val="none" w:sz="0" w:space="0" w:color="auto"/>
                      </w:divBdr>
                      <w:divsChild>
                        <w:div w:id="653604611">
                          <w:marLeft w:val="0"/>
                          <w:marRight w:val="0"/>
                          <w:marTop w:val="0"/>
                          <w:marBottom w:val="0"/>
                          <w:divBdr>
                            <w:top w:val="none" w:sz="0" w:space="0" w:color="auto"/>
                            <w:left w:val="none" w:sz="0" w:space="0" w:color="auto"/>
                            <w:bottom w:val="none" w:sz="0" w:space="0" w:color="auto"/>
                            <w:right w:val="none" w:sz="0" w:space="0" w:color="auto"/>
                          </w:divBdr>
                          <w:divsChild>
                            <w:div w:id="161011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623888">
                      <w:marLeft w:val="0"/>
                      <w:marRight w:val="0"/>
                      <w:marTop w:val="0"/>
                      <w:marBottom w:val="225"/>
                      <w:divBdr>
                        <w:top w:val="none" w:sz="0" w:space="0" w:color="auto"/>
                        <w:left w:val="none" w:sz="0" w:space="0" w:color="auto"/>
                        <w:bottom w:val="none" w:sz="0" w:space="0" w:color="auto"/>
                        <w:right w:val="none" w:sz="0" w:space="0" w:color="auto"/>
                      </w:divBdr>
                    </w:div>
                    <w:div w:id="2004232736">
                      <w:marLeft w:val="0"/>
                      <w:marRight w:val="0"/>
                      <w:marTop w:val="0"/>
                      <w:marBottom w:val="0"/>
                      <w:divBdr>
                        <w:top w:val="none" w:sz="0" w:space="0" w:color="auto"/>
                        <w:left w:val="none" w:sz="0" w:space="0" w:color="auto"/>
                        <w:bottom w:val="none" w:sz="0" w:space="0" w:color="auto"/>
                        <w:right w:val="none" w:sz="0" w:space="0" w:color="auto"/>
                      </w:divBdr>
                    </w:div>
                    <w:div w:id="34186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360963">
              <w:marLeft w:val="0"/>
              <w:marRight w:val="0"/>
              <w:marTop w:val="0"/>
              <w:marBottom w:val="0"/>
              <w:divBdr>
                <w:top w:val="none" w:sz="0" w:space="0" w:color="auto"/>
                <w:left w:val="none" w:sz="0" w:space="0" w:color="auto"/>
                <w:bottom w:val="none" w:sz="0" w:space="0" w:color="auto"/>
                <w:right w:val="none" w:sz="0" w:space="0" w:color="auto"/>
              </w:divBdr>
              <w:divsChild>
                <w:div w:id="1233856630">
                  <w:marLeft w:val="0"/>
                  <w:marRight w:val="0"/>
                  <w:marTop w:val="0"/>
                  <w:marBottom w:val="0"/>
                  <w:divBdr>
                    <w:top w:val="none" w:sz="0" w:space="0" w:color="auto"/>
                    <w:left w:val="none" w:sz="0" w:space="0" w:color="auto"/>
                    <w:bottom w:val="none" w:sz="0" w:space="0" w:color="auto"/>
                    <w:right w:val="none" w:sz="0" w:space="0" w:color="auto"/>
                  </w:divBdr>
                  <w:divsChild>
                    <w:div w:id="2031255257">
                      <w:marLeft w:val="0"/>
                      <w:marRight w:val="0"/>
                      <w:marTop w:val="0"/>
                      <w:marBottom w:val="0"/>
                      <w:divBdr>
                        <w:top w:val="none" w:sz="0" w:space="0" w:color="auto"/>
                        <w:left w:val="none" w:sz="0" w:space="0" w:color="auto"/>
                        <w:bottom w:val="none" w:sz="0" w:space="0" w:color="auto"/>
                        <w:right w:val="none" w:sz="0" w:space="0" w:color="auto"/>
                      </w:divBdr>
                      <w:divsChild>
                        <w:div w:id="134681534">
                          <w:marLeft w:val="0"/>
                          <w:marRight w:val="0"/>
                          <w:marTop w:val="0"/>
                          <w:marBottom w:val="0"/>
                          <w:divBdr>
                            <w:top w:val="none" w:sz="0" w:space="0" w:color="auto"/>
                            <w:left w:val="none" w:sz="0" w:space="0" w:color="auto"/>
                            <w:bottom w:val="none" w:sz="0" w:space="0" w:color="auto"/>
                            <w:right w:val="none" w:sz="0" w:space="0" w:color="auto"/>
                          </w:divBdr>
                        </w:div>
                      </w:divsChild>
                    </w:div>
                    <w:div w:id="1602182610">
                      <w:marLeft w:val="0"/>
                      <w:marRight w:val="0"/>
                      <w:marTop w:val="0"/>
                      <w:marBottom w:val="0"/>
                      <w:divBdr>
                        <w:top w:val="none" w:sz="0" w:space="0" w:color="auto"/>
                        <w:left w:val="none" w:sz="0" w:space="0" w:color="auto"/>
                        <w:bottom w:val="none" w:sz="0" w:space="0" w:color="auto"/>
                        <w:right w:val="none" w:sz="0" w:space="0" w:color="auto"/>
                      </w:divBdr>
                      <w:divsChild>
                        <w:div w:id="532038623">
                          <w:marLeft w:val="0"/>
                          <w:marRight w:val="0"/>
                          <w:marTop w:val="0"/>
                          <w:marBottom w:val="0"/>
                          <w:divBdr>
                            <w:top w:val="none" w:sz="0" w:space="0" w:color="auto"/>
                            <w:left w:val="none" w:sz="0" w:space="0" w:color="auto"/>
                            <w:bottom w:val="none" w:sz="0" w:space="0" w:color="auto"/>
                            <w:right w:val="none" w:sz="0" w:space="0" w:color="auto"/>
                          </w:divBdr>
                          <w:divsChild>
                            <w:div w:id="192637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9106">
                      <w:marLeft w:val="0"/>
                      <w:marRight w:val="0"/>
                      <w:marTop w:val="0"/>
                      <w:marBottom w:val="225"/>
                      <w:divBdr>
                        <w:top w:val="none" w:sz="0" w:space="0" w:color="auto"/>
                        <w:left w:val="none" w:sz="0" w:space="0" w:color="auto"/>
                        <w:bottom w:val="none" w:sz="0" w:space="0" w:color="auto"/>
                        <w:right w:val="none" w:sz="0" w:space="0" w:color="auto"/>
                      </w:divBdr>
                    </w:div>
                    <w:div w:id="306936386">
                      <w:marLeft w:val="0"/>
                      <w:marRight w:val="0"/>
                      <w:marTop w:val="0"/>
                      <w:marBottom w:val="0"/>
                      <w:divBdr>
                        <w:top w:val="none" w:sz="0" w:space="0" w:color="auto"/>
                        <w:left w:val="none" w:sz="0" w:space="0" w:color="auto"/>
                        <w:bottom w:val="none" w:sz="0" w:space="0" w:color="auto"/>
                        <w:right w:val="none" w:sz="0" w:space="0" w:color="auto"/>
                      </w:divBdr>
                    </w:div>
                    <w:div w:id="170879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108429">
              <w:marLeft w:val="0"/>
              <w:marRight w:val="0"/>
              <w:marTop w:val="0"/>
              <w:marBottom w:val="0"/>
              <w:divBdr>
                <w:top w:val="none" w:sz="0" w:space="0" w:color="auto"/>
                <w:left w:val="none" w:sz="0" w:space="0" w:color="auto"/>
                <w:bottom w:val="none" w:sz="0" w:space="0" w:color="auto"/>
                <w:right w:val="none" w:sz="0" w:space="0" w:color="auto"/>
              </w:divBdr>
              <w:divsChild>
                <w:div w:id="977613373">
                  <w:marLeft w:val="0"/>
                  <w:marRight w:val="0"/>
                  <w:marTop w:val="0"/>
                  <w:marBottom w:val="0"/>
                  <w:divBdr>
                    <w:top w:val="none" w:sz="0" w:space="0" w:color="auto"/>
                    <w:left w:val="none" w:sz="0" w:space="0" w:color="auto"/>
                    <w:bottom w:val="none" w:sz="0" w:space="0" w:color="auto"/>
                    <w:right w:val="none" w:sz="0" w:space="0" w:color="auto"/>
                  </w:divBdr>
                  <w:divsChild>
                    <w:div w:id="1288243442">
                      <w:marLeft w:val="0"/>
                      <w:marRight w:val="0"/>
                      <w:marTop w:val="0"/>
                      <w:marBottom w:val="0"/>
                      <w:divBdr>
                        <w:top w:val="none" w:sz="0" w:space="0" w:color="auto"/>
                        <w:left w:val="none" w:sz="0" w:space="0" w:color="auto"/>
                        <w:bottom w:val="none" w:sz="0" w:space="0" w:color="auto"/>
                        <w:right w:val="none" w:sz="0" w:space="0" w:color="auto"/>
                      </w:divBdr>
                      <w:divsChild>
                        <w:div w:id="326829682">
                          <w:marLeft w:val="0"/>
                          <w:marRight w:val="0"/>
                          <w:marTop w:val="0"/>
                          <w:marBottom w:val="0"/>
                          <w:divBdr>
                            <w:top w:val="none" w:sz="0" w:space="0" w:color="auto"/>
                            <w:left w:val="none" w:sz="0" w:space="0" w:color="auto"/>
                            <w:bottom w:val="none" w:sz="0" w:space="0" w:color="auto"/>
                            <w:right w:val="none" w:sz="0" w:space="0" w:color="auto"/>
                          </w:divBdr>
                        </w:div>
                      </w:divsChild>
                    </w:div>
                    <w:div w:id="207569562">
                      <w:marLeft w:val="0"/>
                      <w:marRight w:val="0"/>
                      <w:marTop w:val="0"/>
                      <w:marBottom w:val="0"/>
                      <w:divBdr>
                        <w:top w:val="none" w:sz="0" w:space="0" w:color="auto"/>
                        <w:left w:val="none" w:sz="0" w:space="0" w:color="auto"/>
                        <w:bottom w:val="none" w:sz="0" w:space="0" w:color="auto"/>
                        <w:right w:val="none" w:sz="0" w:space="0" w:color="auto"/>
                      </w:divBdr>
                      <w:divsChild>
                        <w:div w:id="175728497">
                          <w:marLeft w:val="0"/>
                          <w:marRight w:val="0"/>
                          <w:marTop w:val="0"/>
                          <w:marBottom w:val="0"/>
                          <w:divBdr>
                            <w:top w:val="none" w:sz="0" w:space="0" w:color="auto"/>
                            <w:left w:val="none" w:sz="0" w:space="0" w:color="auto"/>
                            <w:bottom w:val="none" w:sz="0" w:space="0" w:color="auto"/>
                            <w:right w:val="none" w:sz="0" w:space="0" w:color="auto"/>
                          </w:divBdr>
                          <w:divsChild>
                            <w:div w:id="106426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097884">
                      <w:marLeft w:val="0"/>
                      <w:marRight w:val="0"/>
                      <w:marTop w:val="0"/>
                      <w:marBottom w:val="225"/>
                      <w:divBdr>
                        <w:top w:val="none" w:sz="0" w:space="0" w:color="auto"/>
                        <w:left w:val="none" w:sz="0" w:space="0" w:color="auto"/>
                        <w:bottom w:val="none" w:sz="0" w:space="0" w:color="auto"/>
                        <w:right w:val="none" w:sz="0" w:space="0" w:color="auto"/>
                      </w:divBdr>
                    </w:div>
                    <w:div w:id="729382402">
                      <w:marLeft w:val="0"/>
                      <w:marRight w:val="0"/>
                      <w:marTop w:val="0"/>
                      <w:marBottom w:val="0"/>
                      <w:divBdr>
                        <w:top w:val="none" w:sz="0" w:space="0" w:color="auto"/>
                        <w:left w:val="none" w:sz="0" w:space="0" w:color="auto"/>
                        <w:bottom w:val="none" w:sz="0" w:space="0" w:color="auto"/>
                        <w:right w:val="none" w:sz="0" w:space="0" w:color="auto"/>
                      </w:divBdr>
                    </w:div>
                    <w:div w:id="132732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44183">
          <w:marLeft w:val="-210"/>
          <w:marRight w:val="-210"/>
          <w:marTop w:val="0"/>
          <w:marBottom w:val="0"/>
          <w:divBdr>
            <w:top w:val="none" w:sz="0" w:space="0" w:color="auto"/>
            <w:left w:val="none" w:sz="0" w:space="0" w:color="auto"/>
            <w:bottom w:val="none" w:sz="0" w:space="0" w:color="auto"/>
            <w:right w:val="none" w:sz="0" w:space="0" w:color="auto"/>
          </w:divBdr>
          <w:divsChild>
            <w:div w:id="313066279">
              <w:marLeft w:val="0"/>
              <w:marRight w:val="0"/>
              <w:marTop w:val="0"/>
              <w:marBottom w:val="0"/>
              <w:divBdr>
                <w:top w:val="none" w:sz="0" w:space="0" w:color="auto"/>
                <w:left w:val="none" w:sz="0" w:space="0" w:color="auto"/>
                <w:bottom w:val="none" w:sz="0" w:space="0" w:color="auto"/>
                <w:right w:val="none" w:sz="0" w:space="0" w:color="auto"/>
              </w:divBdr>
              <w:divsChild>
                <w:div w:id="1914312272">
                  <w:marLeft w:val="0"/>
                  <w:marRight w:val="0"/>
                  <w:marTop w:val="0"/>
                  <w:marBottom w:val="0"/>
                  <w:divBdr>
                    <w:top w:val="none" w:sz="0" w:space="0" w:color="auto"/>
                    <w:left w:val="none" w:sz="0" w:space="0" w:color="auto"/>
                    <w:bottom w:val="none" w:sz="0" w:space="0" w:color="auto"/>
                    <w:right w:val="none" w:sz="0" w:space="0" w:color="auto"/>
                  </w:divBdr>
                  <w:divsChild>
                    <w:div w:id="544146681">
                      <w:marLeft w:val="0"/>
                      <w:marRight w:val="0"/>
                      <w:marTop w:val="0"/>
                      <w:marBottom w:val="0"/>
                      <w:divBdr>
                        <w:top w:val="none" w:sz="0" w:space="0" w:color="auto"/>
                        <w:left w:val="none" w:sz="0" w:space="0" w:color="auto"/>
                        <w:bottom w:val="none" w:sz="0" w:space="0" w:color="auto"/>
                        <w:right w:val="none" w:sz="0" w:space="0" w:color="auto"/>
                      </w:divBdr>
                      <w:divsChild>
                        <w:div w:id="135344986">
                          <w:marLeft w:val="0"/>
                          <w:marRight w:val="0"/>
                          <w:marTop w:val="0"/>
                          <w:marBottom w:val="0"/>
                          <w:divBdr>
                            <w:top w:val="none" w:sz="0" w:space="0" w:color="auto"/>
                            <w:left w:val="none" w:sz="0" w:space="0" w:color="auto"/>
                            <w:bottom w:val="none" w:sz="0" w:space="0" w:color="auto"/>
                            <w:right w:val="none" w:sz="0" w:space="0" w:color="auto"/>
                          </w:divBdr>
                        </w:div>
                      </w:divsChild>
                    </w:div>
                    <w:div w:id="2015718558">
                      <w:marLeft w:val="0"/>
                      <w:marRight w:val="0"/>
                      <w:marTop w:val="0"/>
                      <w:marBottom w:val="0"/>
                      <w:divBdr>
                        <w:top w:val="none" w:sz="0" w:space="0" w:color="auto"/>
                        <w:left w:val="none" w:sz="0" w:space="0" w:color="auto"/>
                        <w:bottom w:val="none" w:sz="0" w:space="0" w:color="auto"/>
                        <w:right w:val="none" w:sz="0" w:space="0" w:color="auto"/>
                      </w:divBdr>
                      <w:divsChild>
                        <w:div w:id="1211923558">
                          <w:marLeft w:val="0"/>
                          <w:marRight w:val="0"/>
                          <w:marTop w:val="0"/>
                          <w:marBottom w:val="0"/>
                          <w:divBdr>
                            <w:top w:val="none" w:sz="0" w:space="0" w:color="auto"/>
                            <w:left w:val="none" w:sz="0" w:space="0" w:color="auto"/>
                            <w:bottom w:val="none" w:sz="0" w:space="0" w:color="auto"/>
                            <w:right w:val="none" w:sz="0" w:space="0" w:color="auto"/>
                          </w:divBdr>
                          <w:divsChild>
                            <w:div w:id="116886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758982">
                      <w:marLeft w:val="0"/>
                      <w:marRight w:val="0"/>
                      <w:marTop w:val="0"/>
                      <w:marBottom w:val="225"/>
                      <w:divBdr>
                        <w:top w:val="none" w:sz="0" w:space="0" w:color="auto"/>
                        <w:left w:val="none" w:sz="0" w:space="0" w:color="auto"/>
                        <w:bottom w:val="none" w:sz="0" w:space="0" w:color="auto"/>
                        <w:right w:val="none" w:sz="0" w:space="0" w:color="auto"/>
                      </w:divBdr>
                    </w:div>
                    <w:div w:id="1670599430">
                      <w:marLeft w:val="0"/>
                      <w:marRight w:val="0"/>
                      <w:marTop w:val="0"/>
                      <w:marBottom w:val="0"/>
                      <w:divBdr>
                        <w:top w:val="none" w:sz="0" w:space="0" w:color="auto"/>
                        <w:left w:val="none" w:sz="0" w:space="0" w:color="auto"/>
                        <w:bottom w:val="none" w:sz="0" w:space="0" w:color="auto"/>
                        <w:right w:val="none" w:sz="0" w:space="0" w:color="auto"/>
                      </w:divBdr>
                    </w:div>
                    <w:div w:id="78015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062160">
              <w:marLeft w:val="0"/>
              <w:marRight w:val="0"/>
              <w:marTop w:val="0"/>
              <w:marBottom w:val="0"/>
              <w:divBdr>
                <w:top w:val="none" w:sz="0" w:space="0" w:color="auto"/>
                <w:left w:val="none" w:sz="0" w:space="0" w:color="auto"/>
                <w:bottom w:val="none" w:sz="0" w:space="0" w:color="auto"/>
                <w:right w:val="none" w:sz="0" w:space="0" w:color="auto"/>
              </w:divBdr>
              <w:divsChild>
                <w:div w:id="448594538">
                  <w:marLeft w:val="0"/>
                  <w:marRight w:val="0"/>
                  <w:marTop w:val="0"/>
                  <w:marBottom w:val="0"/>
                  <w:divBdr>
                    <w:top w:val="none" w:sz="0" w:space="0" w:color="auto"/>
                    <w:left w:val="none" w:sz="0" w:space="0" w:color="auto"/>
                    <w:bottom w:val="none" w:sz="0" w:space="0" w:color="auto"/>
                    <w:right w:val="none" w:sz="0" w:space="0" w:color="auto"/>
                  </w:divBdr>
                  <w:divsChild>
                    <w:div w:id="1237667530">
                      <w:marLeft w:val="0"/>
                      <w:marRight w:val="0"/>
                      <w:marTop w:val="0"/>
                      <w:marBottom w:val="0"/>
                      <w:divBdr>
                        <w:top w:val="none" w:sz="0" w:space="0" w:color="auto"/>
                        <w:left w:val="none" w:sz="0" w:space="0" w:color="auto"/>
                        <w:bottom w:val="none" w:sz="0" w:space="0" w:color="auto"/>
                        <w:right w:val="none" w:sz="0" w:space="0" w:color="auto"/>
                      </w:divBdr>
                      <w:divsChild>
                        <w:div w:id="1939831528">
                          <w:marLeft w:val="0"/>
                          <w:marRight w:val="0"/>
                          <w:marTop w:val="0"/>
                          <w:marBottom w:val="0"/>
                          <w:divBdr>
                            <w:top w:val="none" w:sz="0" w:space="0" w:color="auto"/>
                            <w:left w:val="none" w:sz="0" w:space="0" w:color="auto"/>
                            <w:bottom w:val="none" w:sz="0" w:space="0" w:color="auto"/>
                            <w:right w:val="none" w:sz="0" w:space="0" w:color="auto"/>
                          </w:divBdr>
                        </w:div>
                      </w:divsChild>
                    </w:div>
                    <w:div w:id="1399011847">
                      <w:marLeft w:val="0"/>
                      <w:marRight w:val="0"/>
                      <w:marTop w:val="0"/>
                      <w:marBottom w:val="0"/>
                      <w:divBdr>
                        <w:top w:val="none" w:sz="0" w:space="0" w:color="auto"/>
                        <w:left w:val="none" w:sz="0" w:space="0" w:color="auto"/>
                        <w:bottom w:val="none" w:sz="0" w:space="0" w:color="auto"/>
                        <w:right w:val="none" w:sz="0" w:space="0" w:color="auto"/>
                      </w:divBdr>
                      <w:divsChild>
                        <w:div w:id="548763528">
                          <w:marLeft w:val="0"/>
                          <w:marRight w:val="0"/>
                          <w:marTop w:val="0"/>
                          <w:marBottom w:val="0"/>
                          <w:divBdr>
                            <w:top w:val="none" w:sz="0" w:space="0" w:color="auto"/>
                            <w:left w:val="none" w:sz="0" w:space="0" w:color="auto"/>
                            <w:bottom w:val="none" w:sz="0" w:space="0" w:color="auto"/>
                            <w:right w:val="none" w:sz="0" w:space="0" w:color="auto"/>
                          </w:divBdr>
                          <w:divsChild>
                            <w:div w:id="11925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17730">
                      <w:marLeft w:val="0"/>
                      <w:marRight w:val="0"/>
                      <w:marTop w:val="0"/>
                      <w:marBottom w:val="225"/>
                      <w:divBdr>
                        <w:top w:val="none" w:sz="0" w:space="0" w:color="auto"/>
                        <w:left w:val="none" w:sz="0" w:space="0" w:color="auto"/>
                        <w:bottom w:val="none" w:sz="0" w:space="0" w:color="auto"/>
                        <w:right w:val="none" w:sz="0" w:space="0" w:color="auto"/>
                      </w:divBdr>
                    </w:div>
                    <w:div w:id="1011375502">
                      <w:marLeft w:val="0"/>
                      <w:marRight w:val="0"/>
                      <w:marTop w:val="0"/>
                      <w:marBottom w:val="0"/>
                      <w:divBdr>
                        <w:top w:val="none" w:sz="0" w:space="0" w:color="auto"/>
                        <w:left w:val="none" w:sz="0" w:space="0" w:color="auto"/>
                        <w:bottom w:val="none" w:sz="0" w:space="0" w:color="auto"/>
                        <w:right w:val="none" w:sz="0" w:space="0" w:color="auto"/>
                      </w:divBdr>
                    </w:div>
                    <w:div w:id="114551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739818">
              <w:marLeft w:val="0"/>
              <w:marRight w:val="0"/>
              <w:marTop w:val="0"/>
              <w:marBottom w:val="0"/>
              <w:divBdr>
                <w:top w:val="none" w:sz="0" w:space="0" w:color="auto"/>
                <w:left w:val="none" w:sz="0" w:space="0" w:color="auto"/>
                <w:bottom w:val="none" w:sz="0" w:space="0" w:color="auto"/>
                <w:right w:val="none" w:sz="0" w:space="0" w:color="auto"/>
              </w:divBdr>
              <w:divsChild>
                <w:div w:id="1374110943">
                  <w:marLeft w:val="0"/>
                  <w:marRight w:val="0"/>
                  <w:marTop w:val="0"/>
                  <w:marBottom w:val="0"/>
                  <w:divBdr>
                    <w:top w:val="none" w:sz="0" w:space="0" w:color="auto"/>
                    <w:left w:val="none" w:sz="0" w:space="0" w:color="auto"/>
                    <w:bottom w:val="none" w:sz="0" w:space="0" w:color="auto"/>
                    <w:right w:val="none" w:sz="0" w:space="0" w:color="auto"/>
                  </w:divBdr>
                  <w:divsChild>
                    <w:div w:id="858932466">
                      <w:marLeft w:val="0"/>
                      <w:marRight w:val="0"/>
                      <w:marTop w:val="0"/>
                      <w:marBottom w:val="0"/>
                      <w:divBdr>
                        <w:top w:val="none" w:sz="0" w:space="0" w:color="auto"/>
                        <w:left w:val="none" w:sz="0" w:space="0" w:color="auto"/>
                        <w:bottom w:val="none" w:sz="0" w:space="0" w:color="auto"/>
                        <w:right w:val="none" w:sz="0" w:space="0" w:color="auto"/>
                      </w:divBdr>
                      <w:divsChild>
                        <w:div w:id="461536159">
                          <w:marLeft w:val="0"/>
                          <w:marRight w:val="0"/>
                          <w:marTop w:val="0"/>
                          <w:marBottom w:val="0"/>
                          <w:divBdr>
                            <w:top w:val="none" w:sz="0" w:space="0" w:color="auto"/>
                            <w:left w:val="none" w:sz="0" w:space="0" w:color="auto"/>
                            <w:bottom w:val="none" w:sz="0" w:space="0" w:color="auto"/>
                            <w:right w:val="none" w:sz="0" w:space="0" w:color="auto"/>
                          </w:divBdr>
                        </w:div>
                      </w:divsChild>
                    </w:div>
                    <w:div w:id="34082184">
                      <w:marLeft w:val="0"/>
                      <w:marRight w:val="0"/>
                      <w:marTop w:val="0"/>
                      <w:marBottom w:val="0"/>
                      <w:divBdr>
                        <w:top w:val="none" w:sz="0" w:space="0" w:color="auto"/>
                        <w:left w:val="none" w:sz="0" w:space="0" w:color="auto"/>
                        <w:bottom w:val="none" w:sz="0" w:space="0" w:color="auto"/>
                        <w:right w:val="none" w:sz="0" w:space="0" w:color="auto"/>
                      </w:divBdr>
                      <w:divsChild>
                        <w:div w:id="1598904436">
                          <w:marLeft w:val="0"/>
                          <w:marRight w:val="0"/>
                          <w:marTop w:val="0"/>
                          <w:marBottom w:val="0"/>
                          <w:divBdr>
                            <w:top w:val="none" w:sz="0" w:space="0" w:color="auto"/>
                            <w:left w:val="none" w:sz="0" w:space="0" w:color="auto"/>
                            <w:bottom w:val="none" w:sz="0" w:space="0" w:color="auto"/>
                            <w:right w:val="none" w:sz="0" w:space="0" w:color="auto"/>
                          </w:divBdr>
                          <w:divsChild>
                            <w:div w:id="6319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154178">
                      <w:marLeft w:val="0"/>
                      <w:marRight w:val="0"/>
                      <w:marTop w:val="0"/>
                      <w:marBottom w:val="225"/>
                      <w:divBdr>
                        <w:top w:val="none" w:sz="0" w:space="0" w:color="auto"/>
                        <w:left w:val="none" w:sz="0" w:space="0" w:color="auto"/>
                        <w:bottom w:val="none" w:sz="0" w:space="0" w:color="auto"/>
                        <w:right w:val="none" w:sz="0" w:space="0" w:color="auto"/>
                      </w:divBdr>
                    </w:div>
                    <w:div w:id="16779080">
                      <w:marLeft w:val="0"/>
                      <w:marRight w:val="0"/>
                      <w:marTop w:val="0"/>
                      <w:marBottom w:val="0"/>
                      <w:divBdr>
                        <w:top w:val="none" w:sz="0" w:space="0" w:color="auto"/>
                        <w:left w:val="none" w:sz="0" w:space="0" w:color="auto"/>
                        <w:bottom w:val="none" w:sz="0" w:space="0" w:color="auto"/>
                        <w:right w:val="none" w:sz="0" w:space="0" w:color="auto"/>
                      </w:divBdr>
                    </w:div>
                    <w:div w:id="151888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213017">
          <w:marLeft w:val="-210"/>
          <w:marRight w:val="-210"/>
          <w:marTop w:val="0"/>
          <w:marBottom w:val="0"/>
          <w:divBdr>
            <w:top w:val="none" w:sz="0" w:space="0" w:color="auto"/>
            <w:left w:val="none" w:sz="0" w:space="0" w:color="auto"/>
            <w:bottom w:val="none" w:sz="0" w:space="0" w:color="auto"/>
            <w:right w:val="none" w:sz="0" w:space="0" w:color="auto"/>
          </w:divBdr>
          <w:divsChild>
            <w:div w:id="96411115">
              <w:marLeft w:val="0"/>
              <w:marRight w:val="0"/>
              <w:marTop w:val="0"/>
              <w:marBottom w:val="0"/>
              <w:divBdr>
                <w:top w:val="none" w:sz="0" w:space="0" w:color="auto"/>
                <w:left w:val="none" w:sz="0" w:space="0" w:color="auto"/>
                <w:bottom w:val="none" w:sz="0" w:space="0" w:color="auto"/>
                <w:right w:val="none" w:sz="0" w:space="0" w:color="auto"/>
              </w:divBdr>
              <w:divsChild>
                <w:div w:id="736827080">
                  <w:marLeft w:val="0"/>
                  <w:marRight w:val="0"/>
                  <w:marTop w:val="0"/>
                  <w:marBottom w:val="0"/>
                  <w:divBdr>
                    <w:top w:val="none" w:sz="0" w:space="0" w:color="auto"/>
                    <w:left w:val="none" w:sz="0" w:space="0" w:color="auto"/>
                    <w:bottom w:val="none" w:sz="0" w:space="0" w:color="auto"/>
                    <w:right w:val="none" w:sz="0" w:space="0" w:color="auto"/>
                  </w:divBdr>
                  <w:divsChild>
                    <w:div w:id="341014002">
                      <w:marLeft w:val="0"/>
                      <w:marRight w:val="0"/>
                      <w:marTop w:val="0"/>
                      <w:marBottom w:val="0"/>
                      <w:divBdr>
                        <w:top w:val="none" w:sz="0" w:space="0" w:color="auto"/>
                        <w:left w:val="none" w:sz="0" w:space="0" w:color="auto"/>
                        <w:bottom w:val="none" w:sz="0" w:space="0" w:color="auto"/>
                        <w:right w:val="none" w:sz="0" w:space="0" w:color="auto"/>
                      </w:divBdr>
                      <w:divsChild>
                        <w:div w:id="1241720655">
                          <w:marLeft w:val="0"/>
                          <w:marRight w:val="0"/>
                          <w:marTop w:val="0"/>
                          <w:marBottom w:val="0"/>
                          <w:divBdr>
                            <w:top w:val="none" w:sz="0" w:space="0" w:color="auto"/>
                            <w:left w:val="none" w:sz="0" w:space="0" w:color="auto"/>
                            <w:bottom w:val="none" w:sz="0" w:space="0" w:color="auto"/>
                            <w:right w:val="none" w:sz="0" w:space="0" w:color="auto"/>
                          </w:divBdr>
                        </w:div>
                      </w:divsChild>
                    </w:div>
                    <w:div w:id="1854613530">
                      <w:marLeft w:val="0"/>
                      <w:marRight w:val="0"/>
                      <w:marTop w:val="0"/>
                      <w:marBottom w:val="0"/>
                      <w:divBdr>
                        <w:top w:val="none" w:sz="0" w:space="0" w:color="auto"/>
                        <w:left w:val="none" w:sz="0" w:space="0" w:color="auto"/>
                        <w:bottom w:val="none" w:sz="0" w:space="0" w:color="auto"/>
                        <w:right w:val="none" w:sz="0" w:space="0" w:color="auto"/>
                      </w:divBdr>
                      <w:divsChild>
                        <w:div w:id="656305406">
                          <w:marLeft w:val="0"/>
                          <w:marRight w:val="0"/>
                          <w:marTop w:val="0"/>
                          <w:marBottom w:val="0"/>
                          <w:divBdr>
                            <w:top w:val="none" w:sz="0" w:space="0" w:color="auto"/>
                            <w:left w:val="none" w:sz="0" w:space="0" w:color="auto"/>
                            <w:bottom w:val="none" w:sz="0" w:space="0" w:color="auto"/>
                            <w:right w:val="none" w:sz="0" w:space="0" w:color="auto"/>
                          </w:divBdr>
                          <w:divsChild>
                            <w:div w:id="207115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80992">
                      <w:marLeft w:val="0"/>
                      <w:marRight w:val="0"/>
                      <w:marTop w:val="0"/>
                      <w:marBottom w:val="225"/>
                      <w:divBdr>
                        <w:top w:val="none" w:sz="0" w:space="0" w:color="auto"/>
                        <w:left w:val="none" w:sz="0" w:space="0" w:color="auto"/>
                        <w:bottom w:val="none" w:sz="0" w:space="0" w:color="auto"/>
                        <w:right w:val="none" w:sz="0" w:space="0" w:color="auto"/>
                      </w:divBdr>
                    </w:div>
                    <w:div w:id="1731685114">
                      <w:marLeft w:val="0"/>
                      <w:marRight w:val="0"/>
                      <w:marTop w:val="0"/>
                      <w:marBottom w:val="0"/>
                      <w:divBdr>
                        <w:top w:val="none" w:sz="0" w:space="0" w:color="auto"/>
                        <w:left w:val="none" w:sz="0" w:space="0" w:color="auto"/>
                        <w:bottom w:val="none" w:sz="0" w:space="0" w:color="auto"/>
                        <w:right w:val="none" w:sz="0" w:space="0" w:color="auto"/>
                      </w:divBdr>
                    </w:div>
                    <w:div w:id="68112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603928">
              <w:marLeft w:val="0"/>
              <w:marRight w:val="0"/>
              <w:marTop w:val="0"/>
              <w:marBottom w:val="0"/>
              <w:divBdr>
                <w:top w:val="none" w:sz="0" w:space="0" w:color="auto"/>
                <w:left w:val="none" w:sz="0" w:space="0" w:color="auto"/>
                <w:bottom w:val="none" w:sz="0" w:space="0" w:color="auto"/>
                <w:right w:val="none" w:sz="0" w:space="0" w:color="auto"/>
              </w:divBdr>
              <w:divsChild>
                <w:div w:id="475614142">
                  <w:marLeft w:val="0"/>
                  <w:marRight w:val="0"/>
                  <w:marTop w:val="0"/>
                  <w:marBottom w:val="0"/>
                  <w:divBdr>
                    <w:top w:val="none" w:sz="0" w:space="0" w:color="auto"/>
                    <w:left w:val="none" w:sz="0" w:space="0" w:color="auto"/>
                    <w:bottom w:val="none" w:sz="0" w:space="0" w:color="auto"/>
                    <w:right w:val="none" w:sz="0" w:space="0" w:color="auto"/>
                  </w:divBdr>
                  <w:divsChild>
                    <w:div w:id="477500322">
                      <w:marLeft w:val="0"/>
                      <w:marRight w:val="0"/>
                      <w:marTop w:val="0"/>
                      <w:marBottom w:val="0"/>
                      <w:divBdr>
                        <w:top w:val="none" w:sz="0" w:space="0" w:color="auto"/>
                        <w:left w:val="none" w:sz="0" w:space="0" w:color="auto"/>
                        <w:bottom w:val="none" w:sz="0" w:space="0" w:color="auto"/>
                        <w:right w:val="none" w:sz="0" w:space="0" w:color="auto"/>
                      </w:divBdr>
                      <w:divsChild>
                        <w:div w:id="1632901936">
                          <w:marLeft w:val="0"/>
                          <w:marRight w:val="0"/>
                          <w:marTop w:val="0"/>
                          <w:marBottom w:val="0"/>
                          <w:divBdr>
                            <w:top w:val="none" w:sz="0" w:space="0" w:color="auto"/>
                            <w:left w:val="none" w:sz="0" w:space="0" w:color="auto"/>
                            <w:bottom w:val="none" w:sz="0" w:space="0" w:color="auto"/>
                            <w:right w:val="none" w:sz="0" w:space="0" w:color="auto"/>
                          </w:divBdr>
                        </w:div>
                      </w:divsChild>
                    </w:div>
                    <w:div w:id="627901833">
                      <w:marLeft w:val="0"/>
                      <w:marRight w:val="0"/>
                      <w:marTop w:val="0"/>
                      <w:marBottom w:val="0"/>
                      <w:divBdr>
                        <w:top w:val="none" w:sz="0" w:space="0" w:color="auto"/>
                        <w:left w:val="none" w:sz="0" w:space="0" w:color="auto"/>
                        <w:bottom w:val="none" w:sz="0" w:space="0" w:color="auto"/>
                        <w:right w:val="none" w:sz="0" w:space="0" w:color="auto"/>
                      </w:divBdr>
                      <w:divsChild>
                        <w:div w:id="1208177714">
                          <w:marLeft w:val="0"/>
                          <w:marRight w:val="0"/>
                          <w:marTop w:val="0"/>
                          <w:marBottom w:val="0"/>
                          <w:divBdr>
                            <w:top w:val="none" w:sz="0" w:space="0" w:color="auto"/>
                            <w:left w:val="none" w:sz="0" w:space="0" w:color="auto"/>
                            <w:bottom w:val="none" w:sz="0" w:space="0" w:color="auto"/>
                            <w:right w:val="none" w:sz="0" w:space="0" w:color="auto"/>
                          </w:divBdr>
                          <w:divsChild>
                            <w:div w:id="82289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61762">
                      <w:marLeft w:val="0"/>
                      <w:marRight w:val="0"/>
                      <w:marTop w:val="0"/>
                      <w:marBottom w:val="225"/>
                      <w:divBdr>
                        <w:top w:val="none" w:sz="0" w:space="0" w:color="auto"/>
                        <w:left w:val="none" w:sz="0" w:space="0" w:color="auto"/>
                        <w:bottom w:val="none" w:sz="0" w:space="0" w:color="auto"/>
                        <w:right w:val="none" w:sz="0" w:space="0" w:color="auto"/>
                      </w:divBdr>
                    </w:div>
                    <w:div w:id="1509833681">
                      <w:marLeft w:val="0"/>
                      <w:marRight w:val="0"/>
                      <w:marTop w:val="0"/>
                      <w:marBottom w:val="0"/>
                      <w:divBdr>
                        <w:top w:val="none" w:sz="0" w:space="0" w:color="auto"/>
                        <w:left w:val="none" w:sz="0" w:space="0" w:color="auto"/>
                        <w:bottom w:val="none" w:sz="0" w:space="0" w:color="auto"/>
                        <w:right w:val="none" w:sz="0" w:space="0" w:color="auto"/>
                      </w:divBdr>
                    </w:div>
                    <w:div w:id="153426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879783">
              <w:marLeft w:val="0"/>
              <w:marRight w:val="0"/>
              <w:marTop w:val="0"/>
              <w:marBottom w:val="0"/>
              <w:divBdr>
                <w:top w:val="none" w:sz="0" w:space="0" w:color="auto"/>
                <w:left w:val="none" w:sz="0" w:space="0" w:color="auto"/>
                <w:bottom w:val="none" w:sz="0" w:space="0" w:color="auto"/>
                <w:right w:val="none" w:sz="0" w:space="0" w:color="auto"/>
              </w:divBdr>
              <w:divsChild>
                <w:div w:id="1463962992">
                  <w:marLeft w:val="0"/>
                  <w:marRight w:val="0"/>
                  <w:marTop w:val="0"/>
                  <w:marBottom w:val="0"/>
                  <w:divBdr>
                    <w:top w:val="none" w:sz="0" w:space="0" w:color="auto"/>
                    <w:left w:val="none" w:sz="0" w:space="0" w:color="auto"/>
                    <w:bottom w:val="none" w:sz="0" w:space="0" w:color="auto"/>
                    <w:right w:val="none" w:sz="0" w:space="0" w:color="auto"/>
                  </w:divBdr>
                  <w:divsChild>
                    <w:div w:id="402921769">
                      <w:marLeft w:val="0"/>
                      <w:marRight w:val="0"/>
                      <w:marTop w:val="0"/>
                      <w:marBottom w:val="0"/>
                      <w:divBdr>
                        <w:top w:val="none" w:sz="0" w:space="0" w:color="auto"/>
                        <w:left w:val="none" w:sz="0" w:space="0" w:color="auto"/>
                        <w:bottom w:val="none" w:sz="0" w:space="0" w:color="auto"/>
                        <w:right w:val="none" w:sz="0" w:space="0" w:color="auto"/>
                      </w:divBdr>
                      <w:divsChild>
                        <w:div w:id="1093086729">
                          <w:marLeft w:val="0"/>
                          <w:marRight w:val="0"/>
                          <w:marTop w:val="0"/>
                          <w:marBottom w:val="0"/>
                          <w:divBdr>
                            <w:top w:val="none" w:sz="0" w:space="0" w:color="auto"/>
                            <w:left w:val="none" w:sz="0" w:space="0" w:color="auto"/>
                            <w:bottom w:val="none" w:sz="0" w:space="0" w:color="auto"/>
                            <w:right w:val="none" w:sz="0" w:space="0" w:color="auto"/>
                          </w:divBdr>
                        </w:div>
                      </w:divsChild>
                    </w:div>
                    <w:div w:id="1401438109">
                      <w:marLeft w:val="0"/>
                      <w:marRight w:val="0"/>
                      <w:marTop w:val="0"/>
                      <w:marBottom w:val="0"/>
                      <w:divBdr>
                        <w:top w:val="none" w:sz="0" w:space="0" w:color="auto"/>
                        <w:left w:val="none" w:sz="0" w:space="0" w:color="auto"/>
                        <w:bottom w:val="none" w:sz="0" w:space="0" w:color="auto"/>
                        <w:right w:val="none" w:sz="0" w:space="0" w:color="auto"/>
                      </w:divBdr>
                      <w:divsChild>
                        <w:div w:id="1555777933">
                          <w:marLeft w:val="0"/>
                          <w:marRight w:val="0"/>
                          <w:marTop w:val="0"/>
                          <w:marBottom w:val="0"/>
                          <w:divBdr>
                            <w:top w:val="none" w:sz="0" w:space="0" w:color="auto"/>
                            <w:left w:val="none" w:sz="0" w:space="0" w:color="auto"/>
                            <w:bottom w:val="none" w:sz="0" w:space="0" w:color="auto"/>
                            <w:right w:val="none" w:sz="0" w:space="0" w:color="auto"/>
                          </w:divBdr>
                          <w:divsChild>
                            <w:div w:id="109871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429034">
                      <w:marLeft w:val="0"/>
                      <w:marRight w:val="0"/>
                      <w:marTop w:val="0"/>
                      <w:marBottom w:val="225"/>
                      <w:divBdr>
                        <w:top w:val="none" w:sz="0" w:space="0" w:color="auto"/>
                        <w:left w:val="none" w:sz="0" w:space="0" w:color="auto"/>
                        <w:bottom w:val="none" w:sz="0" w:space="0" w:color="auto"/>
                        <w:right w:val="none" w:sz="0" w:space="0" w:color="auto"/>
                      </w:divBdr>
                    </w:div>
                    <w:div w:id="1334408015">
                      <w:marLeft w:val="0"/>
                      <w:marRight w:val="0"/>
                      <w:marTop w:val="0"/>
                      <w:marBottom w:val="0"/>
                      <w:divBdr>
                        <w:top w:val="none" w:sz="0" w:space="0" w:color="auto"/>
                        <w:left w:val="none" w:sz="0" w:space="0" w:color="auto"/>
                        <w:bottom w:val="none" w:sz="0" w:space="0" w:color="auto"/>
                        <w:right w:val="none" w:sz="0" w:space="0" w:color="auto"/>
                      </w:divBdr>
                    </w:div>
                    <w:div w:id="97140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636387">
      <w:bodyDiv w:val="1"/>
      <w:marLeft w:val="0"/>
      <w:marRight w:val="0"/>
      <w:marTop w:val="0"/>
      <w:marBottom w:val="0"/>
      <w:divBdr>
        <w:top w:val="none" w:sz="0" w:space="0" w:color="auto"/>
        <w:left w:val="none" w:sz="0" w:space="0" w:color="auto"/>
        <w:bottom w:val="none" w:sz="0" w:space="0" w:color="auto"/>
        <w:right w:val="none" w:sz="0" w:space="0" w:color="auto"/>
      </w:divBdr>
      <w:divsChild>
        <w:div w:id="1585800466">
          <w:marLeft w:val="0"/>
          <w:marRight w:val="0"/>
          <w:marTop w:val="0"/>
          <w:marBottom w:val="0"/>
          <w:divBdr>
            <w:top w:val="none" w:sz="0" w:space="0" w:color="auto"/>
            <w:left w:val="none" w:sz="0" w:space="0" w:color="auto"/>
            <w:bottom w:val="none" w:sz="0" w:space="0" w:color="auto"/>
            <w:right w:val="none" w:sz="0" w:space="0" w:color="auto"/>
          </w:divBdr>
          <w:divsChild>
            <w:div w:id="1094739050">
              <w:marLeft w:val="0"/>
              <w:marRight w:val="0"/>
              <w:marTop w:val="0"/>
              <w:marBottom w:val="0"/>
              <w:divBdr>
                <w:top w:val="none" w:sz="0" w:space="0" w:color="auto"/>
                <w:left w:val="none" w:sz="0" w:space="0" w:color="auto"/>
                <w:bottom w:val="none" w:sz="0" w:space="0" w:color="auto"/>
                <w:right w:val="none" w:sz="0" w:space="0" w:color="auto"/>
              </w:divBdr>
              <w:divsChild>
                <w:div w:id="309481482">
                  <w:marLeft w:val="0"/>
                  <w:marRight w:val="0"/>
                  <w:marTop w:val="0"/>
                  <w:marBottom w:val="75"/>
                  <w:divBdr>
                    <w:top w:val="none" w:sz="0" w:space="0" w:color="auto"/>
                    <w:left w:val="none" w:sz="0" w:space="0" w:color="auto"/>
                    <w:bottom w:val="none" w:sz="0" w:space="0" w:color="auto"/>
                    <w:right w:val="none" w:sz="0" w:space="0" w:color="auto"/>
                  </w:divBdr>
                  <w:divsChild>
                    <w:div w:id="187531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579989">
          <w:marLeft w:val="360"/>
          <w:marRight w:val="0"/>
          <w:marTop w:val="0"/>
          <w:marBottom w:val="0"/>
          <w:divBdr>
            <w:top w:val="none" w:sz="0" w:space="0" w:color="auto"/>
            <w:left w:val="none" w:sz="0" w:space="0" w:color="auto"/>
            <w:bottom w:val="none" w:sz="0" w:space="0" w:color="auto"/>
            <w:right w:val="none" w:sz="0" w:space="0" w:color="auto"/>
          </w:divBdr>
        </w:div>
        <w:div w:id="267469837">
          <w:marLeft w:val="0"/>
          <w:marRight w:val="0"/>
          <w:marTop w:val="0"/>
          <w:marBottom w:val="105"/>
          <w:divBdr>
            <w:top w:val="none" w:sz="0" w:space="0" w:color="auto"/>
            <w:left w:val="none" w:sz="0" w:space="0" w:color="auto"/>
            <w:bottom w:val="none" w:sz="0" w:space="0" w:color="auto"/>
            <w:right w:val="none" w:sz="0" w:space="0" w:color="auto"/>
          </w:divBdr>
        </w:div>
        <w:div w:id="1866676220">
          <w:marLeft w:val="0"/>
          <w:marRight w:val="0"/>
          <w:marTop w:val="0"/>
          <w:marBottom w:val="0"/>
          <w:divBdr>
            <w:top w:val="none" w:sz="0" w:space="0" w:color="auto"/>
            <w:left w:val="none" w:sz="0" w:space="0" w:color="auto"/>
            <w:bottom w:val="none" w:sz="0" w:space="0" w:color="auto"/>
            <w:right w:val="none" w:sz="0" w:space="0" w:color="auto"/>
          </w:divBdr>
          <w:divsChild>
            <w:div w:id="187791278">
              <w:marLeft w:val="0"/>
              <w:marRight w:val="0"/>
              <w:marTop w:val="0"/>
              <w:marBottom w:val="0"/>
              <w:divBdr>
                <w:top w:val="none" w:sz="0" w:space="0" w:color="auto"/>
                <w:left w:val="none" w:sz="0" w:space="0" w:color="auto"/>
                <w:bottom w:val="none" w:sz="0" w:space="0" w:color="auto"/>
                <w:right w:val="none" w:sz="0" w:space="0" w:color="auto"/>
              </w:divBdr>
              <w:divsChild>
                <w:div w:id="918562896">
                  <w:marLeft w:val="0"/>
                  <w:marRight w:val="0"/>
                  <w:marTop w:val="0"/>
                  <w:marBottom w:val="75"/>
                  <w:divBdr>
                    <w:top w:val="none" w:sz="0" w:space="0" w:color="auto"/>
                    <w:left w:val="none" w:sz="0" w:space="0" w:color="auto"/>
                    <w:bottom w:val="none" w:sz="0" w:space="0" w:color="auto"/>
                    <w:right w:val="none" w:sz="0" w:space="0" w:color="auto"/>
                  </w:divBdr>
                  <w:divsChild>
                    <w:div w:id="59336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348015">
          <w:marLeft w:val="360"/>
          <w:marRight w:val="0"/>
          <w:marTop w:val="0"/>
          <w:marBottom w:val="0"/>
          <w:divBdr>
            <w:top w:val="none" w:sz="0" w:space="0" w:color="auto"/>
            <w:left w:val="none" w:sz="0" w:space="0" w:color="auto"/>
            <w:bottom w:val="none" w:sz="0" w:space="0" w:color="auto"/>
            <w:right w:val="none" w:sz="0" w:space="0" w:color="auto"/>
          </w:divBdr>
        </w:div>
        <w:div w:id="1199011524">
          <w:marLeft w:val="0"/>
          <w:marRight w:val="0"/>
          <w:marTop w:val="0"/>
          <w:marBottom w:val="105"/>
          <w:divBdr>
            <w:top w:val="none" w:sz="0" w:space="0" w:color="auto"/>
            <w:left w:val="none" w:sz="0" w:space="0" w:color="auto"/>
            <w:bottom w:val="none" w:sz="0" w:space="0" w:color="auto"/>
            <w:right w:val="none" w:sz="0" w:space="0" w:color="auto"/>
          </w:divBdr>
        </w:div>
        <w:div w:id="1661152756">
          <w:marLeft w:val="0"/>
          <w:marRight w:val="0"/>
          <w:marTop w:val="0"/>
          <w:marBottom w:val="0"/>
          <w:divBdr>
            <w:top w:val="none" w:sz="0" w:space="0" w:color="auto"/>
            <w:left w:val="none" w:sz="0" w:space="0" w:color="auto"/>
            <w:bottom w:val="none" w:sz="0" w:space="0" w:color="auto"/>
            <w:right w:val="none" w:sz="0" w:space="0" w:color="auto"/>
          </w:divBdr>
          <w:divsChild>
            <w:div w:id="1802843953">
              <w:marLeft w:val="0"/>
              <w:marRight w:val="0"/>
              <w:marTop w:val="0"/>
              <w:marBottom w:val="0"/>
              <w:divBdr>
                <w:top w:val="none" w:sz="0" w:space="0" w:color="auto"/>
                <w:left w:val="none" w:sz="0" w:space="0" w:color="auto"/>
                <w:bottom w:val="none" w:sz="0" w:space="0" w:color="auto"/>
                <w:right w:val="none" w:sz="0" w:space="0" w:color="auto"/>
              </w:divBdr>
              <w:divsChild>
                <w:div w:id="1610816577">
                  <w:marLeft w:val="0"/>
                  <w:marRight w:val="0"/>
                  <w:marTop w:val="0"/>
                  <w:marBottom w:val="75"/>
                  <w:divBdr>
                    <w:top w:val="none" w:sz="0" w:space="0" w:color="auto"/>
                    <w:left w:val="none" w:sz="0" w:space="0" w:color="auto"/>
                    <w:bottom w:val="none" w:sz="0" w:space="0" w:color="auto"/>
                    <w:right w:val="none" w:sz="0" w:space="0" w:color="auto"/>
                  </w:divBdr>
                  <w:divsChild>
                    <w:div w:id="86699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676999">
          <w:marLeft w:val="360"/>
          <w:marRight w:val="0"/>
          <w:marTop w:val="0"/>
          <w:marBottom w:val="0"/>
          <w:divBdr>
            <w:top w:val="none" w:sz="0" w:space="0" w:color="auto"/>
            <w:left w:val="none" w:sz="0" w:space="0" w:color="auto"/>
            <w:bottom w:val="none" w:sz="0" w:space="0" w:color="auto"/>
            <w:right w:val="none" w:sz="0" w:space="0" w:color="auto"/>
          </w:divBdr>
        </w:div>
        <w:div w:id="1010450168">
          <w:marLeft w:val="0"/>
          <w:marRight w:val="0"/>
          <w:marTop w:val="0"/>
          <w:marBottom w:val="105"/>
          <w:divBdr>
            <w:top w:val="none" w:sz="0" w:space="0" w:color="auto"/>
            <w:left w:val="none" w:sz="0" w:space="0" w:color="auto"/>
            <w:bottom w:val="none" w:sz="0" w:space="0" w:color="auto"/>
            <w:right w:val="none" w:sz="0" w:space="0" w:color="auto"/>
          </w:divBdr>
        </w:div>
        <w:div w:id="1861506492">
          <w:marLeft w:val="0"/>
          <w:marRight w:val="0"/>
          <w:marTop w:val="0"/>
          <w:marBottom w:val="0"/>
          <w:divBdr>
            <w:top w:val="none" w:sz="0" w:space="0" w:color="auto"/>
            <w:left w:val="none" w:sz="0" w:space="0" w:color="auto"/>
            <w:bottom w:val="none" w:sz="0" w:space="0" w:color="auto"/>
            <w:right w:val="none" w:sz="0" w:space="0" w:color="auto"/>
          </w:divBdr>
          <w:divsChild>
            <w:div w:id="1323311403">
              <w:marLeft w:val="0"/>
              <w:marRight w:val="0"/>
              <w:marTop w:val="0"/>
              <w:marBottom w:val="0"/>
              <w:divBdr>
                <w:top w:val="none" w:sz="0" w:space="0" w:color="auto"/>
                <w:left w:val="none" w:sz="0" w:space="0" w:color="auto"/>
                <w:bottom w:val="none" w:sz="0" w:space="0" w:color="auto"/>
                <w:right w:val="none" w:sz="0" w:space="0" w:color="auto"/>
              </w:divBdr>
              <w:divsChild>
                <w:div w:id="707606083">
                  <w:marLeft w:val="0"/>
                  <w:marRight w:val="0"/>
                  <w:marTop w:val="0"/>
                  <w:marBottom w:val="75"/>
                  <w:divBdr>
                    <w:top w:val="none" w:sz="0" w:space="0" w:color="auto"/>
                    <w:left w:val="none" w:sz="0" w:space="0" w:color="auto"/>
                    <w:bottom w:val="none" w:sz="0" w:space="0" w:color="auto"/>
                    <w:right w:val="none" w:sz="0" w:space="0" w:color="auto"/>
                  </w:divBdr>
                  <w:divsChild>
                    <w:div w:id="51643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876748">
          <w:marLeft w:val="360"/>
          <w:marRight w:val="0"/>
          <w:marTop w:val="0"/>
          <w:marBottom w:val="0"/>
          <w:divBdr>
            <w:top w:val="none" w:sz="0" w:space="0" w:color="auto"/>
            <w:left w:val="none" w:sz="0" w:space="0" w:color="auto"/>
            <w:bottom w:val="none" w:sz="0" w:space="0" w:color="auto"/>
            <w:right w:val="none" w:sz="0" w:space="0" w:color="auto"/>
          </w:divBdr>
        </w:div>
        <w:div w:id="1604921770">
          <w:marLeft w:val="0"/>
          <w:marRight w:val="0"/>
          <w:marTop w:val="0"/>
          <w:marBottom w:val="105"/>
          <w:divBdr>
            <w:top w:val="none" w:sz="0" w:space="0" w:color="auto"/>
            <w:left w:val="none" w:sz="0" w:space="0" w:color="auto"/>
            <w:bottom w:val="none" w:sz="0" w:space="0" w:color="auto"/>
            <w:right w:val="none" w:sz="0" w:space="0" w:color="auto"/>
          </w:divBdr>
        </w:div>
        <w:div w:id="57754723">
          <w:marLeft w:val="0"/>
          <w:marRight w:val="0"/>
          <w:marTop w:val="0"/>
          <w:marBottom w:val="0"/>
          <w:divBdr>
            <w:top w:val="none" w:sz="0" w:space="0" w:color="auto"/>
            <w:left w:val="none" w:sz="0" w:space="0" w:color="auto"/>
            <w:bottom w:val="none" w:sz="0" w:space="0" w:color="auto"/>
            <w:right w:val="none" w:sz="0" w:space="0" w:color="auto"/>
          </w:divBdr>
          <w:divsChild>
            <w:div w:id="695039311">
              <w:marLeft w:val="0"/>
              <w:marRight w:val="0"/>
              <w:marTop w:val="0"/>
              <w:marBottom w:val="0"/>
              <w:divBdr>
                <w:top w:val="none" w:sz="0" w:space="0" w:color="auto"/>
                <w:left w:val="none" w:sz="0" w:space="0" w:color="auto"/>
                <w:bottom w:val="none" w:sz="0" w:space="0" w:color="auto"/>
                <w:right w:val="none" w:sz="0" w:space="0" w:color="auto"/>
              </w:divBdr>
              <w:divsChild>
                <w:div w:id="1204515015">
                  <w:marLeft w:val="0"/>
                  <w:marRight w:val="0"/>
                  <w:marTop w:val="0"/>
                  <w:marBottom w:val="75"/>
                  <w:divBdr>
                    <w:top w:val="none" w:sz="0" w:space="0" w:color="auto"/>
                    <w:left w:val="none" w:sz="0" w:space="0" w:color="auto"/>
                    <w:bottom w:val="none" w:sz="0" w:space="0" w:color="auto"/>
                    <w:right w:val="none" w:sz="0" w:space="0" w:color="auto"/>
                  </w:divBdr>
                  <w:divsChild>
                    <w:div w:id="181031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313206">
          <w:marLeft w:val="360"/>
          <w:marRight w:val="0"/>
          <w:marTop w:val="0"/>
          <w:marBottom w:val="0"/>
          <w:divBdr>
            <w:top w:val="none" w:sz="0" w:space="0" w:color="auto"/>
            <w:left w:val="none" w:sz="0" w:space="0" w:color="auto"/>
            <w:bottom w:val="none" w:sz="0" w:space="0" w:color="auto"/>
            <w:right w:val="none" w:sz="0" w:space="0" w:color="auto"/>
          </w:divBdr>
        </w:div>
        <w:div w:id="1565221216">
          <w:marLeft w:val="0"/>
          <w:marRight w:val="0"/>
          <w:marTop w:val="0"/>
          <w:marBottom w:val="105"/>
          <w:divBdr>
            <w:top w:val="none" w:sz="0" w:space="0" w:color="auto"/>
            <w:left w:val="none" w:sz="0" w:space="0" w:color="auto"/>
            <w:bottom w:val="none" w:sz="0" w:space="0" w:color="auto"/>
            <w:right w:val="none" w:sz="0" w:space="0" w:color="auto"/>
          </w:divBdr>
        </w:div>
        <w:div w:id="1615290530">
          <w:marLeft w:val="0"/>
          <w:marRight w:val="0"/>
          <w:marTop w:val="0"/>
          <w:marBottom w:val="0"/>
          <w:divBdr>
            <w:top w:val="none" w:sz="0" w:space="0" w:color="auto"/>
            <w:left w:val="none" w:sz="0" w:space="0" w:color="auto"/>
            <w:bottom w:val="none" w:sz="0" w:space="0" w:color="auto"/>
            <w:right w:val="none" w:sz="0" w:space="0" w:color="auto"/>
          </w:divBdr>
          <w:divsChild>
            <w:div w:id="1749688141">
              <w:marLeft w:val="0"/>
              <w:marRight w:val="0"/>
              <w:marTop w:val="0"/>
              <w:marBottom w:val="0"/>
              <w:divBdr>
                <w:top w:val="none" w:sz="0" w:space="0" w:color="auto"/>
                <w:left w:val="none" w:sz="0" w:space="0" w:color="auto"/>
                <w:bottom w:val="none" w:sz="0" w:space="0" w:color="auto"/>
                <w:right w:val="none" w:sz="0" w:space="0" w:color="auto"/>
              </w:divBdr>
              <w:divsChild>
                <w:div w:id="1841312884">
                  <w:marLeft w:val="0"/>
                  <w:marRight w:val="0"/>
                  <w:marTop w:val="0"/>
                  <w:marBottom w:val="75"/>
                  <w:divBdr>
                    <w:top w:val="none" w:sz="0" w:space="0" w:color="auto"/>
                    <w:left w:val="none" w:sz="0" w:space="0" w:color="auto"/>
                    <w:bottom w:val="none" w:sz="0" w:space="0" w:color="auto"/>
                    <w:right w:val="none" w:sz="0" w:space="0" w:color="auto"/>
                  </w:divBdr>
                  <w:divsChild>
                    <w:div w:id="155762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11860">
          <w:marLeft w:val="360"/>
          <w:marRight w:val="0"/>
          <w:marTop w:val="0"/>
          <w:marBottom w:val="0"/>
          <w:divBdr>
            <w:top w:val="none" w:sz="0" w:space="0" w:color="auto"/>
            <w:left w:val="none" w:sz="0" w:space="0" w:color="auto"/>
            <w:bottom w:val="none" w:sz="0" w:space="0" w:color="auto"/>
            <w:right w:val="none" w:sz="0" w:space="0" w:color="auto"/>
          </w:divBdr>
        </w:div>
        <w:div w:id="2037273539">
          <w:marLeft w:val="0"/>
          <w:marRight w:val="0"/>
          <w:marTop w:val="0"/>
          <w:marBottom w:val="105"/>
          <w:divBdr>
            <w:top w:val="none" w:sz="0" w:space="0" w:color="auto"/>
            <w:left w:val="none" w:sz="0" w:space="0" w:color="auto"/>
            <w:bottom w:val="none" w:sz="0" w:space="0" w:color="auto"/>
            <w:right w:val="none" w:sz="0" w:space="0" w:color="auto"/>
          </w:divBdr>
        </w:div>
        <w:div w:id="385615567">
          <w:marLeft w:val="0"/>
          <w:marRight w:val="0"/>
          <w:marTop w:val="0"/>
          <w:marBottom w:val="0"/>
          <w:divBdr>
            <w:top w:val="none" w:sz="0" w:space="0" w:color="auto"/>
            <w:left w:val="none" w:sz="0" w:space="0" w:color="auto"/>
            <w:bottom w:val="none" w:sz="0" w:space="0" w:color="auto"/>
            <w:right w:val="none" w:sz="0" w:space="0" w:color="auto"/>
          </w:divBdr>
          <w:divsChild>
            <w:div w:id="1107234320">
              <w:marLeft w:val="0"/>
              <w:marRight w:val="0"/>
              <w:marTop w:val="0"/>
              <w:marBottom w:val="0"/>
              <w:divBdr>
                <w:top w:val="none" w:sz="0" w:space="0" w:color="auto"/>
                <w:left w:val="none" w:sz="0" w:space="0" w:color="auto"/>
                <w:bottom w:val="none" w:sz="0" w:space="0" w:color="auto"/>
                <w:right w:val="none" w:sz="0" w:space="0" w:color="auto"/>
              </w:divBdr>
              <w:divsChild>
                <w:div w:id="79563678">
                  <w:marLeft w:val="0"/>
                  <w:marRight w:val="0"/>
                  <w:marTop w:val="0"/>
                  <w:marBottom w:val="75"/>
                  <w:divBdr>
                    <w:top w:val="none" w:sz="0" w:space="0" w:color="auto"/>
                    <w:left w:val="none" w:sz="0" w:space="0" w:color="auto"/>
                    <w:bottom w:val="none" w:sz="0" w:space="0" w:color="auto"/>
                    <w:right w:val="none" w:sz="0" w:space="0" w:color="auto"/>
                  </w:divBdr>
                  <w:divsChild>
                    <w:div w:id="911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20845">
          <w:marLeft w:val="360"/>
          <w:marRight w:val="0"/>
          <w:marTop w:val="0"/>
          <w:marBottom w:val="0"/>
          <w:divBdr>
            <w:top w:val="none" w:sz="0" w:space="0" w:color="auto"/>
            <w:left w:val="none" w:sz="0" w:space="0" w:color="auto"/>
            <w:bottom w:val="none" w:sz="0" w:space="0" w:color="auto"/>
            <w:right w:val="none" w:sz="0" w:space="0" w:color="auto"/>
          </w:divBdr>
        </w:div>
        <w:div w:id="1226720372">
          <w:marLeft w:val="0"/>
          <w:marRight w:val="0"/>
          <w:marTop w:val="0"/>
          <w:marBottom w:val="105"/>
          <w:divBdr>
            <w:top w:val="none" w:sz="0" w:space="0" w:color="auto"/>
            <w:left w:val="none" w:sz="0" w:space="0" w:color="auto"/>
            <w:bottom w:val="none" w:sz="0" w:space="0" w:color="auto"/>
            <w:right w:val="none" w:sz="0" w:space="0" w:color="auto"/>
          </w:divBdr>
        </w:div>
        <w:div w:id="287517457">
          <w:marLeft w:val="0"/>
          <w:marRight w:val="0"/>
          <w:marTop w:val="0"/>
          <w:marBottom w:val="0"/>
          <w:divBdr>
            <w:top w:val="none" w:sz="0" w:space="0" w:color="auto"/>
            <w:left w:val="none" w:sz="0" w:space="0" w:color="auto"/>
            <w:bottom w:val="none" w:sz="0" w:space="0" w:color="auto"/>
            <w:right w:val="none" w:sz="0" w:space="0" w:color="auto"/>
          </w:divBdr>
          <w:divsChild>
            <w:div w:id="364793198">
              <w:marLeft w:val="0"/>
              <w:marRight w:val="0"/>
              <w:marTop w:val="0"/>
              <w:marBottom w:val="0"/>
              <w:divBdr>
                <w:top w:val="none" w:sz="0" w:space="0" w:color="auto"/>
                <w:left w:val="none" w:sz="0" w:space="0" w:color="auto"/>
                <w:bottom w:val="none" w:sz="0" w:space="0" w:color="auto"/>
                <w:right w:val="none" w:sz="0" w:space="0" w:color="auto"/>
              </w:divBdr>
              <w:divsChild>
                <w:div w:id="2124153560">
                  <w:marLeft w:val="0"/>
                  <w:marRight w:val="0"/>
                  <w:marTop w:val="0"/>
                  <w:marBottom w:val="75"/>
                  <w:divBdr>
                    <w:top w:val="none" w:sz="0" w:space="0" w:color="auto"/>
                    <w:left w:val="none" w:sz="0" w:space="0" w:color="auto"/>
                    <w:bottom w:val="none" w:sz="0" w:space="0" w:color="auto"/>
                    <w:right w:val="none" w:sz="0" w:space="0" w:color="auto"/>
                  </w:divBdr>
                  <w:divsChild>
                    <w:div w:id="123215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026539">
          <w:marLeft w:val="360"/>
          <w:marRight w:val="0"/>
          <w:marTop w:val="0"/>
          <w:marBottom w:val="0"/>
          <w:divBdr>
            <w:top w:val="none" w:sz="0" w:space="0" w:color="auto"/>
            <w:left w:val="none" w:sz="0" w:space="0" w:color="auto"/>
            <w:bottom w:val="none" w:sz="0" w:space="0" w:color="auto"/>
            <w:right w:val="none" w:sz="0" w:space="0" w:color="auto"/>
          </w:divBdr>
        </w:div>
        <w:div w:id="91898206">
          <w:marLeft w:val="0"/>
          <w:marRight w:val="0"/>
          <w:marTop w:val="0"/>
          <w:marBottom w:val="105"/>
          <w:divBdr>
            <w:top w:val="none" w:sz="0" w:space="0" w:color="auto"/>
            <w:left w:val="none" w:sz="0" w:space="0" w:color="auto"/>
            <w:bottom w:val="none" w:sz="0" w:space="0" w:color="auto"/>
            <w:right w:val="none" w:sz="0" w:space="0" w:color="auto"/>
          </w:divBdr>
        </w:div>
        <w:div w:id="424418270">
          <w:marLeft w:val="0"/>
          <w:marRight w:val="0"/>
          <w:marTop w:val="0"/>
          <w:marBottom w:val="0"/>
          <w:divBdr>
            <w:top w:val="none" w:sz="0" w:space="0" w:color="auto"/>
            <w:left w:val="none" w:sz="0" w:space="0" w:color="auto"/>
            <w:bottom w:val="none" w:sz="0" w:space="0" w:color="auto"/>
            <w:right w:val="none" w:sz="0" w:space="0" w:color="auto"/>
          </w:divBdr>
          <w:divsChild>
            <w:div w:id="939333951">
              <w:marLeft w:val="0"/>
              <w:marRight w:val="0"/>
              <w:marTop w:val="0"/>
              <w:marBottom w:val="0"/>
              <w:divBdr>
                <w:top w:val="none" w:sz="0" w:space="0" w:color="auto"/>
                <w:left w:val="none" w:sz="0" w:space="0" w:color="auto"/>
                <w:bottom w:val="none" w:sz="0" w:space="0" w:color="auto"/>
                <w:right w:val="none" w:sz="0" w:space="0" w:color="auto"/>
              </w:divBdr>
              <w:divsChild>
                <w:div w:id="2057389779">
                  <w:marLeft w:val="0"/>
                  <w:marRight w:val="0"/>
                  <w:marTop w:val="0"/>
                  <w:marBottom w:val="75"/>
                  <w:divBdr>
                    <w:top w:val="none" w:sz="0" w:space="0" w:color="auto"/>
                    <w:left w:val="none" w:sz="0" w:space="0" w:color="auto"/>
                    <w:bottom w:val="none" w:sz="0" w:space="0" w:color="auto"/>
                    <w:right w:val="none" w:sz="0" w:space="0" w:color="auto"/>
                  </w:divBdr>
                  <w:divsChild>
                    <w:div w:id="132069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15364">
          <w:marLeft w:val="360"/>
          <w:marRight w:val="0"/>
          <w:marTop w:val="0"/>
          <w:marBottom w:val="0"/>
          <w:divBdr>
            <w:top w:val="none" w:sz="0" w:space="0" w:color="auto"/>
            <w:left w:val="none" w:sz="0" w:space="0" w:color="auto"/>
            <w:bottom w:val="none" w:sz="0" w:space="0" w:color="auto"/>
            <w:right w:val="none" w:sz="0" w:space="0" w:color="auto"/>
          </w:divBdr>
        </w:div>
        <w:div w:id="1187401014">
          <w:marLeft w:val="0"/>
          <w:marRight w:val="0"/>
          <w:marTop w:val="0"/>
          <w:marBottom w:val="105"/>
          <w:divBdr>
            <w:top w:val="none" w:sz="0" w:space="0" w:color="auto"/>
            <w:left w:val="none" w:sz="0" w:space="0" w:color="auto"/>
            <w:bottom w:val="none" w:sz="0" w:space="0" w:color="auto"/>
            <w:right w:val="none" w:sz="0" w:space="0" w:color="auto"/>
          </w:divBdr>
        </w:div>
        <w:div w:id="1055080294">
          <w:marLeft w:val="0"/>
          <w:marRight w:val="0"/>
          <w:marTop w:val="0"/>
          <w:marBottom w:val="0"/>
          <w:divBdr>
            <w:top w:val="none" w:sz="0" w:space="0" w:color="auto"/>
            <w:left w:val="none" w:sz="0" w:space="0" w:color="auto"/>
            <w:bottom w:val="none" w:sz="0" w:space="0" w:color="auto"/>
            <w:right w:val="none" w:sz="0" w:space="0" w:color="auto"/>
          </w:divBdr>
          <w:divsChild>
            <w:div w:id="132136589">
              <w:marLeft w:val="0"/>
              <w:marRight w:val="0"/>
              <w:marTop w:val="0"/>
              <w:marBottom w:val="0"/>
              <w:divBdr>
                <w:top w:val="none" w:sz="0" w:space="0" w:color="auto"/>
                <w:left w:val="none" w:sz="0" w:space="0" w:color="auto"/>
                <w:bottom w:val="none" w:sz="0" w:space="0" w:color="auto"/>
                <w:right w:val="none" w:sz="0" w:space="0" w:color="auto"/>
              </w:divBdr>
              <w:divsChild>
                <w:div w:id="1828469748">
                  <w:marLeft w:val="0"/>
                  <w:marRight w:val="0"/>
                  <w:marTop w:val="0"/>
                  <w:marBottom w:val="75"/>
                  <w:divBdr>
                    <w:top w:val="none" w:sz="0" w:space="0" w:color="auto"/>
                    <w:left w:val="none" w:sz="0" w:space="0" w:color="auto"/>
                    <w:bottom w:val="none" w:sz="0" w:space="0" w:color="auto"/>
                    <w:right w:val="none" w:sz="0" w:space="0" w:color="auto"/>
                  </w:divBdr>
                  <w:divsChild>
                    <w:div w:id="97205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643818">
          <w:marLeft w:val="360"/>
          <w:marRight w:val="0"/>
          <w:marTop w:val="0"/>
          <w:marBottom w:val="0"/>
          <w:divBdr>
            <w:top w:val="none" w:sz="0" w:space="0" w:color="auto"/>
            <w:left w:val="none" w:sz="0" w:space="0" w:color="auto"/>
            <w:bottom w:val="none" w:sz="0" w:space="0" w:color="auto"/>
            <w:right w:val="none" w:sz="0" w:space="0" w:color="auto"/>
          </w:divBdr>
        </w:div>
        <w:div w:id="802117299">
          <w:marLeft w:val="0"/>
          <w:marRight w:val="0"/>
          <w:marTop w:val="0"/>
          <w:marBottom w:val="105"/>
          <w:divBdr>
            <w:top w:val="none" w:sz="0" w:space="0" w:color="auto"/>
            <w:left w:val="none" w:sz="0" w:space="0" w:color="auto"/>
            <w:bottom w:val="none" w:sz="0" w:space="0" w:color="auto"/>
            <w:right w:val="none" w:sz="0" w:space="0" w:color="auto"/>
          </w:divBdr>
        </w:div>
      </w:divsChild>
    </w:div>
    <w:div w:id="997270554">
      <w:bodyDiv w:val="1"/>
      <w:marLeft w:val="0"/>
      <w:marRight w:val="0"/>
      <w:marTop w:val="0"/>
      <w:marBottom w:val="0"/>
      <w:divBdr>
        <w:top w:val="none" w:sz="0" w:space="0" w:color="auto"/>
        <w:left w:val="none" w:sz="0" w:space="0" w:color="auto"/>
        <w:bottom w:val="none" w:sz="0" w:space="0" w:color="auto"/>
        <w:right w:val="none" w:sz="0" w:space="0" w:color="auto"/>
      </w:divBdr>
      <w:divsChild>
        <w:div w:id="1362704193">
          <w:marLeft w:val="-210"/>
          <w:marRight w:val="-210"/>
          <w:marTop w:val="0"/>
          <w:marBottom w:val="0"/>
          <w:divBdr>
            <w:top w:val="none" w:sz="0" w:space="0" w:color="auto"/>
            <w:left w:val="none" w:sz="0" w:space="0" w:color="auto"/>
            <w:bottom w:val="none" w:sz="0" w:space="0" w:color="auto"/>
            <w:right w:val="none" w:sz="0" w:space="0" w:color="auto"/>
          </w:divBdr>
          <w:divsChild>
            <w:div w:id="852304790">
              <w:marLeft w:val="0"/>
              <w:marRight w:val="0"/>
              <w:marTop w:val="0"/>
              <w:marBottom w:val="0"/>
              <w:divBdr>
                <w:top w:val="none" w:sz="0" w:space="0" w:color="auto"/>
                <w:left w:val="none" w:sz="0" w:space="0" w:color="auto"/>
                <w:bottom w:val="none" w:sz="0" w:space="0" w:color="auto"/>
                <w:right w:val="none" w:sz="0" w:space="0" w:color="auto"/>
              </w:divBdr>
              <w:divsChild>
                <w:div w:id="1167669577">
                  <w:marLeft w:val="0"/>
                  <w:marRight w:val="0"/>
                  <w:marTop w:val="0"/>
                  <w:marBottom w:val="0"/>
                  <w:divBdr>
                    <w:top w:val="none" w:sz="0" w:space="0" w:color="auto"/>
                    <w:left w:val="none" w:sz="0" w:space="0" w:color="auto"/>
                    <w:bottom w:val="none" w:sz="0" w:space="0" w:color="auto"/>
                    <w:right w:val="none" w:sz="0" w:space="0" w:color="auto"/>
                  </w:divBdr>
                  <w:divsChild>
                    <w:div w:id="1154489900">
                      <w:marLeft w:val="0"/>
                      <w:marRight w:val="0"/>
                      <w:marTop w:val="0"/>
                      <w:marBottom w:val="0"/>
                      <w:divBdr>
                        <w:top w:val="none" w:sz="0" w:space="0" w:color="auto"/>
                        <w:left w:val="none" w:sz="0" w:space="0" w:color="auto"/>
                        <w:bottom w:val="none" w:sz="0" w:space="0" w:color="auto"/>
                        <w:right w:val="none" w:sz="0" w:space="0" w:color="auto"/>
                      </w:divBdr>
                      <w:divsChild>
                        <w:div w:id="1240482756">
                          <w:marLeft w:val="0"/>
                          <w:marRight w:val="0"/>
                          <w:marTop w:val="0"/>
                          <w:marBottom w:val="0"/>
                          <w:divBdr>
                            <w:top w:val="none" w:sz="0" w:space="0" w:color="auto"/>
                            <w:left w:val="none" w:sz="0" w:space="0" w:color="auto"/>
                            <w:bottom w:val="none" w:sz="0" w:space="0" w:color="auto"/>
                            <w:right w:val="none" w:sz="0" w:space="0" w:color="auto"/>
                          </w:divBdr>
                        </w:div>
                      </w:divsChild>
                    </w:div>
                    <w:div w:id="913273986">
                      <w:marLeft w:val="0"/>
                      <w:marRight w:val="0"/>
                      <w:marTop w:val="0"/>
                      <w:marBottom w:val="0"/>
                      <w:divBdr>
                        <w:top w:val="none" w:sz="0" w:space="0" w:color="auto"/>
                        <w:left w:val="none" w:sz="0" w:space="0" w:color="auto"/>
                        <w:bottom w:val="none" w:sz="0" w:space="0" w:color="auto"/>
                        <w:right w:val="none" w:sz="0" w:space="0" w:color="auto"/>
                      </w:divBdr>
                      <w:divsChild>
                        <w:div w:id="1729761950">
                          <w:marLeft w:val="0"/>
                          <w:marRight w:val="0"/>
                          <w:marTop w:val="0"/>
                          <w:marBottom w:val="0"/>
                          <w:divBdr>
                            <w:top w:val="none" w:sz="0" w:space="0" w:color="auto"/>
                            <w:left w:val="none" w:sz="0" w:space="0" w:color="auto"/>
                            <w:bottom w:val="none" w:sz="0" w:space="0" w:color="auto"/>
                            <w:right w:val="none" w:sz="0" w:space="0" w:color="auto"/>
                          </w:divBdr>
                          <w:divsChild>
                            <w:div w:id="29656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48541">
                      <w:marLeft w:val="0"/>
                      <w:marRight w:val="0"/>
                      <w:marTop w:val="0"/>
                      <w:marBottom w:val="225"/>
                      <w:divBdr>
                        <w:top w:val="none" w:sz="0" w:space="0" w:color="auto"/>
                        <w:left w:val="none" w:sz="0" w:space="0" w:color="auto"/>
                        <w:bottom w:val="none" w:sz="0" w:space="0" w:color="auto"/>
                        <w:right w:val="none" w:sz="0" w:space="0" w:color="auto"/>
                      </w:divBdr>
                    </w:div>
                    <w:div w:id="955327649">
                      <w:marLeft w:val="0"/>
                      <w:marRight w:val="0"/>
                      <w:marTop w:val="0"/>
                      <w:marBottom w:val="0"/>
                      <w:divBdr>
                        <w:top w:val="none" w:sz="0" w:space="0" w:color="auto"/>
                        <w:left w:val="none" w:sz="0" w:space="0" w:color="auto"/>
                        <w:bottom w:val="none" w:sz="0" w:space="0" w:color="auto"/>
                        <w:right w:val="none" w:sz="0" w:space="0" w:color="auto"/>
                      </w:divBdr>
                    </w:div>
                    <w:div w:id="135484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900856">
              <w:marLeft w:val="0"/>
              <w:marRight w:val="0"/>
              <w:marTop w:val="0"/>
              <w:marBottom w:val="0"/>
              <w:divBdr>
                <w:top w:val="none" w:sz="0" w:space="0" w:color="auto"/>
                <w:left w:val="none" w:sz="0" w:space="0" w:color="auto"/>
                <w:bottom w:val="none" w:sz="0" w:space="0" w:color="auto"/>
                <w:right w:val="none" w:sz="0" w:space="0" w:color="auto"/>
              </w:divBdr>
              <w:divsChild>
                <w:div w:id="602033994">
                  <w:marLeft w:val="0"/>
                  <w:marRight w:val="0"/>
                  <w:marTop w:val="0"/>
                  <w:marBottom w:val="0"/>
                  <w:divBdr>
                    <w:top w:val="none" w:sz="0" w:space="0" w:color="auto"/>
                    <w:left w:val="none" w:sz="0" w:space="0" w:color="auto"/>
                    <w:bottom w:val="none" w:sz="0" w:space="0" w:color="auto"/>
                    <w:right w:val="none" w:sz="0" w:space="0" w:color="auto"/>
                  </w:divBdr>
                  <w:divsChild>
                    <w:div w:id="677196087">
                      <w:marLeft w:val="0"/>
                      <w:marRight w:val="0"/>
                      <w:marTop w:val="0"/>
                      <w:marBottom w:val="0"/>
                      <w:divBdr>
                        <w:top w:val="none" w:sz="0" w:space="0" w:color="auto"/>
                        <w:left w:val="none" w:sz="0" w:space="0" w:color="auto"/>
                        <w:bottom w:val="none" w:sz="0" w:space="0" w:color="auto"/>
                        <w:right w:val="none" w:sz="0" w:space="0" w:color="auto"/>
                      </w:divBdr>
                      <w:divsChild>
                        <w:div w:id="1386374419">
                          <w:marLeft w:val="0"/>
                          <w:marRight w:val="0"/>
                          <w:marTop w:val="0"/>
                          <w:marBottom w:val="0"/>
                          <w:divBdr>
                            <w:top w:val="none" w:sz="0" w:space="0" w:color="auto"/>
                            <w:left w:val="none" w:sz="0" w:space="0" w:color="auto"/>
                            <w:bottom w:val="none" w:sz="0" w:space="0" w:color="auto"/>
                            <w:right w:val="none" w:sz="0" w:space="0" w:color="auto"/>
                          </w:divBdr>
                        </w:div>
                      </w:divsChild>
                    </w:div>
                    <w:div w:id="1461723075">
                      <w:marLeft w:val="0"/>
                      <w:marRight w:val="0"/>
                      <w:marTop w:val="0"/>
                      <w:marBottom w:val="0"/>
                      <w:divBdr>
                        <w:top w:val="none" w:sz="0" w:space="0" w:color="auto"/>
                        <w:left w:val="none" w:sz="0" w:space="0" w:color="auto"/>
                        <w:bottom w:val="none" w:sz="0" w:space="0" w:color="auto"/>
                        <w:right w:val="none" w:sz="0" w:space="0" w:color="auto"/>
                      </w:divBdr>
                      <w:divsChild>
                        <w:div w:id="214781923">
                          <w:marLeft w:val="0"/>
                          <w:marRight w:val="0"/>
                          <w:marTop w:val="0"/>
                          <w:marBottom w:val="0"/>
                          <w:divBdr>
                            <w:top w:val="none" w:sz="0" w:space="0" w:color="auto"/>
                            <w:left w:val="none" w:sz="0" w:space="0" w:color="auto"/>
                            <w:bottom w:val="none" w:sz="0" w:space="0" w:color="auto"/>
                            <w:right w:val="none" w:sz="0" w:space="0" w:color="auto"/>
                          </w:divBdr>
                          <w:divsChild>
                            <w:div w:id="68768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598025">
                      <w:marLeft w:val="0"/>
                      <w:marRight w:val="0"/>
                      <w:marTop w:val="0"/>
                      <w:marBottom w:val="225"/>
                      <w:divBdr>
                        <w:top w:val="none" w:sz="0" w:space="0" w:color="auto"/>
                        <w:left w:val="none" w:sz="0" w:space="0" w:color="auto"/>
                        <w:bottom w:val="none" w:sz="0" w:space="0" w:color="auto"/>
                        <w:right w:val="none" w:sz="0" w:space="0" w:color="auto"/>
                      </w:divBdr>
                    </w:div>
                    <w:div w:id="1974669964">
                      <w:marLeft w:val="0"/>
                      <w:marRight w:val="0"/>
                      <w:marTop w:val="0"/>
                      <w:marBottom w:val="0"/>
                      <w:divBdr>
                        <w:top w:val="none" w:sz="0" w:space="0" w:color="auto"/>
                        <w:left w:val="none" w:sz="0" w:space="0" w:color="auto"/>
                        <w:bottom w:val="none" w:sz="0" w:space="0" w:color="auto"/>
                        <w:right w:val="none" w:sz="0" w:space="0" w:color="auto"/>
                      </w:divBdr>
                    </w:div>
                    <w:div w:id="16358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621336">
              <w:marLeft w:val="0"/>
              <w:marRight w:val="0"/>
              <w:marTop w:val="0"/>
              <w:marBottom w:val="0"/>
              <w:divBdr>
                <w:top w:val="none" w:sz="0" w:space="0" w:color="auto"/>
                <w:left w:val="none" w:sz="0" w:space="0" w:color="auto"/>
                <w:bottom w:val="none" w:sz="0" w:space="0" w:color="auto"/>
                <w:right w:val="none" w:sz="0" w:space="0" w:color="auto"/>
              </w:divBdr>
              <w:divsChild>
                <w:div w:id="860700117">
                  <w:marLeft w:val="0"/>
                  <w:marRight w:val="0"/>
                  <w:marTop w:val="0"/>
                  <w:marBottom w:val="0"/>
                  <w:divBdr>
                    <w:top w:val="none" w:sz="0" w:space="0" w:color="auto"/>
                    <w:left w:val="none" w:sz="0" w:space="0" w:color="auto"/>
                    <w:bottom w:val="none" w:sz="0" w:space="0" w:color="auto"/>
                    <w:right w:val="none" w:sz="0" w:space="0" w:color="auto"/>
                  </w:divBdr>
                  <w:divsChild>
                    <w:div w:id="1195115610">
                      <w:marLeft w:val="0"/>
                      <w:marRight w:val="0"/>
                      <w:marTop w:val="0"/>
                      <w:marBottom w:val="0"/>
                      <w:divBdr>
                        <w:top w:val="none" w:sz="0" w:space="0" w:color="auto"/>
                        <w:left w:val="none" w:sz="0" w:space="0" w:color="auto"/>
                        <w:bottom w:val="none" w:sz="0" w:space="0" w:color="auto"/>
                        <w:right w:val="none" w:sz="0" w:space="0" w:color="auto"/>
                      </w:divBdr>
                      <w:divsChild>
                        <w:div w:id="695303719">
                          <w:marLeft w:val="0"/>
                          <w:marRight w:val="0"/>
                          <w:marTop w:val="0"/>
                          <w:marBottom w:val="0"/>
                          <w:divBdr>
                            <w:top w:val="none" w:sz="0" w:space="0" w:color="auto"/>
                            <w:left w:val="none" w:sz="0" w:space="0" w:color="auto"/>
                            <w:bottom w:val="none" w:sz="0" w:space="0" w:color="auto"/>
                            <w:right w:val="none" w:sz="0" w:space="0" w:color="auto"/>
                          </w:divBdr>
                        </w:div>
                      </w:divsChild>
                    </w:div>
                    <w:div w:id="2073234394">
                      <w:marLeft w:val="0"/>
                      <w:marRight w:val="0"/>
                      <w:marTop w:val="0"/>
                      <w:marBottom w:val="0"/>
                      <w:divBdr>
                        <w:top w:val="none" w:sz="0" w:space="0" w:color="auto"/>
                        <w:left w:val="none" w:sz="0" w:space="0" w:color="auto"/>
                        <w:bottom w:val="none" w:sz="0" w:space="0" w:color="auto"/>
                        <w:right w:val="none" w:sz="0" w:space="0" w:color="auto"/>
                      </w:divBdr>
                      <w:divsChild>
                        <w:div w:id="2076731689">
                          <w:marLeft w:val="0"/>
                          <w:marRight w:val="0"/>
                          <w:marTop w:val="0"/>
                          <w:marBottom w:val="0"/>
                          <w:divBdr>
                            <w:top w:val="none" w:sz="0" w:space="0" w:color="auto"/>
                            <w:left w:val="none" w:sz="0" w:space="0" w:color="auto"/>
                            <w:bottom w:val="none" w:sz="0" w:space="0" w:color="auto"/>
                            <w:right w:val="none" w:sz="0" w:space="0" w:color="auto"/>
                          </w:divBdr>
                          <w:divsChild>
                            <w:div w:id="204177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01597">
                      <w:marLeft w:val="0"/>
                      <w:marRight w:val="0"/>
                      <w:marTop w:val="0"/>
                      <w:marBottom w:val="225"/>
                      <w:divBdr>
                        <w:top w:val="none" w:sz="0" w:space="0" w:color="auto"/>
                        <w:left w:val="none" w:sz="0" w:space="0" w:color="auto"/>
                        <w:bottom w:val="none" w:sz="0" w:space="0" w:color="auto"/>
                        <w:right w:val="none" w:sz="0" w:space="0" w:color="auto"/>
                      </w:divBdr>
                    </w:div>
                    <w:div w:id="979961101">
                      <w:marLeft w:val="0"/>
                      <w:marRight w:val="0"/>
                      <w:marTop w:val="0"/>
                      <w:marBottom w:val="0"/>
                      <w:divBdr>
                        <w:top w:val="none" w:sz="0" w:space="0" w:color="auto"/>
                        <w:left w:val="none" w:sz="0" w:space="0" w:color="auto"/>
                        <w:bottom w:val="none" w:sz="0" w:space="0" w:color="auto"/>
                        <w:right w:val="none" w:sz="0" w:space="0" w:color="auto"/>
                      </w:divBdr>
                    </w:div>
                    <w:div w:id="147005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589537">
          <w:marLeft w:val="-210"/>
          <w:marRight w:val="-210"/>
          <w:marTop w:val="0"/>
          <w:marBottom w:val="0"/>
          <w:divBdr>
            <w:top w:val="none" w:sz="0" w:space="0" w:color="auto"/>
            <w:left w:val="none" w:sz="0" w:space="0" w:color="auto"/>
            <w:bottom w:val="none" w:sz="0" w:space="0" w:color="auto"/>
            <w:right w:val="none" w:sz="0" w:space="0" w:color="auto"/>
          </w:divBdr>
          <w:divsChild>
            <w:div w:id="1542093253">
              <w:marLeft w:val="0"/>
              <w:marRight w:val="0"/>
              <w:marTop w:val="0"/>
              <w:marBottom w:val="0"/>
              <w:divBdr>
                <w:top w:val="none" w:sz="0" w:space="0" w:color="auto"/>
                <w:left w:val="none" w:sz="0" w:space="0" w:color="auto"/>
                <w:bottom w:val="none" w:sz="0" w:space="0" w:color="auto"/>
                <w:right w:val="none" w:sz="0" w:space="0" w:color="auto"/>
              </w:divBdr>
              <w:divsChild>
                <w:div w:id="167983554">
                  <w:marLeft w:val="0"/>
                  <w:marRight w:val="0"/>
                  <w:marTop w:val="0"/>
                  <w:marBottom w:val="0"/>
                  <w:divBdr>
                    <w:top w:val="none" w:sz="0" w:space="0" w:color="auto"/>
                    <w:left w:val="none" w:sz="0" w:space="0" w:color="auto"/>
                    <w:bottom w:val="none" w:sz="0" w:space="0" w:color="auto"/>
                    <w:right w:val="none" w:sz="0" w:space="0" w:color="auto"/>
                  </w:divBdr>
                  <w:divsChild>
                    <w:div w:id="336738828">
                      <w:marLeft w:val="0"/>
                      <w:marRight w:val="0"/>
                      <w:marTop w:val="0"/>
                      <w:marBottom w:val="0"/>
                      <w:divBdr>
                        <w:top w:val="none" w:sz="0" w:space="0" w:color="auto"/>
                        <w:left w:val="none" w:sz="0" w:space="0" w:color="auto"/>
                        <w:bottom w:val="none" w:sz="0" w:space="0" w:color="auto"/>
                        <w:right w:val="none" w:sz="0" w:space="0" w:color="auto"/>
                      </w:divBdr>
                      <w:divsChild>
                        <w:div w:id="1547447123">
                          <w:marLeft w:val="0"/>
                          <w:marRight w:val="0"/>
                          <w:marTop w:val="0"/>
                          <w:marBottom w:val="0"/>
                          <w:divBdr>
                            <w:top w:val="none" w:sz="0" w:space="0" w:color="auto"/>
                            <w:left w:val="none" w:sz="0" w:space="0" w:color="auto"/>
                            <w:bottom w:val="none" w:sz="0" w:space="0" w:color="auto"/>
                            <w:right w:val="none" w:sz="0" w:space="0" w:color="auto"/>
                          </w:divBdr>
                        </w:div>
                      </w:divsChild>
                    </w:div>
                    <w:div w:id="1402563710">
                      <w:marLeft w:val="0"/>
                      <w:marRight w:val="0"/>
                      <w:marTop w:val="0"/>
                      <w:marBottom w:val="0"/>
                      <w:divBdr>
                        <w:top w:val="none" w:sz="0" w:space="0" w:color="auto"/>
                        <w:left w:val="none" w:sz="0" w:space="0" w:color="auto"/>
                        <w:bottom w:val="none" w:sz="0" w:space="0" w:color="auto"/>
                        <w:right w:val="none" w:sz="0" w:space="0" w:color="auto"/>
                      </w:divBdr>
                      <w:divsChild>
                        <w:div w:id="74672785">
                          <w:marLeft w:val="0"/>
                          <w:marRight w:val="0"/>
                          <w:marTop w:val="0"/>
                          <w:marBottom w:val="0"/>
                          <w:divBdr>
                            <w:top w:val="none" w:sz="0" w:space="0" w:color="auto"/>
                            <w:left w:val="none" w:sz="0" w:space="0" w:color="auto"/>
                            <w:bottom w:val="none" w:sz="0" w:space="0" w:color="auto"/>
                            <w:right w:val="none" w:sz="0" w:space="0" w:color="auto"/>
                          </w:divBdr>
                          <w:divsChild>
                            <w:div w:id="15141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17187">
                      <w:marLeft w:val="0"/>
                      <w:marRight w:val="0"/>
                      <w:marTop w:val="0"/>
                      <w:marBottom w:val="225"/>
                      <w:divBdr>
                        <w:top w:val="none" w:sz="0" w:space="0" w:color="auto"/>
                        <w:left w:val="none" w:sz="0" w:space="0" w:color="auto"/>
                        <w:bottom w:val="none" w:sz="0" w:space="0" w:color="auto"/>
                        <w:right w:val="none" w:sz="0" w:space="0" w:color="auto"/>
                      </w:divBdr>
                    </w:div>
                    <w:div w:id="596790288">
                      <w:marLeft w:val="0"/>
                      <w:marRight w:val="0"/>
                      <w:marTop w:val="0"/>
                      <w:marBottom w:val="0"/>
                      <w:divBdr>
                        <w:top w:val="none" w:sz="0" w:space="0" w:color="auto"/>
                        <w:left w:val="none" w:sz="0" w:space="0" w:color="auto"/>
                        <w:bottom w:val="none" w:sz="0" w:space="0" w:color="auto"/>
                        <w:right w:val="none" w:sz="0" w:space="0" w:color="auto"/>
                      </w:divBdr>
                    </w:div>
                    <w:div w:id="50825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488140">
              <w:marLeft w:val="0"/>
              <w:marRight w:val="0"/>
              <w:marTop w:val="0"/>
              <w:marBottom w:val="0"/>
              <w:divBdr>
                <w:top w:val="none" w:sz="0" w:space="0" w:color="auto"/>
                <w:left w:val="none" w:sz="0" w:space="0" w:color="auto"/>
                <w:bottom w:val="none" w:sz="0" w:space="0" w:color="auto"/>
                <w:right w:val="none" w:sz="0" w:space="0" w:color="auto"/>
              </w:divBdr>
              <w:divsChild>
                <w:div w:id="698971434">
                  <w:marLeft w:val="0"/>
                  <w:marRight w:val="0"/>
                  <w:marTop w:val="0"/>
                  <w:marBottom w:val="0"/>
                  <w:divBdr>
                    <w:top w:val="none" w:sz="0" w:space="0" w:color="auto"/>
                    <w:left w:val="none" w:sz="0" w:space="0" w:color="auto"/>
                    <w:bottom w:val="none" w:sz="0" w:space="0" w:color="auto"/>
                    <w:right w:val="none" w:sz="0" w:space="0" w:color="auto"/>
                  </w:divBdr>
                  <w:divsChild>
                    <w:div w:id="846292735">
                      <w:marLeft w:val="0"/>
                      <w:marRight w:val="0"/>
                      <w:marTop w:val="0"/>
                      <w:marBottom w:val="0"/>
                      <w:divBdr>
                        <w:top w:val="none" w:sz="0" w:space="0" w:color="auto"/>
                        <w:left w:val="none" w:sz="0" w:space="0" w:color="auto"/>
                        <w:bottom w:val="none" w:sz="0" w:space="0" w:color="auto"/>
                        <w:right w:val="none" w:sz="0" w:space="0" w:color="auto"/>
                      </w:divBdr>
                      <w:divsChild>
                        <w:div w:id="460155329">
                          <w:marLeft w:val="0"/>
                          <w:marRight w:val="0"/>
                          <w:marTop w:val="0"/>
                          <w:marBottom w:val="0"/>
                          <w:divBdr>
                            <w:top w:val="none" w:sz="0" w:space="0" w:color="auto"/>
                            <w:left w:val="none" w:sz="0" w:space="0" w:color="auto"/>
                            <w:bottom w:val="none" w:sz="0" w:space="0" w:color="auto"/>
                            <w:right w:val="none" w:sz="0" w:space="0" w:color="auto"/>
                          </w:divBdr>
                        </w:div>
                      </w:divsChild>
                    </w:div>
                    <w:div w:id="459804140">
                      <w:marLeft w:val="0"/>
                      <w:marRight w:val="0"/>
                      <w:marTop w:val="0"/>
                      <w:marBottom w:val="0"/>
                      <w:divBdr>
                        <w:top w:val="none" w:sz="0" w:space="0" w:color="auto"/>
                        <w:left w:val="none" w:sz="0" w:space="0" w:color="auto"/>
                        <w:bottom w:val="none" w:sz="0" w:space="0" w:color="auto"/>
                        <w:right w:val="none" w:sz="0" w:space="0" w:color="auto"/>
                      </w:divBdr>
                      <w:divsChild>
                        <w:div w:id="1688631939">
                          <w:marLeft w:val="0"/>
                          <w:marRight w:val="0"/>
                          <w:marTop w:val="0"/>
                          <w:marBottom w:val="0"/>
                          <w:divBdr>
                            <w:top w:val="none" w:sz="0" w:space="0" w:color="auto"/>
                            <w:left w:val="none" w:sz="0" w:space="0" w:color="auto"/>
                            <w:bottom w:val="none" w:sz="0" w:space="0" w:color="auto"/>
                            <w:right w:val="none" w:sz="0" w:space="0" w:color="auto"/>
                          </w:divBdr>
                          <w:divsChild>
                            <w:div w:id="210314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525163">
                      <w:marLeft w:val="0"/>
                      <w:marRight w:val="0"/>
                      <w:marTop w:val="0"/>
                      <w:marBottom w:val="225"/>
                      <w:divBdr>
                        <w:top w:val="none" w:sz="0" w:space="0" w:color="auto"/>
                        <w:left w:val="none" w:sz="0" w:space="0" w:color="auto"/>
                        <w:bottom w:val="none" w:sz="0" w:space="0" w:color="auto"/>
                        <w:right w:val="none" w:sz="0" w:space="0" w:color="auto"/>
                      </w:divBdr>
                    </w:div>
                    <w:div w:id="1201745894">
                      <w:marLeft w:val="0"/>
                      <w:marRight w:val="0"/>
                      <w:marTop w:val="0"/>
                      <w:marBottom w:val="0"/>
                      <w:divBdr>
                        <w:top w:val="none" w:sz="0" w:space="0" w:color="auto"/>
                        <w:left w:val="none" w:sz="0" w:space="0" w:color="auto"/>
                        <w:bottom w:val="none" w:sz="0" w:space="0" w:color="auto"/>
                        <w:right w:val="none" w:sz="0" w:space="0" w:color="auto"/>
                      </w:divBdr>
                    </w:div>
                    <w:div w:id="63919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741266">
              <w:marLeft w:val="0"/>
              <w:marRight w:val="0"/>
              <w:marTop w:val="0"/>
              <w:marBottom w:val="0"/>
              <w:divBdr>
                <w:top w:val="none" w:sz="0" w:space="0" w:color="auto"/>
                <w:left w:val="none" w:sz="0" w:space="0" w:color="auto"/>
                <w:bottom w:val="none" w:sz="0" w:space="0" w:color="auto"/>
                <w:right w:val="none" w:sz="0" w:space="0" w:color="auto"/>
              </w:divBdr>
              <w:divsChild>
                <w:div w:id="1931163269">
                  <w:marLeft w:val="0"/>
                  <w:marRight w:val="0"/>
                  <w:marTop w:val="0"/>
                  <w:marBottom w:val="0"/>
                  <w:divBdr>
                    <w:top w:val="none" w:sz="0" w:space="0" w:color="auto"/>
                    <w:left w:val="none" w:sz="0" w:space="0" w:color="auto"/>
                    <w:bottom w:val="none" w:sz="0" w:space="0" w:color="auto"/>
                    <w:right w:val="none" w:sz="0" w:space="0" w:color="auto"/>
                  </w:divBdr>
                  <w:divsChild>
                    <w:div w:id="336008595">
                      <w:marLeft w:val="0"/>
                      <w:marRight w:val="0"/>
                      <w:marTop w:val="0"/>
                      <w:marBottom w:val="0"/>
                      <w:divBdr>
                        <w:top w:val="none" w:sz="0" w:space="0" w:color="auto"/>
                        <w:left w:val="none" w:sz="0" w:space="0" w:color="auto"/>
                        <w:bottom w:val="none" w:sz="0" w:space="0" w:color="auto"/>
                        <w:right w:val="none" w:sz="0" w:space="0" w:color="auto"/>
                      </w:divBdr>
                      <w:divsChild>
                        <w:div w:id="1507356477">
                          <w:marLeft w:val="0"/>
                          <w:marRight w:val="0"/>
                          <w:marTop w:val="0"/>
                          <w:marBottom w:val="0"/>
                          <w:divBdr>
                            <w:top w:val="none" w:sz="0" w:space="0" w:color="auto"/>
                            <w:left w:val="none" w:sz="0" w:space="0" w:color="auto"/>
                            <w:bottom w:val="none" w:sz="0" w:space="0" w:color="auto"/>
                            <w:right w:val="none" w:sz="0" w:space="0" w:color="auto"/>
                          </w:divBdr>
                        </w:div>
                      </w:divsChild>
                    </w:div>
                    <w:div w:id="63265113">
                      <w:marLeft w:val="0"/>
                      <w:marRight w:val="0"/>
                      <w:marTop w:val="0"/>
                      <w:marBottom w:val="0"/>
                      <w:divBdr>
                        <w:top w:val="none" w:sz="0" w:space="0" w:color="auto"/>
                        <w:left w:val="none" w:sz="0" w:space="0" w:color="auto"/>
                        <w:bottom w:val="none" w:sz="0" w:space="0" w:color="auto"/>
                        <w:right w:val="none" w:sz="0" w:space="0" w:color="auto"/>
                      </w:divBdr>
                      <w:divsChild>
                        <w:div w:id="791942566">
                          <w:marLeft w:val="0"/>
                          <w:marRight w:val="0"/>
                          <w:marTop w:val="0"/>
                          <w:marBottom w:val="0"/>
                          <w:divBdr>
                            <w:top w:val="none" w:sz="0" w:space="0" w:color="auto"/>
                            <w:left w:val="none" w:sz="0" w:space="0" w:color="auto"/>
                            <w:bottom w:val="none" w:sz="0" w:space="0" w:color="auto"/>
                            <w:right w:val="none" w:sz="0" w:space="0" w:color="auto"/>
                          </w:divBdr>
                          <w:divsChild>
                            <w:div w:id="65668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06675">
                      <w:marLeft w:val="0"/>
                      <w:marRight w:val="0"/>
                      <w:marTop w:val="0"/>
                      <w:marBottom w:val="225"/>
                      <w:divBdr>
                        <w:top w:val="none" w:sz="0" w:space="0" w:color="auto"/>
                        <w:left w:val="none" w:sz="0" w:space="0" w:color="auto"/>
                        <w:bottom w:val="none" w:sz="0" w:space="0" w:color="auto"/>
                        <w:right w:val="none" w:sz="0" w:space="0" w:color="auto"/>
                      </w:divBdr>
                    </w:div>
                    <w:div w:id="413284591">
                      <w:marLeft w:val="0"/>
                      <w:marRight w:val="0"/>
                      <w:marTop w:val="0"/>
                      <w:marBottom w:val="0"/>
                      <w:divBdr>
                        <w:top w:val="none" w:sz="0" w:space="0" w:color="auto"/>
                        <w:left w:val="none" w:sz="0" w:space="0" w:color="auto"/>
                        <w:bottom w:val="none" w:sz="0" w:space="0" w:color="auto"/>
                        <w:right w:val="none" w:sz="0" w:space="0" w:color="auto"/>
                      </w:divBdr>
                    </w:div>
                    <w:div w:id="90598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426220">
          <w:marLeft w:val="-210"/>
          <w:marRight w:val="-210"/>
          <w:marTop w:val="0"/>
          <w:marBottom w:val="0"/>
          <w:divBdr>
            <w:top w:val="none" w:sz="0" w:space="0" w:color="auto"/>
            <w:left w:val="none" w:sz="0" w:space="0" w:color="auto"/>
            <w:bottom w:val="none" w:sz="0" w:space="0" w:color="auto"/>
            <w:right w:val="none" w:sz="0" w:space="0" w:color="auto"/>
          </w:divBdr>
          <w:divsChild>
            <w:div w:id="709034359">
              <w:marLeft w:val="0"/>
              <w:marRight w:val="0"/>
              <w:marTop w:val="0"/>
              <w:marBottom w:val="0"/>
              <w:divBdr>
                <w:top w:val="none" w:sz="0" w:space="0" w:color="auto"/>
                <w:left w:val="none" w:sz="0" w:space="0" w:color="auto"/>
                <w:bottom w:val="none" w:sz="0" w:space="0" w:color="auto"/>
                <w:right w:val="none" w:sz="0" w:space="0" w:color="auto"/>
              </w:divBdr>
              <w:divsChild>
                <w:div w:id="302854582">
                  <w:marLeft w:val="0"/>
                  <w:marRight w:val="0"/>
                  <w:marTop w:val="0"/>
                  <w:marBottom w:val="0"/>
                  <w:divBdr>
                    <w:top w:val="none" w:sz="0" w:space="0" w:color="auto"/>
                    <w:left w:val="none" w:sz="0" w:space="0" w:color="auto"/>
                    <w:bottom w:val="none" w:sz="0" w:space="0" w:color="auto"/>
                    <w:right w:val="none" w:sz="0" w:space="0" w:color="auto"/>
                  </w:divBdr>
                  <w:divsChild>
                    <w:div w:id="1694724025">
                      <w:marLeft w:val="0"/>
                      <w:marRight w:val="0"/>
                      <w:marTop w:val="0"/>
                      <w:marBottom w:val="0"/>
                      <w:divBdr>
                        <w:top w:val="none" w:sz="0" w:space="0" w:color="auto"/>
                        <w:left w:val="none" w:sz="0" w:space="0" w:color="auto"/>
                        <w:bottom w:val="none" w:sz="0" w:space="0" w:color="auto"/>
                        <w:right w:val="none" w:sz="0" w:space="0" w:color="auto"/>
                      </w:divBdr>
                      <w:divsChild>
                        <w:div w:id="1698578893">
                          <w:marLeft w:val="0"/>
                          <w:marRight w:val="0"/>
                          <w:marTop w:val="0"/>
                          <w:marBottom w:val="0"/>
                          <w:divBdr>
                            <w:top w:val="none" w:sz="0" w:space="0" w:color="auto"/>
                            <w:left w:val="none" w:sz="0" w:space="0" w:color="auto"/>
                            <w:bottom w:val="none" w:sz="0" w:space="0" w:color="auto"/>
                            <w:right w:val="none" w:sz="0" w:space="0" w:color="auto"/>
                          </w:divBdr>
                        </w:div>
                      </w:divsChild>
                    </w:div>
                    <w:div w:id="651182936">
                      <w:marLeft w:val="0"/>
                      <w:marRight w:val="0"/>
                      <w:marTop w:val="0"/>
                      <w:marBottom w:val="0"/>
                      <w:divBdr>
                        <w:top w:val="none" w:sz="0" w:space="0" w:color="auto"/>
                        <w:left w:val="none" w:sz="0" w:space="0" w:color="auto"/>
                        <w:bottom w:val="none" w:sz="0" w:space="0" w:color="auto"/>
                        <w:right w:val="none" w:sz="0" w:space="0" w:color="auto"/>
                      </w:divBdr>
                      <w:divsChild>
                        <w:div w:id="534465759">
                          <w:marLeft w:val="0"/>
                          <w:marRight w:val="0"/>
                          <w:marTop w:val="0"/>
                          <w:marBottom w:val="0"/>
                          <w:divBdr>
                            <w:top w:val="none" w:sz="0" w:space="0" w:color="auto"/>
                            <w:left w:val="none" w:sz="0" w:space="0" w:color="auto"/>
                            <w:bottom w:val="none" w:sz="0" w:space="0" w:color="auto"/>
                            <w:right w:val="none" w:sz="0" w:space="0" w:color="auto"/>
                          </w:divBdr>
                          <w:divsChild>
                            <w:div w:id="101916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426760">
                      <w:marLeft w:val="0"/>
                      <w:marRight w:val="0"/>
                      <w:marTop w:val="0"/>
                      <w:marBottom w:val="225"/>
                      <w:divBdr>
                        <w:top w:val="none" w:sz="0" w:space="0" w:color="auto"/>
                        <w:left w:val="none" w:sz="0" w:space="0" w:color="auto"/>
                        <w:bottom w:val="none" w:sz="0" w:space="0" w:color="auto"/>
                        <w:right w:val="none" w:sz="0" w:space="0" w:color="auto"/>
                      </w:divBdr>
                    </w:div>
                    <w:div w:id="464933927">
                      <w:marLeft w:val="0"/>
                      <w:marRight w:val="0"/>
                      <w:marTop w:val="0"/>
                      <w:marBottom w:val="0"/>
                      <w:divBdr>
                        <w:top w:val="none" w:sz="0" w:space="0" w:color="auto"/>
                        <w:left w:val="none" w:sz="0" w:space="0" w:color="auto"/>
                        <w:bottom w:val="none" w:sz="0" w:space="0" w:color="auto"/>
                        <w:right w:val="none" w:sz="0" w:space="0" w:color="auto"/>
                      </w:divBdr>
                    </w:div>
                    <w:div w:id="5616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46882">
              <w:marLeft w:val="0"/>
              <w:marRight w:val="0"/>
              <w:marTop w:val="0"/>
              <w:marBottom w:val="0"/>
              <w:divBdr>
                <w:top w:val="none" w:sz="0" w:space="0" w:color="auto"/>
                <w:left w:val="none" w:sz="0" w:space="0" w:color="auto"/>
                <w:bottom w:val="none" w:sz="0" w:space="0" w:color="auto"/>
                <w:right w:val="none" w:sz="0" w:space="0" w:color="auto"/>
              </w:divBdr>
              <w:divsChild>
                <w:div w:id="1532231769">
                  <w:marLeft w:val="0"/>
                  <w:marRight w:val="0"/>
                  <w:marTop w:val="0"/>
                  <w:marBottom w:val="0"/>
                  <w:divBdr>
                    <w:top w:val="none" w:sz="0" w:space="0" w:color="auto"/>
                    <w:left w:val="none" w:sz="0" w:space="0" w:color="auto"/>
                    <w:bottom w:val="none" w:sz="0" w:space="0" w:color="auto"/>
                    <w:right w:val="none" w:sz="0" w:space="0" w:color="auto"/>
                  </w:divBdr>
                  <w:divsChild>
                    <w:div w:id="1864591645">
                      <w:marLeft w:val="0"/>
                      <w:marRight w:val="0"/>
                      <w:marTop w:val="0"/>
                      <w:marBottom w:val="0"/>
                      <w:divBdr>
                        <w:top w:val="none" w:sz="0" w:space="0" w:color="auto"/>
                        <w:left w:val="none" w:sz="0" w:space="0" w:color="auto"/>
                        <w:bottom w:val="none" w:sz="0" w:space="0" w:color="auto"/>
                        <w:right w:val="none" w:sz="0" w:space="0" w:color="auto"/>
                      </w:divBdr>
                      <w:divsChild>
                        <w:div w:id="1013453818">
                          <w:marLeft w:val="0"/>
                          <w:marRight w:val="0"/>
                          <w:marTop w:val="0"/>
                          <w:marBottom w:val="0"/>
                          <w:divBdr>
                            <w:top w:val="none" w:sz="0" w:space="0" w:color="auto"/>
                            <w:left w:val="none" w:sz="0" w:space="0" w:color="auto"/>
                            <w:bottom w:val="none" w:sz="0" w:space="0" w:color="auto"/>
                            <w:right w:val="none" w:sz="0" w:space="0" w:color="auto"/>
                          </w:divBdr>
                        </w:div>
                      </w:divsChild>
                    </w:div>
                    <w:div w:id="204409483">
                      <w:marLeft w:val="0"/>
                      <w:marRight w:val="0"/>
                      <w:marTop w:val="0"/>
                      <w:marBottom w:val="0"/>
                      <w:divBdr>
                        <w:top w:val="none" w:sz="0" w:space="0" w:color="auto"/>
                        <w:left w:val="none" w:sz="0" w:space="0" w:color="auto"/>
                        <w:bottom w:val="none" w:sz="0" w:space="0" w:color="auto"/>
                        <w:right w:val="none" w:sz="0" w:space="0" w:color="auto"/>
                      </w:divBdr>
                      <w:divsChild>
                        <w:div w:id="1422919621">
                          <w:marLeft w:val="0"/>
                          <w:marRight w:val="0"/>
                          <w:marTop w:val="0"/>
                          <w:marBottom w:val="0"/>
                          <w:divBdr>
                            <w:top w:val="none" w:sz="0" w:space="0" w:color="auto"/>
                            <w:left w:val="none" w:sz="0" w:space="0" w:color="auto"/>
                            <w:bottom w:val="none" w:sz="0" w:space="0" w:color="auto"/>
                            <w:right w:val="none" w:sz="0" w:space="0" w:color="auto"/>
                          </w:divBdr>
                          <w:divsChild>
                            <w:div w:id="78446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7268">
                      <w:marLeft w:val="0"/>
                      <w:marRight w:val="0"/>
                      <w:marTop w:val="0"/>
                      <w:marBottom w:val="225"/>
                      <w:divBdr>
                        <w:top w:val="none" w:sz="0" w:space="0" w:color="auto"/>
                        <w:left w:val="none" w:sz="0" w:space="0" w:color="auto"/>
                        <w:bottom w:val="none" w:sz="0" w:space="0" w:color="auto"/>
                        <w:right w:val="none" w:sz="0" w:space="0" w:color="auto"/>
                      </w:divBdr>
                    </w:div>
                    <w:div w:id="1936207449">
                      <w:marLeft w:val="0"/>
                      <w:marRight w:val="0"/>
                      <w:marTop w:val="0"/>
                      <w:marBottom w:val="0"/>
                      <w:divBdr>
                        <w:top w:val="none" w:sz="0" w:space="0" w:color="auto"/>
                        <w:left w:val="none" w:sz="0" w:space="0" w:color="auto"/>
                        <w:bottom w:val="none" w:sz="0" w:space="0" w:color="auto"/>
                        <w:right w:val="none" w:sz="0" w:space="0" w:color="auto"/>
                      </w:divBdr>
                    </w:div>
                    <w:div w:id="77976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447413">
              <w:marLeft w:val="0"/>
              <w:marRight w:val="0"/>
              <w:marTop w:val="0"/>
              <w:marBottom w:val="0"/>
              <w:divBdr>
                <w:top w:val="none" w:sz="0" w:space="0" w:color="auto"/>
                <w:left w:val="none" w:sz="0" w:space="0" w:color="auto"/>
                <w:bottom w:val="none" w:sz="0" w:space="0" w:color="auto"/>
                <w:right w:val="none" w:sz="0" w:space="0" w:color="auto"/>
              </w:divBdr>
              <w:divsChild>
                <w:div w:id="567807483">
                  <w:marLeft w:val="0"/>
                  <w:marRight w:val="0"/>
                  <w:marTop w:val="0"/>
                  <w:marBottom w:val="0"/>
                  <w:divBdr>
                    <w:top w:val="none" w:sz="0" w:space="0" w:color="auto"/>
                    <w:left w:val="none" w:sz="0" w:space="0" w:color="auto"/>
                    <w:bottom w:val="none" w:sz="0" w:space="0" w:color="auto"/>
                    <w:right w:val="none" w:sz="0" w:space="0" w:color="auto"/>
                  </w:divBdr>
                  <w:divsChild>
                    <w:div w:id="522131960">
                      <w:marLeft w:val="0"/>
                      <w:marRight w:val="0"/>
                      <w:marTop w:val="0"/>
                      <w:marBottom w:val="0"/>
                      <w:divBdr>
                        <w:top w:val="none" w:sz="0" w:space="0" w:color="auto"/>
                        <w:left w:val="none" w:sz="0" w:space="0" w:color="auto"/>
                        <w:bottom w:val="none" w:sz="0" w:space="0" w:color="auto"/>
                        <w:right w:val="none" w:sz="0" w:space="0" w:color="auto"/>
                      </w:divBdr>
                      <w:divsChild>
                        <w:div w:id="779103896">
                          <w:marLeft w:val="0"/>
                          <w:marRight w:val="0"/>
                          <w:marTop w:val="0"/>
                          <w:marBottom w:val="0"/>
                          <w:divBdr>
                            <w:top w:val="none" w:sz="0" w:space="0" w:color="auto"/>
                            <w:left w:val="none" w:sz="0" w:space="0" w:color="auto"/>
                            <w:bottom w:val="none" w:sz="0" w:space="0" w:color="auto"/>
                            <w:right w:val="none" w:sz="0" w:space="0" w:color="auto"/>
                          </w:divBdr>
                        </w:div>
                      </w:divsChild>
                    </w:div>
                    <w:div w:id="620696620">
                      <w:marLeft w:val="0"/>
                      <w:marRight w:val="0"/>
                      <w:marTop w:val="0"/>
                      <w:marBottom w:val="0"/>
                      <w:divBdr>
                        <w:top w:val="none" w:sz="0" w:space="0" w:color="auto"/>
                        <w:left w:val="none" w:sz="0" w:space="0" w:color="auto"/>
                        <w:bottom w:val="none" w:sz="0" w:space="0" w:color="auto"/>
                        <w:right w:val="none" w:sz="0" w:space="0" w:color="auto"/>
                      </w:divBdr>
                      <w:divsChild>
                        <w:div w:id="1141657306">
                          <w:marLeft w:val="0"/>
                          <w:marRight w:val="0"/>
                          <w:marTop w:val="0"/>
                          <w:marBottom w:val="0"/>
                          <w:divBdr>
                            <w:top w:val="none" w:sz="0" w:space="0" w:color="auto"/>
                            <w:left w:val="none" w:sz="0" w:space="0" w:color="auto"/>
                            <w:bottom w:val="none" w:sz="0" w:space="0" w:color="auto"/>
                            <w:right w:val="none" w:sz="0" w:space="0" w:color="auto"/>
                          </w:divBdr>
                          <w:divsChild>
                            <w:div w:id="131780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505286">
                      <w:marLeft w:val="0"/>
                      <w:marRight w:val="0"/>
                      <w:marTop w:val="0"/>
                      <w:marBottom w:val="225"/>
                      <w:divBdr>
                        <w:top w:val="none" w:sz="0" w:space="0" w:color="auto"/>
                        <w:left w:val="none" w:sz="0" w:space="0" w:color="auto"/>
                        <w:bottom w:val="none" w:sz="0" w:space="0" w:color="auto"/>
                        <w:right w:val="none" w:sz="0" w:space="0" w:color="auto"/>
                      </w:divBdr>
                    </w:div>
                    <w:div w:id="769933244">
                      <w:marLeft w:val="0"/>
                      <w:marRight w:val="0"/>
                      <w:marTop w:val="0"/>
                      <w:marBottom w:val="0"/>
                      <w:divBdr>
                        <w:top w:val="none" w:sz="0" w:space="0" w:color="auto"/>
                        <w:left w:val="none" w:sz="0" w:space="0" w:color="auto"/>
                        <w:bottom w:val="none" w:sz="0" w:space="0" w:color="auto"/>
                        <w:right w:val="none" w:sz="0" w:space="0" w:color="auto"/>
                      </w:divBdr>
                    </w:div>
                    <w:div w:id="70367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781594">
          <w:marLeft w:val="-210"/>
          <w:marRight w:val="-210"/>
          <w:marTop w:val="0"/>
          <w:marBottom w:val="0"/>
          <w:divBdr>
            <w:top w:val="none" w:sz="0" w:space="0" w:color="auto"/>
            <w:left w:val="none" w:sz="0" w:space="0" w:color="auto"/>
            <w:bottom w:val="none" w:sz="0" w:space="0" w:color="auto"/>
            <w:right w:val="none" w:sz="0" w:space="0" w:color="auto"/>
          </w:divBdr>
          <w:divsChild>
            <w:div w:id="565073331">
              <w:marLeft w:val="0"/>
              <w:marRight w:val="0"/>
              <w:marTop w:val="0"/>
              <w:marBottom w:val="0"/>
              <w:divBdr>
                <w:top w:val="none" w:sz="0" w:space="0" w:color="auto"/>
                <w:left w:val="none" w:sz="0" w:space="0" w:color="auto"/>
                <w:bottom w:val="none" w:sz="0" w:space="0" w:color="auto"/>
                <w:right w:val="none" w:sz="0" w:space="0" w:color="auto"/>
              </w:divBdr>
              <w:divsChild>
                <w:div w:id="1380666084">
                  <w:marLeft w:val="0"/>
                  <w:marRight w:val="0"/>
                  <w:marTop w:val="0"/>
                  <w:marBottom w:val="0"/>
                  <w:divBdr>
                    <w:top w:val="none" w:sz="0" w:space="0" w:color="auto"/>
                    <w:left w:val="none" w:sz="0" w:space="0" w:color="auto"/>
                    <w:bottom w:val="none" w:sz="0" w:space="0" w:color="auto"/>
                    <w:right w:val="none" w:sz="0" w:space="0" w:color="auto"/>
                  </w:divBdr>
                  <w:divsChild>
                    <w:div w:id="338584251">
                      <w:marLeft w:val="0"/>
                      <w:marRight w:val="0"/>
                      <w:marTop w:val="0"/>
                      <w:marBottom w:val="0"/>
                      <w:divBdr>
                        <w:top w:val="none" w:sz="0" w:space="0" w:color="auto"/>
                        <w:left w:val="none" w:sz="0" w:space="0" w:color="auto"/>
                        <w:bottom w:val="none" w:sz="0" w:space="0" w:color="auto"/>
                        <w:right w:val="none" w:sz="0" w:space="0" w:color="auto"/>
                      </w:divBdr>
                      <w:divsChild>
                        <w:div w:id="1869564183">
                          <w:marLeft w:val="0"/>
                          <w:marRight w:val="0"/>
                          <w:marTop w:val="0"/>
                          <w:marBottom w:val="0"/>
                          <w:divBdr>
                            <w:top w:val="none" w:sz="0" w:space="0" w:color="auto"/>
                            <w:left w:val="none" w:sz="0" w:space="0" w:color="auto"/>
                            <w:bottom w:val="none" w:sz="0" w:space="0" w:color="auto"/>
                            <w:right w:val="none" w:sz="0" w:space="0" w:color="auto"/>
                          </w:divBdr>
                        </w:div>
                      </w:divsChild>
                    </w:div>
                    <w:div w:id="286087938">
                      <w:marLeft w:val="0"/>
                      <w:marRight w:val="0"/>
                      <w:marTop w:val="0"/>
                      <w:marBottom w:val="0"/>
                      <w:divBdr>
                        <w:top w:val="none" w:sz="0" w:space="0" w:color="auto"/>
                        <w:left w:val="none" w:sz="0" w:space="0" w:color="auto"/>
                        <w:bottom w:val="none" w:sz="0" w:space="0" w:color="auto"/>
                        <w:right w:val="none" w:sz="0" w:space="0" w:color="auto"/>
                      </w:divBdr>
                      <w:divsChild>
                        <w:div w:id="2027055709">
                          <w:marLeft w:val="0"/>
                          <w:marRight w:val="0"/>
                          <w:marTop w:val="0"/>
                          <w:marBottom w:val="0"/>
                          <w:divBdr>
                            <w:top w:val="none" w:sz="0" w:space="0" w:color="auto"/>
                            <w:left w:val="none" w:sz="0" w:space="0" w:color="auto"/>
                            <w:bottom w:val="none" w:sz="0" w:space="0" w:color="auto"/>
                            <w:right w:val="none" w:sz="0" w:space="0" w:color="auto"/>
                          </w:divBdr>
                          <w:divsChild>
                            <w:div w:id="106529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792933">
                      <w:marLeft w:val="0"/>
                      <w:marRight w:val="0"/>
                      <w:marTop w:val="0"/>
                      <w:marBottom w:val="225"/>
                      <w:divBdr>
                        <w:top w:val="none" w:sz="0" w:space="0" w:color="auto"/>
                        <w:left w:val="none" w:sz="0" w:space="0" w:color="auto"/>
                        <w:bottom w:val="none" w:sz="0" w:space="0" w:color="auto"/>
                        <w:right w:val="none" w:sz="0" w:space="0" w:color="auto"/>
                      </w:divBdr>
                    </w:div>
                    <w:div w:id="2061978416">
                      <w:marLeft w:val="0"/>
                      <w:marRight w:val="0"/>
                      <w:marTop w:val="0"/>
                      <w:marBottom w:val="0"/>
                      <w:divBdr>
                        <w:top w:val="none" w:sz="0" w:space="0" w:color="auto"/>
                        <w:left w:val="none" w:sz="0" w:space="0" w:color="auto"/>
                        <w:bottom w:val="none" w:sz="0" w:space="0" w:color="auto"/>
                        <w:right w:val="none" w:sz="0" w:space="0" w:color="auto"/>
                      </w:divBdr>
                    </w:div>
                    <w:div w:id="714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83201">
              <w:marLeft w:val="0"/>
              <w:marRight w:val="0"/>
              <w:marTop w:val="0"/>
              <w:marBottom w:val="0"/>
              <w:divBdr>
                <w:top w:val="none" w:sz="0" w:space="0" w:color="auto"/>
                <w:left w:val="none" w:sz="0" w:space="0" w:color="auto"/>
                <w:bottom w:val="none" w:sz="0" w:space="0" w:color="auto"/>
                <w:right w:val="none" w:sz="0" w:space="0" w:color="auto"/>
              </w:divBdr>
              <w:divsChild>
                <w:div w:id="2071993767">
                  <w:marLeft w:val="0"/>
                  <w:marRight w:val="0"/>
                  <w:marTop w:val="0"/>
                  <w:marBottom w:val="0"/>
                  <w:divBdr>
                    <w:top w:val="none" w:sz="0" w:space="0" w:color="auto"/>
                    <w:left w:val="none" w:sz="0" w:space="0" w:color="auto"/>
                    <w:bottom w:val="none" w:sz="0" w:space="0" w:color="auto"/>
                    <w:right w:val="none" w:sz="0" w:space="0" w:color="auto"/>
                  </w:divBdr>
                  <w:divsChild>
                    <w:div w:id="945889147">
                      <w:marLeft w:val="0"/>
                      <w:marRight w:val="0"/>
                      <w:marTop w:val="0"/>
                      <w:marBottom w:val="0"/>
                      <w:divBdr>
                        <w:top w:val="none" w:sz="0" w:space="0" w:color="auto"/>
                        <w:left w:val="none" w:sz="0" w:space="0" w:color="auto"/>
                        <w:bottom w:val="none" w:sz="0" w:space="0" w:color="auto"/>
                        <w:right w:val="none" w:sz="0" w:space="0" w:color="auto"/>
                      </w:divBdr>
                      <w:divsChild>
                        <w:div w:id="1235359644">
                          <w:marLeft w:val="0"/>
                          <w:marRight w:val="0"/>
                          <w:marTop w:val="0"/>
                          <w:marBottom w:val="0"/>
                          <w:divBdr>
                            <w:top w:val="none" w:sz="0" w:space="0" w:color="auto"/>
                            <w:left w:val="none" w:sz="0" w:space="0" w:color="auto"/>
                            <w:bottom w:val="none" w:sz="0" w:space="0" w:color="auto"/>
                            <w:right w:val="none" w:sz="0" w:space="0" w:color="auto"/>
                          </w:divBdr>
                        </w:div>
                      </w:divsChild>
                    </w:div>
                    <w:div w:id="1185708654">
                      <w:marLeft w:val="0"/>
                      <w:marRight w:val="0"/>
                      <w:marTop w:val="0"/>
                      <w:marBottom w:val="0"/>
                      <w:divBdr>
                        <w:top w:val="none" w:sz="0" w:space="0" w:color="auto"/>
                        <w:left w:val="none" w:sz="0" w:space="0" w:color="auto"/>
                        <w:bottom w:val="none" w:sz="0" w:space="0" w:color="auto"/>
                        <w:right w:val="none" w:sz="0" w:space="0" w:color="auto"/>
                      </w:divBdr>
                      <w:divsChild>
                        <w:div w:id="664864326">
                          <w:marLeft w:val="0"/>
                          <w:marRight w:val="0"/>
                          <w:marTop w:val="0"/>
                          <w:marBottom w:val="0"/>
                          <w:divBdr>
                            <w:top w:val="none" w:sz="0" w:space="0" w:color="auto"/>
                            <w:left w:val="none" w:sz="0" w:space="0" w:color="auto"/>
                            <w:bottom w:val="none" w:sz="0" w:space="0" w:color="auto"/>
                            <w:right w:val="none" w:sz="0" w:space="0" w:color="auto"/>
                          </w:divBdr>
                          <w:divsChild>
                            <w:div w:id="13267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375044">
                      <w:marLeft w:val="0"/>
                      <w:marRight w:val="0"/>
                      <w:marTop w:val="0"/>
                      <w:marBottom w:val="225"/>
                      <w:divBdr>
                        <w:top w:val="none" w:sz="0" w:space="0" w:color="auto"/>
                        <w:left w:val="none" w:sz="0" w:space="0" w:color="auto"/>
                        <w:bottom w:val="none" w:sz="0" w:space="0" w:color="auto"/>
                        <w:right w:val="none" w:sz="0" w:space="0" w:color="auto"/>
                      </w:divBdr>
                    </w:div>
                    <w:div w:id="248736755">
                      <w:marLeft w:val="0"/>
                      <w:marRight w:val="0"/>
                      <w:marTop w:val="0"/>
                      <w:marBottom w:val="0"/>
                      <w:divBdr>
                        <w:top w:val="none" w:sz="0" w:space="0" w:color="auto"/>
                        <w:left w:val="none" w:sz="0" w:space="0" w:color="auto"/>
                        <w:bottom w:val="none" w:sz="0" w:space="0" w:color="auto"/>
                        <w:right w:val="none" w:sz="0" w:space="0" w:color="auto"/>
                      </w:divBdr>
                    </w:div>
                    <w:div w:id="184905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219978">
              <w:marLeft w:val="0"/>
              <w:marRight w:val="0"/>
              <w:marTop w:val="0"/>
              <w:marBottom w:val="0"/>
              <w:divBdr>
                <w:top w:val="none" w:sz="0" w:space="0" w:color="auto"/>
                <w:left w:val="none" w:sz="0" w:space="0" w:color="auto"/>
                <w:bottom w:val="none" w:sz="0" w:space="0" w:color="auto"/>
                <w:right w:val="none" w:sz="0" w:space="0" w:color="auto"/>
              </w:divBdr>
              <w:divsChild>
                <w:div w:id="738209533">
                  <w:marLeft w:val="0"/>
                  <w:marRight w:val="0"/>
                  <w:marTop w:val="0"/>
                  <w:marBottom w:val="0"/>
                  <w:divBdr>
                    <w:top w:val="none" w:sz="0" w:space="0" w:color="auto"/>
                    <w:left w:val="none" w:sz="0" w:space="0" w:color="auto"/>
                    <w:bottom w:val="none" w:sz="0" w:space="0" w:color="auto"/>
                    <w:right w:val="none" w:sz="0" w:space="0" w:color="auto"/>
                  </w:divBdr>
                  <w:divsChild>
                    <w:div w:id="315113584">
                      <w:marLeft w:val="0"/>
                      <w:marRight w:val="0"/>
                      <w:marTop w:val="0"/>
                      <w:marBottom w:val="0"/>
                      <w:divBdr>
                        <w:top w:val="none" w:sz="0" w:space="0" w:color="auto"/>
                        <w:left w:val="none" w:sz="0" w:space="0" w:color="auto"/>
                        <w:bottom w:val="none" w:sz="0" w:space="0" w:color="auto"/>
                        <w:right w:val="none" w:sz="0" w:space="0" w:color="auto"/>
                      </w:divBdr>
                      <w:divsChild>
                        <w:div w:id="1601335054">
                          <w:marLeft w:val="0"/>
                          <w:marRight w:val="0"/>
                          <w:marTop w:val="0"/>
                          <w:marBottom w:val="0"/>
                          <w:divBdr>
                            <w:top w:val="none" w:sz="0" w:space="0" w:color="auto"/>
                            <w:left w:val="none" w:sz="0" w:space="0" w:color="auto"/>
                            <w:bottom w:val="none" w:sz="0" w:space="0" w:color="auto"/>
                            <w:right w:val="none" w:sz="0" w:space="0" w:color="auto"/>
                          </w:divBdr>
                        </w:div>
                      </w:divsChild>
                    </w:div>
                    <w:div w:id="151721891">
                      <w:marLeft w:val="0"/>
                      <w:marRight w:val="0"/>
                      <w:marTop w:val="0"/>
                      <w:marBottom w:val="0"/>
                      <w:divBdr>
                        <w:top w:val="none" w:sz="0" w:space="0" w:color="auto"/>
                        <w:left w:val="none" w:sz="0" w:space="0" w:color="auto"/>
                        <w:bottom w:val="none" w:sz="0" w:space="0" w:color="auto"/>
                        <w:right w:val="none" w:sz="0" w:space="0" w:color="auto"/>
                      </w:divBdr>
                      <w:divsChild>
                        <w:div w:id="37319575">
                          <w:marLeft w:val="0"/>
                          <w:marRight w:val="0"/>
                          <w:marTop w:val="0"/>
                          <w:marBottom w:val="0"/>
                          <w:divBdr>
                            <w:top w:val="none" w:sz="0" w:space="0" w:color="auto"/>
                            <w:left w:val="none" w:sz="0" w:space="0" w:color="auto"/>
                            <w:bottom w:val="none" w:sz="0" w:space="0" w:color="auto"/>
                            <w:right w:val="none" w:sz="0" w:space="0" w:color="auto"/>
                          </w:divBdr>
                          <w:divsChild>
                            <w:div w:id="50856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6330">
                      <w:marLeft w:val="0"/>
                      <w:marRight w:val="0"/>
                      <w:marTop w:val="0"/>
                      <w:marBottom w:val="225"/>
                      <w:divBdr>
                        <w:top w:val="none" w:sz="0" w:space="0" w:color="auto"/>
                        <w:left w:val="none" w:sz="0" w:space="0" w:color="auto"/>
                        <w:bottom w:val="none" w:sz="0" w:space="0" w:color="auto"/>
                        <w:right w:val="none" w:sz="0" w:space="0" w:color="auto"/>
                      </w:divBdr>
                    </w:div>
                    <w:div w:id="488130484">
                      <w:marLeft w:val="0"/>
                      <w:marRight w:val="0"/>
                      <w:marTop w:val="0"/>
                      <w:marBottom w:val="0"/>
                      <w:divBdr>
                        <w:top w:val="none" w:sz="0" w:space="0" w:color="auto"/>
                        <w:left w:val="none" w:sz="0" w:space="0" w:color="auto"/>
                        <w:bottom w:val="none" w:sz="0" w:space="0" w:color="auto"/>
                        <w:right w:val="none" w:sz="0" w:space="0" w:color="auto"/>
                      </w:divBdr>
                    </w:div>
                    <w:div w:id="192016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250377">
          <w:marLeft w:val="-210"/>
          <w:marRight w:val="-210"/>
          <w:marTop w:val="0"/>
          <w:marBottom w:val="0"/>
          <w:divBdr>
            <w:top w:val="none" w:sz="0" w:space="0" w:color="auto"/>
            <w:left w:val="none" w:sz="0" w:space="0" w:color="auto"/>
            <w:bottom w:val="none" w:sz="0" w:space="0" w:color="auto"/>
            <w:right w:val="none" w:sz="0" w:space="0" w:color="auto"/>
          </w:divBdr>
          <w:divsChild>
            <w:div w:id="243270918">
              <w:marLeft w:val="0"/>
              <w:marRight w:val="0"/>
              <w:marTop w:val="0"/>
              <w:marBottom w:val="0"/>
              <w:divBdr>
                <w:top w:val="none" w:sz="0" w:space="0" w:color="auto"/>
                <w:left w:val="none" w:sz="0" w:space="0" w:color="auto"/>
                <w:bottom w:val="none" w:sz="0" w:space="0" w:color="auto"/>
                <w:right w:val="none" w:sz="0" w:space="0" w:color="auto"/>
              </w:divBdr>
              <w:divsChild>
                <w:div w:id="1033651622">
                  <w:marLeft w:val="0"/>
                  <w:marRight w:val="0"/>
                  <w:marTop w:val="0"/>
                  <w:marBottom w:val="0"/>
                  <w:divBdr>
                    <w:top w:val="none" w:sz="0" w:space="0" w:color="auto"/>
                    <w:left w:val="none" w:sz="0" w:space="0" w:color="auto"/>
                    <w:bottom w:val="none" w:sz="0" w:space="0" w:color="auto"/>
                    <w:right w:val="none" w:sz="0" w:space="0" w:color="auto"/>
                  </w:divBdr>
                  <w:divsChild>
                    <w:div w:id="1362129213">
                      <w:marLeft w:val="0"/>
                      <w:marRight w:val="0"/>
                      <w:marTop w:val="0"/>
                      <w:marBottom w:val="0"/>
                      <w:divBdr>
                        <w:top w:val="none" w:sz="0" w:space="0" w:color="auto"/>
                        <w:left w:val="none" w:sz="0" w:space="0" w:color="auto"/>
                        <w:bottom w:val="none" w:sz="0" w:space="0" w:color="auto"/>
                        <w:right w:val="none" w:sz="0" w:space="0" w:color="auto"/>
                      </w:divBdr>
                      <w:divsChild>
                        <w:div w:id="277756524">
                          <w:marLeft w:val="0"/>
                          <w:marRight w:val="0"/>
                          <w:marTop w:val="0"/>
                          <w:marBottom w:val="0"/>
                          <w:divBdr>
                            <w:top w:val="none" w:sz="0" w:space="0" w:color="auto"/>
                            <w:left w:val="none" w:sz="0" w:space="0" w:color="auto"/>
                            <w:bottom w:val="none" w:sz="0" w:space="0" w:color="auto"/>
                            <w:right w:val="none" w:sz="0" w:space="0" w:color="auto"/>
                          </w:divBdr>
                        </w:div>
                      </w:divsChild>
                    </w:div>
                    <w:div w:id="483005842">
                      <w:marLeft w:val="0"/>
                      <w:marRight w:val="0"/>
                      <w:marTop w:val="0"/>
                      <w:marBottom w:val="0"/>
                      <w:divBdr>
                        <w:top w:val="none" w:sz="0" w:space="0" w:color="auto"/>
                        <w:left w:val="none" w:sz="0" w:space="0" w:color="auto"/>
                        <w:bottom w:val="none" w:sz="0" w:space="0" w:color="auto"/>
                        <w:right w:val="none" w:sz="0" w:space="0" w:color="auto"/>
                      </w:divBdr>
                      <w:divsChild>
                        <w:div w:id="135605162">
                          <w:marLeft w:val="0"/>
                          <w:marRight w:val="0"/>
                          <w:marTop w:val="0"/>
                          <w:marBottom w:val="0"/>
                          <w:divBdr>
                            <w:top w:val="none" w:sz="0" w:space="0" w:color="auto"/>
                            <w:left w:val="none" w:sz="0" w:space="0" w:color="auto"/>
                            <w:bottom w:val="none" w:sz="0" w:space="0" w:color="auto"/>
                            <w:right w:val="none" w:sz="0" w:space="0" w:color="auto"/>
                          </w:divBdr>
                          <w:divsChild>
                            <w:div w:id="162110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218104">
                      <w:marLeft w:val="0"/>
                      <w:marRight w:val="0"/>
                      <w:marTop w:val="0"/>
                      <w:marBottom w:val="225"/>
                      <w:divBdr>
                        <w:top w:val="none" w:sz="0" w:space="0" w:color="auto"/>
                        <w:left w:val="none" w:sz="0" w:space="0" w:color="auto"/>
                        <w:bottom w:val="none" w:sz="0" w:space="0" w:color="auto"/>
                        <w:right w:val="none" w:sz="0" w:space="0" w:color="auto"/>
                      </w:divBdr>
                    </w:div>
                    <w:div w:id="796727731">
                      <w:marLeft w:val="0"/>
                      <w:marRight w:val="0"/>
                      <w:marTop w:val="0"/>
                      <w:marBottom w:val="0"/>
                      <w:divBdr>
                        <w:top w:val="none" w:sz="0" w:space="0" w:color="auto"/>
                        <w:left w:val="none" w:sz="0" w:space="0" w:color="auto"/>
                        <w:bottom w:val="none" w:sz="0" w:space="0" w:color="auto"/>
                        <w:right w:val="none" w:sz="0" w:space="0" w:color="auto"/>
                      </w:divBdr>
                    </w:div>
                    <w:div w:id="205076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894765">
              <w:marLeft w:val="0"/>
              <w:marRight w:val="0"/>
              <w:marTop w:val="0"/>
              <w:marBottom w:val="0"/>
              <w:divBdr>
                <w:top w:val="none" w:sz="0" w:space="0" w:color="auto"/>
                <w:left w:val="none" w:sz="0" w:space="0" w:color="auto"/>
                <w:bottom w:val="none" w:sz="0" w:space="0" w:color="auto"/>
                <w:right w:val="none" w:sz="0" w:space="0" w:color="auto"/>
              </w:divBdr>
              <w:divsChild>
                <w:div w:id="424766145">
                  <w:marLeft w:val="0"/>
                  <w:marRight w:val="0"/>
                  <w:marTop w:val="0"/>
                  <w:marBottom w:val="0"/>
                  <w:divBdr>
                    <w:top w:val="none" w:sz="0" w:space="0" w:color="auto"/>
                    <w:left w:val="none" w:sz="0" w:space="0" w:color="auto"/>
                    <w:bottom w:val="none" w:sz="0" w:space="0" w:color="auto"/>
                    <w:right w:val="none" w:sz="0" w:space="0" w:color="auto"/>
                  </w:divBdr>
                  <w:divsChild>
                    <w:div w:id="675496609">
                      <w:marLeft w:val="0"/>
                      <w:marRight w:val="0"/>
                      <w:marTop w:val="0"/>
                      <w:marBottom w:val="0"/>
                      <w:divBdr>
                        <w:top w:val="none" w:sz="0" w:space="0" w:color="auto"/>
                        <w:left w:val="none" w:sz="0" w:space="0" w:color="auto"/>
                        <w:bottom w:val="none" w:sz="0" w:space="0" w:color="auto"/>
                        <w:right w:val="none" w:sz="0" w:space="0" w:color="auto"/>
                      </w:divBdr>
                      <w:divsChild>
                        <w:div w:id="964848875">
                          <w:marLeft w:val="0"/>
                          <w:marRight w:val="0"/>
                          <w:marTop w:val="0"/>
                          <w:marBottom w:val="0"/>
                          <w:divBdr>
                            <w:top w:val="none" w:sz="0" w:space="0" w:color="auto"/>
                            <w:left w:val="none" w:sz="0" w:space="0" w:color="auto"/>
                            <w:bottom w:val="none" w:sz="0" w:space="0" w:color="auto"/>
                            <w:right w:val="none" w:sz="0" w:space="0" w:color="auto"/>
                          </w:divBdr>
                        </w:div>
                      </w:divsChild>
                    </w:div>
                    <w:div w:id="1476483664">
                      <w:marLeft w:val="0"/>
                      <w:marRight w:val="0"/>
                      <w:marTop w:val="0"/>
                      <w:marBottom w:val="0"/>
                      <w:divBdr>
                        <w:top w:val="none" w:sz="0" w:space="0" w:color="auto"/>
                        <w:left w:val="none" w:sz="0" w:space="0" w:color="auto"/>
                        <w:bottom w:val="none" w:sz="0" w:space="0" w:color="auto"/>
                        <w:right w:val="none" w:sz="0" w:space="0" w:color="auto"/>
                      </w:divBdr>
                      <w:divsChild>
                        <w:div w:id="745810969">
                          <w:marLeft w:val="0"/>
                          <w:marRight w:val="0"/>
                          <w:marTop w:val="0"/>
                          <w:marBottom w:val="0"/>
                          <w:divBdr>
                            <w:top w:val="none" w:sz="0" w:space="0" w:color="auto"/>
                            <w:left w:val="none" w:sz="0" w:space="0" w:color="auto"/>
                            <w:bottom w:val="none" w:sz="0" w:space="0" w:color="auto"/>
                            <w:right w:val="none" w:sz="0" w:space="0" w:color="auto"/>
                          </w:divBdr>
                          <w:divsChild>
                            <w:div w:id="70425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130748">
                      <w:marLeft w:val="0"/>
                      <w:marRight w:val="0"/>
                      <w:marTop w:val="0"/>
                      <w:marBottom w:val="225"/>
                      <w:divBdr>
                        <w:top w:val="none" w:sz="0" w:space="0" w:color="auto"/>
                        <w:left w:val="none" w:sz="0" w:space="0" w:color="auto"/>
                        <w:bottom w:val="none" w:sz="0" w:space="0" w:color="auto"/>
                        <w:right w:val="none" w:sz="0" w:space="0" w:color="auto"/>
                      </w:divBdr>
                    </w:div>
                    <w:div w:id="1321423522">
                      <w:marLeft w:val="0"/>
                      <w:marRight w:val="0"/>
                      <w:marTop w:val="0"/>
                      <w:marBottom w:val="0"/>
                      <w:divBdr>
                        <w:top w:val="none" w:sz="0" w:space="0" w:color="auto"/>
                        <w:left w:val="none" w:sz="0" w:space="0" w:color="auto"/>
                        <w:bottom w:val="none" w:sz="0" w:space="0" w:color="auto"/>
                        <w:right w:val="none" w:sz="0" w:space="0" w:color="auto"/>
                      </w:divBdr>
                    </w:div>
                    <w:div w:id="102382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487823">
              <w:marLeft w:val="0"/>
              <w:marRight w:val="0"/>
              <w:marTop w:val="0"/>
              <w:marBottom w:val="0"/>
              <w:divBdr>
                <w:top w:val="none" w:sz="0" w:space="0" w:color="auto"/>
                <w:left w:val="none" w:sz="0" w:space="0" w:color="auto"/>
                <w:bottom w:val="none" w:sz="0" w:space="0" w:color="auto"/>
                <w:right w:val="none" w:sz="0" w:space="0" w:color="auto"/>
              </w:divBdr>
              <w:divsChild>
                <w:div w:id="2118016484">
                  <w:marLeft w:val="0"/>
                  <w:marRight w:val="0"/>
                  <w:marTop w:val="0"/>
                  <w:marBottom w:val="0"/>
                  <w:divBdr>
                    <w:top w:val="none" w:sz="0" w:space="0" w:color="auto"/>
                    <w:left w:val="none" w:sz="0" w:space="0" w:color="auto"/>
                    <w:bottom w:val="none" w:sz="0" w:space="0" w:color="auto"/>
                    <w:right w:val="none" w:sz="0" w:space="0" w:color="auto"/>
                  </w:divBdr>
                  <w:divsChild>
                    <w:div w:id="1615281397">
                      <w:marLeft w:val="0"/>
                      <w:marRight w:val="0"/>
                      <w:marTop w:val="0"/>
                      <w:marBottom w:val="0"/>
                      <w:divBdr>
                        <w:top w:val="none" w:sz="0" w:space="0" w:color="auto"/>
                        <w:left w:val="none" w:sz="0" w:space="0" w:color="auto"/>
                        <w:bottom w:val="none" w:sz="0" w:space="0" w:color="auto"/>
                        <w:right w:val="none" w:sz="0" w:space="0" w:color="auto"/>
                      </w:divBdr>
                      <w:divsChild>
                        <w:div w:id="1615360130">
                          <w:marLeft w:val="0"/>
                          <w:marRight w:val="0"/>
                          <w:marTop w:val="0"/>
                          <w:marBottom w:val="0"/>
                          <w:divBdr>
                            <w:top w:val="none" w:sz="0" w:space="0" w:color="auto"/>
                            <w:left w:val="none" w:sz="0" w:space="0" w:color="auto"/>
                            <w:bottom w:val="none" w:sz="0" w:space="0" w:color="auto"/>
                            <w:right w:val="none" w:sz="0" w:space="0" w:color="auto"/>
                          </w:divBdr>
                        </w:div>
                      </w:divsChild>
                    </w:div>
                    <w:div w:id="1012956728">
                      <w:marLeft w:val="0"/>
                      <w:marRight w:val="0"/>
                      <w:marTop w:val="0"/>
                      <w:marBottom w:val="0"/>
                      <w:divBdr>
                        <w:top w:val="none" w:sz="0" w:space="0" w:color="auto"/>
                        <w:left w:val="none" w:sz="0" w:space="0" w:color="auto"/>
                        <w:bottom w:val="none" w:sz="0" w:space="0" w:color="auto"/>
                        <w:right w:val="none" w:sz="0" w:space="0" w:color="auto"/>
                      </w:divBdr>
                      <w:divsChild>
                        <w:div w:id="1272710292">
                          <w:marLeft w:val="0"/>
                          <w:marRight w:val="0"/>
                          <w:marTop w:val="0"/>
                          <w:marBottom w:val="0"/>
                          <w:divBdr>
                            <w:top w:val="none" w:sz="0" w:space="0" w:color="auto"/>
                            <w:left w:val="none" w:sz="0" w:space="0" w:color="auto"/>
                            <w:bottom w:val="none" w:sz="0" w:space="0" w:color="auto"/>
                            <w:right w:val="none" w:sz="0" w:space="0" w:color="auto"/>
                          </w:divBdr>
                          <w:divsChild>
                            <w:div w:id="28462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173028">
                      <w:marLeft w:val="0"/>
                      <w:marRight w:val="0"/>
                      <w:marTop w:val="0"/>
                      <w:marBottom w:val="225"/>
                      <w:divBdr>
                        <w:top w:val="none" w:sz="0" w:space="0" w:color="auto"/>
                        <w:left w:val="none" w:sz="0" w:space="0" w:color="auto"/>
                        <w:bottom w:val="none" w:sz="0" w:space="0" w:color="auto"/>
                        <w:right w:val="none" w:sz="0" w:space="0" w:color="auto"/>
                      </w:divBdr>
                    </w:div>
                    <w:div w:id="129638396">
                      <w:marLeft w:val="0"/>
                      <w:marRight w:val="0"/>
                      <w:marTop w:val="0"/>
                      <w:marBottom w:val="0"/>
                      <w:divBdr>
                        <w:top w:val="none" w:sz="0" w:space="0" w:color="auto"/>
                        <w:left w:val="none" w:sz="0" w:space="0" w:color="auto"/>
                        <w:bottom w:val="none" w:sz="0" w:space="0" w:color="auto"/>
                        <w:right w:val="none" w:sz="0" w:space="0" w:color="auto"/>
                      </w:divBdr>
                    </w:div>
                    <w:div w:id="43610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105270">
      <w:bodyDiv w:val="1"/>
      <w:marLeft w:val="0"/>
      <w:marRight w:val="0"/>
      <w:marTop w:val="0"/>
      <w:marBottom w:val="0"/>
      <w:divBdr>
        <w:top w:val="none" w:sz="0" w:space="0" w:color="auto"/>
        <w:left w:val="none" w:sz="0" w:space="0" w:color="auto"/>
        <w:bottom w:val="none" w:sz="0" w:space="0" w:color="auto"/>
        <w:right w:val="none" w:sz="0" w:space="0" w:color="auto"/>
      </w:divBdr>
      <w:divsChild>
        <w:div w:id="1531528351">
          <w:marLeft w:val="-225"/>
          <w:marRight w:val="-225"/>
          <w:marTop w:val="225"/>
          <w:marBottom w:val="0"/>
          <w:divBdr>
            <w:top w:val="none" w:sz="0" w:space="0" w:color="auto"/>
            <w:left w:val="none" w:sz="0" w:space="0" w:color="auto"/>
            <w:bottom w:val="single" w:sz="6" w:space="11" w:color="E5E5E5"/>
            <w:right w:val="none" w:sz="0" w:space="0" w:color="auto"/>
          </w:divBdr>
          <w:divsChild>
            <w:div w:id="1734044946">
              <w:marLeft w:val="0"/>
              <w:marRight w:val="0"/>
              <w:marTop w:val="0"/>
              <w:marBottom w:val="0"/>
              <w:divBdr>
                <w:top w:val="none" w:sz="0" w:space="0" w:color="auto"/>
                <w:left w:val="none" w:sz="0" w:space="0" w:color="auto"/>
                <w:bottom w:val="none" w:sz="0" w:space="0" w:color="auto"/>
                <w:right w:val="none" w:sz="0" w:space="0" w:color="auto"/>
              </w:divBdr>
            </w:div>
            <w:div w:id="80838227">
              <w:marLeft w:val="0"/>
              <w:marRight w:val="0"/>
              <w:marTop w:val="0"/>
              <w:marBottom w:val="0"/>
              <w:divBdr>
                <w:top w:val="none" w:sz="0" w:space="0" w:color="auto"/>
                <w:left w:val="none" w:sz="0" w:space="0" w:color="auto"/>
                <w:bottom w:val="none" w:sz="0" w:space="0" w:color="auto"/>
                <w:right w:val="none" w:sz="0" w:space="0" w:color="auto"/>
              </w:divBdr>
              <w:divsChild>
                <w:div w:id="16726102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94261933">
          <w:marLeft w:val="-225"/>
          <w:marRight w:val="-225"/>
          <w:marTop w:val="225"/>
          <w:marBottom w:val="0"/>
          <w:divBdr>
            <w:top w:val="none" w:sz="0" w:space="0" w:color="auto"/>
            <w:left w:val="none" w:sz="0" w:space="0" w:color="auto"/>
            <w:bottom w:val="single" w:sz="6" w:space="11" w:color="E5E5E5"/>
            <w:right w:val="none" w:sz="0" w:space="0" w:color="auto"/>
          </w:divBdr>
          <w:divsChild>
            <w:div w:id="627705788">
              <w:marLeft w:val="0"/>
              <w:marRight w:val="0"/>
              <w:marTop w:val="0"/>
              <w:marBottom w:val="0"/>
              <w:divBdr>
                <w:top w:val="none" w:sz="0" w:space="0" w:color="auto"/>
                <w:left w:val="none" w:sz="0" w:space="0" w:color="auto"/>
                <w:bottom w:val="none" w:sz="0" w:space="0" w:color="auto"/>
                <w:right w:val="none" w:sz="0" w:space="0" w:color="auto"/>
              </w:divBdr>
            </w:div>
            <w:div w:id="993491927">
              <w:marLeft w:val="0"/>
              <w:marRight w:val="0"/>
              <w:marTop w:val="0"/>
              <w:marBottom w:val="0"/>
              <w:divBdr>
                <w:top w:val="none" w:sz="0" w:space="0" w:color="auto"/>
                <w:left w:val="none" w:sz="0" w:space="0" w:color="auto"/>
                <w:bottom w:val="none" w:sz="0" w:space="0" w:color="auto"/>
                <w:right w:val="none" w:sz="0" w:space="0" w:color="auto"/>
              </w:divBdr>
              <w:divsChild>
                <w:div w:id="79744983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43582501">
          <w:marLeft w:val="-225"/>
          <w:marRight w:val="-225"/>
          <w:marTop w:val="225"/>
          <w:marBottom w:val="0"/>
          <w:divBdr>
            <w:top w:val="none" w:sz="0" w:space="0" w:color="auto"/>
            <w:left w:val="none" w:sz="0" w:space="0" w:color="auto"/>
            <w:bottom w:val="single" w:sz="6" w:space="11" w:color="E5E5E5"/>
            <w:right w:val="none" w:sz="0" w:space="0" w:color="auto"/>
          </w:divBdr>
          <w:divsChild>
            <w:div w:id="1045830515">
              <w:marLeft w:val="0"/>
              <w:marRight w:val="0"/>
              <w:marTop w:val="0"/>
              <w:marBottom w:val="0"/>
              <w:divBdr>
                <w:top w:val="none" w:sz="0" w:space="0" w:color="auto"/>
                <w:left w:val="none" w:sz="0" w:space="0" w:color="auto"/>
                <w:bottom w:val="none" w:sz="0" w:space="0" w:color="auto"/>
                <w:right w:val="none" w:sz="0" w:space="0" w:color="auto"/>
              </w:divBdr>
            </w:div>
            <w:div w:id="1269242222">
              <w:marLeft w:val="0"/>
              <w:marRight w:val="0"/>
              <w:marTop w:val="0"/>
              <w:marBottom w:val="0"/>
              <w:divBdr>
                <w:top w:val="none" w:sz="0" w:space="0" w:color="auto"/>
                <w:left w:val="none" w:sz="0" w:space="0" w:color="auto"/>
                <w:bottom w:val="none" w:sz="0" w:space="0" w:color="auto"/>
                <w:right w:val="none" w:sz="0" w:space="0" w:color="auto"/>
              </w:divBdr>
              <w:divsChild>
                <w:div w:id="2175154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67950029">
          <w:marLeft w:val="-225"/>
          <w:marRight w:val="-225"/>
          <w:marTop w:val="225"/>
          <w:marBottom w:val="0"/>
          <w:divBdr>
            <w:top w:val="none" w:sz="0" w:space="0" w:color="auto"/>
            <w:left w:val="none" w:sz="0" w:space="0" w:color="auto"/>
            <w:bottom w:val="single" w:sz="6" w:space="11" w:color="E5E5E5"/>
            <w:right w:val="none" w:sz="0" w:space="0" w:color="auto"/>
          </w:divBdr>
          <w:divsChild>
            <w:div w:id="424348917">
              <w:marLeft w:val="0"/>
              <w:marRight w:val="0"/>
              <w:marTop w:val="0"/>
              <w:marBottom w:val="0"/>
              <w:divBdr>
                <w:top w:val="none" w:sz="0" w:space="0" w:color="auto"/>
                <w:left w:val="none" w:sz="0" w:space="0" w:color="auto"/>
                <w:bottom w:val="none" w:sz="0" w:space="0" w:color="auto"/>
                <w:right w:val="none" w:sz="0" w:space="0" w:color="auto"/>
              </w:divBdr>
            </w:div>
            <w:div w:id="561790832">
              <w:marLeft w:val="0"/>
              <w:marRight w:val="0"/>
              <w:marTop w:val="0"/>
              <w:marBottom w:val="0"/>
              <w:divBdr>
                <w:top w:val="none" w:sz="0" w:space="0" w:color="auto"/>
                <w:left w:val="none" w:sz="0" w:space="0" w:color="auto"/>
                <w:bottom w:val="none" w:sz="0" w:space="0" w:color="auto"/>
                <w:right w:val="none" w:sz="0" w:space="0" w:color="auto"/>
              </w:divBdr>
              <w:divsChild>
                <w:div w:id="6488284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86554700">
          <w:marLeft w:val="-225"/>
          <w:marRight w:val="-225"/>
          <w:marTop w:val="225"/>
          <w:marBottom w:val="0"/>
          <w:divBdr>
            <w:top w:val="none" w:sz="0" w:space="0" w:color="auto"/>
            <w:left w:val="none" w:sz="0" w:space="0" w:color="auto"/>
            <w:bottom w:val="single" w:sz="6" w:space="11" w:color="E5E5E5"/>
            <w:right w:val="none" w:sz="0" w:space="0" w:color="auto"/>
          </w:divBdr>
          <w:divsChild>
            <w:div w:id="1328362901">
              <w:marLeft w:val="0"/>
              <w:marRight w:val="0"/>
              <w:marTop w:val="0"/>
              <w:marBottom w:val="0"/>
              <w:divBdr>
                <w:top w:val="none" w:sz="0" w:space="0" w:color="auto"/>
                <w:left w:val="none" w:sz="0" w:space="0" w:color="auto"/>
                <w:bottom w:val="none" w:sz="0" w:space="0" w:color="auto"/>
                <w:right w:val="none" w:sz="0" w:space="0" w:color="auto"/>
              </w:divBdr>
            </w:div>
            <w:div w:id="186526722">
              <w:marLeft w:val="0"/>
              <w:marRight w:val="0"/>
              <w:marTop w:val="0"/>
              <w:marBottom w:val="0"/>
              <w:divBdr>
                <w:top w:val="none" w:sz="0" w:space="0" w:color="auto"/>
                <w:left w:val="none" w:sz="0" w:space="0" w:color="auto"/>
                <w:bottom w:val="none" w:sz="0" w:space="0" w:color="auto"/>
                <w:right w:val="none" w:sz="0" w:space="0" w:color="auto"/>
              </w:divBdr>
              <w:divsChild>
                <w:div w:id="67249389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36780108">
          <w:marLeft w:val="-225"/>
          <w:marRight w:val="-225"/>
          <w:marTop w:val="225"/>
          <w:marBottom w:val="0"/>
          <w:divBdr>
            <w:top w:val="none" w:sz="0" w:space="0" w:color="auto"/>
            <w:left w:val="none" w:sz="0" w:space="0" w:color="auto"/>
            <w:bottom w:val="single" w:sz="6" w:space="11" w:color="E5E5E5"/>
            <w:right w:val="none" w:sz="0" w:space="0" w:color="auto"/>
          </w:divBdr>
          <w:divsChild>
            <w:div w:id="442189390">
              <w:marLeft w:val="0"/>
              <w:marRight w:val="0"/>
              <w:marTop w:val="0"/>
              <w:marBottom w:val="0"/>
              <w:divBdr>
                <w:top w:val="none" w:sz="0" w:space="0" w:color="auto"/>
                <w:left w:val="none" w:sz="0" w:space="0" w:color="auto"/>
                <w:bottom w:val="none" w:sz="0" w:space="0" w:color="auto"/>
                <w:right w:val="none" w:sz="0" w:space="0" w:color="auto"/>
              </w:divBdr>
            </w:div>
            <w:div w:id="2117089582">
              <w:marLeft w:val="0"/>
              <w:marRight w:val="0"/>
              <w:marTop w:val="0"/>
              <w:marBottom w:val="0"/>
              <w:divBdr>
                <w:top w:val="none" w:sz="0" w:space="0" w:color="auto"/>
                <w:left w:val="none" w:sz="0" w:space="0" w:color="auto"/>
                <w:bottom w:val="none" w:sz="0" w:space="0" w:color="auto"/>
                <w:right w:val="none" w:sz="0" w:space="0" w:color="auto"/>
              </w:divBdr>
              <w:divsChild>
                <w:div w:id="128669026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84689536">
          <w:marLeft w:val="-225"/>
          <w:marRight w:val="-225"/>
          <w:marTop w:val="225"/>
          <w:marBottom w:val="0"/>
          <w:divBdr>
            <w:top w:val="none" w:sz="0" w:space="0" w:color="auto"/>
            <w:left w:val="none" w:sz="0" w:space="0" w:color="auto"/>
            <w:bottom w:val="single" w:sz="6" w:space="11" w:color="E5E5E5"/>
            <w:right w:val="none" w:sz="0" w:space="0" w:color="auto"/>
          </w:divBdr>
          <w:divsChild>
            <w:div w:id="80418363">
              <w:marLeft w:val="0"/>
              <w:marRight w:val="0"/>
              <w:marTop w:val="0"/>
              <w:marBottom w:val="0"/>
              <w:divBdr>
                <w:top w:val="none" w:sz="0" w:space="0" w:color="auto"/>
                <w:left w:val="none" w:sz="0" w:space="0" w:color="auto"/>
                <w:bottom w:val="none" w:sz="0" w:space="0" w:color="auto"/>
                <w:right w:val="none" w:sz="0" w:space="0" w:color="auto"/>
              </w:divBdr>
            </w:div>
            <w:div w:id="2078743193">
              <w:marLeft w:val="0"/>
              <w:marRight w:val="0"/>
              <w:marTop w:val="0"/>
              <w:marBottom w:val="0"/>
              <w:divBdr>
                <w:top w:val="none" w:sz="0" w:space="0" w:color="auto"/>
                <w:left w:val="none" w:sz="0" w:space="0" w:color="auto"/>
                <w:bottom w:val="none" w:sz="0" w:space="0" w:color="auto"/>
                <w:right w:val="none" w:sz="0" w:space="0" w:color="auto"/>
              </w:divBdr>
              <w:divsChild>
                <w:div w:id="18101287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07975743">
          <w:marLeft w:val="-225"/>
          <w:marRight w:val="-225"/>
          <w:marTop w:val="225"/>
          <w:marBottom w:val="0"/>
          <w:divBdr>
            <w:top w:val="none" w:sz="0" w:space="0" w:color="auto"/>
            <w:left w:val="none" w:sz="0" w:space="0" w:color="auto"/>
            <w:bottom w:val="single" w:sz="6" w:space="11" w:color="E5E5E5"/>
            <w:right w:val="none" w:sz="0" w:space="0" w:color="auto"/>
          </w:divBdr>
          <w:divsChild>
            <w:div w:id="1599168135">
              <w:marLeft w:val="0"/>
              <w:marRight w:val="0"/>
              <w:marTop w:val="0"/>
              <w:marBottom w:val="0"/>
              <w:divBdr>
                <w:top w:val="none" w:sz="0" w:space="0" w:color="auto"/>
                <w:left w:val="none" w:sz="0" w:space="0" w:color="auto"/>
                <w:bottom w:val="none" w:sz="0" w:space="0" w:color="auto"/>
                <w:right w:val="none" w:sz="0" w:space="0" w:color="auto"/>
              </w:divBdr>
            </w:div>
            <w:div w:id="1788740891">
              <w:marLeft w:val="0"/>
              <w:marRight w:val="0"/>
              <w:marTop w:val="0"/>
              <w:marBottom w:val="0"/>
              <w:divBdr>
                <w:top w:val="none" w:sz="0" w:space="0" w:color="auto"/>
                <w:left w:val="none" w:sz="0" w:space="0" w:color="auto"/>
                <w:bottom w:val="none" w:sz="0" w:space="0" w:color="auto"/>
                <w:right w:val="none" w:sz="0" w:space="0" w:color="auto"/>
              </w:divBdr>
              <w:divsChild>
                <w:div w:id="12335505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48005232">
          <w:marLeft w:val="-225"/>
          <w:marRight w:val="-225"/>
          <w:marTop w:val="225"/>
          <w:marBottom w:val="0"/>
          <w:divBdr>
            <w:top w:val="none" w:sz="0" w:space="0" w:color="auto"/>
            <w:left w:val="none" w:sz="0" w:space="0" w:color="auto"/>
            <w:bottom w:val="single" w:sz="6" w:space="11" w:color="E5E5E5"/>
            <w:right w:val="none" w:sz="0" w:space="0" w:color="auto"/>
          </w:divBdr>
          <w:divsChild>
            <w:div w:id="1638871195">
              <w:marLeft w:val="0"/>
              <w:marRight w:val="0"/>
              <w:marTop w:val="0"/>
              <w:marBottom w:val="0"/>
              <w:divBdr>
                <w:top w:val="none" w:sz="0" w:space="0" w:color="auto"/>
                <w:left w:val="none" w:sz="0" w:space="0" w:color="auto"/>
                <w:bottom w:val="none" w:sz="0" w:space="0" w:color="auto"/>
                <w:right w:val="none" w:sz="0" w:space="0" w:color="auto"/>
              </w:divBdr>
            </w:div>
            <w:div w:id="1204250296">
              <w:marLeft w:val="0"/>
              <w:marRight w:val="0"/>
              <w:marTop w:val="0"/>
              <w:marBottom w:val="0"/>
              <w:divBdr>
                <w:top w:val="none" w:sz="0" w:space="0" w:color="auto"/>
                <w:left w:val="none" w:sz="0" w:space="0" w:color="auto"/>
                <w:bottom w:val="none" w:sz="0" w:space="0" w:color="auto"/>
                <w:right w:val="none" w:sz="0" w:space="0" w:color="auto"/>
              </w:divBdr>
              <w:divsChild>
                <w:div w:id="116740615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23777644">
          <w:marLeft w:val="-225"/>
          <w:marRight w:val="-225"/>
          <w:marTop w:val="225"/>
          <w:marBottom w:val="0"/>
          <w:divBdr>
            <w:top w:val="none" w:sz="0" w:space="0" w:color="auto"/>
            <w:left w:val="none" w:sz="0" w:space="0" w:color="auto"/>
            <w:bottom w:val="single" w:sz="6" w:space="11" w:color="E5E5E5"/>
            <w:right w:val="none" w:sz="0" w:space="0" w:color="auto"/>
          </w:divBdr>
          <w:divsChild>
            <w:div w:id="480275307">
              <w:marLeft w:val="0"/>
              <w:marRight w:val="0"/>
              <w:marTop w:val="0"/>
              <w:marBottom w:val="0"/>
              <w:divBdr>
                <w:top w:val="none" w:sz="0" w:space="0" w:color="auto"/>
                <w:left w:val="none" w:sz="0" w:space="0" w:color="auto"/>
                <w:bottom w:val="none" w:sz="0" w:space="0" w:color="auto"/>
                <w:right w:val="none" w:sz="0" w:space="0" w:color="auto"/>
              </w:divBdr>
            </w:div>
            <w:div w:id="1554732164">
              <w:marLeft w:val="0"/>
              <w:marRight w:val="0"/>
              <w:marTop w:val="0"/>
              <w:marBottom w:val="0"/>
              <w:divBdr>
                <w:top w:val="none" w:sz="0" w:space="0" w:color="auto"/>
                <w:left w:val="none" w:sz="0" w:space="0" w:color="auto"/>
                <w:bottom w:val="none" w:sz="0" w:space="0" w:color="auto"/>
                <w:right w:val="none" w:sz="0" w:space="0" w:color="auto"/>
              </w:divBdr>
              <w:divsChild>
                <w:div w:id="4802759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9324124">
          <w:marLeft w:val="-225"/>
          <w:marRight w:val="-225"/>
          <w:marTop w:val="225"/>
          <w:marBottom w:val="0"/>
          <w:divBdr>
            <w:top w:val="none" w:sz="0" w:space="0" w:color="auto"/>
            <w:left w:val="none" w:sz="0" w:space="0" w:color="auto"/>
            <w:bottom w:val="single" w:sz="6" w:space="11" w:color="E5E5E5"/>
            <w:right w:val="none" w:sz="0" w:space="0" w:color="auto"/>
          </w:divBdr>
          <w:divsChild>
            <w:div w:id="398672161">
              <w:marLeft w:val="0"/>
              <w:marRight w:val="0"/>
              <w:marTop w:val="0"/>
              <w:marBottom w:val="0"/>
              <w:divBdr>
                <w:top w:val="none" w:sz="0" w:space="0" w:color="auto"/>
                <w:left w:val="none" w:sz="0" w:space="0" w:color="auto"/>
                <w:bottom w:val="none" w:sz="0" w:space="0" w:color="auto"/>
                <w:right w:val="none" w:sz="0" w:space="0" w:color="auto"/>
              </w:divBdr>
            </w:div>
            <w:div w:id="902066277">
              <w:marLeft w:val="0"/>
              <w:marRight w:val="0"/>
              <w:marTop w:val="0"/>
              <w:marBottom w:val="0"/>
              <w:divBdr>
                <w:top w:val="none" w:sz="0" w:space="0" w:color="auto"/>
                <w:left w:val="none" w:sz="0" w:space="0" w:color="auto"/>
                <w:bottom w:val="none" w:sz="0" w:space="0" w:color="auto"/>
                <w:right w:val="none" w:sz="0" w:space="0" w:color="auto"/>
              </w:divBdr>
              <w:divsChild>
                <w:div w:id="4069986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76591396">
          <w:marLeft w:val="-225"/>
          <w:marRight w:val="-225"/>
          <w:marTop w:val="225"/>
          <w:marBottom w:val="0"/>
          <w:divBdr>
            <w:top w:val="none" w:sz="0" w:space="0" w:color="auto"/>
            <w:left w:val="none" w:sz="0" w:space="0" w:color="auto"/>
            <w:bottom w:val="single" w:sz="6" w:space="11" w:color="E5E5E5"/>
            <w:right w:val="none" w:sz="0" w:space="0" w:color="auto"/>
          </w:divBdr>
          <w:divsChild>
            <w:div w:id="1603101678">
              <w:marLeft w:val="0"/>
              <w:marRight w:val="0"/>
              <w:marTop w:val="0"/>
              <w:marBottom w:val="0"/>
              <w:divBdr>
                <w:top w:val="none" w:sz="0" w:space="0" w:color="auto"/>
                <w:left w:val="none" w:sz="0" w:space="0" w:color="auto"/>
                <w:bottom w:val="none" w:sz="0" w:space="0" w:color="auto"/>
                <w:right w:val="none" w:sz="0" w:space="0" w:color="auto"/>
              </w:divBdr>
            </w:div>
            <w:div w:id="1960066100">
              <w:marLeft w:val="0"/>
              <w:marRight w:val="0"/>
              <w:marTop w:val="0"/>
              <w:marBottom w:val="0"/>
              <w:divBdr>
                <w:top w:val="none" w:sz="0" w:space="0" w:color="auto"/>
                <w:left w:val="none" w:sz="0" w:space="0" w:color="auto"/>
                <w:bottom w:val="none" w:sz="0" w:space="0" w:color="auto"/>
                <w:right w:val="none" w:sz="0" w:space="0" w:color="auto"/>
              </w:divBdr>
              <w:divsChild>
                <w:div w:id="15055130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87622592">
          <w:marLeft w:val="-225"/>
          <w:marRight w:val="-225"/>
          <w:marTop w:val="225"/>
          <w:marBottom w:val="0"/>
          <w:divBdr>
            <w:top w:val="none" w:sz="0" w:space="0" w:color="auto"/>
            <w:left w:val="none" w:sz="0" w:space="0" w:color="auto"/>
            <w:bottom w:val="single" w:sz="6" w:space="11" w:color="E5E5E5"/>
            <w:right w:val="none" w:sz="0" w:space="0" w:color="auto"/>
          </w:divBdr>
          <w:divsChild>
            <w:div w:id="1738897667">
              <w:marLeft w:val="0"/>
              <w:marRight w:val="0"/>
              <w:marTop w:val="0"/>
              <w:marBottom w:val="0"/>
              <w:divBdr>
                <w:top w:val="none" w:sz="0" w:space="0" w:color="auto"/>
                <w:left w:val="none" w:sz="0" w:space="0" w:color="auto"/>
                <w:bottom w:val="none" w:sz="0" w:space="0" w:color="auto"/>
                <w:right w:val="none" w:sz="0" w:space="0" w:color="auto"/>
              </w:divBdr>
            </w:div>
            <w:div w:id="107625827">
              <w:marLeft w:val="0"/>
              <w:marRight w:val="0"/>
              <w:marTop w:val="0"/>
              <w:marBottom w:val="0"/>
              <w:divBdr>
                <w:top w:val="none" w:sz="0" w:space="0" w:color="auto"/>
                <w:left w:val="none" w:sz="0" w:space="0" w:color="auto"/>
                <w:bottom w:val="none" w:sz="0" w:space="0" w:color="auto"/>
                <w:right w:val="none" w:sz="0" w:space="0" w:color="auto"/>
              </w:divBdr>
              <w:divsChild>
                <w:div w:id="2949919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57684750">
          <w:marLeft w:val="-225"/>
          <w:marRight w:val="-225"/>
          <w:marTop w:val="225"/>
          <w:marBottom w:val="0"/>
          <w:divBdr>
            <w:top w:val="none" w:sz="0" w:space="0" w:color="auto"/>
            <w:left w:val="none" w:sz="0" w:space="0" w:color="auto"/>
            <w:bottom w:val="single" w:sz="6" w:space="11" w:color="E5E5E5"/>
            <w:right w:val="none" w:sz="0" w:space="0" w:color="auto"/>
          </w:divBdr>
          <w:divsChild>
            <w:div w:id="948195531">
              <w:marLeft w:val="0"/>
              <w:marRight w:val="0"/>
              <w:marTop w:val="0"/>
              <w:marBottom w:val="0"/>
              <w:divBdr>
                <w:top w:val="none" w:sz="0" w:space="0" w:color="auto"/>
                <w:left w:val="none" w:sz="0" w:space="0" w:color="auto"/>
                <w:bottom w:val="none" w:sz="0" w:space="0" w:color="auto"/>
                <w:right w:val="none" w:sz="0" w:space="0" w:color="auto"/>
              </w:divBdr>
            </w:div>
            <w:div w:id="721291741">
              <w:marLeft w:val="0"/>
              <w:marRight w:val="0"/>
              <w:marTop w:val="0"/>
              <w:marBottom w:val="0"/>
              <w:divBdr>
                <w:top w:val="none" w:sz="0" w:space="0" w:color="auto"/>
                <w:left w:val="none" w:sz="0" w:space="0" w:color="auto"/>
                <w:bottom w:val="none" w:sz="0" w:space="0" w:color="auto"/>
                <w:right w:val="none" w:sz="0" w:space="0" w:color="auto"/>
              </w:divBdr>
              <w:divsChild>
                <w:div w:id="27205345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19079354">
          <w:marLeft w:val="-225"/>
          <w:marRight w:val="-225"/>
          <w:marTop w:val="225"/>
          <w:marBottom w:val="0"/>
          <w:divBdr>
            <w:top w:val="none" w:sz="0" w:space="0" w:color="auto"/>
            <w:left w:val="none" w:sz="0" w:space="0" w:color="auto"/>
            <w:bottom w:val="single" w:sz="6" w:space="11" w:color="E5E5E5"/>
            <w:right w:val="none" w:sz="0" w:space="0" w:color="auto"/>
          </w:divBdr>
          <w:divsChild>
            <w:div w:id="464007920">
              <w:marLeft w:val="0"/>
              <w:marRight w:val="0"/>
              <w:marTop w:val="0"/>
              <w:marBottom w:val="0"/>
              <w:divBdr>
                <w:top w:val="none" w:sz="0" w:space="0" w:color="auto"/>
                <w:left w:val="none" w:sz="0" w:space="0" w:color="auto"/>
                <w:bottom w:val="none" w:sz="0" w:space="0" w:color="auto"/>
                <w:right w:val="none" w:sz="0" w:space="0" w:color="auto"/>
              </w:divBdr>
            </w:div>
            <w:div w:id="686558721">
              <w:marLeft w:val="0"/>
              <w:marRight w:val="0"/>
              <w:marTop w:val="0"/>
              <w:marBottom w:val="0"/>
              <w:divBdr>
                <w:top w:val="none" w:sz="0" w:space="0" w:color="auto"/>
                <w:left w:val="none" w:sz="0" w:space="0" w:color="auto"/>
                <w:bottom w:val="none" w:sz="0" w:space="0" w:color="auto"/>
                <w:right w:val="none" w:sz="0" w:space="0" w:color="auto"/>
              </w:divBdr>
              <w:divsChild>
                <w:div w:id="10109074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45708651">
          <w:marLeft w:val="-225"/>
          <w:marRight w:val="-225"/>
          <w:marTop w:val="225"/>
          <w:marBottom w:val="0"/>
          <w:divBdr>
            <w:top w:val="none" w:sz="0" w:space="0" w:color="auto"/>
            <w:left w:val="none" w:sz="0" w:space="0" w:color="auto"/>
            <w:bottom w:val="single" w:sz="6" w:space="11" w:color="E5E5E5"/>
            <w:right w:val="none" w:sz="0" w:space="0" w:color="auto"/>
          </w:divBdr>
          <w:divsChild>
            <w:div w:id="854151817">
              <w:marLeft w:val="0"/>
              <w:marRight w:val="0"/>
              <w:marTop w:val="0"/>
              <w:marBottom w:val="0"/>
              <w:divBdr>
                <w:top w:val="none" w:sz="0" w:space="0" w:color="auto"/>
                <w:left w:val="none" w:sz="0" w:space="0" w:color="auto"/>
                <w:bottom w:val="none" w:sz="0" w:space="0" w:color="auto"/>
                <w:right w:val="none" w:sz="0" w:space="0" w:color="auto"/>
              </w:divBdr>
            </w:div>
            <w:div w:id="1326516414">
              <w:marLeft w:val="0"/>
              <w:marRight w:val="0"/>
              <w:marTop w:val="0"/>
              <w:marBottom w:val="0"/>
              <w:divBdr>
                <w:top w:val="none" w:sz="0" w:space="0" w:color="auto"/>
                <w:left w:val="none" w:sz="0" w:space="0" w:color="auto"/>
                <w:bottom w:val="none" w:sz="0" w:space="0" w:color="auto"/>
                <w:right w:val="none" w:sz="0" w:space="0" w:color="auto"/>
              </w:divBdr>
              <w:divsChild>
                <w:div w:id="177590486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89996895">
          <w:marLeft w:val="-225"/>
          <w:marRight w:val="-225"/>
          <w:marTop w:val="225"/>
          <w:marBottom w:val="0"/>
          <w:divBdr>
            <w:top w:val="none" w:sz="0" w:space="0" w:color="auto"/>
            <w:left w:val="none" w:sz="0" w:space="0" w:color="auto"/>
            <w:bottom w:val="single" w:sz="6" w:space="11" w:color="E5E5E5"/>
            <w:right w:val="none" w:sz="0" w:space="0" w:color="auto"/>
          </w:divBdr>
          <w:divsChild>
            <w:div w:id="1605305507">
              <w:marLeft w:val="0"/>
              <w:marRight w:val="0"/>
              <w:marTop w:val="0"/>
              <w:marBottom w:val="0"/>
              <w:divBdr>
                <w:top w:val="none" w:sz="0" w:space="0" w:color="auto"/>
                <w:left w:val="none" w:sz="0" w:space="0" w:color="auto"/>
                <w:bottom w:val="none" w:sz="0" w:space="0" w:color="auto"/>
                <w:right w:val="none" w:sz="0" w:space="0" w:color="auto"/>
              </w:divBdr>
            </w:div>
            <w:div w:id="1913923519">
              <w:marLeft w:val="0"/>
              <w:marRight w:val="0"/>
              <w:marTop w:val="0"/>
              <w:marBottom w:val="0"/>
              <w:divBdr>
                <w:top w:val="none" w:sz="0" w:space="0" w:color="auto"/>
                <w:left w:val="none" w:sz="0" w:space="0" w:color="auto"/>
                <w:bottom w:val="none" w:sz="0" w:space="0" w:color="auto"/>
                <w:right w:val="none" w:sz="0" w:space="0" w:color="auto"/>
              </w:divBdr>
              <w:divsChild>
                <w:div w:id="164504427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73736300">
          <w:marLeft w:val="-225"/>
          <w:marRight w:val="-225"/>
          <w:marTop w:val="225"/>
          <w:marBottom w:val="0"/>
          <w:divBdr>
            <w:top w:val="none" w:sz="0" w:space="0" w:color="auto"/>
            <w:left w:val="none" w:sz="0" w:space="0" w:color="auto"/>
            <w:bottom w:val="single" w:sz="6" w:space="11" w:color="E5E5E5"/>
            <w:right w:val="none" w:sz="0" w:space="0" w:color="auto"/>
          </w:divBdr>
          <w:divsChild>
            <w:div w:id="1980647296">
              <w:marLeft w:val="0"/>
              <w:marRight w:val="0"/>
              <w:marTop w:val="0"/>
              <w:marBottom w:val="0"/>
              <w:divBdr>
                <w:top w:val="none" w:sz="0" w:space="0" w:color="auto"/>
                <w:left w:val="none" w:sz="0" w:space="0" w:color="auto"/>
                <w:bottom w:val="none" w:sz="0" w:space="0" w:color="auto"/>
                <w:right w:val="none" w:sz="0" w:space="0" w:color="auto"/>
              </w:divBdr>
            </w:div>
            <w:div w:id="407575518">
              <w:marLeft w:val="0"/>
              <w:marRight w:val="0"/>
              <w:marTop w:val="0"/>
              <w:marBottom w:val="0"/>
              <w:divBdr>
                <w:top w:val="none" w:sz="0" w:space="0" w:color="auto"/>
                <w:left w:val="none" w:sz="0" w:space="0" w:color="auto"/>
                <w:bottom w:val="none" w:sz="0" w:space="0" w:color="auto"/>
                <w:right w:val="none" w:sz="0" w:space="0" w:color="auto"/>
              </w:divBdr>
              <w:divsChild>
                <w:div w:id="4817749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46107200">
          <w:marLeft w:val="-225"/>
          <w:marRight w:val="-225"/>
          <w:marTop w:val="225"/>
          <w:marBottom w:val="0"/>
          <w:divBdr>
            <w:top w:val="none" w:sz="0" w:space="0" w:color="auto"/>
            <w:left w:val="none" w:sz="0" w:space="0" w:color="auto"/>
            <w:bottom w:val="single" w:sz="6" w:space="11" w:color="E5E5E5"/>
            <w:right w:val="none" w:sz="0" w:space="0" w:color="auto"/>
          </w:divBdr>
          <w:divsChild>
            <w:div w:id="1556088540">
              <w:marLeft w:val="0"/>
              <w:marRight w:val="0"/>
              <w:marTop w:val="0"/>
              <w:marBottom w:val="0"/>
              <w:divBdr>
                <w:top w:val="none" w:sz="0" w:space="0" w:color="auto"/>
                <w:left w:val="none" w:sz="0" w:space="0" w:color="auto"/>
                <w:bottom w:val="none" w:sz="0" w:space="0" w:color="auto"/>
                <w:right w:val="none" w:sz="0" w:space="0" w:color="auto"/>
              </w:divBdr>
            </w:div>
            <w:div w:id="2046058095">
              <w:marLeft w:val="0"/>
              <w:marRight w:val="0"/>
              <w:marTop w:val="0"/>
              <w:marBottom w:val="0"/>
              <w:divBdr>
                <w:top w:val="none" w:sz="0" w:space="0" w:color="auto"/>
                <w:left w:val="none" w:sz="0" w:space="0" w:color="auto"/>
                <w:bottom w:val="none" w:sz="0" w:space="0" w:color="auto"/>
                <w:right w:val="none" w:sz="0" w:space="0" w:color="auto"/>
              </w:divBdr>
              <w:divsChild>
                <w:div w:id="48470449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77637378">
          <w:marLeft w:val="-225"/>
          <w:marRight w:val="-225"/>
          <w:marTop w:val="225"/>
          <w:marBottom w:val="0"/>
          <w:divBdr>
            <w:top w:val="none" w:sz="0" w:space="0" w:color="auto"/>
            <w:left w:val="none" w:sz="0" w:space="0" w:color="auto"/>
            <w:bottom w:val="single" w:sz="6" w:space="11" w:color="E5E5E5"/>
            <w:right w:val="none" w:sz="0" w:space="0" w:color="auto"/>
          </w:divBdr>
          <w:divsChild>
            <w:div w:id="1440221009">
              <w:marLeft w:val="0"/>
              <w:marRight w:val="0"/>
              <w:marTop w:val="0"/>
              <w:marBottom w:val="0"/>
              <w:divBdr>
                <w:top w:val="none" w:sz="0" w:space="0" w:color="auto"/>
                <w:left w:val="none" w:sz="0" w:space="0" w:color="auto"/>
                <w:bottom w:val="none" w:sz="0" w:space="0" w:color="auto"/>
                <w:right w:val="none" w:sz="0" w:space="0" w:color="auto"/>
              </w:divBdr>
            </w:div>
            <w:div w:id="1376349280">
              <w:marLeft w:val="0"/>
              <w:marRight w:val="0"/>
              <w:marTop w:val="0"/>
              <w:marBottom w:val="0"/>
              <w:divBdr>
                <w:top w:val="none" w:sz="0" w:space="0" w:color="auto"/>
                <w:left w:val="none" w:sz="0" w:space="0" w:color="auto"/>
                <w:bottom w:val="none" w:sz="0" w:space="0" w:color="auto"/>
                <w:right w:val="none" w:sz="0" w:space="0" w:color="auto"/>
              </w:divBdr>
              <w:divsChild>
                <w:div w:id="79051861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73952611">
          <w:marLeft w:val="-225"/>
          <w:marRight w:val="-225"/>
          <w:marTop w:val="225"/>
          <w:marBottom w:val="0"/>
          <w:divBdr>
            <w:top w:val="none" w:sz="0" w:space="0" w:color="auto"/>
            <w:left w:val="none" w:sz="0" w:space="0" w:color="auto"/>
            <w:bottom w:val="single" w:sz="6" w:space="11" w:color="E5E5E5"/>
            <w:right w:val="none" w:sz="0" w:space="0" w:color="auto"/>
          </w:divBdr>
          <w:divsChild>
            <w:div w:id="2025016560">
              <w:marLeft w:val="0"/>
              <w:marRight w:val="0"/>
              <w:marTop w:val="0"/>
              <w:marBottom w:val="0"/>
              <w:divBdr>
                <w:top w:val="none" w:sz="0" w:space="0" w:color="auto"/>
                <w:left w:val="none" w:sz="0" w:space="0" w:color="auto"/>
                <w:bottom w:val="none" w:sz="0" w:space="0" w:color="auto"/>
                <w:right w:val="none" w:sz="0" w:space="0" w:color="auto"/>
              </w:divBdr>
            </w:div>
            <w:div w:id="902565932">
              <w:marLeft w:val="0"/>
              <w:marRight w:val="0"/>
              <w:marTop w:val="0"/>
              <w:marBottom w:val="0"/>
              <w:divBdr>
                <w:top w:val="none" w:sz="0" w:space="0" w:color="auto"/>
                <w:left w:val="none" w:sz="0" w:space="0" w:color="auto"/>
                <w:bottom w:val="none" w:sz="0" w:space="0" w:color="auto"/>
                <w:right w:val="none" w:sz="0" w:space="0" w:color="auto"/>
              </w:divBdr>
              <w:divsChild>
                <w:div w:id="9506235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3282329">
          <w:marLeft w:val="-225"/>
          <w:marRight w:val="-225"/>
          <w:marTop w:val="225"/>
          <w:marBottom w:val="0"/>
          <w:divBdr>
            <w:top w:val="none" w:sz="0" w:space="0" w:color="auto"/>
            <w:left w:val="none" w:sz="0" w:space="0" w:color="auto"/>
            <w:bottom w:val="single" w:sz="6" w:space="11" w:color="E5E5E5"/>
            <w:right w:val="none" w:sz="0" w:space="0" w:color="auto"/>
          </w:divBdr>
          <w:divsChild>
            <w:div w:id="2089764846">
              <w:marLeft w:val="0"/>
              <w:marRight w:val="0"/>
              <w:marTop w:val="0"/>
              <w:marBottom w:val="0"/>
              <w:divBdr>
                <w:top w:val="none" w:sz="0" w:space="0" w:color="auto"/>
                <w:left w:val="none" w:sz="0" w:space="0" w:color="auto"/>
                <w:bottom w:val="none" w:sz="0" w:space="0" w:color="auto"/>
                <w:right w:val="none" w:sz="0" w:space="0" w:color="auto"/>
              </w:divBdr>
            </w:div>
            <w:div w:id="855001858">
              <w:marLeft w:val="0"/>
              <w:marRight w:val="0"/>
              <w:marTop w:val="0"/>
              <w:marBottom w:val="0"/>
              <w:divBdr>
                <w:top w:val="none" w:sz="0" w:space="0" w:color="auto"/>
                <w:left w:val="none" w:sz="0" w:space="0" w:color="auto"/>
                <w:bottom w:val="none" w:sz="0" w:space="0" w:color="auto"/>
                <w:right w:val="none" w:sz="0" w:space="0" w:color="auto"/>
              </w:divBdr>
              <w:divsChild>
                <w:div w:id="3383093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0631722">
          <w:marLeft w:val="-225"/>
          <w:marRight w:val="-225"/>
          <w:marTop w:val="225"/>
          <w:marBottom w:val="0"/>
          <w:divBdr>
            <w:top w:val="none" w:sz="0" w:space="0" w:color="auto"/>
            <w:left w:val="none" w:sz="0" w:space="0" w:color="auto"/>
            <w:bottom w:val="single" w:sz="6" w:space="11" w:color="E5E5E5"/>
            <w:right w:val="none" w:sz="0" w:space="0" w:color="auto"/>
          </w:divBdr>
          <w:divsChild>
            <w:div w:id="61145495">
              <w:marLeft w:val="0"/>
              <w:marRight w:val="0"/>
              <w:marTop w:val="0"/>
              <w:marBottom w:val="0"/>
              <w:divBdr>
                <w:top w:val="none" w:sz="0" w:space="0" w:color="auto"/>
                <w:left w:val="none" w:sz="0" w:space="0" w:color="auto"/>
                <w:bottom w:val="none" w:sz="0" w:space="0" w:color="auto"/>
                <w:right w:val="none" w:sz="0" w:space="0" w:color="auto"/>
              </w:divBdr>
            </w:div>
            <w:div w:id="349188383">
              <w:marLeft w:val="0"/>
              <w:marRight w:val="0"/>
              <w:marTop w:val="0"/>
              <w:marBottom w:val="0"/>
              <w:divBdr>
                <w:top w:val="none" w:sz="0" w:space="0" w:color="auto"/>
                <w:left w:val="none" w:sz="0" w:space="0" w:color="auto"/>
                <w:bottom w:val="none" w:sz="0" w:space="0" w:color="auto"/>
                <w:right w:val="none" w:sz="0" w:space="0" w:color="auto"/>
              </w:divBdr>
              <w:divsChild>
                <w:div w:id="20691096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35592969">
          <w:marLeft w:val="-225"/>
          <w:marRight w:val="-225"/>
          <w:marTop w:val="225"/>
          <w:marBottom w:val="0"/>
          <w:divBdr>
            <w:top w:val="none" w:sz="0" w:space="0" w:color="auto"/>
            <w:left w:val="none" w:sz="0" w:space="0" w:color="auto"/>
            <w:bottom w:val="single" w:sz="6" w:space="11" w:color="E5E5E5"/>
            <w:right w:val="none" w:sz="0" w:space="0" w:color="auto"/>
          </w:divBdr>
          <w:divsChild>
            <w:div w:id="1621842257">
              <w:marLeft w:val="0"/>
              <w:marRight w:val="0"/>
              <w:marTop w:val="0"/>
              <w:marBottom w:val="0"/>
              <w:divBdr>
                <w:top w:val="none" w:sz="0" w:space="0" w:color="auto"/>
                <w:left w:val="none" w:sz="0" w:space="0" w:color="auto"/>
                <w:bottom w:val="none" w:sz="0" w:space="0" w:color="auto"/>
                <w:right w:val="none" w:sz="0" w:space="0" w:color="auto"/>
              </w:divBdr>
            </w:div>
            <w:div w:id="1679572918">
              <w:marLeft w:val="0"/>
              <w:marRight w:val="0"/>
              <w:marTop w:val="0"/>
              <w:marBottom w:val="0"/>
              <w:divBdr>
                <w:top w:val="none" w:sz="0" w:space="0" w:color="auto"/>
                <w:left w:val="none" w:sz="0" w:space="0" w:color="auto"/>
                <w:bottom w:val="none" w:sz="0" w:space="0" w:color="auto"/>
                <w:right w:val="none" w:sz="0" w:space="0" w:color="auto"/>
              </w:divBdr>
              <w:divsChild>
                <w:div w:id="3012706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46300897">
          <w:marLeft w:val="-225"/>
          <w:marRight w:val="-225"/>
          <w:marTop w:val="225"/>
          <w:marBottom w:val="0"/>
          <w:divBdr>
            <w:top w:val="none" w:sz="0" w:space="0" w:color="auto"/>
            <w:left w:val="none" w:sz="0" w:space="0" w:color="auto"/>
            <w:bottom w:val="single" w:sz="6" w:space="11" w:color="E5E5E5"/>
            <w:right w:val="none" w:sz="0" w:space="0" w:color="auto"/>
          </w:divBdr>
          <w:divsChild>
            <w:div w:id="917905074">
              <w:marLeft w:val="0"/>
              <w:marRight w:val="0"/>
              <w:marTop w:val="0"/>
              <w:marBottom w:val="0"/>
              <w:divBdr>
                <w:top w:val="none" w:sz="0" w:space="0" w:color="auto"/>
                <w:left w:val="none" w:sz="0" w:space="0" w:color="auto"/>
                <w:bottom w:val="none" w:sz="0" w:space="0" w:color="auto"/>
                <w:right w:val="none" w:sz="0" w:space="0" w:color="auto"/>
              </w:divBdr>
            </w:div>
            <w:div w:id="181670988">
              <w:marLeft w:val="0"/>
              <w:marRight w:val="0"/>
              <w:marTop w:val="0"/>
              <w:marBottom w:val="0"/>
              <w:divBdr>
                <w:top w:val="none" w:sz="0" w:space="0" w:color="auto"/>
                <w:left w:val="none" w:sz="0" w:space="0" w:color="auto"/>
                <w:bottom w:val="none" w:sz="0" w:space="0" w:color="auto"/>
                <w:right w:val="none" w:sz="0" w:space="0" w:color="auto"/>
              </w:divBdr>
              <w:divsChild>
                <w:div w:id="48104012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05220020">
          <w:marLeft w:val="-225"/>
          <w:marRight w:val="-225"/>
          <w:marTop w:val="225"/>
          <w:marBottom w:val="0"/>
          <w:divBdr>
            <w:top w:val="none" w:sz="0" w:space="0" w:color="auto"/>
            <w:left w:val="none" w:sz="0" w:space="0" w:color="auto"/>
            <w:bottom w:val="single" w:sz="6" w:space="11" w:color="E5E5E5"/>
            <w:right w:val="none" w:sz="0" w:space="0" w:color="auto"/>
          </w:divBdr>
          <w:divsChild>
            <w:div w:id="1858150561">
              <w:marLeft w:val="0"/>
              <w:marRight w:val="0"/>
              <w:marTop w:val="0"/>
              <w:marBottom w:val="0"/>
              <w:divBdr>
                <w:top w:val="none" w:sz="0" w:space="0" w:color="auto"/>
                <w:left w:val="none" w:sz="0" w:space="0" w:color="auto"/>
                <w:bottom w:val="none" w:sz="0" w:space="0" w:color="auto"/>
                <w:right w:val="none" w:sz="0" w:space="0" w:color="auto"/>
              </w:divBdr>
            </w:div>
            <w:div w:id="1012875574">
              <w:marLeft w:val="0"/>
              <w:marRight w:val="0"/>
              <w:marTop w:val="0"/>
              <w:marBottom w:val="0"/>
              <w:divBdr>
                <w:top w:val="none" w:sz="0" w:space="0" w:color="auto"/>
                <w:left w:val="none" w:sz="0" w:space="0" w:color="auto"/>
                <w:bottom w:val="none" w:sz="0" w:space="0" w:color="auto"/>
                <w:right w:val="none" w:sz="0" w:space="0" w:color="auto"/>
              </w:divBdr>
              <w:divsChild>
                <w:div w:id="12518183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95156200">
          <w:marLeft w:val="-225"/>
          <w:marRight w:val="-225"/>
          <w:marTop w:val="225"/>
          <w:marBottom w:val="0"/>
          <w:divBdr>
            <w:top w:val="none" w:sz="0" w:space="0" w:color="auto"/>
            <w:left w:val="none" w:sz="0" w:space="0" w:color="auto"/>
            <w:bottom w:val="single" w:sz="6" w:space="11" w:color="E5E5E5"/>
            <w:right w:val="none" w:sz="0" w:space="0" w:color="auto"/>
          </w:divBdr>
          <w:divsChild>
            <w:div w:id="779228505">
              <w:marLeft w:val="0"/>
              <w:marRight w:val="0"/>
              <w:marTop w:val="0"/>
              <w:marBottom w:val="0"/>
              <w:divBdr>
                <w:top w:val="none" w:sz="0" w:space="0" w:color="auto"/>
                <w:left w:val="none" w:sz="0" w:space="0" w:color="auto"/>
                <w:bottom w:val="none" w:sz="0" w:space="0" w:color="auto"/>
                <w:right w:val="none" w:sz="0" w:space="0" w:color="auto"/>
              </w:divBdr>
            </w:div>
            <w:div w:id="1207764016">
              <w:marLeft w:val="0"/>
              <w:marRight w:val="0"/>
              <w:marTop w:val="0"/>
              <w:marBottom w:val="0"/>
              <w:divBdr>
                <w:top w:val="none" w:sz="0" w:space="0" w:color="auto"/>
                <w:left w:val="none" w:sz="0" w:space="0" w:color="auto"/>
                <w:bottom w:val="none" w:sz="0" w:space="0" w:color="auto"/>
                <w:right w:val="none" w:sz="0" w:space="0" w:color="auto"/>
              </w:divBdr>
              <w:divsChild>
                <w:div w:id="194387286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9444039">
          <w:marLeft w:val="-225"/>
          <w:marRight w:val="-225"/>
          <w:marTop w:val="225"/>
          <w:marBottom w:val="0"/>
          <w:divBdr>
            <w:top w:val="none" w:sz="0" w:space="0" w:color="auto"/>
            <w:left w:val="none" w:sz="0" w:space="0" w:color="auto"/>
            <w:bottom w:val="single" w:sz="6" w:space="11" w:color="E5E5E5"/>
            <w:right w:val="none" w:sz="0" w:space="0" w:color="auto"/>
          </w:divBdr>
          <w:divsChild>
            <w:div w:id="106699907">
              <w:marLeft w:val="0"/>
              <w:marRight w:val="0"/>
              <w:marTop w:val="0"/>
              <w:marBottom w:val="0"/>
              <w:divBdr>
                <w:top w:val="none" w:sz="0" w:space="0" w:color="auto"/>
                <w:left w:val="none" w:sz="0" w:space="0" w:color="auto"/>
                <w:bottom w:val="none" w:sz="0" w:space="0" w:color="auto"/>
                <w:right w:val="none" w:sz="0" w:space="0" w:color="auto"/>
              </w:divBdr>
            </w:div>
            <w:div w:id="111679670">
              <w:marLeft w:val="0"/>
              <w:marRight w:val="0"/>
              <w:marTop w:val="0"/>
              <w:marBottom w:val="0"/>
              <w:divBdr>
                <w:top w:val="none" w:sz="0" w:space="0" w:color="auto"/>
                <w:left w:val="none" w:sz="0" w:space="0" w:color="auto"/>
                <w:bottom w:val="none" w:sz="0" w:space="0" w:color="auto"/>
                <w:right w:val="none" w:sz="0" w:space="0" w:color="auto"/>
              </w:divBdr>
              <w:divsChild>
                <w:div w:id="12978774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26226404">
          <w:marLeft w:val="-225"/>
          <w:marRight w:val="-225"/>
          <w:marTop w:val="225"/>
          <w:marBottom w:val="0"/>
          <w:divBdr>
            <w:top w:val="none" w:sz="0" w:space="0" w:color="auto"/>
            <w:left w:val="none" w:sz="0" w:space="0" w:color="auto"/>
            <w:bottom w:val="single" w:sz="6" w:space="11" w:color="E5E5E5"/>
            <w:right w:val="none" w:sz="0" w:space="0" w:color="auto"/>
          </w:divBdr>
          <w:divsChild>
            <w:div w:id="664623991">
              <w:marLeft w:val="0"/>
              <w:marRight w:val="0"/>
              <w:marTop w:val="0"/>
              <w:marBottom w:val="0"/>
              <w:divBdr>
                <w:top w:val="none" w:sz="0" w:space="0" w:color="auto"/>
                <w:left w:val="none" w:sz="0" w:space="0" w:color="auto"/>
                <w:bottom w:val="none" w:sz="0" w:space="0" w:color="auto"/>
                <w:right w:val="none" w:sz="0" w:space="0" w:color="auto"/>
              </w:divBdr>
            </w:div>
            <w:div w:id="607351377">
              <w:marLeft w:val="0"/>
              <w:marRight w:val="0"/>
              <w:marTop w:val="0"/>
              <w:marBottom w:val="0"/>
              <w:divBdr>
                <w:top w:val="none" w:sz="0" w:space="0" w:color="auto"/>
                <w:left w:val="none" w:sz="0" w:space="0" w:color="auto"/>
                <w:bottom w:val="none" w:sz="0" w:space="0" w:color="auto"/>
                <w:right w:val="none" w:sz="0" w:space="0" w:color="auto"/>
              </w:divBdr>
              <w:divsChild>
                <w:div w:id="14027462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24530808">
          <w:marLeft w:val="-225"/>
          <w:marRight w:val="-225"/>
          <w:marTop w:val="225"/>
          <w:marBottom w:val="0"/>
          <w:divBdr>
            <w:top w:val="none" w:sz="0" w:space="0" w:color="auto"/>
            <w:left w:val="none" w:sz="0" w:space="0" w:color="auto"/>
            <w:bottom w:val="single" w:sz="6" w:space="11" w:color="E5E5E5"/>
            <w:right w:val="none" w:sz="0" w:space="0" w:color="auto"/>
          </w:divBdr>
          <w:divsChild>
            <w:div w:id="522788026">
              <w:marLeft w:val="0"/>
              <w:marRight w:val="0"/>
              <w:marTop w:val="0"/>
              <w:marBottom w:val="0"/>
              <w:divBdr>
                <w:top w:val="none" w:sz="0" w:space="0" w:color="auto"/>
                <w:left w:val="none" w:sz="0" w:space="0" w:color="auto"/>
                <w:bottom w:val="none" w:sz="0" w:space="0" w:color="auto"/>
                <w:right w:val="none" w:sz="0" w:space="0" w:color="auto"/>
              </w:divBdr>
            </w:div>
            <w:div w:id="1622958768">
              <w:marLeft w:val="0"/>
              <w:marRight w:val="0"/>
              <w:marTop w:val="0"/>
              <w:marBottom w:val="0"/>
              <w:divBdr>
                <w:top w:val="none" w:sz="0" w:space="0" w:color="auto"/>
                <w:left w:val="none" w:sz="0" w:space="0" w:color="auto"/>
                <w:bottom w:val="none" w:sz="0" w:space="0" w:color="auto"/>
                <w:right w:val="none" w:sz="0" w:space="0" w:color="auto"/>
              </w:divBdr>
              <w:divsChild>
                <w:div w:id="4193287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98610121">
          <w:marLeft w:val="-225"/>
          <w:marRight w:val="-225"/>
          <w:marTop w:val="225"/>
          <w:marBottom w:val="0"/>
          <w:divBdr>
            <w:top w:val="none" w:sz="0" w:space="0" w:color="auto"/>
            <w:left w:val="none" w:sz="0" w:space="0" w:color="auto"/>
            <w:bottom w:val="single" w:sz="6" w:space="11" w:color="E5E5E5"/>
            <w:right w:val="none" w:sz="0" w:space="0" w:color="auto"/>
          </w:divBdr>
          <w:divsChild>
            <w:div w:id="1217936367">
              <w:marLeft w:val="0"/>
              <w:marRight w:val="0"/>
              <w:marTop w:val="0"/>
              <w:marBottom w:val="0"/>
              <w:divBdr>
                <w:top w:val="none" w:sz="0" w:space="0" w:color="auto"/>
                <w:left w:val="none" w:sz="0" w:space="0" w:color="auto"/>
                <w:bottom w:val="none" w:sz="0" w:space="0" w:color="auto"/>
                <w:right w:val="none" w:sz="0" w:space="0" w:color="auto"/>
              </w:divBdr>
            </w:div>
            <w:div w:id="922448631">
              <w:marLeft w:val="0"/>
              <w:marRight w:val="0"/>
              <w:marTop w:val="0"/>
              <w:marBottom w:val="0"/>
              <w:divBdr>
                <w:top w:val="none" w:sz="0" w:space="0" w:color="auto"/>
                <w:left w:val="none" w:sz="0" w:space="0" w:color="auto"/>
                <w:bottom w:val="none" w:sz="0" w:space="0" w:color="auto"/>
                <w:right w:val="none" w:sz="0" w:space="0" w:color="auto"/>
              </w:divBdr>
              <w:divsChild>
                <w:div w:id="147143575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8678690">
          <w:marLeft w:val="-225"/>
          <w:marRight w:val="-225"/>
          <w:marTop w:val="225"/>
          <w:marBottom w:val="0"/>
          <w:divBdr>
            <w:top w:val="none" w:sz="0" w:space="0" w:color="auto"/>
            <w:left w:val="none" w:sz="0" w:space="0" w:color="auto"/>
            <w:bottom w:val="single" w:sz="6" w:space="11" w:color="E5E5E5"/>
            <w:right w:val="none" w:sz="0" w:space="0" w:color="auto"/>
          </w:divBdr>
          <w:divsChild>
            <w:div w:id="1881626898">
              <w:marLeft w:val="0"/>
              <w:marRight w:val="0"/>
              <w:marTop w:val="0"/>
              <w:marBottom w:val="0"/>
              <w:divBdr>
                <w:top w:val="none" w:sz="0" w:space="0" w:color="auto"/>
                <w:left w:val="none" w:sz="0" w:space="0" w:color="auto"/>
                <w:bottom w:val="none" w:sz="0" w:space="0" w:color="auto"/>
                <w:right w:val="none" w:sz="0" w:space="0" w:color="auto"/>
              </w:divBdr>
            </w:div>
            <w:div w:id="1729835905">
              <w:marLeft w:val="0"/>
              <w:marRight w:val="0"/>
              <w:marTop w:val="0"/>
              <w:marBottom w:val="0"/>
              <w:divBdr>
                <w:top w:val="none" w:sz="0" w:space="0" w:color="auto"/>
                <w:left w:val="none" w:sz="0" w:space="0" w:color="auto"/>
                <w:bottom w:val="none" w:sz="0" w:space="0" w:color="auto"/>
                <w:right w:val="none" w:sz="0" w:space="0" w:color="auto"/>
              </w:divBdr>
              <w:divsChild>
                <w:div w:id="76083194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89461201">
          <w:marLeft w:val="-225"/>
          <w:marRight w:val="-225"/>
          <w:marTop w:val="225"/>
          <w:marBottom w:val="0"/>
          <w:divBdr>
            <w:top w:val="none" w:sz="0" w:space="0" w:color="auto"/>
            <w:left w:val="none" w:sz="0" w:space="0" w:color="auto"/>
            <w:bottom w:val="single" w:sz="6" w:space="11" w:color="E5E5E5"/>
            <w:right w:val="none" w:sz="0" w:space="0" w:color="auto"/>
          </w:divBdr>
          <w:divsChild>
            <w:div w:id="1097671291">
              <w:marLeft w:val="0"/>
              <w:marRight w:val="0"/>
              <w:marTop w:val="0"/>
              <w:marBottom w:val="0"/>
              <w:divBdr>
                <w:top w:val="none" w:sz="0" w:space="0" w:color="auto"/>
                <w:left w:val="none" w:sz="0" w:space="0" w:color="auto"/>
                <w:bottom w:val="none" w:sz="0" w:space="0" w:color="auto"/>
                <w:right w:val="none" w:sz="0" w:space="0" w:color="auto"/>
              </w:divBdr>
            </w:div>
            <w:div w:id="1908295256">
              <w:marLeft w:val="0"/>
              <w:marRight w:val="0"/>
              <w:marTop w:val="0"/>
              <w:marBottom w:val="0"/>
              <w:divBdr>
                <w:top w:val="none" w:sz="0" w:space="0" w:color="auto"/>
                <w:left w:val="none" w:sz="0" w:space="0" w:color="auto"/>
                <w:bottom w:val="none" w:sz="0" w:space="0" w:color="auto"/>
                <w:right w:val="none" w:sz="0" w:space="0" w:color="auto"/>
              </w:divBdr>
              <w:divsChild>
                <w:div w:id="124630714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75834060">
          <w:marLeft w:val="-225"/>
          <w:marRight w:val="-225"/>
          <w:marTop w:val="225"/>
          <w:marBottom w:val="0"/>
          <w:divBdr>
            <w:top w:val="none" w:sz="0" w:space="0" w:color="auto"/>
            <w:left w:val="none" w:sz="0" w:space="0" w:color="auto"/>
            <w:bottom w:val="single" w:sz="6" w:space="11" w:color="E5E5E5"/>
            <w:right w:val="none" w:sz="0" w:space="0" w:color="auto"/>
          </w:divBdr>
          <w:divsChild>
            <w:div w:id="113209085">
              <w:marLeft w:val="0"/>
              <w:marRight w:val="0"/>
              <w:marTop w:val="0"/>
              <w:marBottom w:val="0"/>
              <w:divBdr>
                <w:top w:val="none" w:sz="0" w:space="0" w:color="auto"/>
                <w:left w:val="none" w:sz="0" w:space="0" w:color="auto"/>
                <w:bottom w:val="none" w:sz="0" w:space="0" w:color="auto"/>
                <w:right w:val="none" w:sz="0" w:space="0" w:color="auto"/>
              </w:divBdr>
            </w:div>
            <w:div w:id="661204974">
              <w:marLeft w:val="0"/>
              <w:marRight w:val="0"/>
              <w:marTop w:val="0"/>
              <w:marBottom w:val="0"/>
              <w:divBdr>
                <w:top w:val="none" w:sz="0" w:space="0" w:color="auto"/>
                <w:left w:val="none" w:sz="0" w:space="0" w:color="auto"/>
                <w:bottom w:val="none" w:sz="0" w:space="0" w:color="auto"/>
                <w:right w:val="none" w:sz="0" w:space="0" w:color="auto"/>
              </w:divBdr>
              <w:divsChild>
                <w:div w:id="3195022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32256380">
          <w:marLeft w:val="-225"/>
          <w:marRight w:val="-225"/>
          <w:marTop w:val="225"/>
          <w:marBottom w:val="0"/>
          <w:divBdr>
            <w:top w:val="none" w:sz="0" w:space="0" w:color="auto"/>
            <w:left w:val="none" w:sz="0" w:space="0" w:color="auto"/>
            <w:bottom w:val="single" w:sz="6" w:space="11" w:color="E5E5E5"/>
            <w:right w:val="none" w:sz="0" w:space="0" w:color="auto"/>
          </w:divBdr>
          <w:divsChild>
            <w:div w:id="1660764860">
              <w:marLeft w:val="0"/>
              <w:marRight w:val="0"/>
              <w:marTop w:val="0"/>
              <w:marBottom w:val="0"/>
              <w:divBdr>
                <w:top w:val="none" w:sz="0" w:space="0" w:color="auto"/>
                <w:left w:val="none" w:sz="0" w:space="0" w:color="auto"/>
                <w:bottom w:val="none" w:sz="0" w:space="0" w:color="auto"/>
                <w:right w:val="none" w:sz="0" w:space="0" w:color="auto"/>
              </w:divBdr>
            </w:div>
            <w:div w:id="181171957">
              <w:marLeft w:val="0"/>
              <w:marRight w:val="0"/>
              <w:marTop w:val="0"/>
              <w:marBottom w:val="0"/>
              <w:divBdr>
                <w:top w:val="none" w:sz="0" w:space="0" w:color="auto"/>
                <w:left w:val="none" w:sz="0" w:space="0" w:color="auto"/>
                <w:bottom w:val="none" w:sz="0" w:space="0" w:color="auto"/>
                <w:right w:val="none" w:sz="0" w:space="0" w:color="auto"/>
              </w:divBdr>
              <w:divsChild>
                <w:div w:id="106025069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52798966">
          <w:marLeft w:val="-225"/>
          <w:marRight w:val="-225"/>
          <w:marTop w:val="225"/>
          <w:marBottom w:val="0"/>
          <w:divBdr>
            <w:top w:val="none" w:sz="0" w:space="0" w:color="auto"/>
            <w:left w:val="none" w:sz="0" w:space="0" w:color="auto"/>
            <w:bottom w:val="single" w:sz="6" w:space="11" w:color="E5E5E5"/>
            <w:right w:val="none" w:sz="0" w:space="0" w:color="auto"/>
          </w:divBdr>
          <w:divsChild>
            <w:div w:id="1360089711">
              <w:marLeft w:val="0"/>
              <w:marRight w:val="0"/>
              <w:marTop w:val="0"/>
              <w:marBottom w:val="0"/>
              <w:divBdr>
                <w:top w:val="none" w:sz="0" w:space="0" w:color="auto"/>
                <w:left w:val="none" w:sz="0" w:space="0" w:color="auto"/>
                <w:bottom w:val="none" w:sz="0" w:space="0" w:color="auto"/>
                <w:right w:val="none" w:sz="0" w:space="0" w:color="auto"/>
              </w:divBdr>
            </w:div>
            <w:div w:id="1306424117">
              <w:marLeft w:val="0"/>
              <w:marRight w:val="0"/>
              <w:marTop w:val="0"/>
              <w:marBottom w:val="0"/>
              <w:divBdr>
                <w:top w:val="none" w:sz="0" w:space="0" w:color="auto"/>
                <w:left w:val="none" w:sz="0" w:space="0" w:color="auto"/>
                <w:bottom w:val="none" w:sz="0" w:space="0" w:color="auto"/>
                <w:right w:val="none" w:sz="0" w:space="0" w:color="auto"/>
              </w:divBdr>
              <w:divsChild>
                <w:div w:id="3445519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8938008">
          <w:marLeft w:val="-225"/>
          <w:marRight w:val="-225"/>
          <w:marTop w:val="225"/>
          <w:marBottom w:val="0"/>
          <w:divBdr>
            <w:top w:val="none" w:sz="0" w:space="0" w:color="auto"/>
            <w:left w:val="none" w:sz="0" w:space="0" w:color="auto"/>
            <w:bottom w:val="single" w:sz="6" w:space="11" w:color="E5E5E5"/>
            <w:right w:val="none" w:sz="0" w:space="0" w:color="auto"/>
          </w:divBdr>
          <w:divsChild>
            <w:div w:id="936790497">
              <w:marLeft w:val="0"/>
              <w:marRight w:val="0"/>
              <w:marTop w:val="0"/>
              <w:marBottom w:val="0"/>
              <w:divBdr>
                <w:top w:val="none" w:sz="0" w:space="0" w:color="auto"/>
                <w:left w:val="none" w:sz="0" w:space="0" w:color="auto"/>
                <w:bottom w:val="none" w:sz="0" w:space="0" w:color="auto"/>
                <w:right w:val="none" w:sz="0" w:space="0" w:color="auto"/>
              </w:divBdr>
            </w:div>
            <w:div w:id="1832943181">
              <w:marLeft w:val="0"/>
              <w:marRight w:val="0"/>
              <w:marTop w:val="0"/>
              <w:marBottom w:val="0"/>
              <w:divBdr>
                <w:top w:val="none" w:sz="0" w:space="0" w:color="auto"/>
                <w:left w:val="none" w:sz="0" w:space="0" w:color="auto"/>
                <w:bottom w:val="none" w:sz="0" w:space="0" w:color="auto"/>
                <w:right w:val="none" w:sz="0" w:space="0" w:color="auto"/>
              </w:divBdr>
              <w:divsChild>
                <w:div w:id="145925596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44911959">
          <w:marLeft w:val="-225"/>
          <w:marRight w:val="-225"/>
          <w:marTop w:val="225"/>
          <w:marBottom w:val="0"/>
          <w:divBdr>
            <w:top w:val="none" w:sz="0" w:space="0" w:color="auto"/>
            <w:left w:val="none" w:sz="0" w:space="0" w:color="auto"/>
            <w:bottom w:val="single" w:sz="6" w:space="11" w:color="E5E5E5"/>
            <w:right w:val="none" w:sz="0" w:space="0" w:color="auto"/>
          </w:divBdr>
          <w:divsChild>
            <w:div w:id="770508319">
              <w:marLeft w:val="0"/>
              <w:marRight w:val="0"/>
              <w:marTop w:val="0"/>
              <w:marBottom w:val="0"/>
              <w:divBdr>
                <w:top w:val="none" w:sz="0" w:space="0" w:color="auto"/>
                <w:left w:val="none" w:sz="0" w:space="0" w:color="auto"/>
                <w:bottom w:val="none" w:sz="0" w:space="0" w:color="auto"/>
                <w:right w:val="none" w:sz="0" w:space="0" w:color="auto"/>
              </w:divBdr>
            </w:div>
            <w:div w:id="1383600936">
              <w:marLeft w:val="0"/>
              <w:marRight w:val="0"/>
              <w:marTop w:val="0"/>
              <w:marBottom w:val="0"/>
              <w:divBdr>
                <w:top w:val="none" w:sz="0" w:space="0" w:color="auto"/>
                <w:left w:val="none" w:sz="0" w:space="0" w:color="auto"/>
                <w:bottom w:val="none" w:sz="0" w:space="0" w:color="auto"/>
                <w:right w:val="none" w:sz="0" w:space="0" w:color="auto"/>
              </w:divBdr>
              <w:divsChild>
                <w:div w:id="18433537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69047651">
          <w:marLeft w:val="-225"/>
          <w:marRight w:val="-225"/>
          <w:marTop w:val="225"/>
          <w:marBottom w:val="0"/>
          <w:divBdr>
            <w:top w:val="none" w:sz="0" w:space="0" w:color="auto"/>
            <w:left w:val="none" w:sz="0" w:space="0" w:color="auto"/>
            <w:bottom w:val="single" w:sz="6" w:space="11" w:color="E5E5E5"/>
            <w:right w:val="none" w:sz="0" w:space="0" w:color="auto"/>
          </w:divBdr>
          <w:divsChild>
            <w:div w:id="313879732">
              <w:marLeft w:val="0"/>
              <w:marRight w:val="0"/>
              <w:marTop w:val="0"/>
              <w:marBottom w:val="0"/>
              <w:divBdr>
                <w:top w:val="none" w:sz="0" w:space="0" w:color="auto"/>
                <w:left w:val="none" w:sz="0" w:space="0" w:color="auto"/>
                <w:bottom w:val="none" w:sz="0" w:space="0" w:color="auto"/>
                <w:right w:val="none" w:sz="0" w:space="0" w:color="auto"/>
              </w:divBdr>
            </w:div>
            <w:div w:id="302466303">
              <w:marLeft w:val="0"/>
              <w:marRight w:val="0"/>
              <w:marTop w:val="0"/>
              <w:marBottom w:val="0"/>
              <w:divBdr>
                <w:top w:val="none" w:sz="0" w:space="0" w:color="auto"/>
                <w:left w:val="none" w:sz="0" w:space="0" w:color="auto"/>
                <w:bottom w:val="none" w:sz="0" w:space="0" w:color="auto"/>
                <w:right w:val="none" w:sz="0" w:space="0" w:color="auto"/>
              </w:divBdr>
              <w:divsChild>
                <w:div w:id="15892701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00472731">
          <w:marLeft w:val="-225"/>
          <w:marRight w:val="-225"/>
          <w:marTop w:val="225"/>
          <w:marBottom w:val="0"/>
          <w:divBdr>
            <w:top w:val="none" w:sz="0" w:space="0" w:color="auto"/>
            <w:left w:val="none" w:sz="0" w:space="0" w:color="auto"/>
            <w:bottom w:val="single" w:sz="6" w:space="11" w:color="E5E5E5"/>
            <w:right w:val="none" w:sz="0" w:space="0" w:color="auto"/>
          </w:divBdr>
          <w:divsChild>
            <w:div w:id="225380562">
              <w:marLeft w:val="0"/>
              <w:marRight w:val="0"/>
              <w:marTop w:val="0"/>
              <w:marBottom w:val="0"/>
              <w:divBdr>
                <w:top w:val="none" w:sz="0" w:space="0" w:color="auto"/>
                <w:left w:val="none" w:sz="0" w:space="0" w:color="auto"/>
                <w:bottom w:val="none" w:sz="0" w:space="0" w:color="auto"/>
                <w:right w:val="none" w:sz="0" w:space="0" w:color="auto"/>
              </w:divBdr>
            </w:div>
            <w:div w:id="292369173">
              <w:marLeft w:val="0"/>
              <w:marRight w:val="0"/>
              <w:marTop w:val="0"/>
              <w:marBottom w:val="0"/>
              <w:divBdr>
                <w:top w:val="none" w:sz="0" w:space="0" w:color="auto"/>
                <w:left w:val="none" w:sz="0" w:space="0" w:color="auto"/>
                <w:bottom w:val="none" w:sz="0" w:space="0" w:color="auto"/>
                <w:right w:val="none" w:sz="0" w:space="0" w:color="auto"/>
              </w:divBdr>
              <w:divsChild>
                <w:div w:id="19785351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03534625">
          <w:marLeft w:val="-225"/>
          <w:marRight w:val="-225"/>
          <w:marTop w:val="225"/>
          <w:marBottom w:val="0"/>
          <w:divBdr>
            <w:top w:val="none" w:sz="0" w:space="0" w:color="auto"/>
            <w:left w:val="none" w:sz="0" w:space="0" w:color="auto"/>
            <w:bottom w:val="single" w:sz="6" w:space="11" w:color="E5E5E5"/>
            <w:right w:val="none" w:sz="0" w:space="0" w:color="auto"/>
          </w:divBdr>
          <w:divsChild>
            <w:div w:id="908417307">
              <w:marLeft w:val="0"/>
              <w:marRight w:val="0"/>
              <w:marTop w:val="0"/>
              <w:marBottom w:val="0"/>
              <w:divBdr>
                <w:top w:val="none" w:sz="0" w:space="0" w:color="auto"/>
                <w:left w:val="none" w:sz="0" w:space="0" w:color="auto"/>
                <w:bottom w:val="none" w:sz="0" w:space="0" w:color="auto"/>
                <w:right w:val="none" w:sz="0" w:space="0" w:color="auto"/>
              </w:divBdr>
            </w:div>
            <w:div w:id="1941179681">
              <w:marLeft w:val="0"/>
              <w:marRight w:val="0"/>
              <w:marTop w:val="0"/>
              <w:marBottom w:val="0"/>
              <w:divBdr>
                <w:top w:val="none" w:sz="0" w:space="0" w:color="auto"/>
                <w:left w:val="none" w:sz="0" w:space="0" w:color="auto"/>
                <w:bottom w:val="none" w:sz="0" w:space="0" w:color="auto"/>
                <w:right w:val="none" w:sz="0" w:space="0" w:color="auto"/>
              </w:divBdr>
              <w:divsChild>
                <w:div w:id="32567064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9300948">
          <w:marLeft w:val="-225"/>
          <w:marRight w:val="-225"/>
          <w:marTop w:val="225"/>
          <w:marBottom w:val="0"/>
          <w:divBdr>
            <w:top w:val="none" w:sz="0" w:space="0" w:color="auto"/>
            <w:left w:val="none" w:sz="0" w:space="0" w:color="auto"/>
            <w:bottom w:val="single" w:sz="6" w:space="11" w:color="E5E5E5"/>
            <w:right w:val="none" w:sz="0" w:space="0" w:color="auto"/>
          </w:divBdr>
          <w:divsChild>
            <w:div w:id="1103459842">
              <w:marLeft w:val="0"/>
              <w:marRight w:val="0"/>
              <w:marTop w:val="0"/>
              <w:marBottom w:val="0"/>
              <w:divBdr>
                <w:top w:val="none" w:sz="0" w:space="0" w:color="auto"/>
                <w:left w:val="none" w:sz="0" w:space="0" w:color="auto"/>
                <w:bottom w:val="none" w:sz="0" w:space="0" w:color="auto"/>
                <w:right w:val="none" w:sz="0" w:space="0" w:color="auto"/>
              </w:divBdr>
            </w:div>
            <w:div w:id="43412211">
              <w:marLeft w:val="0"/>
              <w:marRight w:val="0"/>
              <w:marTop w:val="0"/>
              <w:marBottom w:val="0"/>
              <w:divBdr>
                <w:top w:val="none" w:sz="0" w:space="0" w:color="auto"/>
                <w:left w:val="none" w:sz="0" w:space="0" w:color="auto"/>
                <w:bottom w:val="none" w:sz="0" w:space="0" w:color="auto"/>
                <w:right w:val="none" w:sz="0" w:space="0" w:color="auto"/>
              </w:divBdr>
              <w:divsChild>
                <w:div w:id="16063769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20706020">
          <w:marLeft w:val="-225"/>
          <w:marRight w:val="-225"/>
          <w:marTop w:val="225"/>
          <w:marBottom w:val="0"/>
          <w:divBdr>
            <w:top w:val="none" w:sz="0" w:space="0" w:color="auto"/>
            <w:left w:val="none" w:sz="0" w:space="0" w:color="auto"/>
            <w:bottom w:val="single" w:sz="6" w:space="11" w:color="E5E5E5"/>
            <w:right w:val="none" w:sz="0" w:space="0" w:color="auto"/>
          </w:divBdr>
          <w:divsChild>
            <w:div w:id="1152985224">
              <w:marLeft w:val="0"/>
              <w:marRight w:val="0"/>
              <w:marTop w:val="0"/>
              <w:marBottom w:val="0"/>
              <w:divBdr>
                <w:top w:val="none" w:sz="0" w:space="0" w:color="auto"/>
                <w:left w:val="none" w:sz="0" w:space="0" w:color="auto"/>
                <w:bottom w:val="none" w:sz="0" w:space="0" w:color="auto"/>
                <w:right w:val="none" w:sz="0" w:space="0" w:color="auto"/>
              </w:divBdr>
            </w:div>
            <w:div w:id="664358581">
              <w:marLeft w:val="0"/>
              <w:marRight w:val="0"/>
              <w:marTop w:val="0"/>
              <w:marBottom w:val="0"/>
              <w:divBdr>
                <w:top w:val="none" w:sz="0" w:space="0" w:color="auto"/>
                <w:left w:val="none" w:sz="0" w:space="0" w:color="auto"/>
                <w:bottom w:val="none" w:sz="0" w:space="0" w:color="auto"/>
                <w:right w:val="none" w:sz="0" w:space="0" w:color="auto"/>
              </w:divBdr>
              <w:divsChild>
                <w:div w:id="27532826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93426424">
          <w:marLeft w:val="-225"/>
          <w:marRight w:val="-225"/>
          <w:marTop w:val="225"/>
          <w:marBottom w:val="0"/>
          <w:divBdr>
            <w:top w:val="none" w:sz="0" w:space="0" w:color="auto"/>
            <w:left w:val="none" w:sz="0" w:space="0" w:color="auto"/>
            <w:bottom w:val="single" w:sz="6" w:space="11" w:color="E5E5E5"/>
            <w:right w:val="none" w:sz="0" w:space="0" w:color="auto"/>
          </w:divBdr>
          <w:divsChild>
            <w:div w:id="1446119157">
              <w:marLeft w:val="0"/>
              <w:marRight w:val="0"/>
              <w:marTop w:val="0"/>
              <w:marBottom w:val="0"/>
              <w:divBdr>
                <w:top w:val="none" w:sz="0" w:space="0" w:color="auto"/>
                <w:left w:val="none" w:sz="0" w:space="0" w:color="auto"/>
                <w:bottom w:val="none" w:sz="0" w:space="0" w:color="auto"/>
                <w:right w:val="none" w:sz="0" w:space="0" w:color="auto"/>
              </w:divBdr>
            </w:div>
            <w:div w:id="1739939449">
              <w:marLeft w:val="0"/>
              <w:marRight w:val="0"/>
              <w:marTop w:val="0"/>
              <w:marBottom w:val="0"/>
              <w:divBdr>
                <w:top w:val="none" w:sz="0" w:space="0" w:color="auto"/>
                <w:left w:val="none" w:sz="0" w:space="0" w:color="auto"/>
                <w:bottom w:val="none" w:sz="0" w:space="0" w:color="auto"/>
                <w:right w:val="none" w:sz="0" w:space="0" w:color="auto"/>
              </w:divBdr>
              <w:divsChild>
                <w:div w:id="16252319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83842589">
          <w:marLeft w:val="-225"/>
          <w:marRight w:val="-225"/>
          <w:marTop w:val="225"/>
          <w:marBottom w:val="0"/>
          <w:divBdr>
            <w:top w:val="none" w:sz="0" w:space="0" w:color="auto"/>
            <w:left w:val="none" w:sz="0" w:space="0" w:color="auto"/>
            <w:bottom w:val="single" w:sz="6" w:space="11" w:color="E5E5E5"/>
            <w:right w:val="none" w:sz="0" w:space="0" w:color="auto"/>
          </w:divBdr>
          <w:divsChild>
            <w:div w:id="27799455">
              <w:marLeft w:val="0"/>
              <w:marRight w:val="0"/>
              <w:marTop w:val="0"/>
              <w:marBottom w:val="0"/>
              <w:divBdr>
                <w:top w:val="none" w:sz="0" w:space="0" w:color="auto"/>
                <w:left w:val="none" w:sz="0" w:space="0" w:color="auto"/>
                <w:bottom w:val="none" w:sz="0" w:space="0" w:color="auto"/>
                <w:right w:val="none" w:sz="0" w:space="0" w:color="auto"/>
              </w:divBdr>
            </w:div>
            <w:div w:id="750541678">
              <w:marLeft w:val="0"/>
              <w:marRight w:val="0"/>
              <w:marTop w:val="0"/>
              <w:marBottom w:val="0"/>
              <w:divBdr>
                <w:top w:val="none" w:sz="0" w:space="0" w:color="auto"/>
                <w:left w:val="none" w:sz="0" w:space="0" w:color="auto"/>
                <w:bottom w:val="none" w:sz="0" w:space="0" w:color="auto"/>
                <w:right w:val="none" w:sz="0" w:space="0" w:color="auto"/>
              </w:divBdr>
              <w:divsChild>
                <w:div w:id="180442443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45858997">
          <w:marLeft w:val="-225"/>
          <w:marRight w:val="-225"/>
          <w:marTop w:val="225"/>
          <w:marBottom w:val="0"/>
          <w:divBdr>
            <w:top w:val="none" w:sz="0" w:space="0" w:color="auto"/>
            <w:left w:val="none" w:sz="0" w:space="0" w:color="auto"/>
            <w:bottom w:val="single" w:sz="6" w:space="11" w:color="E5E5E5"/>
            <w:right w:val="none" w:sz="0" w:space="0" w:color="auto"/>
          </w:divBdr>
          <w:divsChild>
            <w:div w:id="2027441165">
              <w:marLeft w:val="0"/>
              <w:marRight w:val="0"/>
              <w:marTop w:val="0"/>
              <w:marBottom w:val="0"/>
              <w:divBdr>
                <w:top w:val="none" w:sz="0" w:space="0" w:color="auto"/>
                <w:left w:val="none" w:sz="0" w:space="0" w:color="auto"/>
                <w:bottom w:val="none" w:sz="0" w:space="0" w:color="auto"/>
                <w:right w:val="none" w:sz="0" w:space="0" w:color="auto"/>
              </w:divBdr>
            </w:div>
            <w:div w:id="696782818">
              <w:marLeft w:val="0"/>
              <w:marRight w:val="0"/>
              <w:marTop w:val="0"/>
              <w:marBottom w:val="0"/>
              <w:divBdr>
                <w:top w:val="none" w:sz="0" w:space="0" w:color="auto"/>
                <w:left w:val="none" w:sz="0" w:space="0" w:color="auto"/>
                <w:bottom w:val="none" w:sz="0" w:space="0" w:color="auto"/>
                <w:right w:val="none" w:sz="0" w:space="0" w:color="auto"/>
              </w:divBdr>
              <w:divsChild>
                <w:div w:id="47133687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8795533">
          <w:marLeft w:val="-225"/>
          <w:marRight w:val="-225"/>
          <w:marTop w:val="225"/>
          <w:marBottom w:val="0"/>
          <w:divBdr>
            <w:top w:val="none" w:sz="0" w:space="0" w:color="auto"/>
            <w:left w:val="none" w:sz="0" w:space="0" w:color="auto"/>
            <w:bottom w:val="single" w:sz="6" w:space="11" w:color="E5E5E5"/>
            <w:right w:val="none" w:sz="0" w:space="0" w:color="auto"/>
          </w:divBdr>
          <w:divsChild>
            <w:div w:id="552079265">
              <w:marLeft w:val="0"/>
              <w:marRight w:val="0"/>
              <w:marTop w:val="0"/>
              <w:marBottom w:val="0"/>
              <w:divBdr>
                <w:top w:val="none" w:sz="0" w:space="0" w:color="auto"/>
                <w:left w:val="none" w:sz="0" w:space="0" w:color="auto"/>
                <w:bottom w:val="none" w:sz="0" w:space="0" w:color="auto"/>
                <w:right w:val="none" w:sz="0" w:space="0" w:color="auto"/>
              </w:divBdr>
            </w:div>
            <w:div w:id="1524704759">
              <w:marLeft w:val="0"/>
              <w:marRight w:val="0"/>
              <w:marTop w:val="0"/>
              <w:marBottom w:val="0"/>
              <w:divBdr>
                <w:top w:val="none" w:sz="0" w:space="0" w:color="auto"/>
                <w:left w:val="none" w:sz="0" w:space="0" w:color="auto"/>
                <w:bottom w:val="none" w:sz="0" w:space="0" w:color="auto"/>
                <w:right w:val="none" w:sz="0" w:space="0" w:color="auto"/>
              </w:divBdr>
              <w:divsChild>
                <w:div w:id="22826671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19169460">
          <w:marLeft w:val="-225"/>
          <w:marRight w:val="-225"/>
          <w:marTop w:val="225"/>
          <w:marBottom w:val="0"/>
          <w:divBdr>
            <w:top w:val="none" w:sz="0" w:space="0" w:color="auto"/>
            <w:left w:val="none" w:sz="0" w:space="0" w:color="auto"/>
            <w:bottom w:val="single" w:sz="6" w:space="11" w:color="E5E5E5"/>
            <w:right w:val="none" w:sz="0" w:space="0" w:color="auto"/>
          </w:divBdr>
          <w:divsChild>
            <w:div w:id="1167014915">
              <w:marLeft w:val="0"/>
              <w:marRight w:val="0"/>
              <w:marTop w:val="0"/>
              <w:marBottom w:val="0"/>
              <w:divBdr>
                <w:top w:val="none" w:sz="0" w:space="0" w:color="auto"/>
                <w:left w:val="none" w:sz="0" w:space="0" w:color="auto"/>
                <w:bottom w:val="none" w:sz="0" w:space="0" w:color="auto"/>
                <w:right w:val="none" w:sz="0" w:space="0" w:color="auto"/>
              </w:divBdr>
            </w:div>
            <w:div w:id="1399477909">
              <w:marLeft w:val="0"/>
              <w:marRight w:val="0"/>
              <w:marTop w:val="0"/>
              <w:marBottom w:val="0"/>
              <w:divBdr>
                <w:top w:val="none" w:sz="0" w:space="0" w:color="auto"/>
                <w:left w:val="none" w:sz="0" w:space="0" w:color="auto"/>
                <w:bottom w:val="none" w:sz="0" w:space="0" w:color="auto"/>
                <w:right w:val="none" w:sz="0" w:space="0" w:color="auto"/>
              </w:divBdr>
              <w:divsChild>
                <w:div w:id="13390369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075132411">
      <w:bodyDiv w:val="1"/>
      <w:marLeft w:val="0"/>
      <w:marRight w:val="0"/>
      <w:marTop w:val="0"/>
      <w:marBottom w:val="0"/>
      <w:divBdr>
        <w:top w:val="none" w:sz="0" w:space="0" w:color="auto"/>
        <w:left w:val="none" w:sz="0" w:space="0" w:color="auto"/>
        <w:bottom w:val="none" w:sz="0" w:space="0" w:color="auto"/>
        <w:right w:val="none" w:sz="0" w:space="0" w:color="auto"/>
      </w:divBdr>
      <w:divsChild>
        <w:div w:id="739988156">
          <w:marLeft w:val="-210"/>
          <w:marRight w:val="-210"/>
          <w:marTop w:val="0"/>
          <w:marBottom w:val="0"/>
          <w:divBdr>
            <w:top w:val="none" w:sz="0" w:space="0" w:color="auto"/>
            <w:left w:val="none" w:sz="0" w:space="0" w:color="auto"/>
            <w:bottom w:val="none" w:sz="0" w:space="0" w:color="auto"/>
            <w:right w:val="none" w:sz="0" w:space="0" w:color="auto"/>
          </w:divBdr>
          <w:divsChild>
            <w:div w:id="1601910963">
              <w:marLeft w:val="0"/>
              <w:marRight w:val="0"/>
              <w:marTop w:val="0"/>
              <w:marBottom w:val="0"/>
              <w:divBdr>
                <w:top w:val="none" w:sz="0" w:space="0" w:color="auto"/>
                <w:left w:val="none" w:sz="0" w:space="0" w:color="auto"/>
                <w:bottom w:val="none" w:sz="0" w:space="0" w:color="auto"/>
                <w:right w:val="none" w:sz="0" w:space="0" w:color="auto"/>
              </w:divBdr>
              <w:divsChild>
                <w:div w:id="1995063910">
                  <w:marLeft w:val="0"/>
                  <w:marRight w:val="0"/>
                  <w:marTop w:val="0"/>
                  <w:marBottom w:val="0"/>
                  <w:divBdr>
                    <w:top w:val="none" w:sz="0" w:space="0" w:color="auto"/>
                    <w:left w:val="none" w:sz="0" w:space="0" w:color="auto"/>
                    <w:bottom w:val="none" w:sz="0" w:space="0" w:color="auto"/>
                    <w:right w:val="none" w:sz="0" w:space="0" w:color="auto"/>
                  </w:divBdr>
                  <w:divsChild>
                    <w:div w:id="358698549">
                      <w:marLeft w:val="0"/>
                      <w:marRight w:val="0"/>
                      <w:marTop w:val="0"/>
                      <w:marBottom w:val="0"/>
                      <w:divBdr>
                        <w:top w:val="none" w:sz="0" w:space="0" w:color="auto"/>
                        <w:left w:val="none" w:sz="0" w:space="0" w:color="auto"/>
                        <w:bottom w:val="none" w:sz="0" w:space="0" w:color="auto"/>
                        <w:right w:val="none" w:sz="0" w:space="0" w:color="auto"/>
                      </w:divBdr>
                      <w:divsChild>
                        <w:div w:id="76904460">
                          <w:marLeft w:val="0"/>
                          <w:marRight w:val="0"/>
                          <w:marTop w:val="0"/>
                          <w:marBottom w:val="0"/>
                          <w:divBdr>
                            <w:top w:val="none" w:sz="0" w:space="0" w:color="auto"/>
                            <w:left w:val="none" w:sz="0" w:space="0" w:color="auto"/>
                            <w:bottom w:val="none" w:sz="0" w:space="0" w:color="auto"/>
                            <w:right w:val="none" w:sz="0" w:space="0" w:color="auto"/>
                          </w:divBdr>
                        </w:div>
                      </w:divsChild>
                    </w:div>
                    <w:div w:id="1555507019">
                      <w:marLeft w:val="0"/>
                      <w:marRight w:val="0"/>
                      <w:marTop w:val="0"/>
                      <w:marBottom w:val="0"/>
                      <w:divBdr>
                        <w:top w:val="none" w:sz="0" w:space="0" w:color="auto"/>
                        <w:left w:val="none" w:sz="0" w:space="0" w:color="auto"/>
                        <w:bottom w:val="none" w:sz="0" w:space="0" w:color="auto"/>
                        <w:right w:val="none" w:sz="0" w:space="0" w:color="auto"/>
                      </w:divBdr>
                      <w:divsChild>
                        <w:div w:id="957612405">
                          <w:marLeft w:val="0"/>
                          <w:marRight w:val="0"/>
                          <w:marTop w:val="0"/>
                          <w:marBottom w:val="0"/>
                          <w:divBdr>
                            <w:top w:val="none" w:sz="0" w:space="0" w:color="auto"/>
                            <w:left w:val="none" w:sz="0" w:space="0" w:color="auto"/>
                            <w:bottom w:val="none" w:sz="0" w:space="0" w:color="auto"/>
                            <w:right w:val="none" w:sz="0" w:space="0" w:color="auto"/>
                          </w:divBdr>
                          <w:divsChild>
                            <w:div w:id="178711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495598">
                      <w:marLeft w:val="0"/>
                      <w:marRight w:val="0"/>
                      <w:marTop w:val="0"/>
                      <w:marBottom w:val="225"/>
                      <w:divBdr>
                        <w:top w:val="none" w:sz="0" w:space="0" w:color="auto"/>
                        <w:left w:val="none" w:sz="0" w:space="0" w:color="auto"/>
                        <w:bottom w:val="none" w:sz="0" w:space="0" w:color="auto"/>
                        <w:right w:val="none" w:sz="0" w:space="0" w:color="auto"/>
                      </w:divBdr>
                    </w:div>
                    <w:div w:id="820121748">
                      <w:marLeft w:val="0"/>
                      <w:marRight w:val="0"/>
                      <w:marTop w:val="0"/>
                      <w:marBottom w:val="0"/>
                      <w:divBdr>
                        <w:top w:val="none" w:sz="0" w:space="0" w:color="auto"/>
                        <w:left w:val="none" w:sz="0" w:space="0" w:color="auto"/>
                        <w:bottom w:val="none" w:sz="0" w:space="0" w:color="auto"/>
                        <w:right w:val="none" w:sz="0" w:space="0" w:color="auto"/>
                      </w:divBdr>
                    </w:div>
                    <w:div w:id="20822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352931">
              <w:marLeft w:val="0"/>
              <w:marRight w:val="0"/>
              <w:marTop w:val="0"/>
              <w:marBottom w:val="0"/>
              <w:divBdr>
                <w:top w:val="none" w:sz="0" w:space="0" w:color="auto"/>
                <w:left w:val="none" w:sz="0" w:space="0" w:color="auto"/>
                <w:bottom w:val="none" w:sz="0" w:space="0" w:color="auto"/>
                <w:right w:val="none" w:sz="0" w:space="0" w:color="auto"/>
              </w:divBdr>
              <w:divsChild>
                <w:div w:id="947396739">
                  <w:marLeft w:val="0"/>
                  <w:marRight w:val="0"/>
                  <w:marTop w:val="0"/>
                  <w:marBottom w:val="0"/>
                  <w:divBdr>
                    <w:top w:val="none" w:sz="0" w:space="0" w:color="auto"/>
                    <w:left w:val="none" w:sz="0" w:space="0" w:color="auto"/>
                    <w:bottom w:val="none" w:sz="0" w:space="0" w:color="auto"/>
                    <w:right w:val="none" w:sz="0" w:space="0" w:color="auto"/>
                  </w:divBdr>
                  <w:divsChild>
                    <w:div w:id="679819467">
                      <w:marLeft w:val="0"/>
                      <w:marRight w:val="0"/>
                      <w:marTop w:val="0"/>
                      <w:marBottom w:val="0"/>
                      <w:divBdr>
                        <w:top w:val="none" w:sz="0" w:space="0" w:color="auto"/>
                        <w:left w:val="none" w:sz="0" w:space="0" w:color="auto"/>
                        <w:bottom w:val="none" w:sz="0" w:space="0" w:color="auto"/>
                        <w:right w:val="none" w:sz="0" w:space="0" w:color="auto"/>
                      </w:divBdr>
                      <w:divsChild>
                        <w:div w:id="908274845">
                          <w:marLeft w:val="0"/>
                          <w:marRight w:val="0"/>
                          <w:marTop w:val="0"/>
                          <w:marBottom w:val="0"/>
                          <w:divBdr>
                            <w:top w:val="none" w:sz="0" w:space="0" w:color="auto"/>
                            <w:left w:val="none" w:sz="0" w:space="0" w:color="auto"/>
                            <w:bottom w:val="none" w:sz="0" w:space="0" w:color="auto"/>
                            <w:right w:val="none" w:sz="0" w:space="0" w:color="auto"/>
                          </w:divBdr>
                        </w:div>
                      </w:divsChild>
                    </w:div>
                    <w:div w:id="2097284887">
                      <w:marLeft w:val="0"/>
                      <w:marRight w:val="0"/>
                      <w:marTop w:val="0"/>
                      <w:marBottom w:val="0"/>
                      <w:divBdr>
                        <w:top w:val="none" w:sz="0" w:space="0" w:color="auto"/>
                        <w:left w:val="none" w:sz="0" w:space="0" w:color="auto"/>
                        <w:bottom w:val="none" w:sz="0" w:space="0" w:color="auto"/>
                        <w:right w:val="none" w:sz="0" w:space="0" w:color="auto"/>
                      </w:divBdr>
                      <w:divsChild>
                        <w:div w:id="806050335">
                          <w:marLeft w:val="0"/>
                          <w:marRight w:val="0"/>
                          <w:marTop w:val="0"/>
                          <w:marBottom w:val="0"/>
                          <w:divBdr>
                            <w:top w:val="none" w:sz="0" w:space="0" w:color="auto"/>
                            <w:left w:val="none" w:sz="0" w:space="0" w:color="auto"/>
                            <w:bottom w:val="none" w:sz="0" w:space="0" w:color="auto"/>
                            <w:right w:val="none" w:sz="0" w:space="0" w:color="auto"/>
                          </w:divBdr>
                          <w:divsChild>
                            <w:div w:id="140090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4188">
                      <w:marLeft w:val="0"/>
                      <w:marRight w:val="0"/>
                      <w:marTop w:val="0"/>
                      <w:marBottom w:val="225"/>
                      <w:divBdr>
                        <w:top w:val="none" w:sz="0" w:space="0" w:color="auto"/>
                        <w:left w:val="none" w:sz="0" w:space="0" w:color="auto"/>
                        <w:bottom w:val="none" w:sz="0" w:space="0" w:color="auto"/>
                        <w:right w:val="none" w:sz="0" w:space="0" w:color="auto"/>
                      </w:divBdr>
                    </w:div>
                    <w:div w:id="542401629">
                      <w:marLeft w:val="0"/>
                      <w:marRight w:val="0"/>
                      <w:marTop w:val="0"/>
                      <w:marBottom w:val="0"/>
                      <w:divBdr>
                        <w:top w:val="none" w:sz="0" w:space="0" w:color="auto"/>
                        <w:left w:val="none" w:sz="0" w:space="0" w:color="auto"/>
                        <w:bottom w:val="none" w:sz="0" w:space="0" w:color="auto"/>
                        <w:right w:val="none" w:sz="0" w:space="0" w:color="auto"/>
                      </w:divBdr>
                    </w:div>
                    <w:div w:id="156009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181490">
              <w:marLeft w:val="0"/>
              <w:marRight w:val="0"/>
              <w:marTop w:val="0"/>
              <w:marBottom w:val="0"/>
              <w:divBdr>
                <w:top w:val="none" w:sz="0" w:space="0" w:color="auto"/>
                <w:left w:val="none" w:sz="0" w:space="0" w:color="auto"/>
                <w:bottom w:val="none" w:sz="0" w:space="0" w:color="auto"/>
                <w:right w:val="none" w:sz="0" w:space="0" w:color="auto"/>
              </w:divBdr>
              <w:divsChild>
                <w:div w:id="805660532">
                  <w:marLeft w:val="0"/>
                  <w:marRight w:val="0"/>
                  <w:marTop w:val="0"/>
                  <w:marBottom w:val="0"/>
                  <w:divBdr>
                    <w:top w:val="none" w:sz="0" w:space="0" w:color="auto"/>
                    <w:left w:val="none" w:sz="0" w:space="0" w:color="auto"/>
                    <w:bottom w:val="none" w:sz="0" w:space="0" w:color="auto"/>
                    <w:right w:val="none" w:sz="0" w:space="0" w:color="auto"/>
                  </w:divBdr>
                  <w:divsChild>
                    <w:div w:id="375980065">
                      <w:marLeft w:val="0"/>
                      <w:marRight w:val="0"/>
                      <w:marTop w:val="0"/>
                      <w:marBottom w:val="0"/>
                      <w:divBdr>
                        <w:top w:val="none" w:sz="0" w:space="0" w:color="auto"/>
                        <w:left w:val="none" w:sz="0" w:space="0" w:color="auto"/>
                        <w:bottom w:val="none" w:sz="0" w:space="0" w:color="auto"/>
                        <w:right w:val="none" w:sz="0" w:space="0" w:color="auto"/>
                      </w:divBdr>
                      <w:divsChild>
                        <w:div w:id="1898390995">
                          <w:marLeft w:val="0"/>
                          <w:marRight w:val="0"/>
                          <w:marTop w:val="0"/>
                          <w:marBottom w:val="0"/>
                          <w:divBdr>
                            <w:top w:val="none" w:sz="0" w:space="0" w:color="auto"/>
                            <w:left w:val="none" w:sz="0" w:space="0" w:color="auto"/>
                            <w:bottom w:val="none" w:sz="0" w:space="0" w:color="auto"/>
                            <w:right w:val="none" w:sz="0" w:space="0" w:color="auto"/>
                          </w:divBdr>
                        </w:div>
                      </w:divsChild>
                    </w:div>
                    <w:div w:id="1380015720">
                      <w:marLeft w:val="0"/>
                      <w:marRight w:val="0"/>
                      <w:marTop w:val="0"/>
                      <w:marBottom w:val="0"/>
                      <w:divBdr>
                        <w:top w:val="none" w:sz="0" w:space="0" w:color="auto"/>
                        <w:left w:val="none" w:sz="0" w:space="0" w:color="auto"/>
                        <w:bottom w:val="none" w:sz="0" w:space="0" w:color="auto"/>
                        <w:right w:val="none" w:sz="0" w:space="0" w:color="auto"/>
                      </w:divBdr>
                      <w:divsChild>
                        <w:div w:id="459305771">
                          <w:marLeft w:val="0"/>
                          <w:marRight w:val="0"/>
                          <w:marTop w:val="0"/>
                          <w:marBottom w:val="0"/>
                          <w:divBdr>
                            <w:top w:val="none" w:sz="0" w:space="0" w:color="auto"/>
                            <w:left w:val="none" w:sz="0" w:space="0" w:color="auto"/>
                            <w:bottom w:val="none" w:sz="0" w:space="0" w:color="auto"/>
                            <w:right w:val="none" w:sz="0" w:space="0" w:color="auto"/>
                          </w:divBdr>
                          <w:divsChild>
                            <w:div w:id="202959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690400">
                      <w:marLeft w:val="0"/>
                      <w:marRight w:val="0"/>
                      <w:marTop w:val="0"/>
                      <w:marBottom w:val="225"/>
                      <w:divBdr>
                        <w:top w:val="none" w:sz="0" w:space="0" w:color="auto"/>
                        <w:left w:val="none" w:sz="0" w:space="0" w:color="auto"/>
                        <w:bottom w:val="none" w:sz="0" w:space="0" w:color="auto"/>
                        <w:right w:val="none" w:sz="0" w:space="0" w:color="auto"/>
                      </w:divBdr>
                    </w:div>
                    <w:div w:id="961885350">
                      <w:marLeft w:val="0"/>
                      <w:marRight w:val="0"/>
                      <w:marTop w:val="0"/>
                      <w:marBottom w:val="0"/>
                      <w:divBdr>
                        <w:top w:val="none" w:sz="0" w:space="0" w:color="auto"/>
                        <w:left w:val="none" w:sz="0" w:space="0" w:color="auto"/>
                        <w:bottom w:val="none" w:sz="0" w:space="0" w:color="auto"/>
                        <w:right w:val="none" w:sz="0" w:space="0" w:color="auto"/>
                      </w:divBdr>
                    </w:div>
                    <w:div w:id="132736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12962">
          <w:marLeft w:val="-210"/>
          <w:marRight w:val="-210"/>
          <w:marTop w:val="0"/>
          <w:marBottom w:val="0"/>
          <w:divBdr>
            <w:top w:val="none" w:sz="0" w:space="0" w:color="auto"/>
            <w:left w:val="none" w:sz="0" w:space="0" w:color="auto"/>
            <w:bottom w:val="none" w:sz="0" w:space="0" w:color="auto"/>
            <w:right w:val="none" w:sz="0" w:space="0" w:color="auto"/>
          </w:divBdr>
          <w:divsChild>
            <w:div w:id="1861355622">
              <w:marLeft w:val="0"/>
              <w:marRight w:val="0"/>
              <w:marTop w:val="0"/>
              <w:marBottom w:val="0"/>
              <w:divBdr>
                <w:top w:val="none" w:sz="0" w:space="0" w:color="auto"/>
                <w:left w:val="none" w:sz="0" w:space="0" w:color="auto"/>
                <w:bottom w:val="none" w:sz="0" w:space="0" w:color="auto"/>
                <w:right w:val="none" w:sz="0" w:space="0" w:color="auto"/>
              </w:divBdr>
              <w:divsChild>
                <w:div w:id="1771001161">
                  <w:marLeft w:val="0"/>
                  <w:marRight w:val="0"/>
                  <w:marTop w:val="0"/>
                  <w:marBottom w:val="0"/>
                  <w:divBdr>
                    <w:top w:val="none" w:sz="0" w:space="0" w:color="auto"/>
                    <w:left w:val="none" w:sz="0" w:space="0" w:color="auto"/>
                    <w:bottom w:val="none" w:sz="0" w:space="0" w:color="auto"/>
                    <w:right w:val="none" w:sz="0" w:space="0" w:color="auto"/>
                  </w:divBdr>
                  <w:divsChild>
                    <w:div w:id="1013342204">
                      <w:marLeft w:val="0"/>
                      <w:marRight w:val="0"/>
                      <w:marTop w:val="0"/>
                      <w:marBottom w:val="0"/>
                      <w:divBdr>
                        <w:top w:val="none" w:sz="0" w:space="0" w:color="auto"/>
                        <w:left w:val="none" w:sz="0" w:space="0" w:color="auto"/>
                        <w:bottom w:val="none" w:sz="0" w:space="0" w:color="auto"/>
                        <w:right w:val="none" w:sz="0" w:space="0" w:color="auto"/>
                      </w:divBdr>
                      <w:divsChild>
                        <w:div w:id="380254016">
                          <w:marLeft w:val="0"/>
                          <w:marRight w:val="0"/>
                          <w:marTop w:val="0"/>
                          <w:marBottom w:val="0"/>
                          <w:divBdr>
                            <w:top w:val="none" w:sz="0" w:space="0" w:color="auto"/>
                            <w:left w:val="none" w:sz="0" w:space="0" w:color="auto"/>
                            <w:bottom w:val="none" w:sz="0" w:space="0" w:color="auto"/>
                            <w:right w:val="none" w:sz="0" w:space="0" w:color="auto"/>
                          </w:divBdr>
                        </w:div>
                      </w:divsChild>
                    </w:div>
                    <w:div w:id="113716948">
                      <w:marLeft w:val="0"/>
                      <w:marRight w:val="0"/>
                      <w:marTop w:val="0"/>
                      <w:marBottom w:val="0"/>
                      <w:divBdr>
                        <w:top w:val="none" w:sz="0" w:space="0" w:color="auto"/>
                        <w:left w:val="none" w:sz="0" w:space="0" w:color="auto"/>
                        <w:bottom w:val="none" w:sz="0" w:space="0" w:color="auto"/>
                        <w:right w:val="none" w:sz="0" w:space="0" w:color="auto"/>
                      </w:divBdr>
                      <w:divsChild>
                        <w:div w:id="239101923">
                          <w:marLeft w:val="0"/>
                          <w:marRight w:val="0"/>
                          <w:marTop w:val="0"/>
                          <w:marBottom w:val="0"/>
                          <w:divBdr>
                            <w:top w:val="none" w:sz="0" w:space="0" w:color="auto"/>
                            <w:left w:val="none" w:sz="0" w:space="0" w:color="auto"/>
                            <w:bottom w:val="none" w:sz="0" w:space="0" w:color="auto"/>
                            <w:right w:val="none" w:sz="0" w:space="0" w:color="auto"/>
                          </w:divBdr>
                          <w:divsChild>
                            <w:div w:id="211151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15414">
                      <w:marLeft w:val="0"/>
                      <w:marRight w:val="0"/>
                      <w:marTop w:val="0"/>
                      <w:marBottom w:val="225"/>
                      <w:divBdr>
                        <w:top w:val="none" w:sz="0" w:space="0" w:color="auto"/>
                        <w:left w:val="none" w:sz="0" w:space="0" w:color="auto"/>
                        <w:bottom w:val="none" w:sz="0" w:space="0" w:color="auto"/>
                        <w:right w:val="none" w:sz="0" w:space="0" w:color="auto"/>
                      </w:divBdr>
                    </w:div>
                    <w:div w:id="1098257218">
                      <w:marLeft w:val="0"/>
                      <w:marRight w:val="0"/>
                      <w:marTop w:val="0"/>
                      <w:marBottom w:val="0"/>
                      <w:divBdr>
                        <w:top w:val="none" w:sz="0" w:space="0" w:color="auto"/>
                        <w:left w:val="none" w:sz="0" w:space="0" w:color="auto"/>
                        <w:bottom w:val="none" w:sz="0" w:space="0" w:color="auto"/>
                        <w:right w:val="none" w:sz="0" w:space="0" w:color="auto"/>
                      </w:divBdr>
                    </w:div>
                    <w:div w:id="131511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983785">
              <w:marLeft w:val="0"/>
              <w:marRight w:val="0"/>
              <w:marTop w:val="0"/>
              <w:marBottom w:val="0"/>
              <w:divBdr>
                <w:top w:val="none" w:sz="0" w:space="0" w:color="auto"/>
                <w:left w:val="none" w:sz="0" w:space="0" w:color="auto"/>
                <w:bottom w:val="none" w:sz="0" w:space="0" w:color="auto"/>
                <w:right w:val="none" w:sz="0" w:space="0" w:color="auto"/>
              </w:divBdr>
              <w:divsChild>
                <w:div w:id="1991716572">
                  <w:marLeft w:val="0"/>
                  <w:marRight w:val="0"/>
                  <w:marTop w:val="0"/>
                  <w:marBottom w:val="0"/>
                  <w:divBdr>
                    <w:top w:val="none" w:sz="0" w:space="0" w:color="auto"/>
                    <w:left w:val="none" w:sz="0" w:space="0" w:color="auto"/>
                    <w:bottom w:val="none" w:sz="0" w:space="0" w:color="auto"/>
                    <w:right w:val="none" w:sz="0" w:space="0" w:color="auto"/>
                  </w:divBdr>
                  <w:divsChild>
                    <w:div w:id="894971955">
                      <w:marLeft w:val="0"/>
                      <w:marRight w:val="0"/>
                      <w:marTop w:val="0"/>
                      <w:marBottom w:val="0"/>
                      <w:divBdr>
                        <w:top w:val="none" w:sz="0" w:space="0" w:color="auto"/>
                        <w:left w:val="none" w:sz="0" w:space="0" w:color="auto"/>
                        <w:bottom w:val="none" w:sz="0" w:space="0" w:color="auto"/>
                        <w:right w:val="none" w:sz="0" w:space="0" w:color="auto"/>
                      </w:divBdr>
                      <w:divsChild>
                        <w:div w:id="1288849484">
                          <w:marLeft w:val="0"/>
                          <w:marRight w:val="0"/>
                          <w:marTop w:val="0"/>
                          <w:marBottom w:val="0"/>
                          <w:divBdr>
                            <w:top w:val="none" w:sz="0" w:space="0" w:color="auto"/>
                            <w:left w:val="none" w:sz="0" w:space="0" w:color="auto"/>
                            <w:bottom w:val="none" w:sz="0" w:space="0" w:color="auto"/>
                            <w:right w:val="none" w:sz="0" w:space="0" w:color="auto"/>
                          </w:divBdr>
                        </w:div>
                      </w:divsChild>
                    </w:div>
                    <w:div w:id="237062929">
                      <w:marLeft w:val="0"/>
                      <w:marRight w:val="0"/>
                      <w:marTop w:val="0"/>
                      <w:marBottom w:val="0"/>
                      <w:divBdr>
                        <w:top w:val="none" w:sz="0" w:space="0" w:color="auto"/>
                        <w:left w:val="none" w:sz="0" w:space="0" w:color="auto"/>
                        <w:bottom w:val="none" w:sz="0" w:space="0" w:color="auto"/>
                        <w:right w:val="none" w:sz="0" w:space="0" w:color="auto"/>
                      </w:divBdr>
                      <w:divsChild>
                        <w:div w:id="931595762">
                          <w:marLeft w:val="0"/>
                          <w:marRight w:val="0"/>
                          <w:marTop w:val="0"/>
                          <w:marBottom w:val="0"/>
                          <w:divBdr>
                            <w:top w:val="none" w:sz="0" w:space="0" w:color="auto"/>
                            <w:left w:val="none" w:sz="0" w:space="0" w:color="auto"/>
                            <w:bottom w:val="none" w:sz="0" w:space="0" w:color="auto"/>
                            <w:right w:val="none" w:sz="0" w:space="0" w:color="auto"/>
                          </w:divBdr>
                          <w:divsChild>
                            <w:div w:id="45633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901988">
                      <w:marLeft w:val="0"/>
                      <w:marRight w:val="0"/>
                      <w:marTop w:val="0"/>
                      <w:marBottom w:val="225"/>
                      <w:divBdr>
                        <w:top w:val="none" w:sz="0" w:space="0" w:color="auto"/>
                        <w:left w:val="none" w:sz="0" w:space="0" w:color="auto"/>
                        <w:bottom w:val="none" w:sz="0" w:space="0" w:color="auto"/>
                        <w:right w:val="none" w:sz="0" w:space="0" w:color="auto"/>
                      </w:divBdr>
                    </w:div>
                    <w:div w:id="1751850317">
                      <w:marLeft w:val="0"/>
                      <w:marRight w:val="0"/>
                      <w:marTop w:val="0"/>
                      <w:marBottom w:val="0"/>
                      <w:divBdr>
                        <w:top w:val="none" w:sz="0" w:space="0" w:color="auto"/>
                        <w:left w:val="none" w:sz="0" w:space="0" w:color="auto"/>
                        <w:bottom w:val="none" w:sz="0" w:space="0" w:color="auto"/>
                        <w:right w:val="none" w:sz="0" w:space="0" w:color="auto"/>
                      </w:divBdr>
                    </w:div>
                    <w:div w:id="47175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752430">
              <w:marLeft w:val="0"/>
              <w:marRight w:val="0"/>
              <w:marTop w:val="0"/>
              <w:marBottom w:val="0"/>
              <w:divBdr>
                <w:top w:val="none" w:sz="0" w:space="0" w:color="auto"/>
                <w:left w:val="none" w:sz="0" w:space="0" w:color="auto"/>
                <w:bottom w:val="none" w:sz="0" w:space="0" w:color="auto"/>
                <w:right w:val="none" w:sz="0" w:space="0" w:color="auto"/>
              </w:divBdr>
              <w:divsChild>
                <w:div w:id="2008749035">
                  <w:marLeft w:val="0"/>
                  <w:marRight w:val="0"/>
                  <w:marTop w:val="0"/>
                  <w:marBottom w:val="0"/>
                  <w:divBdr>
                    <w:top w:val="none" w:sz="0" w:space="0" w:color="auto"/>
                    <w:left w:val="none" w:sz="0" w:space="0" w:color="auto"/>
                    <w:bottom w:val="none" w:sz="0" w:space="0" w:color="auto"/>
                    <w:right w:val="none" w:sz="0" w:space="0" w:color="auto"/>
                  </w:divBdr>
                  <w:divsChild>
                    <w:div w:id="1930699627">
                      <w:marLeft w:val="0"/>
                      <w:marRight w:val="0"/>
                      <w:marTop w:val="0"/>
                      <w:marBottom w:val="0"/>
                      <w:divBdr>
                        <w:top w:val="none" w:sz="0" w:space="0" w:color="auto"/>
                        <w:left w:val="none" w:sz="0" w:space="0" w:color="auto"/>
                        <w:bottom w:val="none" w:sz="0" w:space="0" w:color="auto"/>
                        <w:right w:val="none" w:sz="0" w:space="0" w:color="auto"/>
                      </w:divBdr>
                      <w:divsChild>
                        <w:div w:id="632294083">
                          <w:marLeft w:val="0"/>
                          <w:marRight w:val="0"/>
                          <w:marTop w:val="0"/>
                          <w:marBottom w:val="0"/>
                          <w:divBdr>
                            <w:top w:val="none" w:sz="0" w:space="0" w:color="auto"/>
                            <w:left w:val="none" w:sz="0" w:space="0" w:color="auto"/>
                            <w:bottom w:val="none" w:sz="0" w:space="0" w:color="auto"/>
                            <w:right w:val="none" w:sz="0" w:space="0" w:color="auto"/>
                          </w:divBdr>
                        </w:div>
                      </w:divsChild>
                    </w:div>
                    <w:div w:id="67577897">
                      <w:marLeft w:val="0"/>
                      <w:marRight w:val="0"/>
                      <w:marTop w:val="0"/>
                      <w:marBottom w:val="0"/>
                      <w:divBdr>
                        <w:top w:val="none" w:sz="0" w:space="0" w:color="auto"/>
                        <w:left w:val="none" w:sz="0" w:space="0" w:color="auto"/>
                        <w:bottom w:val="none" w:sz="0" w:space="0" w:color="auto"/>
                        <w:right w:val="none" w:sz="0" w:space="0" w:color="auto"/>
                      </w:divBdr>
                      <w:divsChild>
                        <w:div w:id="1600021868">
                          <w:marLeft w:val="0"/>
                          <w:marRight w:val="0"/>
                          <w:marTop w:val="0"/>
                          <w:marBottom w:val="0"/>
                          <w:divBdr>
                            <w:top w:val="none" w:sz="0" w:space="0" w:color="auto"/>
                            <w:left w:val="none" w:sz="0" w:space="0" w:color="auto"/>
                            <w:bottom w:val="none" w:sz="0" w:space="0" w:color="auto"/>
                            <w:right w:val="none" w:sz="0" w:space="0" w:color="auto"/>
                          </w:divBdr>
                          <w:divsChild>
                            <w:div w:id="143242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93389">
                      <w:marLeft w:val="0"/>
                      <w:marRight w:val="0"/>
                      <w:marTop w:val="0"/>
                      <w:marBottom w:val="225"/>
                      <w:divBdr>
                        <w:top w:val="none" w:sz="0" w:space="0" w:color="auto"/>
                        <w:left w:val="none" w:sz="0" w:space="0" w:color="auto"/>
                        <w:bottom w:val="none" w:sz="0" w:space="0" w:color="auto"/>
                        <w:right w:val="none" w:sz="0" w:space="0" w:color="auto"/>
                      </w:divBdr>
                    </w:div>
                    <w:div w:id="1038896913">
                      <w:marLeft w:val="0"/>
                      <w:marRight w:val="0"/>
                      <w:marTop w:val="0"/>
                      <w:marBottom w:val="0"/>
                      <w:divBdr>
                        <w:top w:val="none" w:sz="0" w:space="0" w:color="auto"/>
                        <w:left w:val="none" w:sz="0" w:space="0" w:color="auto"/>
                        <w:bottom w:val="none" w:sz="0" w:space="0" w:color="auto"/>
                        <w:right w:val="none" w:sz="0" w:space="0" w:color="auto"/>
                      </w:divBdr>
                    </w:div>
                    <w:div w:id="144522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999485">
          <w:marLeft w:val="-210"/>
          <w:marRight w:val="-210"/>
          <w:marTop w:val="0"/>
          <w:marBottom w:val="0"/>
          <w:divBdr>
            <w:top w:val="none" w:sz="0" w:space="0" w:color="auto"/>
            <w:left w:val="none" w:sz="0" w:space="0" w:color="auto"/>
            <w:bottom w:val="none" w:sz="0" w:space="0" w:color="auto"/>
            <w:right w:val="none" w:sz="0" w:space="0" w:color="auto"/>
          </w:divBdr>
          <w:divsChild>
            <w:div w:id="2044162942">
              <w:marLeft w:val="0"/>
              <w:marRight w:val="0"/>
              <w:marTop w:val="0"/>
              <w:marBottom w:val="0"/>
              <w:divBdr>
                <w:top w:val="none" w:sz="0" w:space="0" w:color="auto"/>
                <w:left w:val="none" w:sz="0" w:space="0" w:color="auto"/>
                <w:bottom w:val="none" w:sz="0" w:space="0" w:color="auto"/>
                <w:right w:val="none" w:sz="0" w:space="0" w:color="auto"/>
              </w:divBdr>
              <w:divsChild>
                <w:div w:id="308871982">
                  <w:marLeft w:val="0"/>
                  <w:marRight w:val="0"/>
                  <w:marTop w:val="0"/>
                  <w:marBottom w:val="0"/>
                  <w:divBdr>
                    <w:top w:val="none" w:sz="0" w:space="0" w:color="auto"/>
                    <w:left w:val="none" w:sz="0" w:space="0" w:color="auto"/>
                    <w:bottom w:val="none" w:sz="0" w:space="0" w:color="auto"/>
                    <w:right w:val="none" w:sz="0" w:space="0" w:color="auto"/>
                  </w:divBdr>
                  <w:divsChild>
                    <w:div w:id="948124528">
                      <w:marLeft w:val="0"/>
                      <w:marRight w:val="0"/>
                      <w:marTop w:val="0"/>
                      <w:marBottom w:val="0"/>
                      <w:divBdr>
                        <w:top w:val="none" w:sz="0" w:space="0" w:color="auto"/>
                        <w:left w:val="none" w:sz="0" w:space="0" w:color="auto"/>
                        <w:bottom w:val="none" w:sz="0" w:space="0" w:color="auto"/>
                        <w:right w:val="none" w:sz="0" w:space="0" w:color="auto"/>
                      </w:divBdr>
                      <w:divsChild>
                        <w:div w:id="721682750">
                          <w:marLeft w:val="0"/>
                          <w:marRight w:val="0"/>
                          <w:marTop w:val="0"/>
                          <w:marBottom w:val="0"/>
                          <w:divBdr>
                            <w:top w:val="none" w:sz="0" w:space="0" w:color="auto"/>
                            <w:left w:val="none" w:sz="0" w:space="0" w:color="auto"/>
                            <w:bottom w:val="none" w:sz="0" w:space="0" w:color="auto"/>
                            <w:right w:val="none" w:sz="0" w:space="0" w:color="auto"/>
                          </w:divBdr>
                        </w:div>
                      </w:divsChild>
                    </w:div>
                    <w:div w:id="1193497166">
                      <w:marLeft w:val="0"/>
                      <w:marRight w:val="0"/>
                      <w:marTop w:val="0"/>
                      <w:marBottom w:val="0"/>
                      <w:divBdr>
                        <w:top w:val="none" w:sz="0" w:space="0" w:color="auto"/>
                        <w:left w:val="none" w:sz="0" w:space="0" w:color="auto"/>
                        <w:bottom w:val="none" w:sz="0" w:space="0" w:color="auto"/>
                        <w:right w:val="none" w:sz="0" w:space="0" w:color="auto"/>
                      </w:divBdr>
                      <w:divsChild>
                        <w:div w:id="2073691211">
                          <w:marLeft w:val="0"/>
                          <w:marRight w:val="0"/>
                          <w:marTop w:val="0"/>
                          <w:marBottom w:val="0"/>
                          <w:divBdr>
                            <w:top w:val="none" w:sz="0" w:space="0" w:color="auto"/>
                            <w:left w:val="none" w:sz="0" w:space="0" w:color="auto"/>
                            <w:bottom w:val="none" w:sz="0" w:space="0" w:color="auto"/>
                            <w:right w:val="none" w:sz="0" w:space="0" w:color="auto"/>
                          </w:divBdr>
                          <w:divsChild>
                            <w:div w:id="124737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881012">
                      <w:marLeft w:val="0"/>
                      <w:marRight w:val="0"/>
                      <w:marTop w:val="0"/>
                      <w:marBottom w:val="225"/>
                      <w:divBdr>
                        <w:top w:val="none" w:sz="0" w:space="0" w:color="auto"/>
                        <w:left w:val="none" w:sz="0" w:space="0" w:color="auto"/>
                        <w:bottom w:val="none" w:sz="0" w:space="0" w:color="auto"/>
                        <w:right w:val="none" w:sz="0" w:space="0" w:color="auto"/>
                      </w:divBdr>
                    </w:div>
                    <w:div w:id="940917080">
                      <w:marLeft w:val="0"/>
                      <w:marRight w:val="0"/>
                      <w:marTop w:val="0"/>
                      <w:marBottom w:val="0"/>
                      <w:divBdr>
                        <w:top w:val="none" w:sz="0" w:space="0" w:color="auto"/>
                        <w:left w:val="none" w:sz="0" w:space="0" w:color="auto"/>
                        <w:bottom w:val="none" w:sz="0" w:space="0" w:color="auto"/>
                        <w:right w:val="none" w:sz="0" w:space="0" w:color="auto"/>
                      </w:divBdr>
                    </w:div>
                    <w:div w:id="194950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81507">
              <w:marLeft w:val="0"/>
              <w:marRight w:val="0"/>
              <w:marTop w:val="0"/>
              <w:marBottom w:val="0"/>
              <w:divBdr>
                <w:top w:val="none" w:sz="0" w:space="0" w:color="auto"/>
                <w:left w:val="none" w:sz="0" w:space="0" w:color="auto"/>
                <w:bottom w:val="none" w:sz="0" w:space="0" w:color="auto"/>
                <w:right w:val="none" w:sz="0" w:space="0" w:color="auto"/>
              </w:divBdr>
              <w:divsChild>
                <w:div w:id="836850664">
                  <w:marLeft w:val="0"/>
                  <w:marRight w:val="0"/>
                  <w:marTop w:val="0"/>
                  <w:marBottom w:val="0"/>
                  <w:divBdr>
                    <w:top w:val="none" w:sz="0" w:space="0" w:color="auto"/>
                    <w:left w:val="none" w:sz="0" w:space="0" w:color="auto"/>
                    <w:bottom w:val="none" w:sz="0" w:space="0" w:color="auto"/>
                    <w:right w:val="none" w:sz="0" w:space="0" w:color="auto"/>
                  </w:divBdr>
                  <w:divsChild>
                    <w:div w:id="2111389411">
                      <w:marLeft w:val="0"/>
                      <w:marRight w:val="0"/>
                      <w:marTop w:val="0"/>
                      <w:marBottom w:val="0"/>
                      <w:divBdr>
                        <w:top w:val="none" w:sz="0" w:space="0" w:color="auto"/>
                        <w:left w:val="none" w:sz="0" w:space="0" w:color="auto"/>
                        <w:bottom w:val="none" w:sz="0" w:space="0" w:color="auto"/>
                        <w:right w:val="none" w:sz="0" w:space="0" w:color="auto"/>
                      </w:divBdr>
                      <w:divsChild>
                        <w:div w:id="1416199507">
                          <w:marLeft w:val="0"/>
                          <w:marRight w:val="0"/>
                          <w:marTop w:val="0"/>
                          <w:marBottom w:val="0"/>
                          <w:divBdr>
                            <w:top w:val="none" w:sz="0" w:space="0" w:color="auto"/>
                            <w:left w:val="none" w:sz="0" w:space="0" w:color="auto"/>
                            <w:bottom w:val="none" w:sz="0" w:space="0" w:color="auto"/>
                            <w:right w:val="none" w:sz="0" w:space="0" w:color="auto"/>
                          </w:divBdr>
                        </w:div>
                      </w:divsChild>
                    </w:div>
                    <w:div w:id="1661231293">
                      <w:marLeft w:val="0"/>
                      <w:marRight w:val="0"/>
                      <w:marTop w:val="0"/>
                      <w:marBottom w:val="0"/>
                      <w:divBdr>
                        <w:top w:val="none" w:sz="0" w:space="0" w:color="auto"/>
                        <w:left w:val="none" w:sz="0" w:space="0" w:color="auto"/>
                        <w:bottom w:val="none" w:sz="0" w:space="0" w:color="auto"/>
                        <w:right w:val="none" w:sz="0" w:space="0" w:color="auto"/>
                      </w:divBdr>
                      <w:divsChild>
                        <w:div w:id="1454130757">
                          <w:marLeft w:val="0"/>
                          <w:marRight w:val="0"/>
                          <w:marTop w:val="0"/>
                          <w:marBottom w:val="0"/>
                          <w:divBdr>
                            <w:top w:val="none" w:sz="0" w:space="0" w:color="auto"/>
                            <w:left w:val="none" w:sz="0" w:space="0" w:color="auto"/>
                            <w:bottom w:val="none" w:sz="0" w:space="0" w:color="auto"/>
                            <w:right w:val="none" w:sz="0" w:space="0" w:color="auto"/>
                          </w:divBdr>
                          <w:divsChild>
                            <w:div w:id="35639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564756">
                      <w:marLeft w:val="0"/>
                      <w:marRight w:val="0"/>
                      <w:marTop w:val="0"/>
                      <w:marBottom w:val="225"/>
                      <w:divBdr>
                        <w:top w:val="none" w:sz="0" w:space="0" w:color="auto"/>
                        <w:left w:val="none" w:sz="0" w:space="0" w:color="auto"/>
                        <w:bottom w:val="none" w:sz="0" w:space="0" w:color="auto"/>
                        <w:right w:val="none" w:sz="0" w:space="0" w:color="auto"/>
                      </w:divBdr>
                    </w:div>
                    <w:div w:id="776828064">
                      <w:marLeft w:val="0"/>
                      <w:marRight w:val="0"/>
                      <w:marTop w:val="0"/>
                      <w:marBottom w:val="0"/>
                      <w:divBdr>
                        <w:top w:val="none" w:sz="0" w:space="0" w:color="auto"/>
                        <w:left w:val="none" w:sz="0" w:space="0" w:color="auto"/>
                        <w:bottom w:val="none" w:sz="0" w:space="0" w:color="auto"/>
                        <w:right w:val="none" w:sz="0" w:space="0" w:color="auto"/>
                      </w:divBdr>
                    </w:div>
                    <w:div w:id="12020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706358">
              <w:marLeft w:val="0"/>
              <w:marRight w:val="0"/>
              <w:marTop w:val="0"/>
              <w:marBottom w:val="0"/>
              <w:divBdr>
                <w:top w:val="none" w:sz="0" w:space="0" w:color="auto"/>
                <w:left w:val="none" w:sz="0" w:space="0" w:color="auto"/>
                <w:bottom w:val="none" w:sz="0" w:space="0" w:color="auto"/>
                <w:right w:val="none" w:sz="0" w:space="0" w:color="auto"/>
              </w:divBdr>
              <w:divsChild>
                <w:div w:id="1006901729">
                  <w:marLeft w:val="0"/>
                  <w:marRight w:val="0"/>
                  <w:marTop w:val="0"/>
                  <w:marBottom w:val="0"/>
                  <w:divBdr>
                    <w:top w:val="none" w:sz="0" w:space="0" w:color="auto"/>
                    <w:left w:val="none" w:sz="0" w:space="0" w:color="auto"/>
                    <w:bottom w:val="none" w:sz="0" w:space="0" w:color="auto"/>
                    <w:right w:val="none" w:sz="0" w:space="0" w:color="auto"/>
                  </w:divBdr>
                  <w:divsChild>
                    <w:div w:id="780681704">
                      <w:marLeft w:val="0"/>
                      <w:marRight w:val="0"/>
                      <w:marTop w:val="0"/>
                      <w:marBottom w:val="0"/>
                      <w:divBdr>
                        <w:top w:val="none" w:sz="0" w:space="0" w:color="auto"/>
                        <w:left w:val="none" w:sz="0" w:space="0" w:color="auto"/>
                        <w:bottom w:val="none" w:sz="0" w:space="0" w:color="auto"/>
                        <w:right w:val="none" w:sz="0" w:space="0" w:color="auto"/>
                      </w:divBdr>
                      <w:divsChild>
                        <w:div w:id="449395387">
                          <w:marLeft w:val="0"/>
                          <w:marRight w:val="0"/>
                          <w:marTop w:val="0"/>
                          <w:marBottom w:val="0"/>
                          <w:divBdr>
                            <w:top w:val="none" w:sz="0" w:space="0" w:color="auto"/>
                            <w:left w:val="none" w:sz="0" w:space="0" w:color="auto"/>
                            <w:bottom w:val="none" w:sz="0" w:space="0" w:color="auto"/>
                            <w:right w:val="none" w:sz="0" w:space="0" w:color="auto"/>
                          </w:divBdr>
                        </w:div>
                      </w:divsChild>
                    </w:div>
                    <w:div w:id="216017512">
                      <w:marLeft w:val="0"/>
                      <w:marRight w:val="0"/>
                      <w:marTop w:val="0"/>
                      <w:marBottom w:val="0"/>
                      <w:divBdr>
                        <w:top w:val="none" w:sz="0" w:space="0" w:color="auto"/>
                        <w:left w:val="none" w:sz="0" w:space="0" w:color="auto"/>
                        <w:bottom w:val="none" w:sz="0" w:space="0" w:color="auto"/>
                        <w:right w:val="none" w:sz="0" w:space="0" w:color="auto"/>
                      </w:divBdr>
                      <w:divsChild>
                        <w:div w:id="1375883380">
                          <w:marLeft w:val="0"/>
                          <w:marRight w:val="0"/>
                          <w:marTop w:val="0"/>
                          <w:marBottom w:val="0"/>
                          <w:divBdr>
                            <w:top w:val="none" w:sz="0" w:space="0" w:color="auto"/>
                            <w:left w:val="none" w:sz="0" w:space="0" w:color="auto"/>
                            <w:bottom w:val="none" w:sz="0" w:space="0" w:color="auto"/>
                            <w:right w:val="none" w:sz="0" w:space="0" w:color="auto"/>
                          </w:divBdr>
                          <w:divsChild>
                            <w:div w:id="21354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91459">
                      <w:marLeft w:val="0"/>
                      <w:marRight w:val="0"/>
                      <w:marTop w:val="0"/>
                      <w:marBottom w:val="225"/>
                      <w:divBdr>
                        <w:top w:val="none" w:sz="0" w:space="0" w:color="auto"/>
                        <w:left w:val="none" w:sz="0" w:space="0" w:color="auto"/>
                        <w:bottom w:val="none" w:sz="0" w:space="0" w:color="auto"/>
                        <w:right w:val="none" w:sz="0" w:space="0" w:color="auto"/>
                      </w:divBdr>
                    </w:div>
                    <w:div w:id="2063823516">
                      <w:marLeft w:val="0"/>
                      <w:marRight w:val="0"/>
                      <w:marTop w:val="0"/>
                      <w:marBottom w:val="0"/>
                      <w:divBdr>
                        <w:top w:val="none" w:sz="0" w:space="0" w:color="auto"/>
                        <w:left w:val="none" w:sz="0" w:space="0" w:color="auto"/>
                        <w:bottom w:val="none" w:sz="0" w:space="0" w:color="auto"/>
                        <w:right w:val="none" w:sz="0" w:space="0" w:color="auto"/>
                      </w:divBdr>
                    </w:div>
                    <w:div w:id="199703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562726">
          <w:marLeft w:val="-210"/>
          <w:marRight w:val="-210"/>
          <w:marTop w:val="0"/>
          <w:marBottom w:val="0"/>
          <w:divBdr>
            <w:top w:val="none" w:sz="0" w:space="0" w:color="auto"/>
            <w:left w:val="none" w:sz="0" w:space="0" w:color="auto"/>
            <w:bottom w:val="none" w:sz="0" w:space="0" w:color="auto"/>
            <w:right w:val="none" w:sz="0" w:space="0" w:color="auto"/>
          </w:divBdr>
          <w:divsChild>
            <w:div w:id="1132744903">
              <w:marLeft w:val="0"/>
              <w:marRight w:val="0"/>
              <w:marTop w:val="0"/>
              <w:marBottom w:val="0"/>
              <w:divBdr>
                <w:top w:val="none" w:sz="0" w:space="0" w:color="auto"/>
                <w:left w:val="none" w:sz="0" w:space="0" w:color="auto"/>
                <w:bottom w:val="none" w:sz="0" w:space="0" w:color="auto"/>
                <w:right w:val="none" w:sz="0" w:space="0" w:color="auto"/>
              </w:divBdr>
              <w:divsChild>
                <w:div w:id="2006349824">
                  <w:marLeft w:val="0"/>
                  <w:marRight w:val="0"/>
                  <w:marTop w:val="0"/>
                  <w:marBottom w:val="0"/>
                  <w:divBdr>
                    <w:top w:val="none" w:sz="0" w:space="0" w:color="auto"/>
                    <w:left w:val="none" w:sz="0" w:space="0" w:color="auto"/>
                    <w:bottom w:val="none" w:sz="0" w:space="0" w:color="auto"/>
                    <w:right w:val="none" w:sz="0" w:space="0" w:color="auto"/>
                  </w:divBdr>
                  <w:divsChild>
                    <w:div w:id="1862744387">
                      <w:marLeft w:val="0"/>
                      <w:marRight w:val="0"/>
                      <w:marTop w:val="0"/>
                      <w:marBottom w:val="0"/>
                      <w:divBdr>
                        <w:top w:val="none" w:sz="0" w:space="0" w:color="auto"/>
                        <w:left w:val="none" w:sz="0" w:space="0" w:color="auto"/>
                        <w:bottom w:val="none" w:sz="0" w:space="0" w:color="auto"/>
                        <w:right w:val="none" w:sz="0" w:space="0" w:color="auto"/>
                      </w:divBdr>
                      <w:divsChild>
                        <w:div w:id="1979798070">
                          <w:marLeft w:val="0"/>
                          <w:marRight w:val="0"/>
                          <w:marTop w:val="0"/>
                          <w:marBottom w:val="0"/>
                          <w:divBdr>
                            <w:top w:val="none" w:sz="0" w:space="0" w:color="auto"/>
                            <w:left w:val="none" w:sz="0" w:space="0" w:color="auto"/>
                            <w:bottom w:val="none" w:sz="0" w:space="0" w:color="auto"/>
                            <w:right w:val="none" w:sz="0" w:space="0" w:color="auto"/>
                          </w:divBdr>
                        </w:div>
                      </w:divsChild>
                    </w:div>
                    <w:div w:id="1426875815">
                      <w:marLeft w:val="0"/>
                      <w:marRight w:val="0"/>
                      <w:marTop w:val="0"/>
                      <w:marBottom w:val="0"/>
                      <w:divBdr>
                        <w:top w:val="none" w:sz="0" w:space="0" w:color="auto"/>
                        <w:left w:val="none" w:sz="0" w:space="0" w:color="auto"/>
                        <w:bottom w:val="none" w:sz="0" w:space="0" w:color="auto"/>
                        <w:right w:val="none" w:sz="0" w:space="0" w:color="auto"/>
                      </w:divBdr>
                      <w:divsChild>
                        <w:div w:id="1079910838">
                          <w:marLeft w:val="0"/>
                          <w:marRight w:val="0"/>
                          <w:marTop w:val="0"/>
                          <w:marBottom w:val="0"/>
                          <w:divBdr>
                            <w:top w:val="none" w:sz="0" w:space="0" w:color="auto"/>
                            <w:left w:val="none" w:sz="0" w:space="0" w:color="auto"/>
                            <w:bottom w:val="none" w:sz="0" w:space="0" w:color="auto"/>
                            <w:right w:val="none" w:sz="0" w:space="0" w:color="auto"/>
                          </w:divBdr>
                          <w:divsChild>
                            <w:div w:id="133564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8372">
                      <w:marLeft w:val="0"/>
                      <w:marRight w:val="0"/>
                      <w:marTop w:val="0"/>
                      <w:marBottom w:val="225"/>
                      <w:divBdr>
                        <w:top w:val="none" w:sz="0" w:space="0" w:color="auto"/>
                        <w:left w:val="none" w:sz="0" w:space="0" w:color="auto"/>
                        <w:bottom w:val="none" w:sz="0" w:space="0" w:color="auto"/>
                        <w:right w:val="none" w:sz="0" w:space="0" w:color="auto"/>
                      </w:divBdr>
                    </w:div>
                    <w:div w:id="936406896">
                      <w:marLeft w:val="0"/>
                      <w:marRight w:val="0"/>
                      <w:marTop w:val="0"/>
                      <w:marBottom w:val="0"/>
                      <w:divBdr>
                        <w:top w:val="none" w:sz="0" w:space="0" w:color="auto"/>
                        <w:left w:val="none" w:sz="0" w:space="0" w:color="auto"/>
                        <w:bottom w:val="none" w:sz="0" w:space="0" w:color="auto"/>
                        <w:right w:val="none" w:sz="0" w:space="0" w:color="auto"/>
                      </w:divBdr>
                    </w:div>
                    <w:div w:id="10680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814088">
              <w:marLeft w:val="0"/>
              <w:marRight w:val="0"/>
              <w:marTop w:val="0"/>
              <w:marBottom w:val="0"/>
              <w:divBdr>
                <w:top w:val="none" w:sz="0" w:space="0" w:color="auto"/>
                <w:left w:val="none" w:sz="0" w:space="0" w:color="auto"/>
                <w:bottom w:val="none" w:sz="0" w:space="0" w:color="auto"/>
                <w:right w:val="none" w:sz="0" w:space="0" w:color="auto"/>
              </w:divBdr>
              <w:divsChild>
                <w:div w:id="1466461916">
                  <w:marLeft w:val="0"/>
                  <w:marRight w:val="0"/>
                  <w:marTop w:val="0"/>
                  <w:marBottom w:val="0"/>
                  <w:divBdr>
                    <w:top w:val="none" w:sz="0" w:space="0" w:color="auto"/>
                    <w:left w:val="none" w:sz="0" w:space="0" w:color="auto"/>
                    <w:bottom w:val="none" w:sz="0" w:space="0" w:color="auto"/>
                    <w:right w:val="none" w:sz="0" w:space="0" w:color="auto"/>
                  </w:divBdr>
                  <w:divsChild>
                    <w:div w:id="963928173">
                      <w:marLeft w:val="0"/>
                      <w:marRight w:val="0"/>
                      <w:marTop w:val="0"/>
                      <w:marBottom w:val="0"/>
                      <w:divBdr>
                        <w:top w:val="none" w:sz="0" w:space="0" w:color="auto"/>
                        <w:left w:val="none" w:sz="0" w:space="0" w:color="auto"/>
                        <w:bottom w:val="none" w:sz="0" w:space="0" w:color="auto"/>
                        <w:right w:val="none" w:sz="0" w:space="0" w:color="auto"/>
                      </w:divBdr>
                      <w:divsChild>
                        <w:div w:id="2114662018">
                          <w:marLeft w:val="0"/>
                          <w:marRight w:val="0"/>
                          <w:marTop w:val="0"/>
                          <w:marBottom w:val="0"/>
                          <w:divBdr>
                            <w:top w:val="none" w:sz="0" w:space="0" w:color="auto"/>
                            <w:left w:val="none" w:sz="0" w:space="0" w:color="auto"/>
                            <w:bottom w:val="none" w:sz="0" w:space="0" w:color="auto"/>
                            <w:right w:val="none" w:sz="0" w:space="0" w:color="auto"/>
                          </w:divBdr>
                        </w:div>
                      </w:divsChild>
                    </w:div>
                    <w:div w:id="1172992736">
                      <w:marLeft w:val="0"/>
                      <w:marRight w:val="0"/>
                      <w:marTop w:val="0"/>
                      <w:marBottom w:val="0"/>
                      <w:divBdr>
                        <w:top w:val="none" w:sz="0" w:space="0" w:color="auto"/>
                        <w:left w:val="none" w:sz="0" w:space="0" w:color="auto"/>
                        <w:bottom w:val="none" w:sz="0" w:space="0" w:color="auto"/>
                        <w:right w:val="none" w:sz="0" w:space="0" w:color="auto"/>
                      </w:divBdr>
                      <w:divsChild>
                        <w:div w:id="1695037592">
                          <w:marLeft w:val="0"/>
                          <w:marRight w:val="0"/>
                          <w:marTop w:val="0"/>
                          <w:marBottom w:val="0"/>
                          <w:divBdr>
                            <w:top w:val="none" w:sz="0" w:space="0" w:color="auto"/>
                            <w:left w:val="none" w:sz="0" w:space="0" w:color="auto"/>
                            <w:bottom w:val="none" w:sz="0" w:space="0" w:color="auto"/>
                            <w:right w:val="none" w:sz="0" w:space="0" w:color="auto"/>
                          </w:divBdr>
                          <w:divsChild>
                            <w:div w:id="158094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525332">
                      <w:marLeft w:val="0"/>
                      <w:marRight w:val="0"/>
                      <w:marTop w:val="0"/>
                      <w:marBottom w:val="225"/>
                      <w:divBdr>
                        <w:top w:val="none" w:sz="0" w:space="0" w:color="auto"/>
                        <w:left w:val="none" w:sz="0" w:space="0" w:color="auto"/>
                        <w:bottom w:val="none" w:sz="0" w:space="0" w:color="auto"/>
                        <w:right w:val="none" w:sz="0" w:space="0" w:color="auto"/>
                      </w:divBdr>
                    </w:div>
                    <w:div w:id="1822575995">
                      <w:marLeft w:val="0"/>
                      <w:marRight w:val="0"/>
                      <w:marTop w:val="0"/>
                      <w:marBottom w:val="0"/>
                      <w:divBdr>
                        <w:top w:val="none" w:sz="0" w:space="0" w:color="auto"/>
                        <w:left w:val="none" w:sz="0" w:space="0" w:color="auto"/>
                        <w:bottom w:val="none" w:sz="0" w:space="0" w:color="auto"/>
                        <w:right w:val="none" w:sz="0" w:space="0" w:color="auto"/>
                      </w:divBdr>
                    </w:div>
                    <w:div w:id="206976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538723">
              <w:marLeft w:val="0"/>
              <w:marRight w:val="0"/>
              <w:marTop w:val="0"/>
              <w:marBottom w:val="0"/>
              <w:divBdr>
                <w:top w:val="none" w:sz="0" w:space="0" w:color="auto"/>
                <w:left w:val="none" w:sz="0" w:space="0" w:color="auto"/>
                <w:bottom w:val="none" w:sz="0" w:space="0" w:color="auto"/>
                <w:right w:val="none" w:sz="0" w:space="0" w:color="auto"/>
              </w:divBdr>
              <w:divsChild>
                <w:div w:id="436217544">
                  <w:marLeft w:val="0"/>
                  <w:marRight w:val="0"/>
                  <w:marTop w:val="0"/>
                  <w:marBottom w:val="0"/>
                  <w:divBdr>
                    <w:top w:val="none" w:sz="0" w:space="0" w:color="auto"/>
                    <w:left w:val="none" w:sz="0" w:space="0" w:color="auto"/>
                    <w:bottom w:val="none" w:sz="0" w:space="0" w:color="auto"/>
                    <w:right w:val="none" w:sz="0" w:space="0" w:color="auto"/>
                  </w:divBdr>
                  <w:divsChild>
                    <w:div w:id="889652630">
                      <w:marLeft w:val="0"/>
                      <w:marRight w:val="0"/>
                      <w:marTop w:val="0"/>
                      <w:marBottom w:val="0"/>
                      <w:divBdr>
                        <w:top w:val="none" w:sz="0" w:space="0" w:color="auto"/>
                        <w:left w:val="none" w:sz="0" w:space="0" w:color="auto"/>
                        <w:bottom w:val="none" w:sz="0" w:space="0" w:color="auto"/>
                        <w:right w:val="none" w:sz="0" w:space="0" w:color="auto"/>
                      </w:divBdr>
                      <w:divsChild>
                        <w:div w:id="140998375">
                          <w:marLeft w:val="0"/>
                          <w:marRight w:val="0"/>
                          <w:marTop w:val="0"/>
                          <w:marBottom w:val="0"/>
                          <w:divBdr>
                            <w:top w:val="none" w:sz="0" w:space="0" w:color="auto"/>
                            <w:left w:val="none" w:sz="0" w:space="0" w:color="auto"/>
                            <w:bottom w:val="none" w:sz="0" w:space="0" w:color="auto"/>
                            <w:right w:val="none" w:sz="0" w:space="0" w:color="auto"/>
                          </w:divBdr>
                        </w:div>
                      </w:divsChild>
                    </w:div>
                    <w:div w:id="1572734757">
                      <w:marLeft w:val="0"/>
                      <w:marRight w:val="0"/>
                      <w:marTop w:val="0"/>
                      <w:marBottom w:val="0"/>
                      <w:divBdr>
                        <w:top w:val="none" w:sz="0" w:space="0" w:color="auto"/>
                        <w:left w:val="none" w:sz="0" w:space="0" w:color="auto"/>
                        <w:bottom w:val="none" w:sz="0" w:space="0" w:color="auto"/>
                        <w:right w:val="none" w:sz="0" w:space="0" w:color="auto"/>
                      </w:divBdr>
                      <w:divsChild>
                        <w:div w:id="223104291">
                          <w:marLeft w:val="0"/>
                          <w:marRight w:val="0"/>
                          <w:marTop w:val="0"/>
                          <w:marBottom w:val="0"/>
                          <w:divBdr>
                            <w:top w:val="none" w:sz="0" w:space="0" w:color="auto"/>
                            <w:left w:val="none" w:sz="0" w:space="0" w:color="auto"/>
                            <w:bottom w:val="none" w:sz="0" w:space="0" w:color="auto"/>
                            <w:right w:val="none" w:sz="0" w:space="0" w:color="auto"/>
                          </w:divBdr>
                          <w:divsChild>
                            <w:div w:id="16560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11756">
                      <w:marLeft w:val="0"/>
                      <w:marRight w:val="0"/>
                      <w:marTop w:val="0"/>
                      <w:marBottom w:val="225"/>
                      <w:divBdr>
                        <w:top w:val="none" w:sz="0" w:space="0" w:color="auto"/>
                        <w:left w:val="none" w:sz="0" w:space="0" w:color="auto"/>
                        <w:bottom w:val="none" w:sz="0" w:space="0" w:color="auto"/>
                        <w:right w:val="none" w:sz="0" w:space="0" w:color="auto"/>
                      </w:divBdr>
                    </w:div>
                    <w:div w:id="497117503">
                      <w:marLeft w:val="0"/>
                      <w:marRight w:val="0"/>
                      <w:marTop w:val="0"/>
                      <w:marBottom w:val="0"/>
                      <w:divBdr>
                        <w:top w:val="none" w:sz="0" w:space="0" w:color="auto"/>
                        <w:left w:val="none" w:sz="0" w:space="0" w:color="auto"/>
                        <w:bottom w:val="none" w:sz="0" w:space="0" w:color="auto"/>
                        <w:right w:val="none" w:sz="0" w:space="0" w:color="auto"/>
                      </w:divBdr>
                    </w:div>
                    <w:div w:id="109493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89874">
          <w:marLeft w:val="-210"/>
          <w:marRight w:val="-210"/>
          <w:marTop w:val="0"/>
          <w:marBottom w:val="0"/>
          <w:divBdr>
            <w:top w:val="none" w:sz="0" w:space="0" w:color="auto"/>
            <w:left w:val="none" w:sz="0" w:space="0" w:color="auto"/>
            <w:bottom w:val="none" w:sz="0" w:space="0" w:color="auto"/>
            <w:right w:val="none" w:sz="0" w:space="0" w:color="auto"/>
          </w:divBdr>
          <w:divsChild>
            <w:div w:id="1205142114">
              <w:marLeft w:val="0"/>
              <w:marRight w:val="0"/>
              <w:marTop w:val="0"/>
              <w:marBottom w:val="0"/>
              <w:divBdr>
                <w:top w:val="none" w:sz="0" w:space="0" w:color="auto"/>
                <w:left w:val="none" w:sz="0" w:space="0" w:color="auto"/>
                <w:bottom w:val="none" w:sz="0" w:space="0" w:color="auto"/>
                <w:right w:val="none" w:sz="0" w:space="0" w:color="auto"/>
              </w:divBdr>
              <w:divsChild>
                <w:div w:id="1438065398">
                  <w:marLeft w:val="0"/>
                  <w:marRight w:val="0"/>
                  <w:marTop w:val="0"/>
                  <w:marBottom w:val="0"/>
                  <w:divBdr>
                    <w:top w:val="none" w:sz="0" w:space="0" w:color="auto"/>
                    <w:left w:val="none" w:sz="0" w:space="0" w:color="auto"/>
                    <w:bottom w:val="none" w:sz="0" w:space="0" w:color="auto"/>
                    <w:right w:val="none" w:sz="0" w:space="0" w:color="auto"/>
                  </w:divBdr>
                  <w:divsChild>
                    <w:div w:id="1196776206">
                      <w:marLeft w:val="0"/>
                      <w:marRight w:val="0"/>
                      <w:marTop w:val="0"/>
                      <w:marBottom w:val="0"/>
                      <w:divBdr>
                        <w:top w:val="none" w:sz="0" w:space="0" w:color="auto"/>
                        <w:left w:val="none" w:sz="0" w:space="0" w:color="auto"/>
                        <w:bottom w:val="none" w:sz="0" w:space="0" w:color="auto"/>
                        <w:right w:val="none" w:sz="0" w:space="0" w:color="auto"/>
                      </w:divBdr>
                      <w:divsChild>
                        <w:div w:id="1260672982">
                          <w:marLeft w:val="0"/>
                          <w:marRight w:val="0"/>
                          <w:marTop w:val="0"/>
                          <w:marBottom w:val="0"/>
                          <w:divBdr>
                            <w:top w:val="none" w:sz="0" w:space="0" w:color="auto"/>
                            <w:left w:val="none" w:sz="0" w:space="0" w:color="auto"/>
                            <w:bottom w:val="none" w:sz="0" w:space="0" w:color="auto"/>
                            <w:right w:val="none" w:sz="0" w:space="0" w:color="auto"/>
                          </w:divBdr>
                        </w:div>
                      </w:divsChild>
                    </w:div>
                    <w:div w:id="921256755">
                      <w:marLeft w:val="0"/>
                      <w:marRight w:val="0"/>
                      <w:marTop w:val="0"/>
                      <w:marBottom w:val="0"/>
                      <w:divBdr>
                        <w:top w:val="none" w:sz="0" w:space="0" w:color="auto"/>
                        <w:left w:val="none" w:sz="0" w:space="0" w:color="auto"/>
                        <w:bottom w:val="none" w:sz="0" w:space="0" w:color="auto"/>
                        <w:right w:val="none" w:sz="0" w:space="0" w:color="auto"/>
                      </w:divBdr>
                      <w:divsChild>
                        <w:div w:id="1212882490">
                          <w:marLeft w:val="0"/>
                          <w:marRight w:val="0"/>
                          <w:marTop w:val="0"/>
                          <w:marBottom w:val="0"/>
                          <w:divBdr>
                            <w:top w:val="none" w:sz="0" w:space="0" w:color="auto"/>
                            <w:left w:val="none" w:sz="0" w:space="0" w:color="auto"/>
                            <w:bottom w:val="none" w:sz="0" w:space="0" w:color="auto"/>
                            <w:right w:val="none" w:sz="0" w:space="0" w:color="auto"/>
                          </w:divBdr>
                          <w:divsChild>
                            <w:div w:id="121014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06540">
                      <w:marLeft w:val="0"/>
                      <w:marRight w:val="0"/>
                      <w:marTop w:val="0"/>
                      <w:marBottom w:val="225"/>
                      <w:divBdr>
                        <w:top w:val="none" w:sz="0" w:space="0" w:color="auto"/>
                        <w:left w:val="none" w:sz="0" w:space="0" w:color="auto"/>
                        <w:bottom w:val="none" w:sz="0" w:space="0" w:color="auto"/>
                        <w:right w:val="none" w:sz="0" w:space="0" w:color="auto"/>
                      </w:divBdr>
                    </w:div>
                    <w:div w:id="1330207686">
                      <w:marLeft w:val="0"/>
                      <w:marRight w:val="0"/>
                      <w:marTop w:val="0"/>
                      <w:marBottom w:val="0"/>
                      <w:divBdr>
                        <w:top w:val="none" w:sz="0" w:space="0" w:color="auto"/>
                        <w:left w:val="none" w:sz="0" w:space="0" w:color="auto"/>
                        <w:bottom w:val="none" w:sz="0" w:space="0" w:color="auto"/>
                        <w:right w:val="none" w:sz="0" w:space="0" w:color="auto"/>
                      </w:divBdr>
                    </w:div>
                    <w:div w:id="190290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573052">
              <w:marLeft w:val="0"/>
              <w:marRight w:val="0"/>
              <w:marTop w:val="0"/>
              <w:marBottom w:val="0"/>
              <w:divBdr>
                <w:top w:val="none" w:sz="0" w:space="0" w:color="auto"/>
                <w:left w:val="none" w:sz="0" w:space="0" w:color="auto"/>
                <w:bottom w:val="none" w:sz="0" w:space="0" w:color="auto"/>
                <w:right w:val="none" w:sz="0" w:space="0" w:color="auto"/>
              </w:divBdr>
              <w:divsChild>
                <w:div w:id="1342053075">
                  <w:marLeft w:val="0"/>
                  <w:marRight w:val="0"/>
                  <w:marTop w:val="0"/>
                  <w:marBottom w:val="0"/>
                  <w:divBdr>
                    <w:top w:val="none" w:sz="0" w:space="0" w:color="auto"/>
                    <w:left w:val="none" w:sz="0" w:space="0" w:color="auto"/>
                    <w:bottom w:val="none" w:sz="0" w:space="0" w:color="auto"/>
                    <w:right w:val="none" w:sz="0" w:space="0" w:color="auto"/>
                  </w:divBdr>
                  <w:divsChild>
                    <w:div w:id="1984700819">
                      <w:marLeft w:val="0"/>
                      <w:marRight w:val="0"/>
                      <w:marTop w:val="0"/>
                      <w:marBottom w:val="0"/>
                      <w:divBdr>
                        <w:top w:val="none" w:sz="0" w:space="0" w:color="auto"/>
                        <w:left w:val="none" w:sz="0" w:space="0" w:color="auto"/>
                        <w:bottom w:val="none" w:sz="0" w:space="0" w:color="auto"/>
                        <w:right w:val="none" w:sz="0" w:space="0" w:color="auto"/>
                      </w:divBdr>
                      <w:divsChild>
                        <w:div w:id="1973053750">
                          <w:marLeft w:val="0"/>
                          <w:marRight w:val="0"/>
                          <w:marTop w:val="0"/>
                          <w:marBottom w:val="0"/>
                          <w:divBdr>
                            <w:top w:val="none" w:sz="0" w:space="0" w:color="auto"/>
                            <w:left w:val="none" w:sz="0" w:space="0" w:color="auto"/>
                            <w:bottom w:val="none" w:sz="0" w:space="0" w:color="auto"/>
                            <w:right w:val="none" w:sz="0" w:space="0" w:color="auto"/>
                          </w:divBdr>
                        </w:div>
                      </w:divsChild>
                    </w:div>
                    <w:div w:id="147332995">
                      <w:marLeft w:val="0"/>
                      <w:marRight w:val="0"/>
                      <w:marTop w:val="0"/>
                      <w:marBottom w:val="0"/>
                      <w:divBdr>
                        <w:top w:val="none" w:sz="0" w:space="0" w:color="auto"/>
                        <w:left w:val="none" w:sz="0" w:space="0" w:color="auto"/>
                        <w:bottom w:val="none" w:sz="0" w:space="0" w:color="auto"/>
                        <w:right w:val="none" w:sz="0" w:space="0" w:color="auto"/>
                      </w:divBdr>
                      <w:divsChild>
                        <w:div w:id="1437210909">
                          <w:marLeft w:val="0"/>
                          <w:marRight w:val="0"/>
                          <w:marTop w:val="0"/>
                          <w:marBottom w:val="0"/>
                          <w:divBdr>
                            <w:top w:val="none" w:sz="0" w:space="0" w:color="auto"/>
                            <w:left w:val="none" w:sz="0" w:space="0" w:color="auto"/>
                            <w:bottom w:val="none" w:sz="0" w:space="0" w:color="auto"/>
                            <w:right w:val="none" w:sz="0" w:space="0" w:color="auto"/>
                          </w:divBdr>
                          <w:divsChild>
                            <w:div w:id="35592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29303">
                      <w:marLeft w:val="0"/>
                      <w:marRight w:val="0"/>
                      <w:marTop w:val="0"/>
                      <w:marBottom w:val="225"/>
                      <w:divBdr>
                        <w:top w:val="none" w:sz="0" w:space="0" w:color="auto"/>
                        <w:left w:val="none" w:sz="0" w:space="0" w:color="auto"/>
                        <w:bottom w:val="none" w:sz="0" w:space="0" w:color="auto"/>
                        <w:right w:val="none" w:sz="0" w:space="0" w:color="auto"/>
                      </w:divBdr>
                    </w:div>
                    <w:div w:id="1842089192">
                      <w:marLeft w:val="0"/>
                      <w:marRight w:val="0"/>
                      <w:marTop w:val="0"/>
                      <w:marBottom w:val="0"/>
                      <w:divBdr>
                        <w:top w:val="none" w:sz="0" w:space="0" w:color="auto"/>
                        <w:left w:val="none" w:sz="0" w:space="0" w:color="auto"/>
                        <w:bottom w:val="none" w:sz="0" w:space="0" w:color="auto"/>
                        <w:right w:val="none" w:sz="0" w:space="0" w:color="auto"/>
                      </w:divBdr>
                    </w:div>
                    <w:div w:id="65117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146415">
              <w:marLeft w:val="0"/>
              <w:marRight w:val="0"/>
              <w:marTop w:val="0"/>
              <w:marBottom w:val="0"/>
              <w:divBdr>
                <w:top w:val="none" w:sz="0" w:space="0" w:color="auto"/>
                <w:left w:val="none" w:sz="0" w:space="0" w:color="auto"/>
                <w:bottom w:val="none" w:sz="0" w:space="0" w:color="auto"/>
                <w:right w:val="none" w:sz="0" w:space="0" w:color="auto"/>
              </w:divBdr>
              <w:divsChild>
                <w:div w:id="1712916935">
                  <w:marLeft w:val="0"/>
                  <w:marRight w:val="0"/>
                  <w:marTop w:val="0"/>
                  <w:marBottom w:val="0"/>
                  <w:divBdr>
                    <w:top w:val="none" w:sz="0" w:space="0" w:color="auto"/>
                    <w:left w:val="none" w:sz="0" w:space="0" w:color="auto"/>
                    <w:bottom w:val="none" w:sz="0" w:space="0" w:color="auto"/>
                    <w:right w:val="none" w:sz="0" w:space="0" w:color="auto"/>
                  </w:divBdr>
                  <w:divsChild>
                    <w:div w:id="1537808625">
                      <w:marLeft w:val="0"/>
                      <w:marRight w:val="0"/>
                      <w:marTop w:val="0"/>
                      <w:marBottom w:val="0"/>
                      <w:divBdr>
                        <w:top w:val="none" w:sz="0" w:space="0" w:color="auto"/>
                        <w:left w:val="none" w:sz="0" w:space="0" w:color="auto"/>
                        <w:bottom w:val="none" w:sz="0" w:space="0" w:color="auto"/>
                        <w:right w:val="none" w:sz="0" w:space="0" w:color="auto"/>
                      </w:divBdr>
                      <w:divsChild>
                        <w:div w:id="1235551601">
                          <w:marLeft w:val="0"/>
                          <w:marRight w:val="0"/>
                          <w:marTop w:val="0"/>
                          <w:marBottom w:val="0"/>
                          <w:divBdr>
                            <w:top w:val="none" w:sz="0" w:space="0" w:color="auto"/>
                            <w:left w:val="none" w:sz="0" w:space="0" w:color="auto"/>
                            <w:bottom w:val="none" w:sz="0" w:space="0" w:color="auto"/>
                            <w:right w:val="none" w:sz="0" w:space="0" w:color="auto"/>
                          </w:divBdr>
                        </w:div>
                      </w:divsChild>
                    </w:div>
                    <w:div w:id="2033068983">
                      <w:marLeft w:val="0"/>
                      <w:marRight w:val="0"/>
                      <w:marTop w:val="0"/>
                      <w:marBottom w:val="0"/>
                      <w:divBdr>
                        <w:top w:val="none" w:sz="0" w:space="0" w:color="auto"/>
                        <w:left w:val="none" w:sz="0" w:space="0" w:color="auto"/>
                        <w:bottom w:val="none" w:sz="0" w:space="0" w:color="auto"/>
                        <w:right w:val="none" w:sz="0" w:space="0" w:color="auto"/>
                      </w:divBdr>
                      <w:divsChild>
                        <w:div w:id="1413624318">
                          <w:marLeft w:val="0"/>
                          <w:marRight w:val="0"/>
                          <w:marTop w:val="0"/>
                          <w:marBottom w:val="0"/>
                          <w:divBdr>
                            <w:top w:val="none" w:sz="0" w:space="0" w:color="auto"/>
                            <w:left w:val="none" w:sz="0" w:space="0" w:color="auto"/>
                            <w:bottom w:val="none" w:sz="0" w:space="0" w:color="auto"/>
                            <w:right w:val="none" w:sz="0" w:space="0" w:color="auto"/>
                          </w:divBdr>
                          <w:divsChild>
                            <w:div w:id="192672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151607">
                      <w:marLeft w:val="0"/>
                      <w:marRight w:val="0"/>
                      <w:marTop w:val="0"/>
                      <w:marBottom w:val="225"/>
                      <w:divBdr>
                        <w:top w:val="none" w:sz="0" w:space="0" w:color="auto"/>
                        <w:left w:val="none" w:sz="0" w:space="0" w:color="auto"/>
                        <w:bottom w:val="none" w:sz="0" w:space="0" w:color="auto"/>
                        <w:right w:val="none" w:sz="0" w:space="0" w:color="auto"/>
                      </w:divBdr>
                    </w:div>
                    <w:div w:id="267205904">
                      <w:marLeft w:val="0"/>
                      <w:marRight w:val="0"/>
                      <w:marTop w:val="0"/>
                      <w:marBottom w:val="0"/>
                      <w:divBdr>
                        <w:top w:val="none" w:sz="0" w:space="0" w:color="auto"/>
                        <w:left w:val="none" w:sz="0" w:space="0" w:color="auto"/>
                        <w:bottom w:val="none" w:sz="0" w:space="0" w:color="auto"/>
                        <w:right w:val="none" w:sz="0" w:space="0" w:color="auto"/>
                      </w:divBdr>
                    </w:div>
                    <w:div w:id="89300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468164">
      <w:bodyDiv w:val="1"/>
      <w:marLeft w:val="0"/>
      <w:marRight w:val="0"/>
      <w:marTop w:val="0"/>
      <w:marBottom w:val="0"/>
      <w:divBdr>
        <w:top w:val="none" w:sz="0" w:space="0" w:color="auto"/>
        <w:left w:val="none" w:sz="0" w:space="0" w:color="auto"/>
        <w:bottom w:val="none" w:sz="0" w:space="0" w:color="auto"/>
        <w:right w:val="none" w:sz="0" w:space="0" w:color="auto"/>
      </w:divBdr>
      <w:divsChild>
        <w:div w:id="1569219094">
          <w:marLeft w:val="-210"/>
          <w:marRight w:val="-210"/>
          <w:marTop w:val="0"/>
          <w:marBottom w:val="0"/>
          <w:divBdr>
            <w:top w:val="none" w:sz="0" w:space="0" w:color="auto"/>
            <w:left w:val="none" w:sz="0" w:space="0" w:color="auto"/>
            <w:bottom w:val="none" w:sz="0" w:space="0" w:color="auto"/>
            <w:right w:val="none" w:sz="0" w:space="0" w:color="auto"/>
          </w:divBdr>
          <w:divsChild>
            <w:div w:id="1571234493">
              <w:marLeft w:val="0"/>
              <w:marRight w:val="0"/>
              <w:marTop w:val="0"/>
              <w:marBottom w:val="0"/>
              <w:divBdr>
                <w:top w:val="none" w:sz="0" w:space="0" w:color="auto"/>
                <w:left w:val="none" w:sz="0" w:space="0" w:color="auto"/>
                <w:bottom w:val="none" w:sz="0" w:space="0" w:color="auto"/>
                <w:right w:val="none" w:sz="0" w:space="0" w:color="auto"/>
              </w:divBdr>
              <w:divsChild>
                <w:div w:id="1108115084">
                  <w:marLeft w:val="0"/>
                  <w:marRight w:val="0"/>
                  <w:marTop w:val="0"/>
                  <w:marBottom w:val="0"/>
                  <w:divBdr>
                    <w:top w:val="none" w:sz="0" w:space="0" w:color="auto"/>
                    <w:left w:val="none" w:sz="0" w:space="0" w:color="auto"/>
                    <w:bottom w:val="none" w:sz="0" w:space="0" w:color="auto"/>
                    <w:right w:val="none" w:sz="0" w:space="0" w:color="auto"/>
                  </w:divBdr>
                  <w:divsChild>
                    <w:div w:id="951130559">
                      <w:marLeft w:val="0"/>
                      <w:marRight w:val="0"/>
                      <w:marTop w:val="0"/>
                      <w:marBottom w:val="0"/>
                      <w:divBdr>
                        <w:top w:val="none" w:sz="0" w:space="0" w:color="auto"/>
                        <w:left w:val="none" w:sz="0" w:space="0" w:color="auto"/>
                        <w:bottom w:val="none" w:sz="0" w:space="0" w:color="auto"/>
                        <w:right w:val="none" w:sz="0" w:space="0" w:color="auto"/>
                      </w:divBdr>
                      <w:divsChild>
                        <w:div w:id="1106535009">
                          <w:marLeft w:val="0"/>
                          <w:marRight w:val="0"/>
                          <w:marTop w:val="0"/>
                          <w:marBottom w:val="0"/>
                          <w:divBdr>
                            <w:top w:val="none" w:sz="0" w:space="0" w:color="auto"/>
                            <w:left w:val="none" w:sz="0" w:space="0" w:color="auto"/>
                            <w:bottom w:val="none" w:sz="0" w:space="0" w:color="auto"/>
                            <w:right w:val="none" w:sz="0" w:space="0" w:color="auto"/>
                          </w:divBdr>
                        </w:div>
                      </w:divsChild>
                    </w:div>
                    <w:div w:id="428159925">
                      <w:marLeft w:val="0"/>
                      <w:marRight w:val="0"/>
                      <w:marTop w:val="0"/>
                      <w:marBottom w:val="0"/>
                      <w:divBdr>
                        <w:top w:val="none" w:sz="0" w:space="0" w:color="auto"/>
                        <w:left w:val="none" w:sz="0" w:space="0" w:color="auto"/>
                        <w:bottom w:val="none" w:sz="0" w:space="0" w:color="auto"/>
                        <w:right w:val="none" w:sz="0" w:space="0" w:color="auto"/>
                      </w:divBdr>
                      <w:divsChild>
                        <w:div w:id="906036995">
                          <w:marLeft w:val="0"/>
                          <w:marRight w:val="0"/>
                          <w:marTop w:val="0"/>
                          <w:marBottom w:val="0"/>
                          <w:divBdr>
                            <w:top w:val="none" w:sz="0" w:space="0" w:color="auto"/>
                            <w:left w:val="none" w:sz="0" w:space="0" w:color="auto"/>
                            <w:bottom w:val="none" w:sz="0" w:space="0" w:color="auto"/>
                            <w:right w:val="none" w:sz="0" w:space="0" w:color="auto"/>
                          </w:divBdr>
                          <w:divsChild>
                            <w:div w:id="117611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78960">
                      <w:marLeft w:val="0"/>
                      <w:marRight w:val="0"/>
                      <w:marTop w:val="0"/>
                      <w:marBottom w:val="225"/>
                      <w:divBdr>
                        <w:top w:val="none" w:sz="0" w:space="0" w:color="auto"/>
                        <w:left w:val="none" w:sz="0" w:space="0" w:color="auto"/>
                        <w:bottom w:val="none" w:sz="0" w:space="0" w:color="auto"/>
                        <w:right w:val="none" w:sz="0" w:space="0" w:color="auto"/>
                      </w:divBdr>
                    </w:div>
                    <w:div w:id="322397329">
                      <w:marLeft w:val="0"/>
                      <w:marRight w:val="0"/>
                      <w:marTop w:val="0"/>
                      <w:marBottom w:val="0"/>
                      <w:divBdr>
                        <w:top w:val="none" w:sz="0" w:space="0" w:color="auto"/>
                        <w:left w:val="none" w:sz="0" w:space="0" w:color="auto"/>
                        <w:bottom w:val="none" w:sz="0" w:space="0" w:color="auto"/>
                        <w:right w:val="none" w:sz="0" w:space="0" w:color="auto"/>
                      </w:divBdr>
                    </w:div>
                    <w:div w:id="76083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365250">
              <w:marLeft w:val="0"/>
              <w:marRight w:val="0"/>
              <w:marTop w:val="0"/>
              <w:marBottom w:val="0"/>
              <w:divBdr>
                <w:top w:val="none" w:sz="0" w:space="0" w:color="auto"/>
                <w:left w:val="none" w:sz="0" w:space="0" w:color="auto"/>
                <w:bottom w:val="none" w:sz="0" w:space="0" w:color="auto"/>
                <w:right w:val="none" w:sz="0" w:space="0" w:color="auto"/>
              </w:divBdr>
              <w:divsChild>
                <w:div w:id="931671367">
                  <w:marLeft w:val="0"/>
                  <w:marRight w:val="0"/>
                  <w:marTop w:val="0"/>
                  <w:marBottom w:val="0"/>
                  <w:divBdr>
                    <w:top w:val="none" w:sz="0" w:space="0" w:color="auto"/>
                    <w:left w:val="none" w:sz="0" w:space="0" w:color="auto"/>
                    <w:bottom w:val="none" w:sz="0" w:space="0" w:color="auto"/>
                    <w:right w:val="none" w:sz="0" w:space="0" w:color="auto"/>
                  </w:divBdr>
                  <w:divsChild>
                    <w:div w:id="1982996023">
                      <w:marLeft w:val="0"/>
                      <w:marRight w:val="0"/>
                      <w:marTop w:val="0"/>
                      <w:marBottom w:val="0"/>
                      <w:divBdr>
                        <w:top w:val="none" w:sz="0" w:space="0" w:color="auto"/>
                        <w:left w:val="none" w:sz="0" w:space="0" w:color="auto"/>
                        <w:bottom w:val="none" w:sz="0" w:space="0" w:color="auto"/>
                        <w:right w:val="none" w:sz="0" w:space="0" w:color="auto"/>
                      </w:divBdr>
                      <w:divsChild>
                        <w:div w:id="912811899">
                          <w:marLeft w:val="0"/>
                          <w:marRight w:val="0"/>
                          <w:marTop w:val="0"/>
                          <w:marBottom w:val="0"/>
                          <w:divBdr>
                            <w:top w:val="none" w:sz="0" w:space="0" w:color="auto"/>
                            <w:left w:val="none" w:sz="0" w:space="0" w:color="auto"/>
                            <w:bottom w:val="none" w:sz="0" w:space="0" w:color="auto"/>
                            <w:right w:val="none" w:sz="0" w:space="0" w:color="auto"/>
                          </w:divBdr>
                        </w:div>
                      </w:divsChild>
                    </w:div>
                    <w:div w:id="430855307">
                      <w:marLeft w:val="0"/>
                      <w:marRight w:val="0"/>
                      <w:marTop w:val="0"/>
                      <w:marBottom w:val="0"/>
                      <w:divBdr>
                        <w:top w:val="none" w:sz="0" w:space="0" w:color="auto"/>
                        <w:left w:val="none" w:sz="0" w:space="0" w:color="auto"/>
                        <w:bottom w:val="none" w:sz="0" w:space="0" w:color="auto"/>
                        <w:right w:val="none" w:sz="0" w:space="0" w:color="auto"/>
                      </w:divBdr>
                      <w:divsChild>
                        <w:div w:id="212622303">
                          <w:marLeft w:val="0"/>
                          <w:marRight w:val="0"/>
                          <w:marTop w:val="0"/>
                          <w:marBottom w:val="0"/>
                          <w:divBdr>
                            <w:top w:val="none" w:sz="0" w:space="0" w:color="auto"/>
                            <w:left w:val="none" w:sz="0" w:space="0" w:color="auto"/>
                            <w:bottom w:val="none" w:sz="0" w:space="0" w:color="auto"/>
                            <w:right w:val="none" w:sz="0" w:space="0" w:color="auto"/>
                          </w:divBdr>
                          <w:divsChild>
                            <w:div w:id="71061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860748">
                      <w:marLeft w:val="0"/>
                      <w:marRight w:val="0"/>
                      <w:marTop w:val="0"/>
                      <w:marBottom w:val="225"/>
                      <w:divBdr>
                        <w:top w:val="none" w:sz="0" w:space="0" w:color="auto"/>
                        <w:left w:val="none" w:sz="0" w:space="0" w:color="auto"/>
                        <w:bottom w:val="none" w:sz="0" w:space="0" w:color="auto"/>
                        <w:right w:val="none" w:sz="0" w:space="0" w:color="auto"/>
                      </w:divBdr>
                    </w:div>
                    <w:div w:id="1437287525">
                      <w:marLeft w:val="0"/>
                      <w:marRight w:val="0"/>
                      <w:marTop w:val="0"/>
                      <w:marBottom w:val="0"/>
                      <w:divBdr>
                        <w:top w:val="none" w:sz="0" w:space="0" w:color="auto"/>
                        <w:left w:val="none" w:sz="0" w:space="0" w:color="auto"/>
                        <w:bottom w:val="none" w:sz="0" w:space="0" w:color="auto"/>
                        <w:right w:val="none" w:sz="0" w:space="0" w:color="auto"/>
                      </w:divBdr>
                    </w:div>
                    <w:div w:id="171095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849725">
              <w:marLeft w:val="0"/>
              <w:marRight w:val="0"/>
              <w:marTop w:val="0"/>
              <w:marBottom w:val="0"/>
              <w:divBdr>
                <w:top w:val="none" w:sz="0" w:space="0" w:color="auto"/>
                <w:left w:val="none" w:sz="0" w:space="0" w:color="auto"/>
                <w:bottom w:val="none" w:sz="0" w:space="0" w:color="auto"/>
                <w:right w:val="none" w:sz="0" w:space="0" w:color="auto"/>
              </w:divBdr>
              <w:divsChild>
                <w:div w:id="1840536915">
                  <w:marLeft w:val="0"/>
                  <w:marRight w:val="0"/>
                  <w:marTop w:val="0"/>
                  <w:marBottom w:val="0"/>
                  <w:divBdr>
                    <w:top w:val="none" w:sz="0" w:space="0" w:color="auto"/>
                    <w:left w:val="none" w:sz="0" w:space="0" w:color="auto"/>
                    <w:bottom w:val="none" w:sz="0" w:space="0" w:color="auto"/>
                    <w:right w:val="none" w:sz="0" w:space="0" w:color="auto"/>
                  </w:divBdr>
                  <w:divsChild>
                    <w:div w:id="193420510">
                      <w:marLeft w:val="0"/>
                      <w:marRight w:val="0"/>
                      <w:marTop w:val="0"/>
                      <w:marBottom w:val="0"/>
                      <w:divBdr>
                        <w:top w:val="none" w:sz="0" w:space="0" w:color="auto"/>
                        <w:left w:val="none" w:sz="0" w:space="0" w:color="auto"/>
                        <w:bottom w:val="none" w:sz="0" w:space="0" w:color="auto"/>
                        <w:right w:val="none" w:sz="0" w:space="0" w:color="auto"/>
                      </w:divBdr>
                      <w:divsChild>
                        <w:div w:id="1312516667">
                          <w:marLeft w:val="0"/>
                          <w:marRight w:val="0"/>
                          <w:marTop w:val="0"/>
                          <w:marBottom w:val="0"/>
                          <w:divBdr>
                            <w:top w:val="none" w:sz="0" w:space="0" w:color="auto"/>
                            <w:left w:val="none" w:sz="0" w:space="0" w:color="auto"/>
                            <w:bottom w:val="none" w:sz="0" w:space="0" w:color="auto"/>
                            <w:right w:val="none" w:sz="0" w:space="0" w:color="auto"/>
                          </w:divBdr>
                        </w:div>
                      </w:divsChild>
                    </w:div>
                    <w:div w:id="105195084">
                      <w:marLeft w:val="0"/>
                      <w:marRight w:val="0"/>
                      <w:marTop w:val="0"/>
                      <w:marBottom w:val="0"/>
                      <w:divBdr>
                        <w:top w:val="none" w:sz="0" w:space="0" w:color="auto"/>
                        <w:left w:val="none" w:sz="0" w:space="0" w:color="auto"/>
                        <w:bottom w:val="none" w:sz="0" w:space="0" w:color="auto"/>
                        <w:right w:val="none" w:sz="0" w:space="0" w:color="auto"/>
                      </w:divBdr>
                      <w:divsChild>
                        <w:div w:id="1157576144">
                          <w:marLeft w:val="0"/>
                          <w:marRight w:val="0"/>
                          <w:marTop w:val="0"/>
                          <w:marBottom w:val="0"/>
                          <w:divBdr>
                            <w:top w:val="none" w:sz="0" w:space="0" w:color="auto"/>
                            <w:left w:val="none" w:sz="0" w:space="0" w:color="auto"/>
                            <w:bottom w:val="none" w:sz="0" w:space="0" w:color="auto"/>
                            <w:right w:val="none" w:sz="0" w:space="0" w:color="auto"/>
                          </w:divBdr>
                          <w:divsChild>
                            <w:div w:id="110383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408867">
                      <w:marLeft w:val="0"/>
                      <w:marRight w:val="0"/>
                      <w:marTop w:val="0"/>
                      <w:marBottom w:val="225"/>
                      <w:divBdr>
                        <w:top w:val="none" w:sz="0" w:space="0" w:color="auto"/>
                        <w:left w:val="none" w:sz="0" w:space="0" w:color="auto"/>
                        <w:bottom w:val="none" w:sz="0" w:space="0" w:color="auto"/>
                        <w:right w:val="none" w:sz="0" w:space="0" w:color="auto"/>
                      </w:divBdr>
                    </w:div>
                    <w:div w:id="1247230920">
                      <w:marLeft w:val="0"/>
                      <w:marRight w:val="0"/>
                      <w:marTop w:val="0"/>
                      <w:marBottom w:val="0"/>
                      <w:divBdr>
                        <w:top w:val="none" w:sz="0" w:space="0" w:color="auto"/>
                        <w:left w:val="none" w:sz="0" w:space="0" w:color="auto"/>
                        <w:bottom w:val="none" w:sz="0" w:space="0" w:color="auto"/>
                        <w:right w:val="none" w:sz="0" w:space="0" w:color="auto"/>
                      </w:divBdr>
                    </w:div>
                    <w:div w:id="31549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932403">
          <w:marLeft w:val="-210"/>
          <w:marRight w:val="-210"/>
          <w:marTop w:val="0"/>
          <w:marBottom w:val="0"/>
          <w:divBdr>
            <w:top w:val="none" w:sz="0" w:space="0" w:color="auto"/>
            <w:left w:val="none" w:sz="0" w:space="0" w:color="auto"/>
            <w:bottom w:val="none" w:sz="0" w:space="0" w:color="auto"/>
            <w:right w:val="none" w:sz="0" w:space="0" w:color="auto"/>
          </w:divBdr>
          <w:divsChild>
            <w:div w:id="1709141626">
              <w:marLeft w:val="0"/>
              <w:marRight w:val="0"/>
              <w:marTop w:val="0"/>
              <w:marBottom w:val="0"/>
              <w:divBdr>
                <w:top w:val="none" w:sz="0" w:space="0" w:color="auto"/>
                <w:left w:val="none" w:sz="0" w:space="0" w:color="auto"/>
                <w:bottom w:val="none" w:sz="0" w:space="0" w:color="auto"/>
                <w:right w:val="none" w:sz="0" w:space="0" w:color="auto"/>
              </w:divBdr>
              <w:divsChild>
                <w:div w:id="1042361823">
                  <w:marLeft w:val="0"/>
                  <w:marRight w:val="0"/>
                  <w:marTop w:val="0"/>
                  <w:marBottom w:val="0"/>
                  <w:divBdr>
                    <w:top w:val="none" w:sz="0" w:space="0" w:color="auto"/>
                    <w:left w:val="none" w:sz="0" w:space="0" w:color="auto"/>
                    <w:bottom w:val="none" w:sz="0" w:space="0" w:color="auto"/>
                    <w:right w:val="none" w:sz="0" w:space="0" w:color="auto"/>
                  </w:divBdr>
                  <w:divsChild>
                    <w:div w:id="583953326">
                      <w:marLeft w:val="0"/>
                      <w:marRight w:val="0"/>
                      <w:marTop w:val="0"/>
                      <w:marBottom w:val="0"/>
                      <w:divBdr>
                        <w:top w:val="none" w:sz="0" w:space="0" w:color="auto"/>
                        <w:left w:val="none" w:sz="0" w:space="0" w:color="auto"/>
                        <w:bottom w:val="none" w:sz="0" w:space="0" w:color="auto"/>
                        <w:right w:val="none" w:sz="0" w:space="0" w:color="auto"/>
                      </w:divBdr>
                      <w:divsChild>
                        <w:div w:id="2081176581">
                          <w:marLeft w:val="0"/>
                          <w:marRight w:val="0"/>
                          <w:marTop w:val="0"/>
                          <w:marBottom w:val="0"/>
                          <w:divBdr>
                            <w:top w:val="none" w:sz="0" w:space="0" w:color="auto"/>
                            <w:left w:val="none" w:sz="0" w:space="0" w:color="auto"/>
                            <w:bottom w:val="none" w:sz="0" w:space="0" w:color="auto"/>
                            <w:right w:val="none" w:sz="0" w:space="0" w:color="auto"/>
                          </w:divBdr>
                        </w:div>
                      </w:divsChild>
                    </w:div>
                    <w:div w:id="1550530487">
                      <w:marLeft w:val="0"/>
                      <w:marRight w:val="0"/>
                      <w:marTop w:val="0"/>
                      <w:marBottom w:val="0"/>
                      <w:divBdr>
                        <w:top w:val="none" w:sz="0" w:space="0" w:color="auto"/>
                        <w:left w:val="none" w:sz="0" w:space="0" w:color="auto"/>
                        <w:bottom w:val="none" w:sz="0" w:space="0" w:color="auto"/>
                        <w:right w:val="none" w:sz="0" w:space="0" w:color="auto"/>
                      </w:divBdr>
                      <w:divsChild>
                        <w:div w:id="1151409847">
                          <w:marLeft w:val="0"/>
                          <w:marRight w:val="0"/>
                          <w:marTop w:val="0"/>
                          <w:marBottom w:val="0"/>
                          <w:divBdr>
                            <w:top w:val="none" w:sz="0" w:space="0" w:color="auto"/>
                            <w:left w:val="none" w:sz="0" w:space="0" w:color="auto"/>
                            <w:bottom w:val="none" w:sz="0" w:space="0" w:color="auto"/>
                            <w:right w:val="none" w:sz="0" w:space="0" w:color="auto"/>
                          </w:divBdr>
                          <w:divsChild>
                            <w:div w:id="27240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275787">
                      <w:marLeft w:val="0"/>
                      <w:marRight w:val="0"/>
                      <w:marTop w:val="0"/>
                      <w:marBottom w:val="225"/>
                      <w:divBdr>
                        <w:top w:val="none" w:sz="0" w:space="0" w:color="auto"/>
                        <w:left w:val="none" w:sz="0" w:space="0" w:color="auto"/>
                        <w:bottom w:val="none" w:sz="0" w:space="0" w:color="auto"/>
                        <w:right w:val="none" w:sz="0" w:space="0" w:color="auto"/>
                      </w:divBdr>
                    </w:div>
                    <w:div w:id="995842437">
                      <w:marLeft w:val="0"/>
                      <w:marRight w:val="0"/>
                      <w:marTop w:val="0"/>
                      <w:marBottom w:val="0"/>
                      <w:divBdr>
                        <w:top w:val="none" w:sz="0" w:space="0" w:color="auto"/>
                        <w:left w:val="none" w:sz="0" w:space="0" w:color="auto"/>
                        <w:bottom w:val="none" w:sz="0" w:space="0" w:color="auto"/>
                        <w:right w:val="none" w:sz="0" w:space="0" w:color="auto"/>
                      </w:divBdr>
                    </w:div>
                    <w:div w:id="157963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52490">
              <w:marLeft w:val="0"/>
              <w:marRight w:val="0"/>
              <w:marTop w:val="0"/>
              <w:marBottom w:val="0"/>
              <w:divBdr>
                <w:top w:val="none" w:sz="0" w:space="0" w:color="auto"/>
                <w:left w:val="none" w:sz="0" w:space="0" w:color="auto"/>
                <w:bottom w:val="none" w:sz="0" w:space="0" w:color="auto"/>
                <w:right w:val="none" w:sz="0" w:space="0" w:color="auto"/>
              </w:divBdr>
              <w:divsChild>
                <w:div w:id="265118541">
                  <w:marLeft w:val="0"/>
                  <w:marRight w:val="0"/>
                  <w:marTop w:val="0"/>
                  <w:marBottom w:val="0"/>
                  <w:divBdr>
                    <w:top w:val="none" w:sz="0" w:space="0" w:color="auto"/>
                    <w:left w:val="none" w:sz="0" w:space="0" w:color="auto"/>
                    <w:bottom w:val="none" w:sz="0" w:space="0" w:color="auto"/>
                    <w:right w:val="none" w:sz="0" w:space="0" w:color="auto"/>
                  </w:divBdr>
                  <w:divsChild>
                    <w:div w:id="859590031">
                      <w:marLeft w:val="0"/>
                      <w:marRight w:val="0"/>
                      <w:marTop w:val="0"/>
                      <w:marBottom w:val="0"/>
                      <w:divBdr>
                        <w:top w:val="none" w:sz="0" w:space="0" w:color="auto"/>
                        <w:left w:val="none" w:sz="0" w:space="0" w:color="auto"/>
                        <w:bottom w:val="none" w:sz="0" w:space="0" w:color="auto"/>
                        <w:right w:val="none" w:sz="0" w:space="0" w:color="auto"/>
                      </w:divBdr>
                      <w:divsChild>
                        <w:div w:id="1714882128">
                          <w:marLeft w:val="0"/>
                          <w:marRight w:val="0"/>
                          <w:marTop w:val="0"/>
                          <w:marBottom w:val="0"/>
                          <w:divBdr>
                            <w:top w:val="none" w:sz="0" w:space="0" w:color="auto"/>
                            <w:left w:val="none" w:sz="0" w:space="0" w:color="auto"/>
                            <w:bottom w:val="none" w:sz="0" w:space="0" w:color="auto"/>
                            <w:right w:val="none" w:sz="0" w:space="0" w:color="auto"/>
                          </w:divBdr>
                        </w:div>
                      </w:divsChild>
                    </w:div>
                    <w:div w:id="99112765">
                      <w:marLeft w:val="0"/>
                      <w:marRight w:val="0"/>
                      <w:marTop w:val="0"/>
                      <w:marBottom w:val="0"/>
                      <w:divBdr>
                        <w:top w:val="none" w:sz="0" w:space="0" w:color="auto"/>
                        <w:left w:val="none" w:sz="0" w:space="0" w:color="auto"/>
                        <w:bottom w:val="none" w:sz="0" w:space="0" w:color="auto"/>
                        <w:right w:val="none" w:sz="0" w:space="0" w:color="auto"/>
                      </w:divBdr>
                      <w:divsChild>
                        <w:div w:id="1258782218">
                          <w:marLeft w:val="0"/>
                          <w:marRight w:val="0"/>
                          <w:marTop w:val="0"/>
                          <w:marBottom w:val="0"/>
                          <w:divBdr>
                            <w:top w:val="none" w:sz="0" w:space="0" w:color="auto"/>
                            <w:left w:val="none" w:sz="0" w:space="0" w:color="auto"/>
                            <w:bottom w:val="none" w:sz="0" w:space="0" w:color="auto"/>
                            <w:right w:val="none" w:sz="0" w:space="0" w:color="auto"/>
                          </w:divBdr>
                          <w:divsChild>
                            <w:div w:id="30169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43742">
                      <w:marLeft w:val="0"/>
                      <w:marRight w:val="0"/>
                      <w:marTop w:val="0"/>
                      <w:marBottom w:val="225"/>
                      <w:divBdr>
                        <w:top w:val="none" w:sz="0" w:space="0" w:color="auto"/>
                        <w:left w:val="none" w:sz="0" w:space="0" w:color="auto"/>
                        <w:bottom w:val="none" w:sz="0" w:space="0" w:color="auto"/>
                        <w:right w:val="none" w:sz="0" w:space="0" w:color="auto"/>
                      </w:divBdr>
                    </w:div>
                    <w:div w:id="1437406709">
                      <w:marLeft w:val="0"/>
                      <w:marRight w:val="0"/>
                      <w:marTop w:val="0"/>
                      <w:marBottom w:val="0"/>
                      <w:divBdr>
                        <w:top w:val="none" w:sz="0" w:space="0" w:color="auto"/>
                        <w:left w:val="none" w:sz="0" w:space="0" w:color="auto"/>
                        <w:bottom w:val="none" w:sz="0" w:space="0" w:color="auto"/>
                        <w:right w:val="none" w:sz="0" w:space="0" w:color="auto"/>
                      </w:divBdr>
                    </w:div>
                    <w:div w:id="170828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770939">
              <w:marLeft w:val="0"/>
              <w:marRight w:val="0"/>
              <w:marTop w:val="0"/>
              <w:marBottom w:val="0"/>
              <w:divBdr>
                <w:top w:val="none" w:sz="0" w:space="0" w:color="auto"/>
                <w:left w:val="none" w:sz="0" w:space="0" w:color="auto"/>
                <w:bottom w:val="none" w:sz="0" w:space="0" w:color="auto"/>
                <w:right w:val="none" w:sz="0" w:space="0" w:color="auto"/>
              </w:divBdr>
              <w:divsChild>
                <w:div w:id="645086265">
                  <w:marLeft w:val="0"/>
                  <w:marRight w:val="0"/>
                  <w:marTop w:val="0"/>
                  <w:marBottom w:val="0"/>
                  <w:divBdr>
                    <w:top w:val="none" w:sz="0" w:space="0" w:color="auto"/>
                    <w:left w:val="none" w:sz="0" w:space="0" w:color="auto"/>
                    <w:bottom w:val="none" w:sz="0" w:space="0" w:color="auto"/>
                    <w:right w:val="none" w:sz="0" w:space="0" w:color="auto"/>
                  </w:divBdr>
                  <w:divsChild>
                    <w:div w:id="1588689695">
                      <w:marLeft w:val="0"/>
                      <w:marRight w:val="0"/>
                      <w:marTop w:val="0"/>
                      <w:marBottom w:val="0"/>
                      <w:divBdr>
                        <w:top w:val="none" w:sz="0" w:space="0" w:color="auto"/>
                        <w:left w:val="none" w:sz="0" w:space="0" w:color="auto"/>
                        <w:bottom w:val="none" w:sz="0" w:space="0" w:color="auto"/>
                        <w:right w:val="none" w:sz="0" w:space="0" w:color="auto"/>
                      </w:divBdr>
                      <w:divsChild>
                        <w:div w:id="688684490">
                          <w:marLeft w:val="0"/>
                          <w:marRight w:val="0"/>
                          <w:marTop w:val="0"/>
                          <w:marBottom w:val="0"/>
                          <w:divBdr>
                            <w:top w:val="none" w:sz="0" w:space="0" w:color="auto"/>
                            <w:left w:val="none" w:sz="0" w:space="0" w:color="auto"/>
                            <w:bottom w:val="none" w:sz="0" w:space="0" w:color="auto"/>
                            <w:right w:val="none" w:sz="0" w:space="0" w:color="auto"/>
                          </w:divBdr>
                        </w:div>
                      </w:divsChild>
                    </w:div>
                    <w:div w:id="1877808333">
                      <w:marLeft w:val="0"/>
                      <w:marRight w:val="0"/>
                      <w:marTop w:val="0"/>
                      <w:marBottom w:val="0"/>
                      <w:divBdr>
                        <w:top w:val="none" w:sz="0" w:space="0" w:color="auto"/>
                        <w:left w:val="none" w:sz="0" w:space="0" w:color="auto"/>
                        <w:bottom w:val="none" w:sz="0" w:space="0" w:color="auto"/>
                        <w:right w:val="none" w:sz="0" w:space="0" w:color="auto"/>
                      </w:divBdr>
                      <w:divsChild>
                        <w:div w:id="1530796263">
                          <w:marLeft w:val="0"/>
                          <w:marRight w:val="0"/>
                          <w:marTop w:val="0"/>
                          <w:marBottom w:val="0"/>
                          <w:divBdr>
                            <w:top w:val="none" w:sz="0" w:space="0" w:color="auto"/>
                            <w:left w:val="none" w:sz="0" w:space="0" w:color="auto"/>
                            <w:bottom w:val="none" w:sz="0" w:space="0" w:color="auto"/>
                            <w:right w:val="none" w:sz="0" w:space="0" w:color="auto"/>
                          </w:divBdr>
                          <w:divsChild>
                            <w:div w:id="189500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712619">
                      <w:marLeft w:val="0"/>
                      <w:marRight w:val="0"/>
                      <w:marTop w:val="0"/>
                      <w:marBottom w:val="225"/>
                      <w:divBdr>
                        <w:top w:val="none" w:sz="0" w:space="0" w:color="auto"/>
                        <w:left w:val="none" w:sz="0" w:space="0" w:color="auto"/>
                        <w:bottom w:val="none" w:sz="0" w:space="0" w:color="auto"/>
                        <w:right w:val="none" w:sz="0" w:space="0" w:color="auto"/>
                      </w:divBdr>
                    </w:div>
                    <w:div w:id="571162492">
                      <w:marLeft w:val="0"/>
                      <w:marRight w:val="0"/>
                      <w:marTop w:val="0"/>
                      <w:marBottom w:val="0"/>
                      <w:divBdr>
                        <w:top w:val="none" w:sz="0" w:space="0" w:color="auto"/>
                        <w:left w:val="none" w:sz="0" w:space="0" w:color="auto"/>
                        <w:bottom w:val="none" w:sz="0" w:space="0" w:color="auto"/>
                        <w:right w:val="none" w:sz="0" w:space="0" w:color="auto"/>
                      </w:divBdr>
                    </w:div>
                    <w:div w:id="872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81125">
          <w:marLeft w:val="-210"/>
          <w:marRight w:val="-210"/>
          <w:marTop w:val="0"/>
          <w:marBottom w:val="0"/>
          <w:divBdr>
            <w:top w:val="none" w:sz="0" w:space="0" w:color="auto"/>
            <w:left w:val="none" w:sz="0" w:space="0" w:color="auto"/>
            <w:bottom w:val="none" w:sz="0" w:space="0" w:color="auto"/>
            <w:right w:val="none" w:sz="0" w:space="0" w:color="auto"/>
          </w:divBdr>
          <w:divsChild>
            <w:div w:id="560942821">
              <w:marLeft w:val="0"/>
              <w:marRight w:val="0"/>
              <w:marTop w:val="0"/>
              <w:marBottom w:val="0"/>
              <w:divBdr>
                <w:top w:val="none" w:sz="0" w:space="0" w:color="auto"/>
                <w:left w:val="none" w:sz="0" w:space="0" w:color="auto"/>
                <w:bottom w:val="none" w:sz="0" w:space="0" w:color="auto"/>
                <w:right w:val="none" w:sz="0" w:space="0" w:color="auto"/>
              </w:divBdr>
              <w:divsChild>
                <w:div w:id="611595005">
                  <w:marLeft w:val="0"/>
                  <w:marRight w:val="0"/>
                  <w:marTop w:val="0"/>
                  <w:marBottom w:val="0"/>
                  <w:divBdr>
                    <w:top w:val="none" w:sz="0" w:space="0" w:color="auto"/>
                    <w:left w:val="none" w:sz="0" w:space="0" w:color="auto"/>
                    <w:bottom w:val="none" w:sz="0" w:space="0" w:color="auto"/>
                    <w:right w:val="none" w:sz="0" w:space="0" w:color="auto"/>
                  </w:divBdr>
                  <w:divsChild>
                    <w:div w:id="1074008325">
                      <w:marLeft w:val="0"/>
                      <w:marRight w:val="0"/>
                      <w:marTop w:val="0"/>
                      <w:marBottom w:val="0"/>
                      <w:divBdr>
                        <w:top w:val="none" w:sz="0" w:space="0" w:color="auto"/>
                        <w:left w:val="none" w:sz="0" w:space="0" w:color="auto"/>
                        <w:bottom w:val="none" w:sz="0" w:space="0" w:color="auto"/>
                        <w:right w:val="none" w:sz="0" w:space="0" w:color="auto"/>
                      </w:divBdr>
                      <w:divsChild>
                        <w:div w:id="274213322">
                          <w:marLeft w:val="0"/>
                          <w:marRight w:val="0"/>
                          <w:marTop w:val="0"/>
                          <w:marBottom w:val="0"/>
                          <w:divBdr>
                            <w:top w:val="none" w:sz="0" w:space="0" w:color="auto"/>
                            <w:left w:val="none" w:sz="0" w:space="0" w:color="auto"/>
                            <w:bottom w:val="none" w:sz="0" w:space="0" w:color="auto"/>
                            <w:right w:val="none" w:sz="0" w:space="0" w:color="auto"/>
                          </w:divBdr>
                        </w:div>
                      </w:divsChild>
                    </w:div>
                    <w:div w:id="693726041">
                      <w:marLeft w:val="0"/>
                      <w:marRight w:val="0"/>
                      <w:marTop w:val="0"/>
                      <w:marBottom w:val="0"/>
                      <w:divBdr>
                        <w:top w:val="none" w:sz="0" w:space="0" w:color="auto"/>
                        <w:left w:val="none" w:sz="0" w:space="0" w:color="auto"/>
                        <w:bottom w:val="none" w:sz="0" w:space="0" w:color="auto"/>
                        <w:right w:val="none" w:sz="0" w:space="0" w:color="auto"/>
                      </w:divBdr>
                      <w:divsChild>
                        <w:div w:id="953094793">
                          <w:marLeft w:val="0"/>
                          <w:marRight w:val="0"/>
                          <w:marTop w:val="0"/>
                          <w:marBottom w:val="0"/>
                          <w:divBdr>
                            <w:top w:val="none" w:sz="0" w:space="0" w:color="auto"/>
                            <w:left w:val="none" w:sz="0" w:space="0" w:color="auto"/>
                            <w:bottom w:val="none" w:sz="0" w:space="0" w:color="auto"/>
                            <w:right w:val="none" w:sz="0" w:space="0" w:color="auto"/>
                          </w:divBdr>
                          <w:divsChild>
                            <w:div w:id="181957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537578">
                      <w:marLeft w:val="0"/>
                      <w:marRight w:val="0"/>
                      <w:marTop w:val="0"/>
                      <w:marBottom w:val="225"/>
                      <w:divBdr>
                        <w:top w:val="none" w:sz="0" w:space="0" w:color="auto"/>
                        <w:left w:val="none" w:sz="0" w:space="0" w:color="auto"/>
                        <w:bottom w:val="none" w:sz="0" w:space="0" w:color="auto"/>
                        <w:right w:val="none" w:sz="0" w:space="0" w:color="auto"/>
                      </w:divBdr>
                    </w:div>
                    <w:div w:id="1784616341">
                      <w:marLeft w:val="0"/>
                      <w:marRight w:val="0"/>
                      <w:marTop w:val="0"/>
                      <w:marBottom w:val="0"/>
                      <w:divBdr>
                        <w:top w:val="none" w:sz="0" w:space="0" w:color="auto"/>
                        <w:left w:val="none" w:sz="0" w:space="0" w:color="auto"/>
                        <w:bottom w:val="none" w:sz="0" w:space="0" w:color="auto"/>
                        <w:right w:val="none" w:sz="0" w:space="0" w:color="auto"/>
                      </w:divBdr>
                    </w:div>
                    <w:div w:id="15113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527524">
              <w:marLeft w:val="0"/>
              <w:marRight w:val="0"/>
              <w:marTop w:val="0"/>
              <w:marBottom w:val="0"/>
              <w:divBdr>
                <w:top w:val="none" w:sz="0" w:space="0" w:color="auto"/>
                <w:left w:val="none" w:sz="0" w:space="0" w:color="auto"/>
                <w:bottom w:val="none" w:sz="0" w:space="0" w:color="auto"/>
                <w:right w:val="none" w:sz="0" w:space="0" w:color="auto"/>
              </w:divBdr>
              <w:divsChild>
                <w:div w:id="739913475">
                  <w:marLeft w:val="0"/>
                  <w:marRight w:val="0"/>
                  <w:marTop w:val="0"/>
                  <w:marBottom w:val="0"/>
                  <w:divBdr>
                    <w:top w:val="none" w:sz="0" w:space="0" w:color="auto"/>
                    <w:left w:val="none" w:sz="0" w:space="0" w:color="auto"/>
                    <w:bottom w:val="none" w:sz="0" w:space="0" w:color="auto"/>
                    <w:right w:val="none" w:sz="0" w:space="0" w:color="auto"/>
                  </w:divBdr>
                  <w:divsChild>
                    <w:div w:id="836699320">
                      <w:marLeft w:val="0"/>
                      <w:marRight w:val="0"/>
                      <w:marTop w:val="0"/>
                      <w:marBottom w:val="0"/>
                      <w:divBdr>
                        <w:top w:val="none" w:sz="0" w:space="0" w:color="auto"/>
                        <w:left w:val="none" w:sz="0" w:space="0" w:color="auto"/>
                        <w:bottom w:val="none" w:sz="0" w:space="0" w:color="auto"/>
                        <w:right w:val="none" w:sz="0" w:space="0" w:color="auto"/>
                      </w:divBdr>
                      <w:divsChild>
                        <w:div w:id="1472599646">
                          <w:marLeft w:val="0"/>
                          <w:marRight w:val="0"/>
                          <w:marTop w:val="0"/>
                          <w:marBottom w:val="0"/>
                          <w:divBdr>
                            <w:top w:val="none" w:sz="0" w:space="0" w:color="auto"/>
                            <w:left w:val="none" w:sz="0" w:space="0" w:color="auto"/>
                            <w:bottom w:val="none" w:sz="0" w:space="0" w:color="auto"/>
                            <w:right w:val="none" w:sz="0" w:space="0" w:color="auto"/>
                          </w:divBdr>
                        </w:div>
                      </w:divsChild>
                    </w:div>
                    <w:div w:id="40131745">
                      <w:marLeft w:val="0"/>
                      <w:marRight w:val="0"/>
                      <w:marTop w:val="0"/>
                      <w:marBottom w:val="0"/>
                      <w:divBdr>
                        <w:top w:val="none" w:sz="0" w:space="0" w:color="auto"/>
                        <w:left w:val="none" w:sz="0" w:space="0" w:color="auto"/>
                        <w:bottom w:val="none" w:sz="0" w:space="0" w:color="auto"/>
                        <w:right w:val="none" w:sz="0" w:space="0" w:color="auto"/>
                      </w:divBdr>
                      <w:divsChild>
                        <w:div w:id="1873689761">
                          <w:marLeft w:val="0"/>
                          <w:marRight w:val="0"/>
                          <w:marTop w:val="0"/>
                          <w:marBottom w:val="0"/>
                          <w:divBdr>
                            <w:top w:val="none" w:sz="0" w:space="0" w:color="auto"/>
                            <w:left w:val="none" w:sz="0" w:space="0" w:color="auto"/>
                            <w:bottom w:val="none" w:sz="0" w:space="0" w:color="auto"/>
                            <w:right w:val="none" w:sz="0" w:space="0" w:color="auto"/>
                          </w:divBdr>
                          <w:divsChild>
                            <w:div w:id="210344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201479">
                      <w:marLeft w:val="0"/>
                      <w:marRight w:val="0"/>
                      <w:marTop w:val="0"/>
                      <w:marBottom w:val="225"/>
                      <w:divBdr>
                        <w:top w:val="none" w:sz="0" w:space="0" w:color="auto"/>
                        <w:left w:val="none" w:sz="0" w:space="0" w:color="auto"/>
                        <w:bottom w:val="none" w:sz="0" w:space="0" w:color="auto"/>
                        <w:right w:val="none" w:sz="0" w:space="0" w:color="auto"/>
                      </w:divBdr>
                    </w:div>
                    <w:div w:id="326371402">
                      <w:marLeft w:val="0"/>
                      <w:marRight w:val="0"/>
                      <w:marTop w:val="0"/>
                      <w:marBottom w:val="0"/>
                      <w:divBdr>
                        <w:top w:val="none" w:sz="0" w:space="0" w:color="auto"/>
                        <w:left w:val="none" w:sz="0" w:space="0" w:color="auto"/>
                        <w:bottom w:val="none" w:sz="0" w:space="0" w:color="auto"/>
                        <w:right w:val="none" w:sz="0" w:space="0" w:color="auto"/>
                      </w:divBdr>
                    </w:div>
                    <w:div w:id="46913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80151">
              <w:marLeft w:val="0"/>
              <w:marRight w:val="0"/>
              <w:marTop w:val="0"/>
              <w:marBottom w:val="0"/>
              <w:divBdr>
                <w:top w:val="none" w:sz="0" w:space="0" w:color="auto"/>
                <w:left w:val="none" w:sz="0" w:space="0" w:color="auto"/>
                <w:bottom w:val="none" w:sz="0" w:space="0" w:color="auto"/>
                <w:right w:val="none" w:sz="0" w:space="0" w:color="auto"/>
              </w:divBdr>
              <w:divsChild>
                <w:div w:id="288173914">
                  <w:marLeft w:val="0"/>
                  <w:marRight w:val="0"/>
                  <w:marTop w:val="0"/>
                  <w:marBottom w:val="0"/>
                  <w:divBdr>
                    <w:top w:val="none" w:sz="0" w:space="0" w:color="auto"/>
                    <w:left w:val="none" w:sz="0" w:space="0" w:color="auto"/>
                    <w:bottom w:val="none" w:sz="0" w:space="0" w:color="auto"/>
                    <w:right w:val="none" w:sz="0" w:space="0" w:color="auto"/>
                  </w:divBdr>
                  <w:divsChild>
                    <w:div w:id="34546547">
                      <w:marLeft w:val="0"/>
                      <w:marRight w:val="0"/>
                      <w:marTop w:val="0"/>
                      <w:marBottom w:val="0"/>
                      <w:divBdr>
                        <w:top w:val="none" w:sz="0" w:space="0" w:color="auto"/>
                        <w:left w:val="none" w:sz="0" w:space="0" w:color="auto"/>
                        <w:bottom w:val="none" w:sz="0" w:space="0" w:color="auto"/>
                        <w:right w:val="none" w:sz="0" w:space="0" w:color="auto"/>
                      </w:divBdr>
                      <w:divsChild>
                        <w:div w:id="416290861">
                          <w:marLeft w:val="0"/>
                          <w:marRight w:val="0"/>
                          <w:marTop w:val="0"/>
                          <w:marBottom w:val="0"/>
                          <w:divBdr>
                            <w:top w:val="none" w:sz="0" w:space="0" w:color="auto"/>
                            <w:left w:val="none" w:sz="0" w:space="0" w:color="auto"/>
                            <w:bottom w:val="none" w:sz="0" w:space="0" w:color="auto"/>
                            <w:right w:val="none" w:sz="0" w:space="0" w:color="auto"/>
                          </w:divBdr>
                        </w:div>
                      </w:divsChild>
                    </w:div>
                    <w:div w:id="1915967856">
                      <w:marLeft w:val="0"/>
                      <w:marRight w:val="0"/>
                      <w:marTop w:val="0"/>
                      <w:marBottom w:val="0"/>
                      <w:divBdr>
                        <w:top w:val="none" w:sz="0" w:space="0" w:color="auto"/>
                        <w:left w:val="none" w:sz="0" w:space="0" w:color="auto"/>
                        <w:bottom w:val="none" w:sz="0" w:space="0" w:color="auto"/>
                        <w:right w:val="none" w:sz="0" w:space="0" w:color="auto"/>
                      </w:divBdr>
                      <w:divsChild>
                        <w:div w:id="151336990">
                          <w:marLeft w:val="0"/>
                          <w:marRight w:val="0"/>
                          <w:marTop w:val="0"/>
                          <w:marBottom w:val="0"/>
                          <w:divBdr>
                            <w:top w:val="none" w:sz="0" w:space="0" w:color="auto"/>
                            <w:left w:val="none" w:sz="0" w:space="0" w:color="auto"/>
                            <w:bottom w:val="none" w:sz="0" w:space="0" w:color="auto"/>
                            <w:right w:val="none" w:sz="0" w:space="0" w:color="auto"/>
                          </w:divBdr>
                          <w:divsChild>
                            <w:div w:id="208911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524544">
                      <w:marLeft w:val="0"/>
                      <w:marRight w:val="0"/>
                      <w:marTop w:val="0"/>
                      <w:marBottom w:val="225"/>
                      <w:divBdr>
                        <w:top w:val="none" w:sz="0" w:space="0" w:color="auto"/>
                        <w:left w:val="none" w:sz="0" w:space="0" w:color="auto"/>
                        <w:bottom w:val="none" w:sz="0" w:space="0" w:color="auto"/>
                        <w:right w:val="none" w:sz="0" w:space="0" w:color="auto"/>
                      </w:divBdr>
                    </w:div>
                    <w:div w:id="1873420825">
                      <w:marLeft w:val="0"/>
                      <w:marRight w:val="0"/>
                      <w:marTop w:val="0"/>
                      <w:marBottom w:val="0"/>
                      <w:divBdr>
                        <w:top w:val="none" w:sz="0" w:space="0" w:color="auto"/>
                        <w:left w:val="none" w:sz="0" w:space="0" w:color="auto"/>
                        <w:bottom w:val="none" w:sz="0" w:space="0" w:color="auto"/>
                        <w:right w:val="none" w:sz="0" w:space="0" w:color="auto"/>
                      </w:divBdr>
                    </w:div>
                    <w:div w:id="8563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843335">
          <w:marLeft w:val="-210"/>
          <w:marRight w:val="-210"/>
          <w:marTop w:val="0"/>
          <w:marBottom w:val="0"/>
          <w:divBdr>
            <w:top w:val="none" w:sz="0" w:space="0" w:color="auto"/>
            <w:left w:val="none" w:sz="0" w:space="0" w:color="auto"/>
            <w:bottom w:val="none" w:sz="0" w:space="0" w:color="auto"/>
            <w:right w:val="none" w:sz="0" w:space="0" w:color="auto"/>
          </w:divBdr>
          <w:divsChild>
            <w:div w:id="371198618">
              <w:marLeft w:val="0"/>
              <w:marRight w:val="0"/>
              <w:marTop w:val="0"/>
              <w:marBottom w:val="0"/>
              <w:divBdr>
                <w:top w:val="none" w:sz="0" w:space="0" w:color="auto"/>
                <w:left w:val="none" w:sz="0" w:space="0" w:color="auto"/>
                <w:bottom w:val="none" w:sz="0" w:space="0" w:color="auto"/>
                <w:right w:val="none" w:sz="0" w:space="0" w:color="auto"/>
              </w:divBdr>
              <w:divsChild>
                <w:div w:id="656347001">
                  <w:marLeft w:val="0"/>
                  <w:marRight w:val="0"/>
                  <w:marTop w:val="0"/>
                  <w:marBottom w:val="0"/>
                  <w:divBdr>
                    <w:top w:val="none" w:sz="0" w:space="0" w:color="auto"/>
                    <w:left w:val="none" w:sz="0" w:space="0" w:color="auto"/>
                    <w:bottom w:val="none" w:sz="0" w:space="0" w:color="auto"/>
                    <w:right w:val="none" w:sz="0" w:space="0" w:color="auto"/>
                  </w:divBdr>
                  <w:divsChild>
                    <w:div w:id="1831286141">
                      <w:marLeft w:val="0"/>
                      <w:marRight w:val="0"/>
                      <w:marTop w:val="0"/>
                      <w:marBottom w:val="0"/>
                      <w:divBdr>
                        <w:top w:val="none" w:sz="0" w:space="0" w:color="auto"/>
                        <w:left w:val="none" w:sz="0" w:space="0" w:color="auto"/>
                        <w:bottom w:val="none" w:sz="0" w:space="0" w:color="auto"/>
                        <w:right w:val="none" w:sz="0" w:space="0" w:color="auto"/>
                      </w:divBdr>
                      <w:divsChild>
                        <w:div w:id="2090536226">
                          <w:marLeft w:val="0"/>
                          <w:marRight w:val="0"/>
                          <w:marTop w:val="0"/>
                          <w:marBottom w:val="0"/>
                          <w:divBdr>
                            <w:top w:val="none" w:sz="0" w:space="0" w:color="auto"/>
                            <w:left w:val="none" w:sz="0" w:space="0" w:color="auto"/>
                            <w:bottom w:val="none" w:sz="0" w:space="0" w:color="auto"/>
                            <w:right w:val="none" w:sz="0" w:space="0" w:color="auto"/>
                          </w:divBdr>
                        </w:div>
                      </w:divsChild>
                    </w:div>
                    <w:div w:id="1818759880">
                      <w:marLeft w:val="0"/>
                      <w:marRight w:val="0"/>
                      <w:marTop w:val="0"/>
                      <w:marBottom w:val="0"/>
                      <w:divBdr>
                        <w:top w:val="none" w:sz="0" w:space="0" w:color="auto"/>
                        <w:left w:val="none" w:sz="0" w:space="0" w:color="auto"/>
                        <w:bottom w:val="none" w:sz="0" w:space="0" w:color="auto"/>
                        <w:right w:val="none" w:sz="0" w:space="0" w:color="auto"/>
                      </w:divBdr>
                      <w:divsChild>
                        <w:div w:id="769617290">
                          <w:marLeft w:val="0"/>
                          <w:marRight w:val="0"/>
                          <w:marTop w:val="0"/>
                          <w:marBottom w:val="0"/>
                          <w:divBdr>
                            <w:top w:val="none" w:sz="0" w:space="0" w:color="auto"/>
                            <w:left w:val="none" w:sz="0" w:space="0" w:color="auto"/>
                            <w:bottom w:val="none" w:sz="0" w:space="0" w:color="auto"/>
                            <w:right w:val="none" w:sz="0" w:space="0" w:color="auto"/>
                          </w:divBdr>
                          <w:divsChild>
                            <w:div w:id="30671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78122">
                      <w:marLeft w:val="0"/>
                      <w:marRight w:val="0"/>
                      <w:marTop w:val="0"/>
                      <w:marBottom w:val="225"/>
                      <w:divBdr>
                        <w:top w:val="none" w:sz="0" w:space="0" w:color="auto"/>
                        <w:left w:val="none" w:sz="0" w:space="0" w:color="auto"/>
                        <w:bottom w:val="none" w:sz="0" w:space="0" w:color="auto"/>
                        <w:right w:val="none" w:sz="0" w:space="0" w:color="auto"/>
                      </w:divBdr>
                    </w:div>
                    <w:div w:id="646738527">
                      <w:marLeft w:val="0"/>
                      <w:marRight w:val="0"/>
                      <w:marTop w:val="0"/>
                      <w:marBottom w:val="0"/>
                      <w:divBdr>
                        <w:top w:val="none" w:sz="0" w:space="0" w:color="auto"/>
                        <w:left w:val="none" w:sz="0" w:space="0" w:color="auto"/>
                        <w:bottom w:val="none" w:sz="0" w:space="0" w:color="auto"/>
                        <w:right w:val="none" w:sz="0" w:space="0" w:color="auto"/>
                      </w:divBdr>
                    </w:div>
                    <w:div w:id="157936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754713">
              <w:marLeft w:val="0"/>
              <w:marRight w:val="0"/>
              <w:marTop w:val="0"/>
              <w:marBottom w:val="0"/>
              <w:divBdr>
                <w:top w:val="none" w:sz="0" w:space="0" w:color="auto"/>
                <w:left w:val="none" w:sz="0" w:space="0" w:color="auto"/>
                <w:bottom w:val="none" w:sz="0" w:space="0" w:color="auto"/>
                <w:right w:val="none" w:sz="0" w:space="0" w:color="auto"/>
              </w:divBdr>
              <w:divsChild>
                <w:div w:id="1152334480">
                  <w:marLeft w:val="0"/>
                  <w:marRight w:val="0"/>
                  <w:marTop w:val="0"/>
                  <w:marBottom w:val="0"/>
                  <w:divBdr>
                    <w:top w:val="none" w:sz="0" w:space="0" w:color="auto"/>
                    <w:left w:val="none" w:sz="0" w:space="0" w:color="auto"/>
                    <w:bottom w:val="none" w:sz="0" w:space="0" w:color="auto"/>
                    <w:right w:val="none" w:sz="0" w:space="0" w:color="auto"/>
                  </w:divBdr>
                  <w:divsChild>
                    <w:div w:id="115487226">
                      <w:marLeft w:val="0"/>
                      <w:marRight w:val="0"/>
                      <w:marTop w:val="0"/>
                      <w:marBottom w:val="0"/>
                      <w:divBdr>
                        <w:top w:val="none" w:sz="0" w:space="0" w:color="auto"/>
                        <w:left w:val="none" w:sz="0" w:space="0" w:color="auto"/>
                        <w:bottom w:val="none" w:sz="0" w:space="0" w:color="auto"/>
                        <w:right w:val="none" w:sz="0" w:space="0" w:color="auto"/>
                      </w:divBdr>
                      <w:divsChild>
                        <w:div w:id="1182859341">
                          <w:marLeft w:val="0"/>
                          <w:marRight w:val="0"/>
                          <w:marTop w:val="0"/>
                          <w:marBottom w:val="0"/>
                          <w:divBdr>
                            <w:top w:val="none" w:sz="0" w:space="0" w:color="auto"/>
                            <w:left w:val="none" w:sz="0" w:space="0" w:color="auto"/>
                            <w:bottom w:val="none" w:sz="0" w:space="0" w:color="auto"/>
                            <w:right w:val="none" w:sz="0" w:space="0" w:color="auto"/>
                          </w:divBdr>
                        </w:div>
                      </w:divsChild>
                    </w:div>
                    <w:div w:id="624193317">
                      <w:marLeft w:val="0"/>
                      <w:marRight w:val="0"/>
                      <w:marTop w:val="0"/>
                      <w:marBottom w:val="0"/>
                      <w:divBdr>
                        <w:top w:val="none" w:sz="0" w:space="0" w:color="auto"/>
                        <w:left w:val="none" w:sz="0" w:space="0" w:color="auto"/>
                        <w:bottom w:val="none" w:sz="0" w:space="0" w:color="auto"/>
                        <w:right w:val="none" w:sz="0" w:space="0" w:color="auto"/>
                      </w:divBdr>
                      <w:divsChild>
                        <w:div w:id="140313681">
                          <w:marLeft w:val="0"/>
                          <w:marRight w:val="0"/>
                          <w:marTop w:val="0"/>
                          <w:marBottom w:val="0"/>
                          <w:divBdr>
                            <w:top w:val="none" w:sz="0" w:space="0" w:color="auto"/>
                            <w:left w:val="none" w:sz="0" w:space="0" w:color="auto"/>
                            <w:bottom w:val="none" w:sz="0" w:space="0" w:color="auto"/>
                            <w:right w:val="none" w:sz="0" w:space="0" w:color="auto"/>
                          </w:divBdr>
                          <w:divsChild>
                            <w:div w:id="145051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06957">
                      <w:marLeft w:val="0"/>
                      <w:marRight w:val="0"/>
                      <w:marTop w:val="0"/>
                      <w:marBottom w:val="225"/>
                      <w:divBdr>
                        <w:top w:val="none" w:sz="0" w:space="0" w:color="auto"/>
                        <w:left w:val="none" w:sz="0" w:space="0" w:color="auto"/>
                        <w:bottom w:val="none" w:sz="0" w:space="0" w:color="auto"/>
                        <w:right w:val="none" w:sz="0" w:space="0" w:color="auto"/>
                      </w:divBdr>
                    </w:div>
                    <w:div w:id="31419233">
                      <w:marLeft w:val="0"/>
                      <w:marRight w:val="0"/>
                      <w:marTop w:val="0"/>
                      <w:marBottom w:val="0"/>
                      <w:divBdr>
                        <w:top w:val="none" w:sz="0" w:space="0" w:color="auto"/>
                        <w:left w:val="none" w:sz="0" w:space="0" w:color="auto"/>
                        <w:bottom w:val="none" w:sz="0" w:space="0" w:color="auto"/>
                        <w:right w:val="none" w:sz="0" w:space="0" w:color="auto"/>
                      </w:divBdr>
                    </w:div>
                    <w:div w:id="19805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964966">
              <w:marLeft w:val="0"/>
              <w:marRight w:val="0"/>
              <w:marTop w:val="0"/>
              <w:marBottom w:val="0"/>
              <w:divBdr>
                <w:top w:val="none" w:sz="0" w:space="0" w:color="auto"/>
                <w:left w:val="none" w:sz="0" w:space="0" w:color="auto"/>
                <w:bottom w:val="none" w:sz="0" w:space="0" w:color="auto"/>
                <w:right w:val="none" w:sz="0" w:space="0" w:color="auto"/>
              </w:divBdr>
              <w:divsChild>
                <w:div w:id="347293515">
                  <w:marLeft w:val="0"/>
                  <w:marRight w:val="0"/>
                  <w:marTop w:val="0"/>
                  <w:marBottom w:val="0"/>
                  <w:divBdr>
                    <w:top w:val="none" w:sz="0" w:space="0" w:color="auto"/>
                    <w:left w:val="none" w:sz="0" w:space="0" w:color="auto"/>
                    <w:bottom w:val="none" w:sz="0" w:space="0" w:color="auto"/>
                    <w:right w:val="none" w:sz="0" w:space="0" w:color="auto"/>
                  </w:divBdr>
                  <w:divsChild>
                    <w:div w:id="223956796">
                      <w:marLeft w:val="0"/>
                      <w:marRight w:val="0"/>
                      <w:marTop w:val="0"/>
                      <w:marBottom w:val="0"/>
                      <w:divBdr>
                        <w:top w:val="none" w:sz="0" w:space="0" w:color="auto"/>
                        <w:left w:val="none" w:sz="0" w:space="0" w:color="auto"/>
                        <w:bottom w:val="none" w:sz="0" w:space="0" w:color="auto"/>
                        <w:right w:val="none" w:sz="0" w:space="0" w:color="auto"/>
                      </w:divBdr>
                      <w:divsChild>
                        <w:div w:id="674040623">
                          <w:marLeft w:val="0"/>
                          <w:marRight w:val="0"/>
                          <w:marTop w:val="0"/>
                          <w:marBottom w:val="0"/>
                          <w:divBdr>
                            <w:top w:val="none" w:sz="0" w:space="0" w:color="auto"/>
                            <w:left w:val="none" w:sz="0" w:space="0" w:color="auto"/>
                            <w:bottom w:val="none" w:sz="0" w:space="0" w:color="auto"/>
                            <w:right w:val="none" w:sz="0" w:space="0" w:color="auto"/>
                          </w:divBdr>
                        </w:div>
                      </w:divsChild>
                    </w:div>
                    <w:div w:id="1493911478">
                      <w:marLeft w:val="0"/>
                      <w:marRight w:val="0"/>
                      <w:marTop w:val="0"/>
                      <w:marBottom w:val="0"/>
                      <w:divBdr>
                        <w:top w:val="none" w:sz="0" w:space="0" w:color="auto"/>
                        <w:left w:val="none" w:sz="0" w:space="0" w:color="auto"/>
                        <w:bottom w:val="none" w:sz="0" w:space="0" w:color="auto"/>
                        <w:right w:val="none" w:sz="0" w:space="0" w:color="auto"/>
                      </w:divBdr>
                      <w:divsChild>
                        <w:div w:id="492987965">
                          <w:marLeft w:val="0"/>
                          <w:marRight w:val="0"/>
                          <w:marTop w:val="0"/>
                          <w:marBottom w:val="0"/>
                          <w:divBdr>
                            <w:top w:val="none" w:sz="0" w:space="0" w:color="auto"/>
                            <w:left w:val="none" w:sz="0" w:space="0" w:color="auto"/>
                            <w:bottom w:val="none" w:sz="0" w:space="0" w:color="auto"/>
                            <w:right w:val="none" w:sz="0" w:space="0" w:color="auto"/>
                          </w:divBdr>
                          <w:divsChild>
                            <w:div w:id="124892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14396">
                      <w:marLeft w:val="0"/>
                      <w:marRight w:val="0"/>
                      <w:marTop w:val="0"/>
                      <w:marBottom w:val="225"/>
                      <w:divBdr>
                        <w:top w:val="none" w:sz="0" w:space="0" w:color="auto"/>
                        <w:left w:val="none" w:sz="0" w:space="0" w:color="auto"/>
                        <w:bottom w:val="none" w:sz="0" w:space="0" w:color="auto"/>
                        <w:right w:val="none" w:sz="0" w:space="0" w:color="auto"/>
                      </w:divBdr>
                    </w:div>
                    <w:div w:id="1593856866">
                      <w:marLeft w:val="0"/>
                      <w:marRight w:val="0"/>
                      <w:marTop w:val="0"/>
                      <w:marBottom w:val="0"/>
                      <w:divBdr>
                        <w:top w:val="none" w:sz="0" w:space="0" w:color="auto"/>
                        <w:left w:val="none" w:sz="0" w:space="0" w:color="auto"/>
                        <w:bottom w:val="none" w:sz="0" w:space="0" w:color="auto"/>
                        <w:right w:val="none" w:sz="0" w:space="0" w:color="auto"/>
                      </w:divBdr>
                    </w:div>
                    <w:div w:id="202914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4910">
          <w:marLeft w:val="-210"/>
          <w:marRight w:val="-210"/>
          <w:marTop w:val="0"/>
          <w:marBottom w:val="0"/>
          <w:divBdr>
            <w:top w:val="none" w:sz="0" w:space="0" w:color="auto"/>
            <w:left w:val="none" w:sz="0" w:space="0" w:color="auto"/>
            <w:bottom w:val="none" w:sz="0" w:space="0" w:color="auto"/>
            <w:right w:val="none" w:sz="0" w:space="0" w:color="auto"/>
          </w:divBdr>
          <w:divsChild>
            <w:div w:id="531381007">
              <w:marLeft w:val="0"/>
              <w:marRight w:val="0"/>
              <w:marTop w:val="0"/>
              <w:marBottom w:val="0"/>
              <w:divBdr>
                <w:top w:val="none" w:sz="0" w:space="0" w:color="auto"/>
                <w:left w:val="none" w:sz="0" w:space="0" w:color="auto"/>
                <w:bottom w:val="none" w:sz="0" w:space="0" w:color="auto"/>
                <w:right w:val="none" w:sz="0" w:space="0" w:color="auto"/>
              </w:divBdr>
              <w:divsChild>
                <w:div w:id="883370728">
                  <w:marLeft w:val="0"/>
                  <w:marRight w:val="0"/>
                  <w:marTop w:val="0"/>
                  <w:marBottom w:val="0"/>
                  <w:divBdr>
                    <w:top w:val="none" w:sz="0" w:space="0" w:color="auto"/>
                    <w:left w:val="none" w:sz="0" w:space="0" w:color="auto"/>
                    <w:bottom w:val="none" w:sz="0" w:space="0" w:color="auto"/>
                    <w:right w:val="none" w:sz="0" w:space="0" w:color="auto"/>
                  </w:divBdr>
                  <w:divsChild>
                    <w:div w:id="1050614515">
                      <w:marLeft w:val="0"/>
                      <w:marRight w:val="0"/>
                      <w:marTop w:val="0"/>
                      <w:marBottom w:val="0"/>
                      <w:divBdr>
                        <w:top w:val="none" w:sz="0" w:space="0" w:color="auto"/>
                        <w:left w:val="none" w:sz="0" w:space="0" w:color="auto"/>
                        <w:bottom w:val="none" w:sz="0" w:space="0" w:color="auto"/>
                        <w:right w:val="none" w:sz="0" w:space="0" w:color="auto"/>
                      </w:divBdr>
                      <w:divsChild>
                        <w:div w:id="1559392592">
                          <w:marLeft w:val="0"/>
                          <w:marRight w:val="0"/>
                          <w:marTop w:val="0"/>
                          <w:marBottom w:val="0"/>
                          <w:divBdr>
                            <w:top w:val="none" w:sz="0" w:space="0" w:color="auto"/>
                            <w:left w:val="none" w:sz="0" w:space="0" w:color="auto"/>
                            <w:bottom w:val="none" w:sz="0" w:space="0" w:color="auto"/>
                            <w:right w:val="none" w:sz="0" w:space="0" w:color="auto"/>
                          </w:divBdr>
                        </w:div>
                      </w:divsChild>
                    </w:div>
                    <w:div w:id="95637693">
                      <w:marLeft w:val="0"/>
                      <w:marRight w:val="0"/>
                      <w:marTop w:val="0"/>
                      <w:marBottom w:val="0"/>
                      <w:divBdr>
                        <w:top w:val="none" w:sz="0" w:space="0" w:color="auto"/>
                        <w:left w:val="none" w:sz="0" w:space="0" w:color="auto"/>
                        <w:bottom w:val="none" w:sz="0" w:space="0" w:color="auto"/>
                        <w:right w:val="none" w:sz="0" w:space="0" w:color="auto"/>
                      </w:divBdr>
                      <w:divsChild>
                        <w:div w:id="575212555">
                          <w:marLeft w:val="0"/>
                          <w:marRight w:val="0"/>
                          <w:marTop w:val="0"/>
                          <w:marBottom w:val="0"/>
                          <w:divBdr>
                            <w:top w:val="none" w:sz="0" w:space="0" w:color="auto"/>
                            <w:left w:val="none" w:sz="0" w:space="0" w:color="auto"/>
                            <w:bottom w:val="none" w:sz="0" w:space="0" w:color="auto"/>
                            <w:right w:val="none" w:sz="0" w:space="0" w:color="auto"/>
                          </w:divBdr>
                          <w:divsChild>
                            <w:div w:id="193628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85187">
                      <w:marLeft w:val="0"/>
                      <w:marRight w:val="0"/>
                      <w:marTop w:val="0"/>
                      <w:marBottom w:val="225"/>
                      <w:divBdr>
                        <w:top w:val="none" w:sz="0" w:space="0" w:color="auto"/>
                        <w:left w:val="none" w:sz="0" w:space="0" w:color="auto"/>
                        <w:bottom w:val="none" w:sz="0" w:space="0" w:color="auto"/>
                        <w:right w:val="none" w:sz="0" w:space="0" w:color="auto"/>
                      </w:divBdr>
                    </w:div>
                    <w:div w:id="293340498">
                      <w:marLeft w:val="0"/>
                      <w:marRight w:val="0"/>
                      <w:marTop w:val="0"/>
                      <w:marBottom w:val="0"/>
                      <w:divBdr>
                        <w:top w:val="none" w:sz="0" w:space="0" w:color="auto"/>
                        <w:left w:val="none" w:sz="0" w:space="0" w:color="auto"/>
                        <w:bottom w:val="none" w:sz="0" w:space="0" w:color="auto"/>
                        <w:right w:val="none" w:sz="0" w:space="0" w:color="auto"/>
                      </w:divBdr>
                    </w:div>
                    <w:div w:id="70694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691108">
              <w:marLeft w:val="0"/>
              <w:marRight w:val="0"/>
              <w:marTop w:val="0"/>
              <w:marBottom w:val="0"/>
              <w:divBdr>
                <w:top w:val="none" w:sz="0" w:space="0" w:color="auto"/>
                <w:left w:val="none" w:sz="0" w:space="0" w:color="auto"/>
                <w:bottom w:val="none" w:sz="0" w:space="0" w:color="auto"/>
                <w:right w:val="none" w:sz="0" w:space="0" w:color="auto"/>
              </w:divBdr>
              <w:divsChild>
                <w:div w:id="1569922520">
                  <w:marLeft w:val="0"/>
                  <w:marRight w:val="0"/>
                  <w:marTop w:val="0"/>
                  <w:marBottom w:val="0"/>
                  <w:divBdr>
                    <w:top w:val="none" w:sz="0" w:space="0" w:color="auto"/>
                    <w:left w:val="none" w:sz="0" w:space="0" w:color="auto"/>
                    <w:bottom w:val="none" w:sz="0" w:space="0" w:color="auto"/>
                    <w:right w:val="none" w:sz="0" w:space="0" w:color="auto"/>
                  </w:divBdr>
                  <w:divsChild>
                    <w:div w:id="713701652">
                      <w:marLeft w:val="0"/>
                      <w:marRight w:val="0"/>
                      <w:marTop w:val="0"/>
                      <w:marBottom w:val="0"/>
                      <w:divBdr>
                        <w:top w:val="none" w:sz="0" w:space="0" w:color="auto"/>
                        <w:left w:val="none" w:sz="0" w:space="0" w:color="auto"/>
                        <w:bottom w:val="none" w:sz="0" w:space="0" w:color="auto"/>
                        <w:right w:val="none" w:sz="0" w:space="0" w:color="auto"/>
                      </w:divBdr>
                      <w:divsChild>
                        <w:div w:id="1006252313">
                          <w:marLeft w:val="0"/>
                          <w:marRight w:val="0"/>
                          <w:marTop w:val="0"/>
                          <w:marBottom w:val="0"/>
                          <w:divBdr>
                            <w:top w:val="none" w:sz="0" w:space="0" w:color="auto"/>
                            <w:left w:val="none" w:sz="0" w:space="0" w:color="auto"/>
                            <w:bottom w:val="none" w:sz="0" w:space="0" w:color="auto"/>
                            <w:right w:val="none" w:sz="0" w:space="0" w:color="auto"/>
                          </w:divBdr>
                        </w:div>
                      </w:divsChild>
                    </w:div>
                    <w:div w:id="128860211">
                      <w:marLeft w:val="0"/>
                      <w:marRight w:val="0"/>
                      <w:marTop w:val="0"/>
                      <w:marBottom w:val="0"/>
                      <w:divBdr>
                        <w:top w:val="none" w:sz="0" w:space="0" w:color="auto"/>
                        <w:left w:val="none" w:sz="0" w:space="0" w:color="auto"/>
                        <w:bottom w:val="none" w:sz="0" w:space="0" w:color="auto"/>
                        <w:right w:val="none" w:sz="0" w:space="0" w:color="auto"/>
                      </w:divBdr>
                      <w:divsChild>
                        <w:div w:id="634066836">
                          <w:marLeft w:val="0"/>
                          <w:marRight w:val="0"/>
                          <w:marTop w:val="0"/>
                          <w:marBottom w:val="0"/>
                          <w:divBdr>
                            <w:top w:val="none" w:sz="0" w:space="0" w:color="auto"/>
                            <w:left w:val="none" w:sz="0" w:space="0" w:color="auto"/>
                            <w:bottom w:val="none" w:sz="0" w:space="0" w:color="auto"/>
                            <w:right w:val="none" w:sz="0" w:space="0" w:color="auto"/>
                          </w:divBdr>
                          <w:divsChild>
                            <w:div w:id="99611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69079">
                      <w:marLeft w:val="0"/>
                      <w:marRight w:val="0"/>
                      <w:marTop w:val="0"/>
                      <w:marBottom w:val="225"/>
                      <w:divBdr>
                        <w:top w:val="none" w:sz="0" w:space="0" w:color="auto"/>
                        <w:left w:val="none" w:sz="0" w:space="0" w:color="auto"/>
                        <w:bottom w:val="none" w:sz="0" w:space="0" w:color="auto"/>
                        <w:right w:val="none" w:sz="0" w:space="0" w:color="auto"/>
                      </w:divBdr>
                    </w:div>
                    <w:div w:id="46340689">
                      <w:marLeft w:val="0"/>
                      <w:marRight w:val="0"/>
                      <w:marTop w:val="0"/>
                      <w:marBottom w:val="0"/>
                      <w:divBdr>
                        <w:top w:val="none" w:sz="0" w:space="0" w:color="auto"/>
                        <w:left w:val="none" w:sz="0" w:space="0" w:color="auto"/>
                        <w:bottom w:val="none" w:sz="0" w:space="0" w:color="auto"/>
                        <w:right w:val="none" w:sz="0" w:space="0" w:color="auto"/>
                      </w:divBdr>
                    </w:div>
                    <w:div w:id="59093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13790">
              <w:marLeft w:val="0"/>
              <w:marRight w:val="0"/>
              <w:marTop w:val="0"/>
              <w:marBottom w:val="0"/>
              <w:divBdr>
                <w:top w:val="none" w:sz="0" w:space="0" w:color="auto"/>
                <w:left w:val="none" w:sz="0" w:space="0" w:color="auto"/>
                <w:bottom w:val="none" w:sz="0" w:space="0" w:color="auto"/>
                <w:right w:val="none" w:sz="0" w:space="0" w:color="auto"/>
              </w:divBdr>
              <w:divsChild>
                <w:div w:id="1802654315">
                  <w:marLeft w:val="0"/>
                  <w:marRight w:val="0"/>
                  <w:marTop w:val="0"/>
                  <w:marBottom w:val="0"/>
                  <w:divBdr>
                    <w:top w:val="none" w:sz="0" w:space="0" w:color="auto"/>
                    <w:left w:val="none" w:sz="0" w:space="0" w:color="auto"/>
                    <w:bottom w:val="none" w:sz="0" w:space="0" w:color="auto"/>
                    <w:right w:val="none" w:sz="0" w:space="0" w:color="auto"/>
                  </w:divBdr>
                  <w:divsChild>
                    <w:div w:id="1525556554">
                      <w:marLeft w:val="0"/>
                      <w:marRight w:val="0"/>
                      <w:marTop w:val="0"/>
                      <w:marBottom w:val="0"/>
                      <w:divBdr>
                        <w:top w:val="none" w:sz="0" w:space="0" w:color="auto"/>
                        <w:left w:val="none" w:sz="0" w:space="0" w:color="auto"/>
                        <w:bottom w:val="none" w:sz="0" w:space="0" w:color="auto"/>
                        <w:right w:val="none" w:sz="0" w:space="0" w:color="auto"/>
                      </w:divBdr>
                      <w:divsChild>
                        <w:div w:id="1824420888">
                          <w:marLeft w:val="0"/>
                          <w:marRight w:val="0"/>
                          <w:marTop w:val="0"/>
                          <w:marBottom w:val="0"/>
                          <w:divBdr>
                            <w:top w:val="none" w:sz="0" w:space="0" w:color="auto"/>
                            <w:left w:val="none" w:sz="0" w:space="0" w:color="auto"/>
                            <w:bottom w:val="none" w:sz="0" w:space="0" w:color="auto"/>
                            <w:right w:val="none" w:sz="0" w:space="0" w:color="auto"/>
                          </w:divBdr>
                        </w:div>
                      </w:divsChild>
                    </w:div>
                    <w:div w:id="267932351">
                      <w:marLeft w:val="0"/>
                      <w:marRight w:val="0"/>
                      <w:marTop w:val="0"/>
                      <w:marBottom w:val="0"/>
                      <w:divBdr>
                        <w:top w:val="none" w:sz="0" w:space="0" w:color="auto"/>
                        <w:left w:val="none" w:sz="0" w:space="0" w:color="auto"/>
                        <w:bottom w:val="none" w:sz="0" w:space="0" w:color="auto"/>
                        <w:right w:val="none" w:sz="0" w:space="0" w:color="auto"/>
                      </w:divBdr>
                      <w:divsChild>
                        <w:div w:id="415709001">
                          <w:marLeft w:val="0"/>
                          <w:marRight w:val="0"/>
                          <w:marTop w:val="0"/>
                          <w:marBottom w:val="0"/>
                          <w:divBdr>
                            <w:top w:val="none" w:sz="0" w:space="0" w:color="auto"/>
                            <w:left w:val="none" w:sz="0" w:space="0" w:color="auto"/>
                            <w:bottom w:val="none" w:sz="0" w:space="0" w:color="auto"/>
                            <w:right w:val="none" w:sz="0" w:space="0" w:color="auto"/>
                          </w:divBdr>
                          <w:divsChild>
                            <w:div w:id="72981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812643">
                      <w:marLeft w:val="0"/>
                      <w:marRight w:val="0"/>
                      <w:marTop w:val="0"/>
                      <w:marBottom w:val="225"/>
                      <w:divBdr>
                        <w:top w:val="none" w:sz="0" w:space="0" w:color="auto"/>
                        <w:left w:val="none" w:sz="0" w:space="0" w:color="auto"/>
                        <w:bottom w:val="none" w:sz="0" w:space="0" w:color="auto"/>
                        <w:right w:val="none" w:sz="0" w:space="0" w:color="auto"/>
                      </w:divBdr>
                    </w:div>
                    <w:div w:id="270552947">
                      <w:marLeft w:val="0"/>
                      <w:marRight w:val="0"/>
                      <w:marTop w:val="0"/>
                      <w:marBottom w:val="0"/>
                      <w:divBdr>
                        <w:top w:val="none" w:sz="0" w:space="0" w:color="auto"/>
                        <w:left w:val="none" w:sz="0" w:space="0" w:color="auto"/>
                        <w:bottom w:val="none" w:sz="0" w:space="0" w:color="auto"/>
                        <w:right w:val="none" w:sz="0" w:space="0" w:color="auto"/>
                      </w:divBdr>
                    </w:div>
                    <w:div w:id="5697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717414">
      <w:bodyDiv w:val="1"/>
      <w:marLeft w:val="0"/>
      <w:marRight w:val="0"/>
      <w:marTop w:val="0"/>
      <w:marBottom w:val="0"/>
      <w:divBdr>
        <w:top w:val="none" w:sz="0" w:space="0" w:color="auto"/>
        <w:left w:val="none" w:sz="0" w:space="0" w:color="auto"/>
        <w:bottom w:val="none" w:sz="0" w:space="0" w:color="auto"/>
        <w:right w:val="none" w:sz="0" w:space="0" w:color="auto"/>
      </w:divBdr>
      <w:divsChild>
        <w:div w:id="1231312918">
          <w:marLeft w:val="0"/>
          <w:marRight w:val="0"/>
          <w:marTop w:val="0"/>
          <w:marBottom w:val="0"/>
          <w:divBdr>
            <w:top w:val="none" w:sz="0" w:space="0" w:color="auto"/>
            <w:left w:val="none" w:sz="0" w:space="0" w:color="auto"/>
            <w:bottom w:val="none" w:sz="0" w:space="0" w:color="auto"/>
            <w:right w:val="none" w:sz="0" w:space="0" w:color="auto"/>
          </w:divBdr>
          <w:divsChild>
            <w:div w:id="1005667214">
              <w:marLeft w:val="0"/>
              <w:marRight w:val="0"/>
              <w:marTop w:val="0"/>
              <w:marBottom w:val="0"/>
              <w:divBdr>
                <w:top w:val="none" w:sz="0" w:space="0" w:color="auto"/>
                <w:left w:val="none" w:sz="0" w:space="0" w:color="auto"/>
                <w:bottom w:val="none" w:sz="0" w:space="0" w:color="auto"/>
                <w:right w:val="none" w:sz="0" w:space="0" w:color="auto"/>
              </w:divBdr>
              <w:divsChild>
                <w:div w:id="1786265696">
                  <w:marLeft w:val="0"/>
                  <w:marRight w:val="0"/>
                  <w:marTop w:val="0"/>
                  <w:marBottom w:val="75"/>
                  <w:divBdr>
                    <w:top w:val="none" w:sz="0" w:space="0" w:color="auto"/>
                    <w:left w:val="none" w:sz="0" w:space="0" w:color="auto"/>
                    <w:bottom w:val="none" w:sz="0" w:space="0" w:color="auto"/>
                    <w:right w:val="none" w:sz="0" w:space="0" w:color="auto"/>
                  </w:divBdr>
                  <w:divsChild>
                    <w:div w:id="199749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455940">
          <w:marLeft w:val="360"/>
          <w:marRight w:val="0"/>
          <w:marTop w:val="0"/>
          <w:marBottom w:val="0"/>
          <w:divBdr>
            <w:top w:val="none" w:sz="0" w:space="0" w:color="auto"/>
            <w:left w:val="none" w:sz="0" w:space="0" w:color="auto"/>
            <w:bottom w:val="none" w:sz="0" w:space="0" w:color="auto"/>
            <w:right w:val="none" w:sz="0" w:space="0" w:color="auto"/>
          </w:divBdr>
        </w:div>
        <w:div w:id="292836568">
          <w:marLeft w:val="0"/>
          <w:marRight w:val="0"/>
          <w:marTop w:val="0"/>
          <w:marBottom w:val="105"/>
          <w:divBdr>
            <w:top w:val="none" w:sz="0" w:space="0" w:color="auto"/>
            <w:left w:val="none" w:sz="0" w:space="0" w:color="auto"/>
            <w:bottom w:val="none" w:sz="0" w:space="0" w:color="auto"/>
            <w:right w:val="none" w:sz="0" w:space="0" w:color="auto"/>
          </w:divBdr>
        </w:div>
        <w:div w:id="2003461431">
          <w:marLeft w:val="0"/>
          <w:marRight w:val="0"/>
          <w:marTop w:val="0"/>
          <w:marBottom w:val="0"/>
          <w:divBdr>
            <w:top w:val="none" w:sz="0" w:space="0" w:color="auto"/>
            <w:left w:val="none" w:sz="0" w:space="0" w:color="auto"/>
            <w:bottom w:val="none" w:sz="0" w:space="0" w:color="auto"/>
            <w:right w:val="none" w:sz="0" w:space="0" w:color="auto"/>
          </w:divBdr>
          <w:divsChild>
            <w:div w:id="558439349">
              <w:marLeft w:val="0"/>
              <w:marRight w:val="0"/>
              <w:marTop w:val="0"/>
              <w:marBottom w:val="0"/>
              <w:divBdr>
                <w:top w:val="none" w:sz="0" w:space="0" w:color="auto"/>
                <w:left w:val="none" w:sz="0" w:space="0" w:color="auto"/>
                <w:bottom w:val="none" w:sz="0" w:space="0" w:color="auto"/>
                <w:right w:val="none" w:sz="0" w:space="0" w:color="auto"/>
              </w:divBdr>
              <w:divsChild>
                <w:div w:id="568736366">
                  <w:marLeft w:val="0"/>
                  <w:marRight w:val="0"/>
                  <w:marTop w:val="0"/>
                  <w:marBottom w:val="75"/>
                  <w:divBdr>
                    <w:top w:val="none" w:sz="0" w:space="0" w:color="auto"/>
                    <w:left w:val="none" w:sz="0" w:space="0" w:color="auto"/>
                    <w:bottom w:val="none" w:sz="0" w:space="0" w:color="auto"/>
                    <w:right w:val="none" w:sz="0" w:space="0" w:color="auto"/>
                  </w:divBdr>
                  <w:divsChild>
                    <w:div w:id="1314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998389">
          <w:marLeft w:val="360"/>
          <w:marRight w:val="0"/>
          <w:marTop w:val="0"/>
          <w:marBottom w:val="0"/>
          <w:divBdr>
            <w:top w:val="none" w:sz="0" w:space="0" w:color="auto"/>
            <w:left w:val="none" w:sz="0" w:space="0" w:color="auto"/>
            <w:bottom w:val="none" w:sz="0" w:space="0" w:color="auto"/>
            <w:right w:val="none" w:sz="0" w:space="0" w:color="auto"/>
          </w:divBdr>
        </w:div>
        <w:div w:id="1784763559">
          <w:marLeft w:val="0"/>
          <w:marRight w:val="0"/>
          <w:marTop w:val="0"/>
          <w:marBottom w:val="105"/>
          <w:divBdr>
            <w:top w:val="none" w:sz="0" w:space="0" w:color="auto"/>
            <w:left w:val="none" w:sz="0" w:space="0" w:color="auto"/>
            <w:bottom w:val="none" w:sz="0" w:space="0" w:color="auto"/>
            <w:right w:val="none" w:sz="0" w:space="0" w:color="auto"/>
          </w:divBdr>
        </w:div>
        <w:div w:id="1052582889">
          <w:marLeft w:val="0"/>
          <w:marRight w:val="0"/>
          <w:marTop w:val="0"/>
          <w:marBottom w:val="0"/>
          <w:divBdr>
            <w:top w:val="none" w:sz="0" w:space="0" w:color="auto"/>
            <w:left w:val="none" w:sz="0" w:space="0" w:color="auto"/>
            <w:bottom w:val="none" w:sz="0" w:space="0" w:color="auto"/>
            <w:right w:val="none" w:sz="0" w:space="0" w:color="auto"/>
          </w:divBdr>
          <w:divsChild>
            <w:div w:id="593245976">
              <w:marLeft w:val="0"/>
              <w:marRight w:val="0"/>
              <w:marTop w:val="0"/>
              <w:marBottom w:val="0"/>
              <w:divBdr>
                <w:top w:val="none" w:sz="0" w:space="0" w:color="auto"/>
                <w:left w:val="none" w:sz="0" w:space="0" w:color="auto"/>
                <w:bottom w:val="none" w:sz="0" w:space="0" w:color="auto"/>
                <w:right w:val="none" w:sz="0" w:space="0" w:color="auto"/>
              </w:divBdr>
              <w:divsChild>
                <w:div w:id="1845901594">
                  <w:marLeft w:val="0"/>
                  <w:marRight w:val="0"/>
                  <w:marTop w:val="0"/>
                  <w:marBottom w:val="75"/>
                  <w:divBdr>
                    <w:top w:val="none" w:sz="0" w:space="0" w:color="auto"/>
                    <w:left w:val="none" w:sz="0" w:space="0" w:color="auto"/>
                    <w:bottom w:val="none" w:sz="0" w:space="0" w:color="auto"/>
                    <w:right w:val="none" w:sz="0" w:space="0" w:color="auto"/>
                  </w:divBdr>
                  <w:divsChild>
                    <w:div w:id="94380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109060">
          <w:marLeft w:val="360"/>
          <w:marRight w:val="0"/>
          <w:marTop w:val="0"/>
          <w:marBottom w:val="0"/>
          <w:divBdr>
            <w:top w:val="none" w:sz="0" w:space="0" w:color="auto"/>
            <w:left w:val="none" w:sz="0" w:space="0" w:color="auto"/>
            <w:bottom w:val="none" w:sz="0" w:space="0" w:color="auto"/>
            <w:right w:val="none" w:sz="0" w:space="0" w:color="auto"/>
          </w:divBdr>
        </w:div>
        <w:div w:id="996154190">
          <w:marLeft w:val="0"/>
          <w:marRight w:val="0"/>
          <w:marTop w:val="0"/>
          <w:marBottom w:val="105"/>
          <w:divBdr>
            <w:top w:val="none" w:sz="0" w:space="0" w:color="auto"/>
            <w:left w:val="none" w:sz="0" w:space="0" w:color="auto"/>
            <w:bottom w:val="none" w:sz="0" w:space="0" w:color="auto"/>
            <w:right w:val="none" w:sz="0" w:space="0" w:color="auto"/>
          </w:divBdr>
        </w:div>
        <w:div w:id="729160118">
          <w:marLeft w:val="0"/>
          <w:marRight w:val="0"/>
          <w:marTop w:val="0"/>
          <w:marBottom w:val="0"/>
          <w:divBdr>
            <w:top w:val="none" w:sz="0" w:space="0" w:color="auto"/>
            <w:left w:val="none" w:sz="0" w:space="0" w:color="auto"/>
            <w:bottom w:val="none" w:sz="0" w:space="0" w:color="auto"/>
            <w:right w:val="none" w:sz="0" w:space="0" w:color="auto"/>
          </w:divBdr>
          <w:divsChild>
            <w:div w:id="1611276802">
              <w:marLeft w:val="0"/>
              <w:marRight w:val="0"/>
              <w:marTop w:val="0"/>
              <w:marBottom w:val="0"/>
              <w:divBdr>
                <w:top w:val="none" w:sz="0" w:space="0" w:color="auto"/>
                <w:left w:val="none" w:sz="0" w:space="0" w:color="auto"/>
                <w:bottom w:val="none" w:sz="0" w:space="0" w:color="auto"/>
                <w:right w:val="none" w:sz="0" w:space="0" w:color="auto"/>
              </w:divBdr>
              <w:divsChild>
                <w:div w:id="700712603">
                  <w:marLeft w:val="0"/>
                  <w:marRight w:val="0"/>
                  <w:marTop w:val="0"/>
                  <w:marBottom w:val="75"/>
                  <w:divBdr>
                    <w:top w:val="none" w:sz="0" w:space="0" w:color="auto"/>
                    <w:left w:val="none" w:sz="0" w:space="0" w:color="auto"/>
                    <w:bottom w:val="none" w:sz="0" w:space="0" w:color="auto"/>
                    <w:right w:val="none" w:sz="0" w:space="0" w:color="auto"/>
                  </w:divBdr>
                  <w:divsChild>
                    <w:div w:id="48235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598522">
          <w:marLeft w:val="360"/>
          <w:marRight w:val="0"/>
          <w:marTop w:val="0"/>
          <w:marBottom w:val="0"/>
          <w:divBdr>
            <w:top w:val="none" w:sz="0" w:space="0" w:color="auto"/>
            <w:left w:val="none" w:sz="0" w:space="0" w:color="auto"/>
            <w:bottom w:val="none" w:sz="0" w:space="0" w:color="auto"/>
            <w:right w:val="none" w:sz="0" w:space="0" w:color="auto"/>
          </w:divBdr>
        </w:div>
        <w:div w:id="1819302152">
          <w:marLeft w:val="0"/>
          <w:marRight w:val="0"/>
          <w:marTop w:val="0"/>
          <w:marBottom w:val="105"/>
          <w:divBdr>
            <w:top w:val="none" w:sz="0" w:space="0" w:color="auto"/>
            <w:left w:val="none" w:sz="0" w:space="0" w:color="auto"/>
            <w:bottom w:val="none" w:sz="0" w:space="0" w:color="auto"/>
            <w:right w:val="none" w:sz="0" w:space="0" w:color="auto"/>
          </w:divBdr>
        </w:div>
        <w:div w:id="366031797">
          <w:marLeft w:val="0"/>
          <w:marRight w:val="0"/>
          <w:marTop w:val="0"/>
          <w:marBottom w:val="0"/>
          <w:divBdr>
            <w:top w:val="none" w:sz="0" w:space="0" w:color="auto"/>
            <w:left w:val="none" w:sz="0" w:space="0" w:color="auto"/>
            <w:bottom w:val="none" w:sz="0" w:space="0" w:color="auto"/>
            <w:right w:val="none" w:sz="0" w:space="0" w:color="auto"/>
          </w:divBdr>
          <w:divsChild>
            <w:div w:id="1448886013">
              <w:marLeft w:val="0"/>
              <w:marRight w:val="0"/>
              <w:marTop w:val="0"/>
              <w:marBottom w:val="0"/>
              <w:divBdr>
                <w:top w:val="none" w:sz="0" w:space="0" w:color="auto"/>
                <w:left w:val="none" w:sz="0" w:space="0" w:color="auto"/>
                <w:bottom w:val="none" w:sz="0" w:space="0" w:color="auto"/>
                <w:right w:val="none" w:sz="0" w:space="0" w:color="auto"/>
              </w:divBdr>
              <w:divsChild>
                <w:div w:id="1832526426">
                  <w:marLeft w:val="0"/>
                  <w:marRight w:val="0"/>
                  <w:marTop w:val="0"/>
                  <w:marBottom w:val="75"/>
                  <w:divBdr>
                    <w:top w:val="none" w:sz="0" w:space="0" w:color="auto"/>
                    <w:left w:val="none" w:sz="0" w:space="0" w:color="auto"/>
                    <w:bottom w:val="none" w:sz="0" w:space="0" w:color="auto"/>
                    <w:right w:val="none" w:sz="0" w:space="0" w:color="auto"/>
                  </w:divBdr>
                  <w:divsChild>
                    <w:div w:id="95984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981364">
          <w:marLeft w:val="360"/>
          <w:marRight w:val="0"/>
          <w:marTop w:val="0"/>
          <w:marBottom w:val="0"/>
          <w:divBdr>
            <w:top w:val="none" w:sz="0" w:space="0" w:color="auto"/>
            <w:left w:val="none" w:sz="0" w:space="0" w:color="auto"/>
            <w:bottom w:val="none" w:sz="0" w:space="0" w:color="auto"/>
            <w:right w:val="none" w:sz="0" w:space="0" w:color="auto"/>
          </w:divBdr>
        </w:div>
        <w:div w:id="692682377">
          <w:marLeft w:val="0"/>
          <w:marRight w:val="0"/>
          <w:marTop w:val="0"/>
          <w:marBottom w:val="105"/>
          <w:divBdr>
            <w:top w:val="none" w:sz="0" w:space="0" w:color="auto"/>
            <w:left w:val="none" w:sz="0" w:space="0" w:color="auto"/>
            <w:bottom w:val="none" w:sz="0" w:space="0" w:color="auto"/>
            <w:right w:val="none" w:sz="0" w:space="0" w:color="auto"/>
          </w:divBdr>
        </w:div>
        <w:div w:id="2026864366">
          <w:marLeft w:val="0"/>
          <w:marRight w:val="0"/>
          <w:marTop w:val="0"/>
          <w:marBottom w:val="0"/>
          <w:divBdr>
            <w:top w:val="none" w:sz="0" w:space="0" w:color="auto"/>
            <w:left w:val="none" w:sz="0" w:space="0" w:color="auto"/>
            <w:bottom w:val="none" w:sz="0" w:space="0" w:color="auto"/>
            <w:right w:val="none" w:sz="0" w:space="0" w:color="auto"/>
          </w:divBdr>
          <w:divsChild>
            <w:div w:id="157813540">
              <w:marLeft w:val="0"/>
              <w:marRight w:val="0"/>
              <w:marTop w:val="0"/>
              <w:marBottom w:val="0"/>
              <w:divBdr>
                <w:top w:val="none" w:sz="0" w:space="0" w:color="auto"/>
                <w:left w:val="none" w:sz="0" w:space="0" w:color="auto"/>
                <w:bottom w:val="none" w:sz="0" w:space="0" w:color="auto"/>
                <w:right w:val="none" w:sz="0" w:space="0" w:color="auto"/>
              </w:divBdr>
              <w:divsChild>
                <w:div w:id="1234045836">
                  <w:marLeft w:val="0"/>
                  <w:marRight w:val="0"/>
                  <w:marTop w:val="0"/>
                  <w:marBottom w:val="75"/>
                  <w:divBdr>
                    <w:top w:val="none" w:sz="0" w:space="0" w:color="auto"/>
                    <w:left w:val="none" w:sz="0" w:space="0" w:color="auto"/>
                    <w:bottom w:val="none" w:sz="0" w:space="0" w:color="auto"/>
                    <w:right w:val="none" w:sz="0" w:space="0" w:color="auto"/>
                  </w:divBdr>
                  <w:divsChild>
                    <w:div w:id="198184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263104">
          <w:marLeft w:val="360"/>
          <w:marRight w:val="0"/>
          <w:marTop w:val="0"/>
          <w:marBottom w:val="0"/>
          <w:divBdr>
            <w:top w:val="none" w:sz="0" w:space="0" w:color="auto"/>
            <w:left w:val="none" w:sz="0" w:space="0" w:color="auto"/>
            <w:bottom w:val="none" w:sz="0" w:space="0" w:color="auto"/>
            <w:right w:val="none" w:sz="0" w:space="0" w:color="auto"/>
          </w:divBdr>
        </w:div>
        <w:div w:id="1941833653">
          <w:marLeft w:val="0"/>
          <w:marRight w:val="0"/>
          <w:marTop w:val="0"/>
          <w:marBottom w:val="105"/>
          <w:divBdr>
            <w:top w:val="none" w:sz="0" w:space="0" w:color="auto"/>
            <w:left w:val="none" w:sz="0" w:space="0" w:color="auto"/>
            <w:bottom w:val="none" w:sz="0" w:space="0" w:color="auto"/>
            <w:right w:val="none" w:sz="0" w:space="0" w:color="auto"/>
          </w:divBdr>
        </w:div>
        <w:div w:id="870730170">
          <w:marLeft w:val="0"/>
          <w:marRight w:val="0"/>
          <w:marTop w:val="0"/>
          <w:marBottom w:val="0"/>
          <w:divBdr>
            <w:top w:val="none" w:sz="0" w:space="0" w:color="auto"/>
            <w:left w:val="none" w:sz="0" w:space="0" w:color="auto"/>
            <w:bottom w:val="none" w:sz="0" w:space="0" w:color="auto"/>
            <w:right w:val="none" w:sz="0" w:space="0" w:color="auto"/>
          </w:divBdr>
          <w:divsChild>
            <w:div w:id="92558683">
              <w:marLeft w:val="0"/>
              <w:marRight w:val="0"/>
              <w:marTop w:val="0"/>
              <w:marBottom w:val="0"/>
              <w:divBdr>
                <w:top w:val="none" w:sz="0" w:space="0" w:color="auto"/>
                <w:left w:val="none" w:sz="0" w:space="0" w:color="auto"/>
                <w:bottom w:val="none" w:sz="0" w:space="0" w:color="auto"/>
                <w:right w:val="none" w:sz="0" w:space="0" w:color="auto"/>
              </w:divBdr>
              <w:divsChild>
                <w:div w:id="2131626942">
                  <w:marLeft w:val="0"/>
                  <w:marRight w:val="0"/>
                  <w:marTop w:val="0"/>
                  <w:marBottom w:val="75"/>
                  <w:divBdr>
                    <w:top w:val="none" w:sz="0" w:space="0" w:color="auto"/>
                    <w:left w:val="none" w:sz="0" w:space="0" w:color="auto"/>
                    <w:bottom w:val="none" w:sz="0" w:space="0" w:color="auto"/>
                    <w:right w:val="none" w:sz="0" w:space="0" w:color="auto"/>
                  </w:divBdr>
                  <w:divsChild>
                    <w:div w:id="60465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419967">
          <w:marLeft w:val="360"/>
          <w:marRight w:val="0"/>
          <w:marTop w:val="0"/>
          <w:marBottom w:val="0"/>
          <w:divBdr>
            <w:top w:val="none" w:sz="0" w:space="0" w:color="auto"/>
            <w:left w:val="none" w:sz="0" w:space="0" w:color="auto"/>
            <w:bottom w:val="none" w:sz="0" w:space="0" w:color="auto"/>
            <w:right w:val="none" w:sz="0" w:space="0" w:color="auto"/>
          </w:divBdr>
        </w:div>
        <w:div w:id="257106865">
          <w:marLeft w:val="0"/>
          <w:marRight w:val="0"/>
          <w:marTop w:val="0"/>
          <w:marBottom w:val="105"/>
          <w:divBdr>
            <w:top w:val="none" w:sz="0" w:space="0" w:color="auto"/>
            <w:left w:val="none" w:sz="0" w:space="0" w:color="auto"/>
            <w:bottom w:val="none" w:sz="0" w:space="0" w:color="auto"/>
            <w:right w:val="none" w:sz="0" w:space="0" w:color="auto"/>
          </w:divBdr>
        </w:div>
        <w:div w:id="1921676936">
          <w:marLeft w:val="0"/>
          <w:marRight w:val="0"/>
          <w:marTop w:val="0"/>
          <w:marBottom w:val="0"/>
          <w:divBdr>
            <w:top w:val="none" w:sz="0" w:space="0" w:color="auto"/>
            <w:left w:val="none" w:sz="0" w:space="0" w:color="auto"/>
            <w:bottom w:val="none" w:sz="0" w:space="0" w:color="auto"/>
            <w:right w:val="none" w:sz="0" w:space="0" w:color="auto"/>
          </w:divBdr>
          <w:divsChild>
            <w:div w:id="675117131">
              <w:marLeft w:val="0"/>
              <w:marRight w:val="0"/>
              <w:marTop w:val="0"/>
              <w:marBottom w:val="0"/>
              <w:divBdr>
                <w:top w:val="none" w:sz="0" w:space="0" w:color="auto"/>
                <w:left w:val="none" w:sz="0" w:space="0" w:color="auto"/>
                <w:bottom w:val="none" w:sz="0" w:space="0" w:color="auto"/>
                <w:right w:val="none" w:sz="0" w:space="0" w:color="auto"/>
              </w:divBdr>
              <w:divsChild>
                <w:div w:id="1658921624">
                  <w:marLeft w:val="0"/>
                  <w:marRight w:val="0"/>
                  <w:marTop w:val="0"/>
                  <w:marBottom w:val="75"/>
                  <w:divBdr>
                    <w:top w:val="none" w:sz="0" w:space="0" w:color="auto"/>
                    <w:left w:val="none" w:sz="0" w:space="0" w:color="auto"/>
                    <w:bottom w:val="none" w:sz="0" w:space="0" w:color="auto"/>
                    <w:right w:val="none" w:sz="0" w:space="0" w:color="auto"/>
                  </w:divBdr>
                  <w:divsChild>
                    <w:div w:id="125169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420035">
          <w:marLeft w:val="360"/>
          <w:marRight w:val="0"/>
          <w:marTop w:val="0"/>
          <w:marBottom w:val="0"/>
          <w:divBdr>
            <w:top w:val="none" w:sz="0" w:space="0" w:color="auto"/>
            <w:left w:val="none" w:sz="0" w:space="0" w:color="auto"/>
            <w:bottom w:val="none" w:sz="0" w:space="0" w:color="auto"/>
            <w:right w:val="none" w:sz="0" w:space="0" w:color="auto"/>
          </w:divBdr>
        </w:div>
        <w:div w:id="428477349">
          <w:marLeft w:val="0"/>
          <w:marRight w:val="0"/>
          <w:marTop w:val="0"/>
          <w:marBottom w:val="105"/>
          <w:divBdr>
            <w:top w:val="none" w:sz="0" w:space="0" w:color="auto"/>
            <w:left w:val="none" w:sz="0" w:space="0" w:color="auto"/>
            <w:bottom w:val="none" w:sz="0" w:space="0" w:color="auto"/>
            <w:right w:val="none" w:sz="0" w:space="0" w:color="auto"/>
          </w:divBdr>
        </w:div>
        <w:div w:id="636764387">
          <w:marLeft w:val="0"/>
          <w:marRight w:val="0"/>
          <w:marTop w:val="0"/>
          <w:marBottom w:val="0"/>
          <w:divBdr>
            <w:top w:val="none" w:sz="0" w:space="0" w:color="auto"/>
            <w:left w:val="none" w:sz="0" w:space="0" w:color="auto"/>
            <w:bottom w:val="none" w:sz="0" w:space="0" w:color="auto"/>
            <w:right w:val="none" w:sz="0" w:space="0" w:color="auto"/>
          </w:divBdr>
          <w:divsChild>
            <w:div w:id="767434021">
              <w:marLeft w:val="0"/>
              <w:marRight w:val="0"/>
              <w:marTop w:val="0"/>
              <w:marBottom w:val="0"/>
              <w:divBdr>
                <w:top w:val="none" w:sz="0" w:space="0" w:color="auto"/>
                <w:left w:val="none" w:sz="0" w:space="0" w:color="auto"/>
                <w:bottom w:val="none" w:sz="0" w:space="0" w:color="auto"/>
                <w:right w:val="none" w:sz="0" w:space="0" w:color="auto"/>
              </w:divBdr>
              <w:divsChild>
                <w:div w:id="1667854775">
                  <w:marLeft w:val="0"/>
                  <w:marRight w:val="0"/>
                  <w:marTop w:val="0"/>
                  <w:marBottom w:val="75"/>
                  <w:divBdr>
                    <w:top w:val="none" w:sz="0" w:space="0" w:color="auto"/>
                    <w:left w:val="none" w:sz="0" w:space="0" w:color="auto"/>
                    <w:bottom w:val="none" w:sz="0" w:space="0" w:color="auto"/>
                    <w:right w:val="none" w:sz="0" w:space="0" w:color="auto"/>
                  </w:divBdr>
                  <w:divsChild>
                    <w:div w:id="90610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42287">
          <w:marLeft w:val="360"/>
          <w:marRight w:val="0"/>
          <w:marTop w:val="0"/>
          <w:marBottom w:val="0"/>
          <w:divBdr>
            <w:top w:val="none" w:sz="0" w:space="0" w:color="auto"/>
            <w:left w:val="none" w:sz="0" w:space="0" w:color="auto"/>
            <w:bottom w:val="none" w:sz="0" w:space="0" w:color="auto"/>
            <w:right w:val="none" w:sz="0" w:space="0" w:color="auto"/>
          </w:divBdr>
        </w:div>
        <w:div w:id="1841693345">
          <w:marLeft w:val="0"/>
          <w:marRight w:val="0"/>
          <w:marTop w:val="0"/>
          <w:marBottom w:val="105"/>
          <w:divBdr>
            <w:top w:val="none" w:sz="0" w:space="0" w:color="auto"/>
            <w:left w:val="none" w:sz="0" w:space="0" w:color="auto"/>
            <w:bottom w:val="none" w:sz="0" w:space="0" w:color="auto"/>
            <w:right w:val="none" w:sz="0" w:space="0" w:color="auto"/>
          </w:divBdr>
        </w:div>
        <w:div w:id="1418861013">
          <w:marLeft w:val="0"/>
          <w:marRight w:val="0"/>
          <w:marTop w:val="0"/>
          <w:marBottom w:val="0"/>
          <w:divBdr>
            <w:top w:val="none" w:sz="0" w:space="0" w:color="auto"/>
            <w:left w:val="none" w:sz="0" w:space="0" w:color="auto"/>
            <w:bottom w:val="none" w:sz="0" w:space="0" w:color="auto"/>
            <w:right w:val="none" w:sz="0" w:space="0" w:color="auto"/>
          </w:divBdr>
          <w:divsChild>
            <w:div w:id="257061424">
              <w:marLeft w:val="0"/>
              <w:marRight w:val="0"/>
              <w:marTop w:val="0"/>
              <w:marBottom w:val="0"/>
              <w:divBdr>
                <w:top w:val="none" w:sz="0" w:space="0" w:color="auto"/>
                <w:left w:val="none" w:sz="0" w:space="0" w:color="auto"/>
                <w:bottom w:val="none" w:sz="0" w:space="0" w:color="auto"/>
                <w:right w:val="none" w:sz="0" w:space="0" w:color="auto"/>
              </w:divBdr>
              <w:divsChild>
                <w:div w:id="1360545727">
                  <w:marLeft w:val="0"/>
                  <w:marRight w:val="0"/>
                  <w:marTop w:val="0"/>
                  <w:marBottom w:val="75"/>
                  <w:divBdr>
                    <w:top w:val="none" w:sz="0" w:space="0" w:color="auto"/>
                    <w:left w:val="none" w:sz="0" w:space="0" w:color="auto"/>
                    <w:bottom w:val="none" w:sz="0" w:space="0" w:color="auto"/>
                    <w:right w:val="none" w:sz="0" w:space="0" w:color="auto"/>
                  </w:divBdr>
                  <w:divsChild>
                    <w:div w:id="148245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5371">
          <w:marLeft w:val="360"/>
          <w:marRight w:val="0"/>
          <w:marTop w:val="0"/>
          <w:marBottom w:val="0"/>
          <w:divBdr>
            <w:top w:val="none" w:sz="0" w:space="0" w:color="auto"/>
            <w:left w:val="none" w:sz="0" w:space="0" w:color="auto"/>
            <w:bottom w:val="none" w:sz="0" w:space="0" w:color="auto"/>
            <w:right w:val="none" w:sz="0" w:space="0" w:color="auto"/>
          </w:divBdr>
        </w:div>
        <w:div w:id="183710481">
          <w:marLeft w:val="0"/>
          <w:marRight w:val="0"/>
          <w:marTop w:val="0"/>
          <w:marBottom w:val="105"/>
          <w:divBdr>
            <w:top w:val="none" w:sz="0" w:space="0" w:color="auto"/>
            <w:left w:val="none" w:sz="0" w:space="0" w:color="auto"/>
            <w:bottom w:val="none" w:sz="0" w:space="0" w:color="auto"/>
            <w:right w:val="none" w:sz="0" w:space="0" w:color="auto"/>
          </w:divBdr>
        </w:div>
        <w:div w:id="1158814010">
          <w:marLeft w:val="0"/>
          <w:marRight w:val="0"/>
          <w:marTop w:val="150"/>
          <w:marBottom w:val="0"/>
          <w:divBdr>
            <w:top w:val="single" w:sz="6" w:space="0" w:color="FFFFFF"/>
            <w:left w:val="single" w:sz="6" w:space="8" w:color="FFFFFF"/>
            <w:bottom w:val="single" w:sz="6" w:space="0" w:color="FFFFFF"/>
            <w:right w:val="single" w:sz="6" w:space="8" w:color="FFFFFF"/>
          </w:divBdr>
          <w:divsChild>
            <w:div w:id="1006906580">
              <w:marLeft w:val="0"/>
              <w:marRight w:val="0"/>
              <w:marTop w:val="300"/>
              <w:marBottom w:val="300"/>
              <w:divBdr>
                <w:top w:val="none" w:sz="0" w:space="0" w:color="auto"/>
                <w:left w:val="none" w:sz="0" w:space="0" w:color="auto"/>
                <w:bottom w:val="single" w:sz="6" w:space="6" w:color="B5B6B5"/>
                <w:right w:val="none" w:sz="0" w:space="0" w:color="auto"/>
              </w:divBdr>
            </w:div>
          </w:divsChild>
        </w:div>
      </w:divsChild>
    </w:div>
    <w:div w:id="1181316800">
      <w:bodyDiv w:val="1"/>
      <w:marLeft w:val="0"/>
      <w:marRight w:val="0"/>
      <w:marTop w:val="0"/>
      <w:marBottom w:val="0"/>
      <w:divBdr>
        <w:top w:val="none" w:sz="0" w:space="0" w:color="auto"/>
        <w:left w:val="none" w:sz="0" w:space="0" w:color="auto"/>
        <w:bottom w:val="none" w:sz="0" w:space="0" w:color="auto"/>
        <w:right w:val="none" w:sz="0" w:space="0" w:color="auto"/>
      </w:divBdr>
      <w:divsChild>
        <w:div w:id="1205752574">
          <w:marLeft w:val="-210"/>
          <w:marRight w:val="-210"/>
          <w:marTop w:val="0"/>
          <w:marBottom w:val="0"/>
          <w:divBdr>
            <w:top w:val="none" w:sz="0" w:space="0" w:color="auto"/>
            <w:left w:val="none" w:sz="0" w:space="0" w:color="auto"/>
            <w:bottom w:val="none" w:sz="0" w:space="0" w:color="auto"/>
            <w:right w:val="none" w:sz="0" w:space="0" w:color="auto"/>
          </w:divBdr>
          <w:divsChild>
            <w:div w:id="1959332375">
              <w:marLeft w:val="0"/>
              <w:marRight w:val="0"/>
              <w:marTop w:val="0"/>
              <w:marBottom w:val="0"/>
              <w:divBdr>
                <w:top w:val="none" w:sz="0" w:space="0" w:color="auto"/>
                <w:left w:val="none" w:sz="0" w:space="0" w:color="auto"/>
                <w:bottom w:val="none" w:sz="0" w:space="0" w:color="auto"/>
                <w:right w:val="none" w:sz="0" w:space="0" w:color="auto"/>
              </w:divBdr>
              <w:divsChild>
                <w:div w:id="148181209">
                  <w:marLeft w:val="0"/>
                  <w:marRight w:val="0"/>
                  <w:marTop w:val="0"/>
                  <w:marBottom w:val="0"/>
                  <w:divBdr>
                    <w:top w:val="none" w:sz="0" w:space="0" w:color="auto"/>
                    <w:left w:val="none" w:sz="0" w:space="0" w:color="auto"/>
                    <w:bottom w:val="none" w:sz="0" w:space="0" w:color="auto"/>
                    <w:right w:val="none" w:sz="0" w:space="0" w:color="auto"/>
                  </w:divBdr>
                  <w:divsChild>
                    <w:div w:id="102264357">
                      <w:marLeft w:val="0"/>
                      <w:marRight w:val="0"/>
                      <w:marTop w:val="0"/>
                      <w:marBottom w:val="0"/>
                      <w:divBdr>
                        <w:top w:val="none" w:sz="0" w:space="0" w:color="auto"/>
                        <w:left w:val="none" w:sz="0" w:space="0" w:color="auto"/>
                        <w:bottom w:val="none" w:sz="0" w:space="0" w:color="auto"/>
                        <w:right w:val="none" w:sz="0" w:space="0" w:color="auto"/>
                      </w:divBdr>
                      <w:divsChild>
                        <w:div w:id="1518034624">
                          <w:marLeft w:val="0"/>
                          <w:marRight w:val="0"/>
                          <w:marTop w:val="0"/>
                          <w:marBottom w:val="0"/>
                          <w:divBdr>
                            <w:top w:val="none" w:sz="0" w:space="0" w:color="auto"/>
                            <w:left w:val="none" w:sz="0" w:space="0" w:color="auto"/>
                            <w:bottom w:val="none" w:sz="0" w:space="0" w:color="auto"/>
                            <w:right w:val="none" w:sz="0" w:space="0" w:color="auto"/>
                          </w:divBdr>
                        </w:div>
                      </w:divsChild>
                    </w:div>
                    <w:div w:id="958029768">
                      <w:marLeft w:val="0"/>
                      <w:marRight w:val="0"/>
                      <w:marTop w:val="0"/>
                      <w:marBottom w:val="0"/>
                      <w:divBdr>
                        <w:top w:val="none" w:sz="0" w:space="0" w:color="auto"/>
                        <w:left w:val="none" w:sz="0" w:space="0" w:color="auto"/>
                        <w:bottom w:val="none" w:sz="0" w:space="0" w:color="auto"/>
                        <w:right w:val="none" w:sz="0" w:space="0" w:color="auto"/>
                      </w:divBdr>
                      <w:divsChild>
                        <w:div w:id="251939063">
                          <w:marLeft w:val="0"/>
                          <w:marRight w:val="0"/>
                          <w:marTop w:val="0"/>
                          <w:marBottom w:val="0"/>
                          <w:divBdr>
                            <w:top w:val="none" w:sz="0" w:space="0" w:color="auto"/>
                            <w:left w:val="none" w:sz="0" w:space="0" w:color="auto"/>
                            <w:bottom w:val="none" w:sz="0" w:space="0" w:color="auto"/>
                            <w:right w:val="none" w:sz="0" w:space="0" w:color="auto"/>
                          </w:divBdr>
                          <w:divsChild>
                            <w:div w:id="85526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024789">
                      <w:marLeft w:val="0"/>
                      <w:marRight w:val="0"/>
                      <w:marTop w:val="0"/>
                      <w:marBottom w:val="225"/>
                      <w:divBdr>
                        <w:top w:val="none" w:sz="0" w:space="0" w:color="auto"/>
                        <w:left w:val="none" w:sz="0" w:space="0" w:color="auto"/>
                        <w:bottom w:val="none" w:sz="0" w:space="0" w:color="auto"/>
                        <w:right w:val="none" w:sz="0" w:space="0" w:color="auto"/>
                      </w:divBdr>
                    </w:div>
                    <w:div w:id="1093092024">
                      <w:marLeft w:val="0"/>
                      <w:marRight w:val="0"/>
                      <w:marTop w:val="0"/>
                      <w:marBottom w:val="0"/>
                      <w:divBdr>
                        <w:top w:val="none" w:sz="0" w:space="0" w:color="auto"/>
                        <w:left w:val="none" w:sz="0" w:space="0" w:color="auto"/>
                        <w:bottom w:val="none" w:sz="0" w:space="0" w:color="auto"/>
                        <w:right w:val="none" w:sz="0" w:space="0" w:color="auto"/>
                      </w:divBdr>
                    </w:div>
                    <w:div w:id="85060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25330">
              <w:marLeft w:val="0"/>
              <w:marRight w:val="0"/>
              <w:marTop w:val="0"/>
              <w:marBottom w:val="0"/>
              <w:divBdr>
                <w:top w:val="none" w:sz="0" w:space="0" w:color="auto"/>
                <w:left w:val="none" w:sz="0" w:space="0" w:color="auto"/>
                <w:bottom w:val="none" w:sz="0" w:space="0" w:color="auto"/>
                <w:right w:val="none" w:sz="0" w:space="0" w:color="auto"/>
              </w:divBdr>
              <w:divsChild>
                <w:div w:id="2139298546">
                  <w:marLeft w:val="0"/>
                  <w:marRight w:val="0"/>
                  <w:marTop w:val="0"/>
                  <w:marBottom w:val="0"/>
                  <w:divBdr>
                    <w:top w:val="none" w:sz="0" w:space="0" w:color="auto"/>
                    <w:left w:val="none" w:sz="0" w:space="0" w:color="auto"/>
                    <w:bottom w:val="none" w:sz="0" w:space="0" w:color="auto"/>
                    <w:right w:val="none" w:sz="0" w:space="0" w:color="auto"/>
                  </w:divBdr>
                  <w:divsChild>
                    <w:div w:id="1055589482">
                      <w:marLeft w:val="0"/>
                      <w:marRight w:val="0"/>
                      <w:marTop w:val="0"/>
                      <w:marBottom w:val="0"/>
                      <w:divBdr>
                        <w:top w:val="none" w:sz="0" w:space="0" w:color="auto"/>
                        <w:left w:val="none" w:sz="0" w:space="0" w:color="auto"/>
                        <w:bottom w:val="none" w:sz="0" w:space="0" w:color="auto"/>
                        <w:right w:val="none" w:sz="0" w:space="0" w:color="auto"/>
                      </w:divBdr>
                      <w:divsChild>
                        <w:div w:id="559295342">
                          <w:marLeft w:val="0"/>
                          <w:marRight w:val="0"/>
                          <w:marTop w:val="0"/>
                          <w:marBottom w:val="0"/>
                          <w:divBdr>
                            <w:top w:val="none" w:sz="0" w:space="0" w:color="auto"/>
                            <w:left w:val="none" w:sz="0" w:space="0" w:color="auto"/>
                            <w:bottom w:val="none" w:sz="0" w:space="0" w:color="auto"/>
                            <w:right w:val="none" w:sz="0" w:space="0" w:color="auto"/>
                          </w:divBdr>
                        </w:div>
                      </w:divsChild>
                    </w:div>
                    <w:div w:id="885525501">
                      <w:marLeft w:val="0"/>
                      <w:marRight w:val="0"/>
                      <w:marTop w:val="0"/>
                      <w:marBottom w:val="0"/>
                      <w:divBdr>
                        <w:top w:val="none" w:sz="0" w:space="0" w:color="auto"/>
                        <w:left w:val="none" w:sz="0" w:space="0" w:color="auto"/>
                        <w:bottom w:val="none" w:sz="0" w:space="0" w:color="auto"/>
                        <w:right w:val="none" w:sz="0" w:space="0" w:color="auto"/>
                      </w:divBdr>
                      <w:divsChild>
                        <w:div w:id="289820215">
                          <w:marLeft w:val="0"/>
                          <w:marRight w:val="0"/>
                          <w:marTop w:val="0"/>
                          <w:marBottom w:val="0"/>
                          <w:divBdr>
                            <w:top w:val="none" w:sz="0" w:space="0" w:color="auto"/>
                            <w:left w:val="none" w:sz="0" w:space="0" w:color="auto"/>
                            <w:bottom w:val="none" w:sz="0" w:space="0" w:color="auto"/>
                            <w:right w:val="none" w:sz="0" w:space="0" w:color="auto"/>
                          </w:divBdr>
                          <w:divsChild>
                            <w:div w:id="181780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127689">
                      <w:marLeft w:val="0"/>
                      <w:marRight w:val="0"/>
                      <w:marTop w:val="0"/>
                      <w:marBottom w:val="225"/>
                      <w:divBdr>
                        <w:top w:val="none" w:sz="0" w:space="0" w:color="auto"/>
                        <w:left w:val="none" w:sz="0" w:space="0" w:color="auto"/>
                        <w:bottom w:val="none" w:sz="0" w:space="0" w:color="auto"/>
                        <w:right w:val="none" w:sz="0" w:space="0" w:color="auto"/>
                      </w:divBdr>
                    </w:div>
                    <w:div w:id="362051164">
                      <w:marLeft w:val="0"/>
                      <w:marRight w:val="0"/>
                      <w:marTop w:val="0"/>
                      <w:marBottom w:val="0"/>
                      <w:divBdr>
                        <w:top w:val="none" w:sz="0" w:space="0" w:color="auto"/>
                        <w:left w:val="none" w:sz="0" w:space="0" w:color="auto"/>
                        <w:bottom w:val="none" w:sz="0" w:space="0" w:color="auto"/>
                        <w:right w:val="none" w:sz="0" w:space="0" w:color="auto"/>
                      </w:divBdr>
                    </w:div>
                    <w:div w:id="123928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029654">
              <w:marLeft w:val="0"/>
              <w:marRight w:val="0"/>
              <w:marTop w:val="0"/>
              <w:marBottom w:val="0"/>
              <w:divBdr>
                <w:top w:val="none" w:sz="0" w:space="0" w:color="auto"/>
                <w:left w:val="none" w:sz="0" w:space="0" w:color="auto"/>
                <w:bottom w:val="none" w:sz="0" w:space="0" w:color="auto"/>
                <w:right w:val="none" w:sz="0" w:space="0" w:color="auto"/>
              </w:divBdr>
              <w:divsChild>
                <w:div w:id="701709122">
                  <w:marLeft w:val="0"/>
                  <w:marRight w:val="0"/>
                  <w:marTop w:val="0"/>
                  <w:marBottom w:val="0"/>
                  <w:divBdr>
                    <w:top w:val="none" w:sz="0" w:space="0" w:color="auto"/>
                    <w:left w:val="none" w:sz="0" w:space="0" w:color="auto"/>
                    <w:bottom w:val="none" w:sz="0" w:space="0" w:color="auto"/>
                    <w:right w:val="none" w:sz="0" w:space="0" w:color="auto"/>
                  </w:divBdr>
                  <w:divsChild>
                    <w:div w:id="1510876075">
                      <w:marLeft w:val="0"/>
                      <w:marRight w:val="0"/>
                      <w:marTop w:val="0"/>
                      <w:marBottom w:val="0"/>
                      <w:divBdr>
                        <w:top w:val="none" w:sz="0" w:space="0" w:color="auto"/>
                        <w:left w:val="none" w:sz="0" w:space="0" w:color="auto"/>
                        <w:bottom w:val="none" w:sz="0" w:space="0" w:color="auto"/>
                        <w:right w:val="none" w:sz="0" w:space="0" w:color="auto"/>
                      </w:divBdr>
                      <w:divsChild>
                        <w:div w:id="1314332947">
                          <w:marLeft w:val="0"/>
                          <w:marRight w:val="0"/>
                          <w:marTop w:val="0"/>
                          <w:marBottom w:val="0"/>
                          <w:divBdr>
                            <w:top w:val="none" w:sz="0" w:space="0" w:color="auto"/>
                            <w:left w:val="none" w:sz="0" w:space="0" w:color="auto"/>
                            <w:bottom w:val="none" w:sz="0" w:space="0" w:color="auto"/>
                            <w:right w:val="none" w:sz="0" w:space="0" w:color="auto"/>
                          </w:divBdr>
                        </w:div>
                      </w:divsChild>
                    </w:div>
                    <w:div w:id="769204157">
                      <w:marLeft w:val="0"/>
                      <w:marRight w:val="0"/>
                      <w:marTop w:val="0"/>
                      <w:marBottom w:val="0"/>
                      <w:divBdr>
                        <w:top w:val="none" w:sz="0" w:space="0" w:color="auto"/>
                        <w:left w:val="none" w:sz="0" w:space="0" w:color="auto"/>
                        <w:bottom w:val="none" w:sz="0" w:space="0" w:color="auto"/>
                        <w:right w:val="none" w:sz="0" w:space="0" w:color="auto"/>
                      </w:divBdr>
                      <w:divsChild>
                        <w:div w:id="504636723">
                          <w:marLeft w:val="0"/>
                          <w:marRight w:val="0"/>
                          <w:marTop w:val="0"/>
                          <w:marBottom w:val="0"/>
                          <w:divBdr>
                            <w:top w:val="none" w:sz="0" w:space="0" w:color="auto"/>
                            <w:left w:val="none" w:sz="0" w:space="0" w:color="auto"/>
                            <w:bottom w:val="none" w:sz="0" w:space="0" w:color="auto"/>
                            <w:right w:val="none" w:sz="0" w:space="0" w:color="auto"/>
                          </w:divBdr>
                          <w:divsChild>
                            <w:div w:id="183757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538315">
                      <w:marLeft w:val="0"/>
                      <w:marRight w:val="0"/>
                      <w:marTop w:val="0"/>
                      <w:marBottom w:val="225"/>
                      <w:divBdr>
                        <w:top w:val="none" w:sz="0" w:space="0" w:color="auto"/>
                        <w:left w:val="none" w:sz="0" w:space="0" w:color="auto"/>
                        <w:bottom w:val="none" w:sz="0" w:space="0" w:color="auto"/>
                        <w:right w:val="none" w:sz="0" w:space="0" w:color="auto"/>
                      </w:divBdr>
                    </w:div>
                    <w:div w:id="1699895248">
                      <w:marLeft w:val="0"/>
                      <w:marRight w:val="0"/>
                      <w:marTop w:val="0"/>
                      <w:marBottom w:val="0"/>
                      <w:divBdr>
                        <w:top w:val="none" w:sz="0" w:space="0" w:color="auto"/>
                        <w:left w:val="none" w:sz="0" w:space="0" w:color="auto"/>
                        <w:bottom w:val="none" w:sz="0" w:space="0" w:color="auto"/>
                        <w:right w:val="none" w:sz="0" w:space="0" w:color="auto"/>
                      </w:divBdr>
                    </w:div>
                    <w:div w:id="202705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634867">
          <w:marLeft w:val="-210"/>
          <w:marRight w:val="-210"/>
          <w:marTop w:val="0"/>
          <w:marBottom w:val="0"/>
          <w:divBdr>
            <w:top w:val="none" w:sz="0" w:space="0" w:color="auto"/>
            <w:left w:val="none" w:sz="0" w:space="0" w:color="auto"/>
            <w:bottom w:val="none" w:sz="0" w:space="0" w:color="auto"/>
            <w:right w:val="none" w:sz="0" w:space="0" w:color="auto"/>
          </w:divBdr>
          <w:divsChild>
            <w:div w:id="870385862">
              <w:marLeft w:val="0"/>
              <w:marRight w:val="0"/>
              <w:marTop w:val="0"/>
              <w:marBottom w:val="0"/>
              <w:divBdr>
                <w:top w:val="none" w:sz="0" w:space="0" w:color="auto"/>
                <w:left w:val="none" w:sz="0" w:space="0" w:color="auto"/>
                <w:bottom w:val="none" w:sz="0" w:space="0" w:color="auto"/>
                <w:right w:val="none" w:sz="0" w:space="0" w:color="auto"/>
              </w:divBdr>
              <w:divsChild>
                <w:div w:id="361328516">
                  <w:marLeft w:val="0"/>
                  <w:marRight w:val="0"/>
                  <w:marTop w:val="0"/>
                  <w:marBottom w:val="0"/>
                  <w:divBdr>
                    <w:top w:val="none" w:sz="0" w:space="0" w:color="auto"/>
                    <w:left w:val="none" w:sz="0" w:space="0" w:color="auto"/>
                    <w:bottom w:val="none" w:sz="0" w:space="0" w:color="auto"/>
                    <w:right w:val="none" w:sz="0" w:space="0" w:color="auto"/>
                  </w:divBdr>
                  <w:divsChild>
                    <w:div w:id="570046748">
                      <w:marLeft w:val="0"/>
                      <w:marRight w:val="0"/>
                      <w:marTop w:val="0"/>
                      <w:marBottom w:val="0"/>
                      <w:divBdr>
                        <w:top w:val="none" w:sz="0" w:space="0" w:color="auto"/>
                        <w:left w:val="none" w:sz="0" w:space="0" w:color="auto"/>
                        <w:bottom w:val="none" w:sz="0" w:space="0" w:color="auto"/>
                        <w:right w:val="none" w:sz="0" w:space="0" w:color="auto"/>
                      </w:divBdr>
                      <w:divsChild>
                        <w:div w:id="126052934">
                          <w:marLeft w:val="0"/>
                          <w:marRight w:val="0"/>
                          <w:marTop w:val="0"/>
                          <w:marBottom w:val="0"/>
                          <w:divBdr>
                            <w:top w:val="none" w:sz="0" w:space="0" w:color="auto"/>
                            <w:left w:val="none" w:sz="0" w:space="0" w:color="auto"/>
                            <w:bottom w:val="none" w:sz="0" w:space="0" w:color="auto"/>
                            <w:right w:val="none" w:sz="0" w:space="0" w:color="auto"/>
                          </w:divBdr>
                        </w:div>
                      </w:divsChild>
                    </w:div>
                    <w:div w:id="535628481">
                      <w:marLeft w:val="0"/>
                      <w:marRight w:val="0"/>
                      <w:marTop w:val="0"/>
                      <w:marBottom w:val="0"/>
                      <w:divBdr>
                        <w:top w:val="none" w:sz="0" w:space="0" w:color="auto"/>
                        <w:left w:val="none" w:sz="0" w:space="0" w:color="auto"/>
                        <w:bottom w:val="none" w:sz="0" w:space="0" w:color="auto"/>
                        <w:right w:val="none" w:sz="0" w:space="0" w:color="auto"/>
                      </w:divBdr>
                      <w:divsChild>
                        <w:div w:id="592935371">
                          <w:marLeft w:val="0"/>
                          <w:marRight w:val="0"/>
                          <w:marTop w:val="0"/>
                          <w:marBottom w:val="0"/>
                          <w:divBdr>
                            <w:top w:val="none" w:sz="0" w:space="0" w:color="auto"/>
                            <w:left w:val="none" w:sz="0" w:space="0" w:color="auto"/>
                            <w:bottom w:val="none" w:sz="0" w:space="0" w:color="auto"/>
                            <w:right w:val="none" w:sz="0" w:space="0" w:color="auto"/>
                          </w:divBdr>
                          <w:divsChild>
                            <w:div w:id="196110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190494">
                      <w:marLeft w:val="0"/>
                      <w:marRight w:val="0"/>
                      <w:marTop w:val="0"/>
                      <w:marBottom w:val="225"/>
                      <w:divBdr>
                        <w:top w:val="none" w:sz="0" w:space="0" w:color="auto"/>
                        <w:left w:val="none" w:sz="0" w:space="0" w:color="auto"/>
                        <w:bottom w:val="none" w:sz="0" w:space="0" w:color="auto"/>
                        <w:right w:val="none" w:sz="0" w:space="0" w:color="auto"/>
                      </w:divBdr>
                    </w:div>
                    <w:div w:id="253783409">
                      <w:marLeft w:val="0"/>
                      <w:marRight w:val="0"/>
                      <w:marTop w:val="0"/>
                      <w:marBottom w:val="0"/>
                      <w:divBdr>
                        <w:top w:val="none" w:sz="0" w:space="0" w:color="auto"/>
                        <w:left w:val="none" w:sz="0" w:space="0" w:color="auto"/>
                        <w:bottom w:val="none" w:sz="0" w:space="0" w:color="auto"/>
                        <w:right w:val="none" w:sz="0" w:space="0" w:color="auto"/>
                      </w:divBdr>
                    </w:div>
                    <w:div w:id="74333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42659">
              <w:marLeft w:val="0"/>
              <w:marRight w:val="0"/>
              <w:marTop w:val="0"/>
              <w:marBottom w:val="0"/>
              <w:divBdr>
                <w:top w:val="none" w:sz="0" w:space="0" w:color="auto"/>
                <w:left w:val="none" w:sz="0" w:space="0" w:color="auto"/>
                <w:bottom w:val="none" w:sz="0" w:space="0" w:color="auto"/>
                <w:right w:val="none" w:sz="0" w:space="0" w:color="auto"/>
              </w:divBdr>
              <w:divsChild>
                <w:div w:id="1837182563">
                  <w:marLeft w:val="0"/>
                  <w:marRight w:val="0"/>
                  <w:marTop w:val="0"/>
                  <w:marBottom w:val="0"/>
                  <w:divBdr>
                    <w:top w:val="none" w:sz="0" w:space="0" w:color="auto"/>
                    <w:left w:val="none" w:sz="0" w:space="0" w:color="auto"/>
                    <w:bottom w:val="none" w:sz="0" w:space="0" w:color="auto"/>
                    <w:right w:val="none" w:sz="0" w:space="0" w:color="auto"/>
                  </w:divBdr>
                  <w:divsChild>
                    <w:div w:id="981077449">
                      <w:marLeft w:val="0"/>
                      <w:marRight w:val="0"/>
                      <w:marTop w:val="0"/>
                      <w:marBottom w:val="0"/>
                      <w:divBdr>
                        <w:top w:val="none" w:sz="0" w:space="0" w:color="auto"/>
                        <w:left w:val="none" w:sz="0" w:space="0" w:color="auto"/>
                        <w:bottom w:val="none" w:sz="0" w:space="0" w:color="auto"/>
                        <w:right w:val="none" w:sz="0" w:space="0" w:color="auto"/>
                      </w:divBdr>
                      <w:divsChild>
                        <w:div w:id="508913599">
                          <w:marLeft w:val="0"/>
                          <w:marRight w:val="0"/>
                          <w:marTop w:val="0"/>
                          <w:marBottom w:val="0"/>
                          <w:divBdr>
                            <w:top w:val="none" w:sz="0" w:space="0" w:color="auto"/>
                            <w:left w:val="none" w:sz="0" w:space="0" w:color="auto"/>
                            <w:bottom w:val="none" w:sz="0" w:space="0" w:color="auto"/>
                            <w:right w:val="none" w:sz="0" w:space="0" w:color="auto"/>
                          </w:divBdr>
                        </w:div>
                      </w:divsChild>
                    </w:div>
                    <w:div w:id="1514029092">
                      <w:marLeft w:val="0"/>
                      <w:marRight w:val="0"/>
                      <w:marTop w:val="0"/>
                      <w:marBottom w:val="0"/>
                      <w:divBdr>
                        <w:top w:val="none" w:sz="0" w:space="0" w:color="auto"/>
                        <w:left w:val="none" w:sz="0" w:space="0" w:color="auto"/>
                        <w:bottom w:val="none" w:sz="0" w:space="0" w:color="auto"/>
                        <w:right w:val="none" w:sz="0" w:space="0" w:color="auto"/>
                      </w:divBdr>
                      <w:divsChild>
                        <w:div w:id="1743523470">
                          <w:marLeft w:val="0"/>
                          <w:marRight w:val="0"/>
                          <w:marTop w:val="0"/>
                          <w:marBottom w:val="0"/>
                          <w:divBdr>
                            <w:top w:val="none" w:sz="0" w:space="0" w:color="auto"/>
                            <w:left w:val="none" w:sz="0" w:space="0" w:color="auto"/>
                            <w:bottom w:val="none" w:sz="0" w:space="0" w:color="auto"/>
                            <w:right w:val="none" w:sz="0" w:space="0" w:color="auto"/>
                          </w:divBdr>
                          <w:divsChild>
                            <w:div w:id="172374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461436">
                      <w:marLeft w:val="0"/>
                      <w:marRight w:val="0"/>
                      <w:marTop w:val="0"/>
                      <w:marBottom w:val="225"/>
                      <w:divBdr>
                        <w:top w:val="none" w:sz="0" w:space="0" w:color="auto"/>
                        <w:left w:val="none" w:sz="0" w:space="0" w:color="auto"/>
                        <w:bottom w:val="none" w:sz="0" w:space="0" w:color="auto"/>
                        <w:right w:val="none" w:sz="0" w:space="0" w:color="auto"/>
                      </w:divBdr>
                    </w:div>
                    <w:div w:id="1391461422">
                      <w:marLeft w:val="0"/>
                      <w:marRight w:val="0"/>
                      <w:marTop w:val="0"/>
                      <w:marBottom w:val="0"/>
                      <w:divBdr>
                        <w:top w:val="none" w:sz="0" w:space="0" w:color="auto"/>
                        <w:left w:val="none" w:sz="0" w:space="0" w:color="auto"/>
                        <w:bottom w:val="none" w:sz="0" w:space="0" w:color="auto"/>
                        <w:right w:val="none" w:sz="0" w:space="0" w:color="auto"/>
                      </w:divBdr>
                    </w:div>
                    <w:div w:id="150185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349257">
              <w:marLeft w:val="0"/>
              <w:marRight w:val="0"/>
              <w:marTop w:val="0"/>
              <w:marBottom w:val="0"/>
              <w:divBdr>
                <w:top w:val="none" w:sz="0" w:space="0" w:color="auto"/>
                <w:left w:val="none" w:sz="0" w:space="0" w:color="auto"/>
                <w:bottom w:val="none" w:sz="0" w:space="0" w:color="auto"/>
                <w:right w:val="none" w:sz="0" w:space="0" w:color="auto"/>
              </w:divBdr>
              <w:divsChild>
                <w:div w:id="469518917">
                  <w:marLeft w:val="0"/>
                  <w:marRight w:val="0"/>
                  <w:marTop w:val="0"/>
                  <w:marBottom w:val="0"/>
                  <w:divBdr>
                    <w:top w:val="none" w:sz="0" w:space="0" w:color="auto"/>
                    <w:left w:val="none" w:sz="0" w:space="0" w:color="auto"/>
                    <w:bottom w:val="none" w:sz="0" w:space="0" w:color="auto"/>
                    <w:right w:val="none" w:sz="0" w:space="0" w:color="auto"/>
                  </w:divBdr>
                  <w:divsChild>
                    <w:div w:id="1605990314">
                      <w:marLeft w:val="0"/>
                      <w:marRight w:val="0"/>
                      <w:marTop w:val="0"/>
                      <w:marBottom w:val="0"/>
                      <w:divBdr>
                        <w:top w:val="none" w:sz="0" w:space="0" w:color="auto"/>
                        <w:left w:val="none" w:sz="0" w:space="0" w:color="auto"/>
                        <w:bottom w:val="none" w:sz="0" w:space="0" w:color="auto"/>
                        <w:right w:val="none" w:sz="0" w:space="0" w:color="auto"/>
                      </w:divBdr>
                      <w:divsChild>
                        <w:div w:id="1398478775">
                          <w:marLeft w:val="0"/>
                          <w:marRight w:val="0"/>
                          <w:marTop w:val="0"/>
                          <w:marBottom w:val="0"/>
                          <w:divBdr>
                            <w:top w:val="none" w:sz="0" w:space="0" w:color="auto"/>
                            <w:left w:val="none" w:sz="0" w:space="0" w:color="auto"/>
                            <w:bottom w:val="none" w:sz="0" w:space="0" w:color="auto"/>
                            <w:right w:val="none" w:sz="0" w:space="0" w:color="auto"/>
                          </w:divBdr>
                        </w:div>
                      </w:divsChild>
                    </w:div>
                    <w:div w:id="1473060077">
                      <w:marLeft w:val="0"/>
                      <w:marRight w:val="0"/>
                      <w:marTop w:val="0"/>
                      <w:marBottom w:val="0"/>
                      <w:divBdr>
                        <w:top w:val="none" w:sz="0" w:space="0" w:color="auto"/>
                        <w:left w:val="none" w:sz="0" w:space="0" w:color="auto"/>
                        <w:bottom w:val="none" w:sz="0" w:space="0" w:color="auto"/>
                        <w:right w:val="none" w:sz="0" w:space="0" w:color="auto"/>
                      </w:divBdr>
                      <w:divsChild>
                        <w:div w:id="1981183770">
                          <w:marLeft w:val="0"/>
                          <w:marRight w:val="0"/>
                          <w:marTop w:val="0"/>
                          <w:marBottom w:val="0"/>
                          <w:divBdr>
                            <w:top w:val="none" w:sz="0" w:space="0" w:color="auto"/>
                            <w:left w:val="none" w:sz="0" w:space="0" w:color="auto"/>
                            <w:bottom w:val="none" w:sz="0" w:space="0" w:color="auto"/>
                            <w:right w:val="none" w:sz="0" w:space="0" w:color="auto"/>
                          </w:divBdr>
                          <w:divsChild>
                            <w:div w:id="175428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950818">
                      <w:marLeft w:val="0"/>
                      <w:marRight w:val="0"/>
                      <w:marTop w:val="0"/>
                      <w:marBottom w:val="225"/>
                      <w:divBdr>
                        <w:top w:val="none" w:sz="0" w:space="0" w:color="auto"/>
                        <w:left w:val="none" w:sz="0" w:space="0" w:color="auto"/>
                        <w:bottom w:val="none" w:sz="0" w:space="0" w:color="auto"/>
                        <w:right w:val="none" w:sz="0" w:space="0" w:color="auto"/>
                      </w:divBdr>
                    </w:div>
                    <w:div w:id="1148092014">
                      <w:marLeft w:val="0"/>
                      <w:marRight w:val="0"/>
                      <w:marTop w:val="0"/>
                      <w:marBottom w:val="0"/>
                      <w:divBdr>
                        <w:top w:val="none" w:sz="0" w:space="0" w:color="auto"/>
                        <w:left w:val="none" w:sz="0" w:space="0" w:color="auto"/>
                        <w:bottom w:val="none" w:sz="0" w:space="0" w:color="auto"/>
                        <w:right w:val="none" w:sz="0" w:space="0" w:color="auto"/>
                      </w:divBdr>
                    </w:div>
                    <w:div w:id="205816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72735">
          <w:marLeft w:val="-210"/>
          <w:marRight w:val="-210"/>
          <w:marTop w:val="0"/>
          <w:marBottom w:val="0"/>
          <w:divBdr>
            <w:top w:val="none" w:sz="0" w:space="0" w:color="auto"/>
            <w:left w:val="none" w:sz="0" w:space="0" w:color="auto"/>
            <w:bottom w:val="none" w:sz="0" w:space="0" w:color="auto"/>
            <w:right w:val="none" w:sz="0" w:space="0" w:color="auto"/>
          </w:divBdr>
          <w:divsChild>
            <w:div w:id="1312052267">
              <w:marLeft w:val="0"/>
              <w:marRight w:val="0"/>
              <w:marTop w:val="0"/>
              <w:marBottom w:val="0"/>
              <w:divBdr>
                <w:top w:val="none" w:sz="0" w:space="0" w:color="auto"/>
                <w:left w:val="none" w:sz="0" w:space="0" w:color="auto"/>
                <w:bottom w:val="none" w:sz="0" w:space="0" w:color="auto"/>
                <w:right w:val="none" w:sz="0" w:space="0" w:color="auto"/>
              </w:divBdr>
              <w:divsChild>
                <w:div w:id="125243335">
                  <w:marLeft w:val="0"/>
                  <w:marRight w:val="0"/>
                  <w:marTop w:val="0"/>
                  <w:marBottom w:val="0"/>
                  <w:divBdr>
                    <w:top w:val="none" w:sz="0" w:space="0" w:color="auto"/>
                    <w:left w:val="none" w:sz="0" w:space="0" w:color="auto"/>
                    <w:bottom w:val="none" w:sz="0" w:space="0" w:color="auto"/>
                    <w:right w:val="none" w:sz="0" w:space="0" w:color="auto"/>
                  </w:divBdr>
                  <w:divsChild>
                    <w:div w:id="1402407035">
                      <w:marLeft w:val="0"/>
                      <w:marRight w:val="0"/>
                      <w:marTop w:val="0"/>
                      <w:marBottom w:val="0"/>
                      <w:divBdr>
                        <w:top w:val="none" w:sz="0" w:space="0" w:color="auto"/>
                        <w:left w:val="none" w:sz="0" w:space="0" w:color="auto"/>
                        <w:bottom w:val="none" w:sz="0" w:space="0" w:color="auto"/>
                        <w:right w:val="none" w:sz="0" w:space="0" w:color="auto"/>
                      </w:divBdr>
                      <w:divsChild>
                        <w:div w:id="346906930">
                          <w:marLeft w:val="0"/>
                          <w:marRight w:val="0"/>
                          <w:marTop w:val="0"/>
                          <w:marBottom w:val="0"/>
                          <w:divBdr>
                            <w:top w:val="none" w:sz="0" w:space="0" w:color="auto"/>
                            <w:left w:val="none" w:sz="0" w:space="0" w:color="auto"/>
                            <w:bottom w:val="none" w:sz="0" w:space="0" w:color="auto"/>
                            <w:right w:val="none" w:sz="0" w:space="0" w:color="auto"/>
                          </w:divBdr>
                        </w:div>
                      </w:divsChild>
                    </w:div>
                    <w:div w:id="2114402249">
                      <w:marLeft w:val="0"/>
                      <w:marRight w:val="0"/>
                      <w:marTop w:val="0"/>
                      <w:marBottom w:val="0"/>
                      <w:divBdr>
                        <w:top w:val="none" w:sz="0" w:space="0" w:color="auto"/>
                        <w:left w:val="none" w:sz="0" w:space="0" w:color="auto"/>
                        <w:bottom w:val="none" w:sz="0" w:space="0" w:color="auto"/>
                        <w:right w:val="none" w:sz="0" w:space="0" w:color="auto"/>
                      </w:divBdr>
                      <w:divsChild>
                        <w:div w:id="1814785695">
                          <w:marLeft w:val="0"/>
                          <w:marRight w:val="0"/>
                          <w:marTop w:val="0"/>
                          <w:marBottom w:val="0"/>
                          <w:divBdr>
                            <w:top w:val="none" w:sz="0" w:space="0" w:color="auto"/>
                            <w:left w:val="none" w:sz="0" w:space="0" w:color="auto"/>
                            <w:bottom w:val="none" w:sz="0" w:space="0" w:color="auto"/>
                            <w:right w:val="none" w:sz="0" w:space="0" w:color="auto"/>
                          </w:divBdr>
                          <w:divsChild>
                            <w:div w:id="145197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068655">
                      <w:marLeft w:val="0"/>
                      <w:marRight w:val="0"/>
                      <w:marTop w:val="0"/>
                      <w:marBottom w:val="225"/>
                      <w:divBdr>
                        <w:top w:val="none" w:sz="0" w:space="0" w:color="auto"/>
                        <w:left w:val="none" w:sz="0" w:space="0" w:color="auto"/>
                        <w:bottom w:val="none" w:sz="0" w:space="0" w:color="auto"/>
                        <w:right w:val="none" w:sz="0" w:space="0" w:color="auto"/>
                      </w:divBdr>
                    </w:div>
                    <w:div w:id="2094159995">
                      <w:marLeft w:val="0"/>
                      <w:marRight w:val="0"/>
                      <w:marTop w:val="0"/>
                      <w:marBottom w:val="0"/>
                      <w:divBdr>
                        <w:top w:val="none" w:sz="0" w:space="0" w:color="auto"/>
                        <w:left w:val="none" w:sz="0" w:space="0" w:color="auto"/>
                        <w:bottom w:val="none" w:sz="0" w:space="0" w:color="auto"/>
                        <w:right w:val="none" w:sz="0" w:space="0" w:color="auto"/>
                      </w:divBdr>
                    </w:div>
                    <w:div w:id="20063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502844">
              <w:marLeft w:val="0"/>
              <w:marRight w:val="0"/>
              <w:marTop w:val="0"/>
              <w:marBottom w:val="0"/>
              <w:divBdr>
                <w:top w:val="none" w:sz="0" w:space="0" w:color="auto"/>
                <w:left w:val="none" w:sz="0" w:space="0" w:color="auto"/>
                <w:bottom w:val="none" w:sz="0" w:space="0" w:color="auto"/>
                <w:right w:val="none" w:sz="0" w:space="0" w:color="auto"/>
              </w:divBdr>
              <w:divsChild>
                <w:div w:id="2005694667">
                  <w:marLeft w:val="0"/>
                  <w:marRight w:val="0"/>
                  <w:marTop w:val="0"/>
                  <w:marBottom w:val="0"/>
                  <w:divBdr>
                    <w:top w:val="none" w:sz="0" w:space="0" w:color="auto"/>
                    <w:left w:val="none" w:sz="0" w:space="0" w:color="auto"/>
                    <w:bottom w:val="none" w:sz="0" w:space="0" w:color="auto"/>
                    <w:right w:val="none" w:sz="0" w:space="0" w:color="auto"/>
                  </w:divBdr>
                  <w:divsChild>
                    <w:div w:id="737752980">
                      <w:marLeft w:val="0"/>
                      <w:marRight w:val="0"/>
                      <w:marTop w:val="0"/>
                      <w:marBottom w:val="0"/>
                      <w:divBdr>
                        <w:top w:val="none" w:sz="0" w:space="0" w:color="auto"/>
                        <w:left w:val="none" w:sz="0" w:space="0" w:color="auto"/>
                        <w:bottom w:val="none" w:sz="0" w:space="0" w:color="auto"/>
                        <w:right w:val="none" w:sz="0" w:space="0" w:color="auto"/>
                      </w:divBdr>
                      <w:divsChild>
                        <w:div w:id="389159045">
                          <w:marLeft w:val="0"/>
                          <w:marRight w:val="0"/>
                          <w:marTop w:val="0"/>
                          <w:marBottom w:val="0"/>
                          <w:divBdr>
                            <w:top w:val="none" w:sz="0" w:space="0" w:color="auto"/>
                            <w:left w:val="none" w:sz="0" w:space="0" w:color="auto"/>
                            <w:bottom w:val="none" w:sz="0" w:space="0" w:color="auto"/>
                            <w:right w:val="none" w:sz="0" w:space="0" w:color="auto"/>
                          </w:divBdr>
                        </w:div>
                      </w:divsChild>
                    </w:div>
                    <w:div w:id="965158284">
                      <w:marLeft w:val="0"/>
                      <w:marRight w:val="0"/>
                      <w:marTop w:val="0"/>
                      <w:marBottom w:val="0"/>
                      <w:divBdr>
                        <w:top w:val="none" w:sz="0" w:space="0" w:color="auto"/>
                        <w:left w:val="none" w:sz="0" w:space="0" w:color="auto"/>
                        <w:bottom w:val="none" w:sz="0" w:space="0" w:color="auto"/>
                        <w:right w:val="none" w:sz="0" w:space="0" w:color="auto"/>
                      </w:divBdr>
                      <w:divsChild>
                        <w:div w:id="967315892">
                          <w:marLeft w:val="0"/>
                          <w:marRight w:val="0"/>
                          <w:marTop w:val="0"/>
                          <w:marBottom w:val="0"/>
                          <w:divBdr>
                            <w:top w:val="none" w:sz="0" w:space="0" w:color="auto"/>
                            <w:left w:val="none" w:sz="0" w:space="0" w:color="auto"/>
                            <w:bottom w:val="none" w:sz="0" w:space="0" w:color="auto"/>
                            <w:right w:val="none" w:sz="0" w:space="0" w:color="auto"/>
                          </w:divBdr>
                          <w:divsChild>
                            <w:div w:id="80728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907224">
                      <w:marLeft w:val="0"/>
                      <w:marRight w:val="0"/>
                      <w:marTop w:val="0"/>
                      <w:marBottom w:val="225"/>
                      <w:divBdr>
                        <w:top w:val="none" w:sz="0" w:space="0" w:color="auto"/>
                        <w:left w:val="none" w:sz="0" w:space="0" w:color="auto"/>
                        <w:bottom w:val="none" w:sz="0" w:space="0" w:color="auto"/>
                        <w:right w:val="none" w:sz="0" w:space="0" w:color="auto"/>
                      </w:divBdr>
                    </w:div>
                    <w:div w:id="596866841">
                      <w:marLeft w:val="0"/>
                      <w:marRight w:val="0"/>
                      <w:marTop w:val="0"/>
                      <w:marBottom w:val="0"/>
                      <w:divBdr>
                        <w:top w:val="none" w:sz="0" w:space="0" w:color="auto"/>
                        <w:left w:val="none" w:sz="0" w:space="0" w:color="auto"/>
                        <w:bottom w:val="none" w:sz="0" w:space="0" w:color="auto"/>
                        <w:right w:val="none" w:sz="0" w:space="0" w:color="auto"/>
                      </w:divBdr>
                    </w:div>
                    <w:div w:id="88305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850516">
              <w:marLeft w:val="0"/>
              <w:marRight w:val="0"/>
              <w:marTop w:val="0"/>
              <w:marBottom w:val="0"/>
              <w:divBdr>
                <w:top w:val="none" w:sz="0" w:space="0" w:color="auto"/>
                <w:left w:val="none" w:sz="0" w:space="0" w:color="auto"/>
                <w:bottom w:val="none" w:sz="0" w:space="0" w:color="auto"/>
                <w:right w:val="none" w:sz="0" w:space="0" w:color="auto"/>
              </w:divBdr>
              <w:divsChild>
                <w:div w:id="1554150121">
                  <w:marLeft w:val="0"/>
                  <w:marRight w:val="0"/>
                  <w:marTop w:val="0"/>
                  <w:marBottom w:val="0"/>
                  <w:divBdr>
                    <w:top w:val="none" w:sz="0" w:space="0" w:color="auto"/>
                    <w:left w:val="none" w:sz="0" w:space="0" w:color="auto"/>
                    <w:bottom w:val="none" w:sz="0" w:space="0" w:color="auto"/>
                    <w:right w:val="none" w:sz="0" w:space="0" w:color="auto"/>
                  </w:divBdr>
                  <w:divsChild>
                    <w:div w:id="1577668730">
                      <w:marLeft w:val="0"/>
                      <w:marRight w:val="0"/>
                      <w:marTop w:val="0"/>
                      <w:marBottom w:val="0"/>
                      <w:divBdr>
                        <w:top w:val="none" w:sz="0" w:space="0" w:color="auto"/>
                        <w:left w:val="none" w:sz="0" w:space="0" w:color="auto"/>
                        <w:bottom w:val="none" w:sz="0" w:space="0" w:color="auto"/>
                        <w:right w:val="none" w:sz="0" w:space="0" w:color="auto"/>
                      </w:divBdr>
                      <w:divsChild>
                        <w:div w:id="2107991146">
                          <w:marLeft w:val="0"/>
                          <w:marRight w:val="0"/>
                          <w:marTop w:val="0"/>
                          <w:marBottom w:val="0"/>
                          <w:divBdr>
                            <w:top w:val="none" w:sz="0" w:space="0" w:color="auto"/>
                            <w:left w:val="none" w:sz="0" w:space="0" w:color="auto"/>
                            <w:bottom w:val="none" w:sz="0" w:space="0" w:color="auto"/>
                            <w:right w:val="none" w:sz="0" w:space="0" w:color="auto"/>
                          </w:divBdr>
                        </w:div>
                      </w:divsChild>
                    </w:div>
                    <w:div w:id="941181677">
                      <w:marLeft w:val="0"/>
                      <w:marRight w:val="0"/>
                      <w:marTop w:val="0"/>
                      <w:marBottom w:val="0"/>
                      <w:divBdr>
                        <w:top w:val="none" w:sz="0" w:space="0" w:color="auto"/>
                        <w:left w:val="none" w:sz="0" w:space="0" w:color="auto"/>
                        <w:bottom w:val="none" w:sz="0" w:space="0" w:color="auto"/>
                        <w:right w:val="none" w:sz="0" w:space="0" w:color="auto"/>
                      </w:divBdr>
                      <w:divsChild>
                        <w:div w:id="1519465037">
                          <w:marLeft w:val="0"/>
                          <w:marRight w:val="0"/>
                          <w:marTop w:val="0"/>
                          <w:marBottom w:val="0"/>
                          <w:divBdr>
                            <w:top w:val="none" w:sz="0" w:space="0" w:color="auto"/>
                            <w:left w:val="none" w:sz="0" w:space="0" w:color="auto"/>
                            <w:bottom w:val="none" w:sz="0" w:space="0" w:color="auto"/>
                            <w:right w:val="none" w:sz="0" w:space="0" w:color="auto"/>
                          </w:divBdr>
                          <w:divsChild>
                            <w:div w:id="199814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6661">
                      <w:marLeft w:val="0"/>
                      <w:marRight w:val="0"/>
                      <w:marTop w:val="0"/>
                      <w:marBottom w:val="225"/>
                      <w:divBdr>
                        <w:top w:val="none" w:sz="0" w:space="0" w:color="auto"/>
                        <w:left w:val="none" w:sz="0" w:space="0" w:color="auto"/>
                        <w:bottom w:val="none" w:sz="0" w:space="0" w:color="auto"/>
                        <w:right w:val="none" w:sz="0" w:space="0" w:color="auto"/>
                      </w:divBdr>
                    </w:div>
                    <w:div w:id="47849178">
                      <w:marLeft w:val="0"/>
                      <w:marRight w:val="0"/>
                      <w:marTop w:val="0"/>
                      <w:marBottom w:val="0"/>
                      <w:divBdr>
                        <w:top w:val="none" w:sz="0" w:space="0" w:color="auto"/>
                        <w:left w:val="none" w:sz="0" w:space="0" w:color="auto"/>
                        <w:bottom w:val="none" w:sz="0" w:space="0" w:color="auto"/>
                        <w:right w:val="none" w:sz="0" w:space="0" w:color="auto"/>
                      </w:divBdr>
                    </w:div>
                    <w:div w:id="37755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780">
          <w:marLeft w:val="-210"/>
          <w:marRight w:val="-210"/>
          <w:marTop w:val="0"/>
          <w:marBottom w:val="0"/>
          <w:divBdr>
            <w:top w:val="none" w:sz="0" w:space="0" w:color="auto"/>
            <w:left w:val="none" w:sz="0" w:space="0" w:color="auto"/>
            <w:bottom w:val="none" w:sz="0" w:space="0" w:color="auto"/>
            <w:right w:val="none" w:sz="0" w:space="0" w:color="auto"/>
          </w:divBdr>
          <w:divsChild>
            <w:div w:id="1501039395">
              <w:marLeft w:val="0"/>
              <w:marRight w:val="0"/>
              <w:marTop w:val="0"/>
              <w:marBottom w:val="0"/>
              <w:divBdr>
                <w:top w:val="none" w:sz="0" w:space="0" w:color="auto"/>
                <w:left w:val="none" w:sz="0" w:space="0" w:color="auto"/>
                <w:bottom w:val="none" w:sz="0" w:space="0" w:color="auto"/>
                <w:right w:val="none" w:sz="0" w:space="0" w:color="auto"/>
              </w:divBdr>
              <w:divsChild>
                <w:div w:id="1763337352">
                  <w:marLeft w:val="0"/>
                  <w:marRight w:val="0"/>
                  <w:marTop w:val="0"/>
                  <w:marBottom w:val="0"/>
                  <w:divBdr>
                    <w:top w:val="none" w:sz="0" w:space="0" w:color="auto"/>
                    <w:left w:val="none" w:sz="0" w:space="0" w:color="auto"/>
                    <w:bottom w:val="none" w:sz="0" w:space="0" w:color="auto"/>
                    <w:right w:val="none" w:sz="0" w:space="0" w:color="auto"/>
                  </w:divBdr>
                  <w:divsChild>
                    <w:div w:id="2093041710">
                      <w:marLeft w:val="0"/>
                      <w:marRight w:val="0"/>
                      <w:marTop w:val="0"/>
                      <w:marBottom w:val="0"/>
                      <w:divBdr>
                        <w:top w:val="none" w:sz="0" w:space="0" w:color="auto"/>
                        <w:left w:val="none" w:sz="0" w:space="0" w:color="auto"/>
                        <w:bottom w:val="none" w:sz="0" w:space="0" w:color="auto"/>
                        <w:right w:val="none" w:sz="0" w:space="0" w:color="auto"/>
                      </w:divBdr>
                      <w:divsChild>
                        <w:div w:id="491333765">
                          <w:marLeft w:val="0"/>
                          <w:marRight w:val="0"/>
                          <w:marTop w:val="0"/>
                          <w:marBottom w:val="0"/>
                          <w:divBdr>
                            <w:top w:val="none" w:sz="0" w:space="0" w:color="auto"/>
                            <w:left w:val="none" w:sz="0" w:space="0" w:color="auto"/>
                            <w:bottom w:val="none" w:sz="0" w:space="0" w:color="auto"/>
                            <w:right w:val="none" w:sz="0" w:space="0" w:color="auto"/>
                          </w:divBdr>
                        </w:div>
                      </w:divsChild>
                    </w:div>
                    <w:div w:id="963735190">
                      <w:marLeft w:val="0"/>
                      <w:marRight w:val="0"/>
                      <w:marTop w:val="0"/>
                      <w:marBottom w:val="0"/>
                      <w:divBdr>
                        <w:top w:val="none" w:sz="0" w:space="0" w:color="auto"/>
                        <w:left w:val="none" w:sz="0" w:space="0" w:color="auto"/>
                        <w:bottom w:val="none" w:sz="0" w:space="0" w:color="auto"/>
                        <w:right w:val="none" w:sz="0" w:space="0" w:color="auto"/>
                      </w:divBdr>
                      <w:divsChild>
                        <w:div w:id="626351549">
                          <w:marLeft w:val="0"/>
                          <w:marRight w:val="0"/>
                          <w:marTop w:val="0"/>
                          <w:marBottom w:val="0"/>
                          <w:divBdr>
                            <w:top w:val="none" w:sz="0" w:space="0" w:color="auto"/>
                            <w:left w:val="none" w:sz="0" w:space="0" w:color="auto"/>
                            <w:bottom w:val="none" w:sz="0" w:space="0" w:color="auto"/>
                            <w:right w:val="none" w:sz="0" w:space="0" w:color="auto"/>
                          </w:divBdr>
                          <w:divsChild>
                            <w:div w:id="94373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719593">
                      <w:marLeft w:val="0"/>
                      <w:marRight w:val="0"/>
                      <w:marTop w:val="0"/>
                      <w:marBottom w:val="225"/>
                      <w:divBdr>
                        <w:top w:val="none" w:sz="0" w:space="0" w:color="auto"/>
                        <w:left w:val="none" w:sz="0" w:space="0" w:color="auto"/>
                        <w:bottom w:val="none" w:sz="0" w:space="0" w:color="auto"/>
                        <w:right w:val="none" w:sz="0" w:space="0" w:color="auto"/>
                      </w:divBdr>
                    </w:div>
                    <w:div w:id="630593797">
                      <w:marLeft w:val="0"/>
                      <w:marRight w:val="0"/>
                      <w:marTop w:val="0"/>
                      <w:marBottom w:val="0"/>
                      <w:divBdr>
                        <w:top w:val="none" w:sz="0" w:space="0" w:color="auto"/>
                        <w:left w:val="none" w:sz="0" w:space="0" w:color="auto"/>
                        <w:bottom w:val="none" w:sz="0" w:space="0" w:color="auto"/>
                        <w:right w:val="none" w:sz="0" w:space="0" w:color="auto"/>
                      </w:divBdr>
                    </w:div>
                    <w:div w:id="163698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53472">
              <w:marLeft w:val="0"/>
              <w:marRight w:val="0"/>
              <w:marTop w:val="0"/>
              <w:marBottom w:val="0"/>
              <w:divBdr>
                <w:top w:val="none" w:sz="0" w:space="0" w:color="auto"/>
                <w:left w:val="none" w:sz="0" w:space="0" w:color="auto"/>
                <w:bottom w:val="none" w:sz="0" w:space="0" w:color="auto"/>
                <w:right w:val="none" w:sz="0" w:space="0" w:color="auto"/>
              </w:divBdr>
              <w:divsChild>
                <w:div w:id="376054051">
                  <w:marLeft w:val="0"/>
                  <w:marRight w:val="0"/>
                  <w:marTop w:val="0"/>
                  <w:marBottom w:val="0"/>
                  <w:divBdr>
                    <w:top w:val="none" w:sz="0" w:space="0" w:color="auto"/>
                    <w:left w:val="none" w:sz="0" w:space="0" w:color="auto"/>
                    <w:bottom w:val="none" w:sz="0" w:space="0" w:color="auto"/>
                    <w:right w:val="none" w:sz="0" w:space="0" w:color="auto"/>
                  </w:divBdr>
                  <w:divsChild>
                    <w:div w:id="724987493">
                      <w:marLeft w:val="0"/>
                      <w:marRight w:val="0"/>
                      <w:marTop w:val="0"/>
                      <w:marBottom w:val="0"/>
                      <w:divBdr>
                        <w:top w:val="none" w:sz="0" w:space="0" w:color="auto"/>
                        <w:left w:val="none" w:sz="0" w:space="0" w:color="auto"/>
                        <w:bottom w:val="none" w:sz="0" w:space="0" w:color="auto"/>
                        <w:right w:val="none" w:sz="0" w:space="0" w:color="auto"/>
                      </w:divBdr>
                      <w:divsChild>
                        <w:div w:id="1456874339">
                          <w:marLeft w:val="0"/>
                          <w:marRight w:val="0"/>
                          <w:marTop w:val="0"/>
                          <w:marBottom w:val="0"/>
                          <w:divBdr>
                            <w:top w:val="none" w:sz="0" w:space="0" w:color="auto"/>
                            <w:left w:val="none" w:sz="0" w:space="0" w:color="auto"/>
                            <w:bottom w:val="none" w:sz="0" w:space="0" w:color="auto"/>
                            <w:right w:val="none" w:sz="0" w:space="0" w:color="auto"/>
                          </w:divBdr>
                        </w:div>
                      </w:divsChild>
                    </w:div>
                    <w:div w:id="606043460">
                      <w:marLeft w:val="0"/>
                      <w:marRight w:val="0"/>
                      <w:marTop w:val="0"/>
                      <w:marBottom w:val="0"/>
                      <w:divBdr>
                        <w:top w:val="none" w:sz="0" w:space="0" w:color="auto"/>
                        <w:left w:val="none" w:sz="0" w:space="0" w:color="auto"/>
                        <w:bottom w:val="none" w:sz="0" w:space="0" w:color="auto"/>
                        <w:right w:val="none" w:sz="0" w:space="0" w:color="auto"/>
                      </w:divBdr>
                      <w:divsChild>
                        <w:div w:id="1230574477">
                          <w:marLeft w:val="0"/>
                          <w:marRight w:val="0"/>
                          <w:marTop w:val="0"/>
                          <w:marBottom w:val="0"/>
                          <w:divBdr>
                            <w:top w:val="none" w:sz="0" w:space="0" w:color="auto"/>
                            <w:left w:val="none" w:sz="0" w:space="0" w:color="auto"/>
                            <w:bottom w:val="none" w:sz="0" w:space="0" w:color="auto"/>
                            <w:right w:val="none" w:sz="0" w:space="0" w:color="auto"/>
                          </w:divBdr>
                          <w:divsChild>
                            <w:div w:id="124213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865912">
                      <w:marLeft w:val="0"/>
                      <w:marRight w:val="0"/>
                      <w:marTop w:val="0"/>
                      <w:marBottom w:val="225"/>
                      <w:divBdr>
                        <w:top w:val="none" w:sz="0" w:space="0" w:color="auto"/>
                        <w:left w:val="none" w:sz="0" w:space="0" w:color="auto"/>
                        <w:bottom w:val="none" w:sz="0" w:space="0" w:color="auto"/>
                        <w:right w:val="none" w:sz="0" w:space="0" w:color="auto"/>
                      </w:divBdr>
                    </w:div>
                    <w:div w:id="1326015145">
                      <w:marLeft w:val="0"/>
                      <w:marRight w:val="0"/>
                      <w:marTop w:val="0"/>
                      <w:marBottom w:val="0"/>
                      <w:divBdr>
                        <w:top w:val="none" w:sz="0" w:space="0" w:color="auto"/>
                        <w:left w:val="none" w:sz="0" w:space="0" w:color="auto"/>
                        <w:bottom w:val="none" w:sz="0" w:space="0" w:color="auto"/>
                        <w:right w:val="none" w:sz="0" w:space="0" w:color="auto"/>
                      </w:divBdr>
                    </w:div>
                    <w:div w:id="29591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07096">
              <w:marLeft w:val="0"/>
              <w:marRight w:val="0"/>
              <w:marTop w:val="0"/>
              <w:marBottom w:val="0"/>
              <w:divBdr>
                <w:top w:val="none" w:sz="0" w:space="0" w:color="auto"/>
                <w:left w:val="none" w:sz="0" w:space="0" w:color="auto"/>
                <w:bottom w:val="none" w:sz="0" w:space="0" w:color="auto"/>
                <w:right w:val="none" w:sz="0" w:space="0" w:color="auto"/>
              </w:divBdr>
              <w:divsChild>
                <w:div w:id="397745912">
                  <w:marLeft w:val="0"/>
                  <w:marRight w:val="0"/>
                  <w:marTop w:val="0"/>
                  <w:marBottom w:val="0"/>
                  <w:divBdr>
                    <w:top w:val="none" w:sz="0" w:space="0" w:color="auto"/>
                    <w:left w:val="none" w:sz="0" w:space="0" w:color="auto"/>
                    <w:bottom w:val="none" w:sz="0" w:space="0" w:color="auto"/>
                    <w:right w:val="none" w:sz="0" w:space="0" w:color="auto"/>
                  </w:divBdr>
                  <w:divsChild>
                    <w:div w:id="1926453755">
                      <w:marLeft w:val="0"/>
                      <w:marRight w:val="0"/>
                      <w:marTop w:val="0"/>
                      <w:marBottom w:val="0"/>
                      <w:divBdr>
                        <w:top w:val="none" w:sz="0" w:space="0" w:color="auto"/>
                        <w:left w:val="none" w:sz="0" w:space="0" w:color="auto"/>
                        <w:bottom w:val="none" w:sz="0" w:space="0" w:color="auto"/>
                        <w:right w:val="none" w:sz="0" w:space="0" w:color="auto"/>
                      </w:divBdr>
                      <w:divsChild>
                        <w:div w:id="822240623">
                          <w:marLeft w:val="0"/>
                          <w:marRight w:val="0"/>
                          <w:marTop w:val="0"/>
                          <w:marBottom w:val="0"/>
                          <w:divBdr>
                            <w:top w:val="none" w:sz="0" w:space="0" w:color="auto"/>
                            <w:left w:val="none" w:sz="0" w:space="0" w:color="auto"/>
                            <w:bottom w:val="none" w:sz="0" w:space="0" w:color="auto"/>
                            <w:right w:val="none" w:sz="0" w:space="0" w:color="auto"/>
                          </w:divBdr>
                        </w:div>
                      </w:divsChild>
                    </w:div>
                    <w:div w:id="1471825218">
                      <w:marLeft w:val="0"/>
                      <w:marRight w:val="0"/>
                      <w:marTop w:val="0"/>
                      <w:marBottom w:val="0"/>
                      <w:divBdr>
                        <w:top w:val="none" w:sz="0" w:space="0" w:color="auto"/>
                        <w:left w:val="none" w:sz="0" w:space="0" w:color="auto"/>
                        <w:bottom w:val="none" w:sz="0" w:space="0" w:color="auto"/>
                        <w:right w:val="none" w:sz="0" w:space="0" w:color="auto"/>
                      </w:divBdr>
                      <w:divsChild>
                        <w:div w:id="1306200170">
                          <w:marLeft w:val="0"/>
                          <w:marRight w:val="0"/>
                          <w:marTop w:val="0"/>
                          <w:marBottom w:val="0"/>
                          <w:divBdr>
                            <w:top w:val="none" w:sz="0" w:space="0" w:color="auto"/>
                            <w:left w:val="none" w:sz="0" w:space="0" w:color="auto"/>
                            <w:bottom w:val="none" w:sz="0" w:space="0" w:color="auto"/>
                            <w:right w:val="none" w:sz="0" w:space="0" w:color="auto"/>
                          </w:divBdr>
                          <w:divsChild>
                            <w:div w:id="14944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482829">
                      <w:marLeft w:val="0"/>
                      <w:marRight w:val="0"/>
                      <w:marTop w:val="0"/>
                      <w:marBottom w:val="225"/>
                      <w:divBdr>
                        <w:top w:val="none" w:sz="0" w:space="0" w:color="auto"/>
                        <w:left w:val="none" w:sz="0" w:space="0" w:color="auto"/>
                        <w:bottom w:val="none" w:sz="0" w:space="0" w:color="auto"/>
                        <w:right w:val="none" w:sz="0" w:space="0" w:color="auto"/>
                      </w:divBdr>
                    </w:div>
                    <w:div w:id="192504784">
                      <w:marLeft w:val="0"/>
                      <w:marRight w:val="0"/>
                      <w:marTop w:val="0"/>
                      <w:marBottom w:val="0"/>
                      <w:divBdr>
                        <w:top w:val="none" w:sz="0" w:space="0" w:color="auto"/>
                        <w:left w:val="none" w:sz="0" w:space="0" w:color="auto"/>
                        <w:bottom w:val="none" w:sz="0" w:space="0" w:color="auto"/>
                        <w:right w:val="none" w:sz="0" w:space="0" w:color="auto"/>
                      </w:divBdr>
                    </w:div>
                    <w:div w:id="90009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62767">
          <w:marLeft w:val="-210"/>
          <w:marRight w:val="-210"/>
          <w:marTop w:val="0"/>
          <w:marBottom w:val="0"/>
          <w:divBdr>
            <w:top w:val="none" w:sz="0" w:space="0" w:color="auto"/>
            <w:left w:val="none" w:sz="0" w:space="0" w:color="auto"/>
            <w:bottom w:val="none" w:sz="0" w:space="0" w:color="auto"/>
            <w:right w:val="none" w:sz="0" w:space="0" w:color="auto"/>
          </w:divBdr>
          <w:divsChild>
            <w:div w:id="1223180563">
              <w:marLeft w:val="0"/>
              <w:marRight w:val="0"/>
              <w:marTop w:val="0"/>
              <w:marBottom w:val="0"/>
              <w:divBdr>
                <w:top w:val="none" w:sz="0" w:space="0" w:color="auto"/>
                <w:left w:val="none" w:sz="0" w:space="0" w:color="auto"/>
                <w:bottom w:val="none" w:sz="0" w:space="0" w:color="auto"/>
                <w:right w:val="none" w:sz="0" w:space="0" w:color="auto"/>
              </w:divBdr>
              <w:divsChild>
                <w:div w:id="847332876">
                  <w:marLeft w:val="0"/>
                  <w:marRight w:val="0"/>
                  <w:marTop w:val="0"/>
                  <w:marBottom w:val="0"/>
                  <w:divBdr>
                    <w:top w:val="none" w:sz="0" w:space="0" w:color="auto"/>
                    <w:left w:val="none" w:sz="0" w:space="0" w:color="auto"/>
                    <w:bottom w:val="none" w:sz="0" w:space="0" w:color="auto"/>
                    <w:right w:val="none" w:sz="0" w:space="0" w:color="auto"/>
                  </w:divBdr>
                  <w:divsChild>
                    <w:div w:id="987517625">
                      <w:marLeft w:val="0"/>
                      <w:marRight w:val="0"/>
                      <w:marTop w:val="0"/>
                      <w:marBottom w:val="0"/>
                      <w:divBdr>
                        <w:top w:val="none" w:sz="0" w:space="0" w:color="auto"/>
                        <w:left w:val="none" w:sz="0" w:space="0" w:color="auto"/>
                        <w:bottom w:val="none" w:sz="0" w:space="0" w:color="auto"/>
                        <w:right w:val="none" w:sz="0" w:space="0" w:color="auto"/>
                      </w:divBdr>
                      <w:divsChild>
                        <w:div w:id="1619992449">
                          <w:marLeft w:val="0"/>
                          <w:marRight w:val="0"/>
                          <w:marTop w:val="0"/>
                          <w:marBottom w:val="0"/>
                          <w:divBdr>
                            <w:top w:val="none" w:sz="0" w:space="0" w:color="auto"/>
                            <w:left w:val="none" w:sz="0" w:space="0" w:color="auto"/>
                            <w:bottom w:val="none" w:sz="0" w:space="0" w:color="auto"/>
                            <w:right w:val="none" w:sz="0" w:space="0" w:color="auto"/>
                          </w:divBdr>
                        </w:div>
                      </w:divsChild>
                    </w:div>
                    <w:div w:id="669522298">
                      <w:marLeft w:val="0"/>
                      <w:marRight w:val="0"/>
                      <w:marTop w:val="0"/>
                      <w:marBottom w:val="0"/>
                      <w:divBdr>
                        <w:top w:val="none" w:sz="0" w:space="0" w:color="auto"/>
                        <w:left w:val="none" w:sz="0" w:space="0" w:color="auto"/>
                        <w:bottom w:val="none" w:sz="0" w:space="0" w:color="auto"/>
                        <w:right w:val="none" w:sz="0" w:space="0" w:color="auto"/>
                      </w:divBdr>
                      <w:divsChild>
                        <w:div w:id="1928421474">
                          <w:marLeft w:val="0"/>
                          <w:marRight w:val="0"/>
                          <w:marTop w:val="0"/>
                          <w:marBottom w:val="0"/>
                          <w:divBdr>
                            <w:top w:val="none" w:sz="0" w:space="0" w:color="auto"/>
                            <w:left w:val="none" w:sz="0" w:space="0" w:color="auto"/>
                            <w:bottom w:val="none" w:sz="0" w:space="0" w:color="auto"/>
                            <w:right w:val="none" w:sz="0" w:space="0" w:color="auto"/>
                          </w:divBdr>
                          <w:divsChild>
                            <w:div w:id="67176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06811">
                      <w:marLeft w:val="0"/>
                      <w:marRight w:val="0"/>
                      <w:marTop w:val="0"/>
                      <w:marBottom w:val="225"/>
                      <w:divBdr>
                        <w:top w:val="none" w:sz="0" w:space="0" w:color="auto"/>
                        <w:left w:val="none" w:sz="0" w:space="0" w:color="auto"/>
                        <w:bottom w:val="none" w:sz="0" w:space="0" w:color="auto"/>
                        <w:right w:val="none" w:sz="0" w:space="0" w:color="auto"/>
                      </w:divBdr>
                    </w:div>
                    <w:div w:id="632830977">
                      <w:marLeft w:val="0"/>
                      <w:marRight w:val="0"/>
                      <w:marTop w:val="0"/>
                      <w:marBottom w:val="0"/>
                      <w:divBdr>
                        <w:top w:val="none" w:sz="0" w:space="0" w:color="auto"/>
                        <w:left w:val="none" w:sz="0" w:space="0" w:color="auto"/>
                        <w:bottom w:val="none" w:sz="0" w:space="0" w:color="auto"/>
                        <w:right w:val="none" w:sz="0" w:space="0" w:color="auto"/>
                      </w:divBdr>
                    </w:div>
                    <w:div w:id="9387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629272">
              <w:marLeft w:val="0"/>
              <w:marRight w:val="0"/>
              <w:marTop w:val="0"/>
              <w:marBottom w:val="0"/>
              <w:divBdr>
                <w:top w:val="none" w:sz="0" w:space="0" w:color="auto"/>
                <w:left w:val="none" w:sz="0" w:space="0" w:color="auto"/>
                <w:bottom w:val="none" w:sz="0" w:space="0" w:color="auto"/>
                <w:right w:val="none" w:sz="0" w:space="0" w:color="auto"/>
              </w:divBdr>
              <w:divsChild>
                <w:div w:id="1920096523">
                  <w:marLeft w:val="0"/>
                  <w:marRight w:val="0"/>
                  <w:marTop w:val="0"/>
                  <w:marBottom w:val="0"/>
                  <w:divBdr>
                    <w:top w:val="none" w:sz="0" w:space="0" w:color="auto"/>
                    <w:left w:val="none" w:sz="0" w:space="0" w:color="auto"/>
                    <w:bottom w:val="none" w:sz="0" w:space="0" w:color="auto"/>
                    <w:right w:val="none" w:sz="0" w:space="0" w:color="auto"/>
                  </w:divBdr>
                  <w:divsChild>
                    <w:div w:id="660276271">
                      <w:marLeft w:val="0"/>
                      <w:marRight w:val="0"/>
                      <w:marTop w:val="0"/>
                      <w:marBottom w:val="0"/>
                      <w:divBdr>
                        <w:top w:val="none" w:sz="0" w:space="0" w:color="auto"/>
                        <w:left w:val="none" w:sz="0" w:space="0" w:color="auto"/>
                        <w:bottom w:val="none" w:sz="0" w:space="0" w:color="auto"/>
                        <w:right w:val="none" w:sz="0" w:space="0" w:color="auto"/>
                      </w:divBdr>
                      <w:divsChild>
                        <w:div w:id="75908519">
                          <w:marLeft w:val="0"/>
                          <w:marRight w:val="0"/>
                          <w:marTop w:val="0"/>
                          <w:marBottom w:val="0"/>
                          <w:divBdr>
                            <w:top w:val="none" w:sz="0" w:space="0" w:color="auto"/>
                            <w:left w:val="none" w:sz="0" w:space="0" w:color="auto"/>
                            <w:bottom w:val="none" w:sz="0" w:space="0" w:color="auto"/>
                            <w:right w:val="none" w:sz="0" w:space="0" w:color="auto"/>
                          </w:divBdr>
                        </w:div>
                      </w:divsChild>
                    </w:div>
                    <w:div w:id="1729843451">
                      <w:marLeft w:val="0"/>
                      <w:marRight w:val="0"/>
                      <w:marTop w:val="0"/>
                      <w:marBottom w:val="0"/>
                      <w:divBdr>
                        <w:top w:val="none" w:sz="0" w:space="0" w:color="auto"/>
                        <w:left w:val="none" w:sz="0" w:space="0" w:color="auto"/>
                        <w:bottom w:val="none" w:sz="0" w:space="0" w:color="auto"/>
                        <w:right w:val="none" w:sz="0" w:space="0" w:color="auto"/>
                      </w:divBdr>
                      <w:divsChild>
                        <w:div w:id="971668962">
                          <w:marLeft w:val="0"/>
                          <w:marRight w:val="0"/>
                          <w:marTop w:val="0"/>
                          <w:marBottom w:val="0"/>
                          <w:divBdr>
                            <w:top w:val="none" w:sz="0" w:space="0" w:color="auto"/>
                            <w:left w:val="none" w:sz="0" w:space="0" w:color="auto"/>
                            <w:bottom w:val="none" w:sz="0" w:space="0" w:color="auto"/>
                            <w:right w:val="none" w:sz="0" w:space="0" w:color="auto"/>
                          </w:divBdr>
                          <w:divsChild>
                            <w:div w:id="1584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447330">
                      <w:marLeft w:val="0"/>
                      <w:marRight w:val="0"/>
                      <w:marTop w:val="0"/>
                      <w:marBottom w:val="225"/>
                      <w:divBdr>
                        <w:top w:val="none" w:sz="0" w:space="0" w:color="auto"/>
                        <w:left w:val="none" w:sz="0" w:space="0" w:color="auto"/>
                        <w:bottom w:val="none" w:sz="0" w:space="0" w:color="auto"/>
                        <w:right w:val="none" w:sz="0" w:space="0" w:color="auto"/>
                      </w:divBdr>
                    </w:div>
                    <w:div w:id="1005329676">
                      <w:marLeft w:val="0"/>
                      <w:marRight w:val="0"/>
                      <w:marTop w:val="0"/>
                      <w:marBottom w:val="0"/>
                      <w:divBdr>
                        <w:top w:val="none" w:sz="0" w:space="0" w:color="auto"/>
                        <w:left w:val="none" w:sz="0" w:space="0" w:color="auto"/>
                        <w:bottom w:val="none" w:sz="0" w:space="0" w:color="auto"/>
                        <w:right w:val="none" w:sz="0" w:space="0" w:color="auto"/>
                      </w:divBdr>
                    </w:div>
                    <w:div w:id="176491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604281">
              <w:marLeft w:val="0"/>
              <w:marRight w:val="0"/>
              <w:marTop w:val="0"/>
              <w:marBottom w:val="0"/>
              <w:divBdr>
                <w:top w:val="none" w:sz="0" w:space="0" w:color="auto"/>
                <w:left w:val="none" w:sz="0" w:space="0" w:color="auto"/>
                <w:bottom w:val="none" w:sz="0" w:space="0" w:color="auto"/>
                <w:right w:val="none" w:sz="0" w:space="0" w:color="auto"/>
              </w:divBdr>
              <w:divsChild>
                <w:div w:id="1845627423">
                  <w:marLeft w:val="0"/>
                  <w:marRight w:val="0"/>
                  <w:marTop w:val="0"/>
                  <w:marBottom w:val="0"/>
                  <w:divBdr>
                    <w:top w:val="none" w:sz="0" w:space="0" w:color="auto"/>
                    <w:left w:val="none" w:sz="0" w:space="0" w:color="auto"/>
                    <w:bottom w:val="none" w:sz="0" w:space="0" w:color="auto"/>
                    <w:right w:val="none" w:sz="0" w:space="0" w:color="auto"/>
                  </w:divBdr>
                  <w:divsChild>
                    <w:div w:id="84613234">
                      <w:marLeft w:val="0"/>
                      <w:marRight w:val="0"/>
                      <w:marTop w:val="0"/>
                      <w:marBottom w:val="0"/>
                      <w:divBdr>
                        <w:top w:val="none" w:sz="0" w:space="0" w:color="auto"/>
                        <w:left w:val="none" w:sz="0" w:space="0" w:color="auto"/>
                        <w:bottom w:val="none" w:sz="0" w:space="0" w:color="auto"/>
                        <w:right w:val="none" w:sz="0" w:space="0" w:color="auto"/>
                      </w:divBdr>
                      <w:divsChild>
                        <w:div w:id="1839496921">
                          <w:marLeft w:val="0"/>
                          <w:marRight w:val="0"/>
                          <w:marTop w:val="0"/>
                          <w:marBottom w:val="0"/>
                          <w:divBdr>
                            <w:top w:val="none" w:sz="0" w:space="0" w:color="auto"/>
                            <w:left w:val="none" w:sz="0" w:space="0" w:color="auto"/>
                            <w:bottom w:val="none" w:sz="0" w:space="0" w:color="auto"/>
                            <w:right w:val="none" w:sz="0" w:space="0" w:color="auto"/>
                          </w:divBdr>
                        </w:div>
                      </w:divsChild>
                    </w:div>
                    <w:div w:id="654840643">
                      <w:marLeft w:val="0"/>
                      <w:marRight w:val="0"/>
                      <w:marTop w:val="0"/>
                      <w:marBottom w:val="0"/>
                      <w:divBdr>
                        <w:top w:val="none" w:sz="0" w:space="0" w:color="auto"/>
                        <w:left w:val="none" w:sz="0" w:space="0" w:color="auto"/>
                        <w:bottom w:val="none" w:sz="0" w:space="0" w:color="auto"/>
                        <w:right w:val="none" w:sz="0" w:space="0" w:color="auto"/>
                      </w:divBdr>
                      <w:divsChild>
                        <w:div w:id="953096198">
                          <w:marLeft w:val="0"/>
                          <w:marRight w:val="0"/>
                          <w:marTop w:val="0"/>
                          <w:marBottom w:val="0"/>
                          <w:divBdr>
                            <w:top w:val="none" w:sz="0" w:space="0" w:color="auto"/>
                            <w:left w:val="none" w:sz="0" w:space="0" w:color="auto"/>
                            <w:bottom w:val="none" w:sz="0" w:space="0" w:color="auto"/>
                            <w:right w:val="none" w:sz="0" w:space="0" w:color="auto"/>
                          </w:divBdr>
                          <w:divsChild>
                            <w:div w:id="146985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5503">
                      <w:marLeft w:val="0"/>
                      <w:marRight w:val="0"/>
                      <w:marTop w:val="0"/>
                      <w:marBottom w:val="225"/>
                      <w:divBdr>
                        <w:top w:val="none" w:sz="0" w:space="0" w:color="auto"/>
                        <w:left w:val="none" w:sz="0" w:space="0" w:color="auto"/>
                        <w:bottom w:val="none" w:sz="0" w:space="0" w:color="auto"/>
                        <w:right w:val="none" w:sz="0" w:space="0" w:color="auto"/>
                      </w:divBdr>
                    </w:div>
                    <w:div w:id="1954748637">
                      <w:marLeft w:val="0"/>
                      <w:marRight w:val="0"/>
                      <w:marTop w:val="0"/>
                      <w:marBottom w:val="0"/>
                      <w:divBdr>
                        <w:top w:val="none" w:sz="0" w:space="0" w:color="auto"/>
                        <w:left w:val="none" w:sz="0" w:space="0" w:color="auto"/>
                        <w:bottom w:val="none" w:sz="0" w:space="0" w:color="auto"/>
                        <w:right w:val="none" w:sz="0" w:space="0" w:color="auto"/>
                      </w:divBdr>
                    </w:div>
                    <w:div w:id="167773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72551">
      <w:bodyDiv w:val="1"/>
      <w:marLeft w:val="0"/>
      <w:marRight w:val="0"/>
      <w:marTop w:val="0"/>
      <w:marBottom w:val="0"/>
      <w:divBdr>
        <w:top w:val="none" w:sz="0" w:space="0" w:color="auto"/>
        <w:left w:val="none" w:sz="0" w:space="0" w:color="auto"/>
        <w:bottom w:val="none" w:sz="0" w:space="0" w:color="auto"/>
        <w:right w:val="none" w:sz="0" w:space="0" w:color="auto"/>
      </w:divBdr>
      <w:divsChild>
        <w:div w:id="2023193083">
          <w:marLeft w:val="0"/>
          <w:marRight w:val="0"/>
          <w:marTop w:val="0"/>
          <w:marBottom w:val="0"/>
          <w:divBdr>
            <w:top w:val="none" w:sz="0" w:space="0" w:color="auto"/>
            <w:left w:val="none" w:sz="0" w:space="0" w:color="auto"/>
            <w:bottom w:val="none" w:sz="0" w:space="0" w:color="auto"/>
            <w:right w:val="none" w:sz="0" w:space="0" w:color="auto"/>
          </w:divBdr>
          <w:divsChild>
            <w:div w:id="1770657520">
              <w:marLeft w:val="0"/>
              <w:marRight w:val="0"/>
              <w:marTop w:val="0"/>
              <w:marBottom w:val="0"/>
              <w:divBdr>
                <w:top w:val="none" w:sz="0" w:space="0" w:color="auto"/>
                <w:left w:val="none" w:sz="0" w:space="0" w:color="auto"/>
                <w:bottom w:val="none" w:sz="0" w:space="0" w:color="auto"/>
                <w:right w:val="none" w:sz="0" w:space="0" w:color="auto"/>
              </w:divBdr>
              <w:divsChild>
                <w:div w:id="2058620505">
                  <w:marLeft w:val="0"/>
                  <w:marRight w:val="0"/>
                  <w:marTop w:val="0"/>
                  <w:marBottom w:val="75"/>
                  <w:divBdr>
                    <w:top w:val="none" w:sz="0" w:space="0" w:color="auto"/>
                    <w:left w:val="none" w:sz="0" w:space="0" w:color="auto"/>
                    <w:bottom w:val="none" w:sz="0" w:space="0" w:color="auto"/>
                    <w:right w:val="none" w:sz="0" w:space="0" w:color="auto"/>
                  </w:divBdr>
                  <w:divsChild>
                    <w:div w:id="24322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090909">
          <w:marLeft w:val="360"/>
          <w:marRight w:val="0"/>
          <w:marTop w:val="0"/>
          <w:marBottom w:val="0"/>
          <w:divBdr>
            <w:top w:val="none" w:sz="0" w:space="0" w:color="auto"/>
            <w:left w:val="none" w:sz="0" w:space="0" w:color="auto"/>
            <w:bottom w:val="none" w:sz="0" w:space="0" w:color="auto"/>
            <w:right w:val="none" w:sz="0" w:space="0" w:color="auto"/>
          </w:divBdr>
        </w:div>
        <w:div w:id="1267887114">
          <w:marLeft w:val="0"/>
          <w:marRight w:val="0"/>
          <w:marTop w:val="0"/>
          <w:marBottom w:val="105"/>
          <w:divBdr>
            <w:top w:val="none" w:sz="0" w:space="0" w:color="auto"/>
            <w:left w:val="none" w:sz="0" w:space="0" w:color="auto"/>
            <w:bottom w:val="none" w:sz="0" w:space="0" w:color="auto"/>
            <w:right w:val="none" w:sz="0" w:space="0" w:color="auto"/>
          </w:divBdr>
        </w:div>
        <w:div w:id="447427917">
          <w:marLeft w:val="0"/>
          <w:marRight w:val="0"/>
          <w:marTop w:val="0"/>
          <w:marBottom w:val="0"/>
          <w:divBdr>
            <w:top w:val="none" w:sz="0" w:space="0" w:color="auto"/>
            <w:left w:val="none" w:sz="0" w:space="0" w:color="auto"/>
            <w:bottom w:val="none" w:sz="0" w:space="0" w:color="auto"/>
            <w:right w:val="none" w:sz="0" w:space="0" w:color="auto"/>
          </w:divBdr>
          <w:divsChild>
            <w:div w:id="105586237">
              <w:marLeft w:val="0"/>
              <w:marRight w:val="0"/>
              <w:marTop w:val="0"/>
              <w:marBottom w:val="0"/>
              <w:divBdr>
                <w:top w:val="none" w:sz="0" w:space="0" w:color="auto"/>
                <w:left w:val="none" w:sz="0" w:space="0" w:color="auto"/>
                <w:bottom w:val="none" w:sz="0" w:space="0" w:color="auto"/>
                <w:right w:val="none" w:sz="0" w:space="0" w:color="auto"/>
              </w:divBdr>
              <w:divsChild>
                <w:div w:id="815031793">
                  <w:marLeft w:val="0"/>
                  <w:marRight w:val="0"/>
                  <w:marTop w:val="0"/>
                  <w:marBottom w:val="75"/>
                  <w:divBdr>
                    <w:top w:val="none" w:sz="0" w:space="0" w:color="auto"/>
                    <w:left w:val="none" w:sz="0" w:space="0" w:color="auto"/>
                    <w:bottom w:val="none" w:sz="0" w:space="0" w:color="auto"/>
                    <w:right w:val="none" w:sz="0" w:space="0" w:color="auto"/>
                  </w:divBdr>
                  <w:divsChild>
                    <w:div w:id="75998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373885">
          <w:marLeft w:val="360"/>
          <w:marRight w:val="0"/>
          <w:marTop w:val="0"/>
          <w:marBottom w:val="0"/>
          <w:divBdr>
            <w:top w:val="none" w:sz="0" w:space="0" w:color="auto"/>
            <w:left w:val="none" w:sz="0" w:space="0" w:color="auto"/>
            <w:bottom w:val="none" w:sz="0" w:space="0" w:color="auto"/>
            <w:right w:val="none" w:sz="0" w:space="0" w:color="auto"/>
          </w:divBdr>
        </w:div>
        <w:div w:id="762800246">
          <w:marLeft w:val="0"/>
          <w:marRight w:val="0"/>
          <w:marTop w:val="0"/>
          <w:marBottom w:val="105"/>
          <w:divBdr>
            <w:top w:val="none" w:sz="0" w:space="0" w:color="auto"/>
            <w:left w:val="none" w:sz="0" w:space="0" w:color="auto"/>
            <w:bottom w:val="none" w:sz="0" w:space="0" w:color="auto"/>
            <w:right w:val="none" w:sz="0" w:space="0" w:color="auto"/>
          </w:divBdr>
        </w:div>
        <w:div w:id="2107188207">
          <w:marLeft w:val="0"/>
          <w:marRight w:val="0"/>
          <w:marTop w:val="0"/>
          <w:marBottom w:val="0"/>
          <w:divBdr>
            <w:top w:val="none" w:sz="0" w:space="0" w:color="auto"/>
            <w:left w:val="none" w:sz="0" w:space="0" w:color="auto"/>
            <w:bottom w:val="none" w:sz="0" w:space="0" w:color="auto"/>
            <w:right w:val="none" w:sz="0" w:space="0" w:color="auto"/>
          </w:divBdr>
          <w:divsChild>
            <w:div w:id="998383721">
              <w:marLeft w:val="0"/>
              <w:marRight w:val="0"/>
              <w:marTop w:val="0"/>
              <w:marBottom w:val="0"/>
              <w:divBdr>
                <w:top w:val="none" w:sz="0" w:space="0" w:color="auto"/>
                <w:left w:val="none" w:sz="0" w:space="0" w:color="auto"/>
                <w:bottom w:val="none" w:sz="0" w:space="0" w:color="auto"/>
                <w:right w:val="none" w:sz="0" w:space="0" w:color="auto"/>
              </w:divBdr>
              <w:divsChild>
                <w:div w:id="1343169043">
                  <w:marLeft w:val="0"/>
                  <w:marRight w:val="0"/>
                  <w:marTop w:val="0"/>
                  <w:marBottom w:val="75"/>
                  <w:divBdr>
                    <w:top w:val="none" w:sz="0" w:space="0" w:color="auto"/>
                    <w:left w:val="none" w:sz="0" w:space="0" w:color="auto"/>
                    <w:bottom w:val="none" w:sz="0" w:space="0" w:color="auto"/>
                    <w:right w:val="none" w:sz="0" w:space="0" w:color="auto"/>
                  </w:divBdr>
                  <w:divsChild>
                    <w:div w:id="155284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284108">
          <w:marLeft w:val="360"/>
          <w:marRight w:val="0"/>
          <w:marTop w:val="0"/>
          <w:marBottom w:val="0"/>
          <w:divBdr>
            <w:top w:val="none" w:sz="0" w:space="0" w:color="auto"/>
            <w:left w:val="none" w:sz="0" w:space="0" w:color="auto"/>
            <w:bottom w:val="none" w:sz="0" w:space="0" w:color="auto"/>
            <w:right w:val="none" w:sz="0" w:space="0" w:color="auto"/>
          </w:divBdr>
        </w:div>
        <w:div w:id="844318777">
          <w:marLeft w:val="0"/>
          <w:marRight w:val="0"/>
          <w:marTop w:val="0"/>
          <w:marBottom w:val="105"/>
          <w:divBdr>
            <w:top w:val="none" w:sz="0" w:space="0" w:color="auto"/>
            <w:left w:val="none" w:sz="0" w:space="0" w:color="auto"/>
            <w:bottom w:val="none" w:sz="0" w:space="0" w:color="auto"/>
            <w:right w:val="none" w:sz="0" w:space="0" w:color="auto"/>
          </w:divBdr>
        </w:div>
        <w:div w:id="157620796">
          <w:marLeft w:val="0"/>
          <w:marRight w:val="0"/>
          <w:marTop w:val="0"/>
          <w:marBottom w:val="0"/>
          <w:divBdr>
            <w:top w:val="none" w:sz="0" w:space="0" w:color="auto"/>
            <w:left w:val="none" w:sz="0" w:space="0" w:color="auto"/>
            <w:bottom w:val="none" w:sz="0" w:space="0" w:color="auto"/>
            <w:right w:val="none" w:sz="0" w:space="0" w:color="auto"/>
          </w:divBdr>
          <w:divsChild>
            <w:div w:id="670642546">
              <w:marLeft w:val="0"/>
              <w:marRight w:val="0"/>
              <w:marTop w:val="0"/>
              <w:marBottom w:val="0"/>
              <w:divBdr>
                <w:top w:val="none" w:sz="0" w:space="0" w:color="auto"/>
                <w:left w:val="none" w:sz="0" w:space="0" w:color="auto"/>
                <w:bottom w:val="none" w:sz="0" w:space="0" w:color="auto"/>
                <w:right w:val="none" w:sz="0" w:space="0" w:color="auto"/>
              </w:divBdr>
              <w:divsChild>
                <w:div w:id="653491126">
                  <w:marLeft w:val="0"/>
                  <w:marRight w:val="0"/>
                  <w:marTop w:val="0"/>
                  <w:marBottom w:val="75"/>
                  <w:divBdr>
                    <w:top w:val="none" w:sz="0" w:space="0" w:color="auto"/>
                    <w:left w:val="none" w:sz="0" w:space="0" w:color="auto"/>
                    <w:bottom w:val="none" w:sz="0" w:space="0" w:color="auto"/>
                    <w:right w:val="none" w:sz="0" w:space="0" w:color="auto"/>
                  </w:divBdr>
                  <w:divsChild>
                    <w:div w:id="114265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3982">
          <w:marLeft w:val="360"/>
          <w:marRight w:val="0"/>
          <w:marTop w:val="0"/>
          <w:marBottom w:val="0"/>
          <w:divBdr>
            <w:top w:val="none" w:sz="0" w:space="0" w:color="auto"/>
            <w:left w:val="none" w:sz="0" w:space="0" w:color="auto"/>
            <w:bottom w:val="none" w:sz="0" w:space="0" w:color="auto"/>
            <w:right w:val="none" w:sz="0" w:space="0" w:color="auto"/>
          </w:divBdr>
        </w:div>
        <w:div w:id="817454743">
          <w:marLeft w:val="0"/>
          <w:marRight w:val="0"/>
          <w:marTop w:val="0"/>
          <w:marBottom w:val="105"/>
          <w:divBdr>
            <w:top w:val="none" w:sz="0" w:space="0" w:color="auto"/>
            <w:left w:val="none" w:sz="0" w:space="0" w:color="auto"/>
            <w:bottom w:val="none" w:sz="0" w:space="0" w:color="auto"/>
            <w:right w:val="none" w:sz="0" w:space="0" w:color="auto"/>
          </w:divBdr>
        </w:div>
        <w:div w:id="102310792">
          <w:marLeft w:val="0"/>
          <w:marRight w:val="0"/>
          <w:marTop w:val="0"/>
          <w:marBottom w:val="0"/>
          <w:divBdr>
            <w:top w:val="none" w:sz="0" w:space="0" w:color="auto"/>
            <w:left w:val="none" w:sz="0" w:space="0" w:color="auto"/>
            <w:bottom w:val="none" w:sz="0" w:space="0" w:color="auto"/>
            <w:right w:val="none" w:sz="0" w:space="0" w:color="auto"/>
          </w:divBdr>
          <w:divsChild>
            <w:div w:id="1572156086">
              <w:marLeft w:val="0"/>
              <w:marRight w:val="0"/>
              <w:marTop w:val="0"/>
              <w:marBottom w:val="0"/>
              <w:divBdr>
                <w:top w:val="none" w:sz="0" w:space="0" w:color="auto"/>
                <w:left w:val="none" w:sz="0" w:space="0" w:color="auto"/>
                <w:bottom w:val="none" w:sz="0" w:space="0" w:color="auto"/>
                <w:right w:val="none" w:sz="0" w:space="0" w:color="auto"/>
              </w:divBdr>
              <w:divsChild>
                <w:div w:id="1202741410">
                  <w:marLeft w:val="0"/>
                  <w:marRight w:val="0"/>
                  <w:marTop w:val="0"/>
                  <w:marBottom w:val="75"/>
                  <w:divBdr>
                    <w:top w:val="none" w:sz="0" w:space="0" w:color="auto"/>
                    <w:left w:val="none" w:sz="0" w:space="0" w:color="auto"/>
                    <w:bottom w:val="none" w:sz="0" w:space="0" w:color="auto"/>
                    <w:right w:val="none" w:sz="0" w:space="0" w:color="auto"/>
                  </w:divBdr>
                  <w:divsChild>
                    <w:div w:id="12145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594945">
          <w:marLeft w:val="360"/>
          <w:marRight w:val="0"/>
          <w:marTop w:val="0"/>
          <w:marBottom w:val="0"/>
          <w:divBdr>
            <w:top w:val="none" w:sz="0" w:space="0" w:color="auto"/>
            <w:left w:val="none" w:sz="0" w:space="0" w:color="auto"/>
            <w:bottom w:val="none" w:sz="0" w:space="0" w:color="auto"/>
            <w:right w:val="none" w:sz="0" w:space="0" w:color="auto"/>
          </w:divBdr>
        </w:div>
        <w:div w:id="1350521894">
          <w:marLeft w:val="0"/>
          <w:marRight w:val="0"/>
          <w:marTop w:val="0"/>
          <w:marBottom w:val="105"/>
          <w:divBdr>
            <w:top w:val="none" w:sz="0" w:space="0" w:color="auto"/>
            <w:left w:val="none" w:sz="0" w:space="0" w:color="auto"/>
            <w:bottom w:val="none" w:sz="0" w:space="0" w:color="auto"/>
            <w:right w:val="none" w:sz="0" w:space="0" w:color="auto"/>
          </w:divBdr>
        </w:div>
        <w:div w:id="1730496043">
          <w:marLeft w:val="0"/>
          <w:marRight w:val="0"/>
          <w:marTop w:val="0"/>
          <w:marBottom w:val="0"/>
          <w:divBdr>
            <w:top w:val="none" w:sz="0" w:space="0" w:color="auto"/>
            <w:left w:val="none" w:sz="0" w:space="0" w:color="auto"/>
            <w:bottom w:val="none" w:sz="0" w:space="0" w:color="auto"/>
            <w:right w:val="none" w:sz="0" w:space="0" w:color="auto"/>
          </w:divBdr>
          <w:divsChild>
            <w:div w:id="406541831">
              <w:marLeft w:val="0"/>
              <w:marRight w:val="0"/>
              <w:marTop w:val="0"/>
              <w:marBottom w:val="0"/>
              <w:divBdr>
                <w:top w:val="none" w:sz="0" w:space="0" w:color="auto"/>
                <w:left w:val="none" w:sz="0" w:space="0" w:color="auto"/>
                <w:bottom w:val="none" w:sz="0" w:space="0" w:color="auto"/>
                <w:right w:val="none" w:sz="0" w:space="0" w:color="auto"/>
              </w:divBdr>
              <w:divsChild>
                <w:div w:id="1625189201">
                  <w:marLeft w:val="0"/>
                  <w:marRight w:val="0"/>
                  <w:marTop w:val="0"/>
                  <w:marBottom w:val="75"/>
                  <w:divBdr>
                    <w:top w:val="none" w:sz="0" w:space="0" w:color="auto"/>
                    <w:left w:val="none" w:sz="0" w:space="0" w:color="auto"/>
                    <w:bottom w:val="none" w:sz="0" w:space="0" w:color="auto"/>
                    <w:right w:val="none" w:sz="0" w:space="0" w:color="auto"/>
                  </w:divBdr>
                  <w:divsChild>
                    <w:div w:id="98331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525">
          <w:marLeft w:val="360"/>
          <w:marRight w:val="0"/>
          <w:marTop w:val="0"/>
          <w:marBottom w:val="0"/>
          <w:divBdr>
            <w:top w:val="none" w:sz="0" w:space="0" w:color="auto"/>
            <w:left w:val="none" w:sz="0" w:space="0" w:color="auto"/>
            <w:bottom w:val="none" w:sz="0" w:space="0" w:color="auto"/>
            <w:right w:val="none" w:sz="0" w:space="0" w:color="auto"/>
          </w:divBdr>
        </w:div>
        <w:div w:id="1866475783">
          <w:marLeft w:val="0"/>
          <w:marRight w:val="0"/>
          <w:marTop w:val="0"/>
          <w:marBottom w:val="105"/>
          <w:divBdr>
            <w:top w:val="none" w:sz="0" w:space="0" w:color="auto"/>
            <w:left w:val="none" w:sz="0" w:space="0" w:color="auto"/>
            <w:bottom w:val="none" w:sz="0" w:space="0" w:color="auto"/>
            <w:right w:val="none" w:sz="0" w:space="0" w:color="auto"/>
          </w:divBdr>
        </w:div>
        <w:div w:id="2136482108">
          <w:marLeft w:val="0"/>
          <w:marRight w:val="0"/>
          <w:marTop w:val="0"/>
          <w:marBottom w:val="0"/>
          <w:divBdr>
            <w:top w:val="none" w:sz="0" w:space="0" w:color="auto"/>
            <w:left w:val="none" w:sz="0" w:space="0" w:color="auto"/>
            <w:bottom w:val="none" w:sz="0" w:space="0" w:color="auto"/>
            <w:right w:val="none" w:sz="0" w:space="0" w:color="auto"/>
          </w:divBdr>
          <w:divsChild>
            <w:div w:id="2000579054">
              <w:marLeft w:val="0"/>
              <w:marRight w:val="0"/>
              <w:marTop w:val="0"/>
              <w:marBottom w:val="0"/>
              <w:divBdr>
                <w:top w:val="none" w:sz="0" w:space="0" w:color="auto"/>
                <w:left w:val="none" w:sz="0" w:space="0" w:color="auto"/>
                <w:bottom w:val="none" w:sz="0" w:space="0" w:color="auto"/>
                <w:right w:val="none" w:sz="0" w:space="0" w:color="auto"/>
              </w:divBdr>
              <w:divsChild>
                <w:div w:id="945310351">
                  <w:marLeft w:val="0"/>
                  <w:marRight w:val="0"/>
                  <w:marTop w:val="0"/>
                  <w:marBottom w:val="75"/>
                  <w:divBdr>
                    <w:top w:val="none" w:sz="0" w:space="0" w:color="auto"/>
                    <w:left w:val="none" w:sz="0" w:space="0" w:color="auto"/>
                    <w:bottom w:val="none" w:sz="0" w:space="0" w:color="auto"/>
                    <w:right w:val="none" w:sz="0" w:space="0" w:color="auto"/>
                  </w:divBdr>
                  <w:divsChild>
                    <w:div w:id="145451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78452">
          <w:marLeft w:val="360"/>
          <w:marRight w:val="0"/>
          <w:marTop w:val="0"/>
          <w:marBottom w:val="0"/>
          <w:divBdr>
            <w:top w:val="none" w:sz="0" w:space="0" w:color="auto"/>
            <w:left w:val="none" w:sz="0" w:space="0" w:color="auto"/>
            <w:bottom w:val="none" w:sz="0" w:space="0" w:color="auto"/>
            <w:right w:val="none" w:sz="0" w:space="0" w:color="auto"/>
          </w:divBdr>
        </w:div>
        <w:div w:id="564150097">
          <w:marLeft w:val="0"/>
          <w:marRight w:val="0"/>
          <w:marTop w:val="0"/>
          <w:marBottom w:val="105"/>
          <w:divBdr>
            <w:top w:val="none" w:sz="0" w:space="0" w:color="auto"/>
            <w:left w:val="none" w:sz="0" w:space="0" w:color="auto"/>
            <w:bottom w:val="none" w:sz="0" w:space="0" w:color="auto"/>
            <w:right w:val="none" w:sz="0" w:space="0" w:color="auto"/>
          </w:divBdr>
        </w:div>
        <w:div w:id="1579706565">
          <w:marLeft w:val="0"/>
          <w:marRight w:val="0"/>
          <w:marTop w:val="0"/>
          <w:marBottom w:val="0"/>
          <w:divBdr>
            <w:top w:val="none" w:sz="0" w:space="0" w:color="auto"/>
            <w:left w:val="none" w:sz="0" w:space="0" w:color="auto"/>
            <w:bottom w:val="none" w:sz="0" w:space="0" w:color="auto"/>
            <w:right w:val="none" w:sz="0" w:space="0" w:color="auto"/>
          </w:divBdr>
          <w:divsChild>
            <w:div w:id="1849323847">
              <w:marLeft w:val="0"/>
              <w:marRight w:val="0"/>
              <w:marTop w:val="0"/>
              <w:marBottom w:val="0"/>
              <w:divBdr>
                <w:top w:val="none" w:sz="0" w:space="0" w:color="auto"/>
                <w:left w:val="none" w:sz="0" w:space="0" w:color="auto"/>
                <w:bottom w:val="none" w:sz="0" w:space="0" w:color="auto"/>
                <w:right w:val="none" w:sz="0" w:space="0" w:color="auto"/>
              </w:divBdr>
              <w:divsChild>
                <w:div w:id="746420946">
                  <w:marLeft w:val="0"/>
                  <w:marRight w:val="0"/>
                  <w:marTop w:val="0"/>
                  <w:marBottom w:val="75"/>
                  <w:divBdr>
                    <w:top w:val="none" w:sz="0" w:space="0" w:color="auto"/>
                    <w:left w:val="none" w:sz="0" w:space="0" w:color="auto"/>
                    <w:bottom w:val="none" w:sz="0" w:space="0" w:color="auto"/>
                    <w:right w:val="none" w:sz="0" w:space="0" w:color="auto"/>
                  </w:divBdr>
                  <w:divsChild>
                    <w:div w:id="203892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342146">
          <w:marLeft w:val="360"/>
          <w:marRight w:val="0"/>
          <w:marTop w:val="0"/>
          <w:marBottom w:val="0"/>
          <w:divBdr>
            <w:top w:val="none" w:sz="0" w:space="0" w:color="auto"/>
            <w:left w:val="none" w:sz="0" w:space="0" w:color="auto"/>
            <w:bottom w:val="none" w:sz="0" w:space="0" w:color="auto"/>
            <w:right w:val="none" w:sz="0" w:space="0" w:color="auto"/>
          </w:divBdr>
        </w:div>
        <w:div w:id="31195402">
          <w:marLeft w:val="0"/>
          <w:marRight w:val="0"/>
          <w:marTop w:val="0"/>
          <w:marBottom w:val="105"/>
          <w:divBdr>
            <w:top w:val="none" w:sz="0" w:space="0" w:color="auto"/>
            <w:left w:val="none" w:sz="0" w:space="0" w:color="auto"/>
            <w:bottom w:val="none" w:sz="0" w:space="0" w:color="auto"/>
            <w:right w:val="none" w:sz="0" w:space="0" w:color="auto"/>
          </w:divBdr>
        </w:div>
        <w:div w:id="842208852">
          <w:marLeft w:val="0"/>
          <w:marRight w:val="0"/>
          <w:marTop w:val="0"/>
          <w:marBottom w:val="0"/>
          <w:divBdr>
            <w:top w:val="none" w:sz="0" w:space="0" w:color="auto"/>
            <w:left w:val="none" w:sz="0" w:space="0" w:color="auto"/>
            <w:bottom w:val="none" w:sz="0" w:space="0" w:color="auto"/>
            <w:right w:val="none" w:sz="0" w:space="0" w:color="auto"/>
          </w:divBdr>
          <w:divsChild>
            <w:div w:id="878325731">
              <w:marLeft w:val="0"/>
              <w:marRight w:val="0"/>
              <w:marTop w:val="0"/>
              <w:marBottom w:val="0"/>
              <w:divBdr>
                <w:top w:val="none" w:sz="0" w:space="0" w:color="auto"/>
                <w:left w:val="none" w:sz="0" w:space="0" w:color="auto"/>
                <w:bottom w:val="none" w:sz="0" w:space="0" w:color="auto"/>
                <w:right w:val="none" w:sz="0" w:space="0" w:color="auto"/>
              </w:divBdr>
              <w:divsChild>
                <w:div w:id="1834367141">
                  <w:marLeft w:val="0"/>
                  <w:marRight w:val="0"/>
                  <w:marTop w:val="0"/>
                  <w:marBottom w:val="75"/>
                  <w:divBdr>
                    <w:top w:val="none" w:sz="0" w:space="0" w:color="auto"/>
                    <w:left w:val="none" w:sz="0" w:space="0" w:color="auto"/>
                    <w:bottom w:val="none" w:sz="0" w:space="0" w:color="auto"/>
                    <w:right w:val="none" w:sz="0" w:space="0" w:color="auto"/>
                  </w:divBdr>
                  <w:divsChild>
                    <w:div w:id="212306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061888">
          <w:marLeft w:val="360"/>
          <w:marRight w:val="0"/>
          <w:marTop w:val="0"/>
          <w:marBottom w:val="0"/>
          <w:divBdr>
            <w:top w:val="none" w:sz="0" w:space="0" w:color="auto"/>
            <w:left w:val="none" w:sz="0" w:space="0" w:color="auto"/>
            <w:bottom w:val="none" w:sz="0" w:space="0" w:color="auto"/>
            <w:right w:val="none" w:sz="0" w:space="0" w:color="auto"/>
          </w:divBdr>
        </w:div>
        <w:div w:id="839810043">
          <w:marLeft w:val="0"/>
          <w:marRight w:val="0"/>
          <w:marTop w:val="0"/>
          <w:marBottom w:val="105"/>
          <w:divBdr>
            <w:top w:val="none" w:sz="0" w:space="0" w:color="auto"/>
            <w:left w:val="none" w:sz="0" w:space="0" w:color="auto"/>
            <w:bottom w:val="none" w:sz="0" w:space="0" w:color="auto"/>
            <w:right w:val="none" w:sz="0" w:space="0" w:color="auto"/>
          </w:divBdr>
        </w:div>
        <w:div w:id="1640498343">
          <w:marLeft w:val="0"/>
          <w:marRight w:val="0"/>
          <w:marTop w:val="0"/>
          <w:marBottom w:val="0"/>
          <w:divBdr>
            <w:top w:val="none" w:sz="0" w:space="0" w:color="auto"/>
            <w:left w:val="none" w:sz="0" w:space="0" w:color="auto"/>
            <w:bottom w:val="none" w:sz="0" w:space="0" w:color="auto"/>
            <w:right w:val="none" w:sz="0" w:space="0" w:color="auto"/>
          </w:divBdr>
          <w:divsChild>
            <w:div w:id="1932086723">
              <w:marLeft w:val="0"/>
              <w:marRight w:val="0"/>
              <w:marTop w:val="0"/>
              <w:marBottom w:val="0"/>
              <w:divBdr>
                <w:top w:val="none" w:sz="0" w:space="0" w:color="auto"/>
                <w:left w:val="none" w:sz="0" w:space="0" w:color="auto"/>
                <w:bottom w:val="none" w:sz="0" w:space="0" w:color="auto"/>
                <w:right w:val="none" w:sz="0" w:space="0" w:color="auto"/>
              </w:divBdr>
              <w:divsChild>
                <w:div w:id="1502744954">
                  <w:marLeft w:val="0"/>
                  <w:marRight w:val="0"/>
                  <w:marTop w:val="0"/>
                  <w:marBottom w:val="75"/>
                  <w:divBdr>
                    <w:top w:val="none" w:sz="0" w:space="0" w:color="auto"/>
                    <w:left w:val="none" w:sz="0" w:space="0" w:color="auto"/>
                    <w:bottom w:val="none" w:sz="0" w:space="0" w:color="auto"/>
                    <w:right w:val="none" w:sz="0" w:space="0" w:color="auto"/>
                  </w:divBdr>
                  <w:divsChild>
                    <w:div w:id="46145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505592">
          <w:marLeft w:val="360"/>
          <w:marRight w:val="0"/>
          <w:marTop w:val="0"/>
          <w:marBottom w:val="0"/>
          <w:divBdr>
            <w:top w:val="none" w:sz="0" w:space="0" w:color="auto"/>
            <w:left w:val="none" w:sz="0" w:space="0" w:color="auto"/>
            <w:bottom w:val="none" w:sz="0" w:space="0" w:color="auto"/>
            <w:right w:val="none" w:sz="0" w:space="0" w:color="auto"/>
          </w:divBdr>
        </w:div>
        <w:div w:id="958802522">
          <w:marLeft w:val="0"/>
          <w:marRight w:val="0"/>
          <w:marTop w:val="0"/>
          <w:marBottom w:val="105"/>
          <w:divBdr>
            <w:top w:val="none" w:sz="0" w:space="0" w:color="auto"/>
            <w:left w:val="none" w:sz="0" w:space="0" w:color="auto"/>
            <w:bottom w:val="none" w:sz="0" w:space="0" w:color="auto"/>
            <w:right w:val="none" w:sz="0" w:space="0" w:color="auto"/>
          </w:divBdr>
        </w:div>
      </w:divsChild>
    </w:div>
    <w:div w:id="1249772436">
      <w:bodyDiv w:val="1"/>
      <w:marLeft w:val="0"/>
      <w:marRight w:val="0"/>
      <w:marTop w:val="0"/>
      <w:marBottom w:val="0"/>
      <w:divBdr>
        <w:top w:val="none" w:sz="0" w:space="0" w:color="auto"/>
        <w:left w:val="none" w:sz="0" w:space="0" w:color="auto"/>
        <w:bottom w:val="none" w:sz="0" w:space="0" w:color="auto"/>
        <w:right w:val="none" w:sz="0" w:space="0" w:color="auto"/>
      </w:divBdr>
      <w:divsChild>
        <w:div w:id="68776186">
          <w:marLeft w:val="-210"/>
          <w:marRight w:val="-210"/>
          <w:marTop w:val="0"/>
          <w:marBottom w:val="0"/>
          <w:divBdr>
            <w:top w:val="none" w:sz="0" w:space="0" w:color="auto"/>
            <w:left w:val="none" w:sz="0" w:space="0" w:color="auto"/>
            <w:bottom w:val="none" w:sz="0" w:space="0" w:color="auto"/>
            <w:right w:val="none" w:sz="0" w:space="0" w:color="auto"/>
          </w:divBdr>
          <w:divsChild>
            <w:div w:id="158430330">
              <w:marLeft w:val="0"/>
              <w:marRight w:val="0"/>
              <w:marTop w:val="0"/>
              <w:marBottom w:val="0"/>
              <w:divBdr>
                <w:top w:val="none" w:sz="0" w:space="0" w:color="auto"/>
                <w:left w:val="none" w:sz="0" w:space="0" w:color="auto"/>
                <w:bottom w:val="none" w:sz="0" w:space="0" w:color="auto"/>
                <w:right w:val="none" w:sz="0" w:space="0" w:color="auto"/>
              </w:divBdr>
              <w:divsChild>
                <w:div w:id="1474174915">
                  <w:marLeft w:val="0"/>
                  <w:marRight w:val="0"/>
                  <w:marTop w:val="0"/>
                  <w:marBottom w:val="0"/>
                  <w:divBdr>
                    <w:top w:val="none" w:sz="0" w:space="0" w:color="auto"/>
                    <w:left w:val="none" w:sz="0" w:space="0" w:color="auto"/>
                    <w:bottom w:val="none" w:sz="0" w:space="0" w:color="auto"/>
                    <w:right w:val="none" w:sz="0" w:space="0" w:color="auto"/>
                  </w:divBdr>
                  <w:divsChild>
                    <w:div w:id="276379602">
                      <w:marLeft w:val="0"/>
                      <w:marRight w:val="0"/>
                      <w:marTop w:val="0"/>
                      <w:marBottom w:val="0"/>
                      <w:divBdr>
                        <w:top w:val="none" w:sz="0" w:space="0" w:color="auto"/>
                        <w:left w:val="none" w:sz="0" w:space="0" w:color="auto"/>
                        <w:bottom w:val="none" w:sz="0" w:space="0" w:color="auto"/>
                        <w:right w:val="none" w:sz="0" w:space="0" w:color="auto"/>
                      </w:divBdr>
                      <w:divsChild>
                        <w:div w:id="405152961">
                          <w:marLeft w:val="0"/>
                          <w:marRight w:val="0"/>
                          <w:marTop w:val="0"/>
                          <w:marBottom w:val="0"/>
                          <w:divBdr>
                            <w:top w:val="none" w:sz="0" w:space="0" w:color="auto"/>
                            <w:left w:val="none" w:sz="0" w:space="0" w:color="auto"/>
                            <w:bottom w:val="none" w:sz="0" w:space="0" w:color="auto"/>
                            <w:right w:val="none" w:sz="0" w:space="0" w:color="auto"/>
                          </w:divBdr>
                        </w:div>
                      </w:divsChild>
                    </w:div>
                    <w:div w:id="947273900">
                      <w:marLeft w:val="0"/>
                      <w:marRight w:val="0"/>
                      <w:marTop w:val="0"/>
                      <w:marBottom w:val="0"/>
                      <w:divBdr>
                        <w:top w:val="none" w:sz="0" w:space="0" w:color="auto"/>
                        <w:left w:val="none" w:sz="0" w:space="0" w:color="auto"/>
                        <w:bottom w:val="none" w:sz="0" w:space="0" w:color="auto"/>
                        <w:right w:val="none" w:sz="0" w:space="0" w:color="auto"/>
                      </w:divBdr>
                      <w:divsChild>
                        <w:div w:id="325670706">
                          <w:marLeft w:val="0"/>
                          <w:marRight w:val="0"/>
                          <w:marTop w:val="0"/>
                          <w:marBottom w:val="0"/>
                          <w:divBdr>
                            <w:top w:val="none" w:sz="0" w:space="0" w:color="auto"/>
                            <w:left w:val="none" w:sz="0" w:space="0" w:color="auto"/>
                            <w:bottom w:val="none" w:sz="0" w:space="0" w:color="auto"/>
                            <w:right w:val="none" w:sz="0" w:space="0" w:color="auto"/>
                          </w:divBdr>
                          <w:divsChild>
                            <w:div w:id="15106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034430">
                      <w:marLeft w:val="0"/>
                      <w:marRight w:val="0"/>
                      <w:marTop w:val="0"/>
                      <w:marBottom w:val="225"/>
                      <w:divBdr>
                        <w:top w:val="none" w:sz="0" w:space="0" w:color="auto"/>
                        <w:left w:val="none" w:sz="0" w:space="0" w:color="auto"/>
                        <w:bottom w:val="none" w:sz="0" w:space="0" w:color="auto"/>
                        <w:right w:val="none" w:sz="0" w:space="0" w:color="auto"/>
                      </w:divBdr>
                    </w:div>
                    <w:div w:id="1226917924">
                      <w:marLeft w:val="0"/>
                      <w:marRight w:val="0"/>
                      <w:marTop w:val="0"/>
                      <w:marBottom w:val="0"/>
                      <w:divBdr>
                        <w:top w:val="none" w:sz="0" w:space="0" w:color="auto"/>
                        <w:left w:val="none" w:sz="0" w:space="0" w:color="auto"/>
                        <w:bottom w:val="none" w:sz="0" w:space="0" w:color="auto"/>
                        <w:right w:val="none" w:sz="0" w:space="0" w:color="auto"/>
                      </w:divBdr>
                    </w:div>
                    <w:div w:id="51118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28961">
              <w:marLeft w:val="0"/>
              <w:marRight w:val="0"/>
              <w:marTop w:val="0"/>
              <w:marBottom w:val="0"/>
              <w:divBdr>
                <w:top w:val="none" w:sz="0" w:space="0" w:color="auto"/>
                <w:left w:val="none" w:sz="0" w:space="0" w:color="auto"/>
                <w:bottom w:val="none" w:sz="0" w:space="0" w:color="auto"/>
                <w:right w:val="none" w:sz="0" w:space="0" w:color="auto"/>
              </w:divBdr>
              <w:divsChild>
                <w:div w:id="620646042">
                  <w:marLeft w:val="0"/>
                  <w:marRight w:val="0"/>
                  <w:marTop w:val="0"/>
                  <w:marBottom w:val="0"/>
                  <w:divBdr>
                    <w:top w:val="none" w:sz="0" w:space="0" w:color="auto"/>
                    <w:left w:val="none" w:sz="0" w:space="0" w:color="auto"/>
                    <w:bottom w:val="none" w:sz="0" w:space="0" w:color="auto"/>
                    <w:right w:val="none" w:sz="0" w:space="0" w:color="auto"/>
                  </w:divBdr>
                  <w:divsChild>
                    <w:div w:id="1716126575">
                      <w:marLeft w:val="0"/>
                      <w:marRight w:val="0"/>
                      <w:marTop w:val="0"/>
                      <w:marBottom w:val="0"/>
                      <w:divBdr>
                        <w:top w:val="none" w:sz="0" w:space="0" w:color="auto"/>
                        <w:left w:val="none" w:sz="0" w:space="0" w:color="auto"/>
                        <w:bottom w:val="none" w:sz="0" w:space="0" w:color="auto"/>
                        <w:right w:val="none" w:sz="0" w:space="0" w:color="auto"/>
                      </w:divBdr>
                      <w:divsChild>
                        <w:div w:id="225458726">
                          <w:marLeft w:val="0"/>
                          <w:marRight w:val="0"/>
                          <w:marTop w:val="0"/>
                          <w:marBottom w:val="0"/>
                          <w:divBdr>
                            <w:top w:val="none" w:sz="0" w:space="0" w:color="auto"/>
                            <w:left w:val="none" w:sz="0" w:space="0" w:color="auto"/>
                            <w:bottom w:val="none" w:sz="0" w:space="0" w:color="auto"/>
                            <w:right w:val="none" w:sz="0" w:space="0" w:color="auto"/>
                          </w:divBdr>
                        </w:div>
                      </w:divsChild>
                    </w:div>
                    <w:div w:id="106396104">
                      <w:marLeft w:val="0"/>
                      <w:marRight w:val="0"/>
                      <w:marTop w:val="0"/>
                      <w:marBottom w:val="0"/>
                      <w:divBdr>
                        <w:top w:val="none" w:sz="0" w:space="0" w:color="auto"/>
                        <w:left w:val="none" w:sz="0" w:space="0" w:color="auto"/>
                        <w:bottom w:val="none" w:sz="0" w:space="0" w:color="auto"/>
                        <w:right w:val="none" w:sz="0" w:space="0" w:color="auto"/>
                      </w:divBdr>
                      <w:divsChild>
                        <w:div w:id="1903590565">
                          <w:marLeft w:val="0"/>
                          <w:marRight w:val="0"/>
                          <w:marTop w:val="0"/>
                          <w:marBottom w:val="0"/>
                          <w:divBdr>
                            <w:top w:val="none" w:sz="0" w:space="0" w:color="auto"/>
                            <w:left w:val="none" w:sz="0" w:space="0" w:color="auto"/>
                            <w:bottom w:val="none" w:sz="0" w:space="0" w:color="auto"/>
                            <w:right w:val="none" w:sz="0" w:space="0" w:color="auto"/>
                          </w:divBdr>
                          <w:divsChild>
                            <w:div w:id="85689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384790">
                      <w:marLeft w:val="0"/>
                      <w:marRight w:val="0"/>
                      <w:marTop w:val="0"/>
                      <w:marBottom w:val="225"/>
                      <w:divBdr>
                        <w:top w:val="none" w:sz="0" w:space="0" w:color="auto"/>
                        <w:left w:val="none" w:sz="0" w:space="0" w:color="auto"/>
                        <w:bottom w:val="none" w:sz="0" w:space="0" w:color="auto"/>
                        <w:right w:val="none" w:sz="0" w:space="0" w:color="auto"/>
                      </w:divBdr>
                    </w:div>
                    <w:div w:id="230695094">
                      <w:marLeft w:val="0"/>
                      <w:marRight w:val="0"/>
                      <w:marTop w:val="0"/>
                      <w:marBottom w:val="0"/>
                      <w:divBdr>
                        <w:top w:val="none" w:sz="0" w:space="0" w:color="auto"/>
                        <w:left w:val="none" w:sz="0" w:space="0" w:color="auto"/>
                        <w:bottom w:val="none" w:sz="0" w:space="0" w:color="auto"/>
                        <w:right w:val="none" w:sz="0" w:space="0" w:color="auto"/>
                      </w:divBdr>
                    </w:div>
                    <w:div w:id="21079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409684">
              <w:marLeft w:val="0"/>
              <w:marRight w:val="0"/>
              <w:marTop w:val="0"/>
              <w:marBottom w:val="0"/>
              <w:divBdr>
                <w:top w:val="none" w:sz="0" w:space="0" w:color="auto"/>
                <w:left w:val="none" w:sz="0" w:space="0" w:color="auto"/>
                <w:bottom w:val="none" w:sz="0" w:space="0" w:color="auto"/>
                <w:right w:val="none" w:sz="0" w:space="0" w:color="auto"/>
              </w:divBdr>
              <w:divsChild>
                <w:div w:id="37053305">
                  <w:marLeft w:val="0"/>
                  <w:marRight w:val="0"/>
                  <w:marTop w:val="0"/>
                  <w:marBottom w:val="0"/>
                  <w:divBdr>
                    <w:top w:val="none" w:sz="0" w:space="0" w:color="auto"/>
                    <w:left w:val="none" w:sz="0" w:space="0" w:color="auto"/>
                    <w:bottom w:val="none" w:sz="0" w:space="0" w:color="auto"/>
                    <w:right w:val="none" w:sz="0" w:space="0" w:color="auto"/>
                  </w:divBdr>
                  <w:divsChild>
                    <w:div w:id="1480269918">
                      <w:marLeft w:val="0"/>
                      <w:marRight w:val="0"/>
                      <w:marTop w:val="0"/>
                      <w:marBottom w:val="0"/>
                      <w:divBdr>
                        <w:top w:val="none" w:sz="0" w:space="0" w:color="auto"/>
                        <w:left w:val="none" w:sz="0" w:space="0" w:color="auto"/>
                        <w:bottom w:val="none" w:sz="0" w:space="0" w:color="auto"/>
                        <w:right w:val="none" w:sz="0" w:space="0" w:color="auto"/>
                      </w:divBdr>
                      <w:divsChild>
                        <w:div w:id="1537041828">
                          <w:marLeft w:val="0"/>
                          <w:marRight w:val="0"/>
                          <w:marTop w:val="0"/>
                          <w:marBottom w:val="0"/>
                          <w:divBdr>
                            <w:top w:val="none" w:sz="0" w:space="0" w:color="auto"/>
                            <w:left w:val="none" w:sz="0" w:space="0" w:color="auto"/>
                            <w:bottom w:val="none" w:sz="0" w:space="0" w:color="auto"/>
                            <w:right w:val="none" w:sz="0" w:space="0" w:color="auto"/>
                          </w:divBdr>
                        </w:div>
                      </w:divsChild>
                    </w:div>
                    <w:div w:id="1342468313">
                      <w:marLeft w:val="0"/>
                      <w:marRight w:val="0"/>
                      <w:marTop w:val="0"/>
                      <w:marBottom w:val="0"/>
                      <w:divBdr>
                        <w:top w:val="none" w:sz="0" w:space="0" w:color="auto"/>
                        <w:left w:val="none" w:sz="0" w:space="0" w:color="auto"/>
                        <w:bottom w:val="none" w:sz="0" w:space="0" w:color="auto"/>
                        <w:right w:val="none" w:sz="0" w:space="0" w:color="auto"/>
                      </w:divBdr>
                      <w:divsChild>
                        <w:div w:id="526793971">
                          <w:marLeft w:val="0"/>
                          <w:marRight w:val="0"/>
                          <w:marTop w:val="0"/>
                          <w:marBottom w:val="0"/>
                          <w:divBdr>
                            <w:top w:val="none" w:sz="0" w:space="0" w:color="auto"/>
                            <w:left w:val="none" w:sz="0" w:space="0" w:color="auto"/>
                            <w:bottom w:val="none" w:sz="0" w:space="0" w:color="auto"/>
                            <w:right w:val="none" w:sz="0" w:space="0" w:color="auto"/>
                          </w:divBdr>
                          <w:divsChild>
                            <w:div w:id="126492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435121">
                      <w:marLeft w:val="0"/>
                      <w:marRight w:val="0"/>
                      <w:marTop w:val="0"/>
                      <w:marBottom w:val="225"/>
                      <w:divBdr>
                        <w:top w:val="none" w:sz="0" w:space="0" w:color="auto"/>
                        <w:left w:val="none" w:sz="0" w:space="0" w:color="auto"/>
                        <w:bottom w:val="none" w:sz="0" w:space="0" w:color="auto"/>
                        <w:right w:val="none" w:sz="0" w:space="0" w:color="auto"/>
                      </w:divBdr>
                    </w:div>
                    <w:div w:id="1330450036">
                      <w:marLeft w:val="0"/>
                      <w:marRight w:val="0"/>
                      <w:marTop w:val="0"/>
                      <w:marBottom w:val="0"/>
                      <w:divBdr>
                        <w:top w:val="none" w:sz="0" w:space="0" w:color="auto"/>
                        <w:left w:val="none" w:sz="0" w:space="0" w:color="auto"/>
                        <w:bottom w:val="none" w:sz="0" w:space="0" w:color="auto"/>
                        <w:right w:val="none" w:sz="0" w:space="0" w:color="auto"/>
                      </w:divBdr>
                    </w:div>
                    <w:div w:id="3586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111687">
          <w:marLeft w:val="-210"/>
          <w:marRight w:val="-210"/>
          <w:marTop w:val="0"/>
          <w:marBottom w:val="0"/>
          <w:divBdr>
            <w:top w:val="none" w:sz="0" w:space="0" w:color="auto"/>
            <w:left w:val="none" w:sz="0" w:space="0" w:color="auto"/>
            <w:bottom w:val="none" w:sz="0" w:space="0" w:color="auto"/>
            <w:right w:val="none" w:sz="0" w:space="0" w:color="auto"/>
          </w:divBdr>
          <w:divsChild>
            <w:div w:id="1484196706">
              <w:marLeft w:val="0"/>
              <w:marRight w:val="0"/>
              <w:marTop w:val="0"/>
              <w:marBottom w:val="0"/>
              <w:divBdr>
                <w:top w:val="none" w:sz="0" w:space="0" w:color="auto"/>
                <w:left w:val="none" w:sz="0" w:space="0" w:color="auto"/>
                <w:bottom w:val="none" w:sz="0" w:space="0" w:color="auto"/>
                <w:right w:val="none" w:sz="0" w:space="0" w:color="auto"/>
              </w:divBdr>
              <w:divsChild>
                <w:div w:id="1679890886">
                  <w:marLeft w:val="0"/>
                  <w:marRight w:val="0"/>
                  <w:marTop w:val="0"/>
                  <w:marBottom w:val="0"/>
                  <w:divBdr>
                    <w:top w:val="none" w:sz="0" w:space="0" w:color="auto"/>
                    <w:left w:val="none" w:sz="0" w:space="0" w:color="auto"/>
                    <w:bottom w:val="none" w:sz="0" w:space="0" w:color="auto"/>
                    <w:right w:val="none" w:sz="0" w:space="0" w:color="auto"/>
                  </w:divBdr>
                  <w:divsChild>
                    <w:div w:id="821459965">
                      <w:marLeft w:val="0"/>
                      <w:marRight w:val="0"/>
                      <w:marTop w:val="0"/>
                      <w:marBottom w:val="0"/>
                      <w:divBdr>
                        <w:top w:val="none" w:sz="0" w:space="0" w:color="auto"/>
                        <w:left w:val="none" w:sz="0" w:space="0" w:color="auto"/>
                        <w:bottom w:val="none" w:sz="0" w:space="0" w:color="auto"/>
                        <w:right w:val="none" w:sz="0" w:space="0" w:color="auto"/>
                      </w:divBdr>
                      <w:divsChild>
                        <w:div w:id="1315253629">
                          <w:marLeft w:val="0"/>
                          <w:marRight w:val="0"/>
                          <w:marTop w:val="0"/>
                          <w:marBottom w:val="0"/>
                          <w:divBdr>
                            <w:top w:val="none" w:sz="0" w:space="0" w:color="auto"/>
                            <w:left w:val="none" w:sz="0" w:space="0" w:color="auto"/>
                            <w:bottom w:val="none" w:sz="0" w:space="0" w:color="auto"/>
                            <w:right w:val="none" w:sz="0" w:space="0" w:color="auto"/>
                          </w:divBdr>
                        </w:div>
                      </w:divsChild>
                    </w:div>
                    <w:div w:id="811680137">
                      <w:marLeft w:val="0"/>
                      <w:marRight w:val="0"/>
                      <w:marTop w:val="0"/>
                      <w:marBottom w:val="0"/>
                      <w:divBdr>
                        <w:top w:val="none" w:sz="0" w:space="0" w:color="auto"/>
                        <w:left w:val="none" w:sz="0" w:space="0" w:color="auto"/>
                        <w:bottom w:val="none" w:sz="0" w:space="0" w:color="auto"/>
                        <w:right w:val="none" w:sz="0" w:space="0" w:color="auto"/>
                      </w:divBdr>
                      <w:divsChild>
                        <w:div w:id="962005914">
                          <w:marLeft w:val="0"/>
                          <w:marRight w:val="0"/>
                          <w:marTop w:val="0"/>
                          <w:marBottom w:val="0"/>
                          <w:divBdr>
                            <w:top w:val="none" w:sz="0" w:space="0" w:color="auto"/>
                            <w:left w:val="none" w:sz="0" w:space="0" w:color="auto"/>
                            <w:bottom w:val="none" w:sz="0" w:space="0" w:color="auto"/>
                            <w:right w:val="none" w:sz="0" w:space="0" w:color="auto"/>
                          </w:divBdr>
                          <w:divsChild>
                            <w:div w:id="12418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474286">
                      <w:marLeft w:val="0"/>
                      <w:marRight w:val="0"/>
                      <w:marTop w:val="0"/>
                      <w:marBottom w:val="225"/>
                      <w:divBdr>
                        <w:top w:val="none" w:sz="0" w:space="0" w:color="auto"/>
                        <w:left w:val="none" w:sz="0" w:space="0" w:color="auto"/>
                        <w:bottom w:val="none" w:sz="0" w:space="0" w:color="auto"/>
                        <w:right w:val="none" w:sz="0" w:space="0" w:color="auto"/>
                      </w:divBdr>
                    </w:div>
                    <w:div w:id="832525506">
                      <w:marLeft w:val="0"/>
                      <w:marRight w:val="0"/>
                      <w:marTop w:val="0"/>
                      <w:marBottom w:val="0"/>
                      <w:divBdr>
                        <w:top w:val="none" w:sz="0" w:space="0" w:color="auto"/>
                        <w:left w:val="none" w:sz="0" w:space="0" w:color="auto"/>
                        <w:bottom w:val="none" w:sz="0" w:space="0" w:color="auto"/>
                        <w:right w:val="none" w:sz="0" w:space="0" w:color="auto"/>
                      </w:divBdr>
                    </w:div>
                    <w:div w:id="88075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83783">
              <w:marLeft w:val="0"/>
              <w:marRight w:val="0"/>
              <w:marTop w:val="0"/>
              <w:marBottom w:val="0"/>
              <w:divBdr>
                <w:top w:val="none" w:sz="0" w:space="0" w:color="auto"/>
                <w:left w:val="none" w:sz="0" w:space="0" w:color="auto"/>
                <w:bottom w:val="none" w:sz="0" w:space="0" w:color="auto"/>
                <w:right w:val="none" w:sz="0" w:space="0" w:color="auto"/>
              </w:divBdr>
              <w:divsChild>
                <w:div w:id="1347294237">
                  <w:marLeft w:val="0"/>
                  <w:marRight w:val="0"/>
                  <w:marTop w:val="0"/>
                  <w:marBottom w:val="0"/>
                  <w:divBdr>
                    <w:top w:val="none" w:sz="0" w:space="0" w:color="auto"/>
                    <w:left w:val="none" w:sz="0" w:space="0" w:color="auto"/>
                    <w:bottom w:val="none" w:sz="0" w:space="0" w:color="auto"/>
                    <w:right w:val="none" w:sz="0" w:space="0" w:color="auto"/>
                  </w:divBdr>
                  <w:divsChild>
                    <w:div w:id="56783125">
                      <w:marLeft w:val="0"/>
                      <w:marRight w:val="0"/>
                      <w:marTop w:val="0"/>
                      <w:marBottom w:val="0"/>
                      <w:divBdr>
                        <w:top w:val="none" w:sz="0" w:space="0" w:color="auto"/>
                        <w:left w:val="none" w:sz="0" w:space="0" w:color="auto"/>
                        <w:bottom w:val="none" w:sz="0" w:space="0" w:color="auto"/>
                        <w:right w:val="none" w:sz="0" w:space="0" w:color="auto"/>
                      </w:divBdr>
                      <w:divsChild>
                        <w:div w:id="948896037">
                          <w:marLeft w:val="0"/>
                          <w:marRight w:val="0"/>
                          <w:marTop w:val="0"/>
                          <w:marBottom w:val="0"/>
                          <w:divBdr>
                            <w:top w:val="none" w:sz="0" w:space="0" w:color="auto"/>
                            <w:left w:val="none" w:sz="0" w:space="0" w:color="auto"/>
                            <w:bottom w:val="none" w:sz="0" w:space="0" w:color="auto"/>
                            <w:right w:val="none" w:sz="0" w:space="0" w:color="auto"/>
                          </w:divBdr>
                        </w:div>
                      </w:divsChild>
                    </w:div>
                    <w:div w:id="2089224376">
                      <w:marLeft w:val="0"/>
                      <w:marRight w:val="0"/>
                      <w:marTop w:val="0"/>
                      <w:marBottom w:val="0"/>
                      <w:divBdr>
                        <w:top w:val="none" w:sz="0" w:space="0" w:color="auto"/>
                        <w:left w:val="none" w:sz="0" w:space="0" w:color="auto"/>
                        <w:bottom w:val="none" w:sz="0" w:space="0" w:color="auto"/>
                        <w:right w:val="none" w:sz="0" w:space="0" w:color="auto"/>
                      </w:divBdr>
                      <w:divsChild>
                        <w:div w:id="1545364196">
                          <w:marLeft w:val="0"/>
                          <w:marRight w:val="0"/>
                          <w:marTop w:val="0"/>
                          <w:marBottom w:val="0"/>
                          <w:divBdr>
                            <w:top w:val="none" w:sz="0" w:space="0" w:color="auto"/>
                            <w:left w:val="none" w:sz="0" w:space="0" w:color="auto"/>
                            <w:bottom w:val="none" w:sz="0" w:space="0" w:color="auto"/>
                            <w:right w:val="none" w:sz="0" w:space="0" w:color="auto"/>
                          </w:divBdr>
                          <w:divsChild>
                            <w:div w:id="186405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290874">
                      <w:marLeft w:val="0"/>
                      <w:marRight w:val="0"/>
                      <w:marTop w:val="0"/>
                      <w:marBottom w:val="225"/>
                      <w:divBdr>
                        <w:top w:val="none" w:sz="0" w:space="0" w:color="auto"/>
                        <w:left w:val="none" w:sz="0" w:space="0" w:color="auto"/>
                        <w:bottom w:val="none" w:sz="0" w:space="0" w:color="auto"/>
                        <w:right w:val="none" w:sz="0" w:space="0" w:color="auto"/>
                      </w:divBdr>
                    </w:div>
                    <w:div w:id="1099134886">
                      <w:marLeft w:val="0"/>
                      <w:marRight w:val="0"/>
                      <w:marTop w:val="0"/>
                      <w:marBottom w:val="0"/>
                      <w:divBdr>
                        <w:top w:val="none" w:sz="0" w:space="0" w:color="auto"/>
                        <w:left w:val="none" w:sz="0" w:space="0" w:color="auto"/>
                        <w:bottom w:val="none" w:sz="0" w:space="0" w:color="auto"/>
                        <w:right w:val="none" w:sz="0" w:space="0" w:color="auto"/>
                      </w:divBdr>
                    </w:div>
                    <w:div w:id="98397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051444">
              <w:marLeft w:val="0"/>
              <w:marRight w:val="0"/>
              <w:marTop w:val="0"/>
              <w:marBottom w:val="0"/>
              <w:divBdr>
                <w:top w:val="none" w:sz="0" w:space="0" w:color="auto"/>
                <w:left w:val="none" w:sz="0" w:space="0" w:color="auto"/>
                <w:bottom w:val="none" w:sz="0" w:space="0" w:color="auto"/>
                <w:right w:val="none" w:sz="0" w:space="0" w:color="auto"/>
              </w:divBdr>
              <w:divsChild>
                <w:div w:id="2036223439">
                  <w:marLeft w:val="0"/>
                  <w:marRight w:val="0"/>
                  <w:marTop w:val="0"/>
                  <w:marBottom w:val="0"/>
                  <w:divBdr>
                    <w:top w:val="none" w:sz="0" w:space="0" w:color="auto"/>
                    <w:left w:val="none" w:sz="0" w:space="0" w:color="auto"/>
                    <w:bottom w:val="none" w:sz="0" w:space="0" w:color="auto"/>
                    <w:right w:val="none" w:sz="0" w:space="0" w:color="auto"/>
                  </w:divBdr>
                  <w:divsChild>
                    <w:div w:id="212892310">
                      <w:marLeft w:val="0"/>
                      <w:marRight w:val="0"/>
                      <w:marTop w:val="0"/>
                      <w:marBottom w:val="0"/>
                      <w:divBdr>
                        <w:top w:val="none" w:sz="0" w:space="0" w:color="auto"/>
                        <w:left w:val="none" w:sz="0" w:space="0" w:color="auto"/>
                        <w:bottom w:val="none" w:sz="0" w:space="0" w:color="auto"/>
                        <w:right w:val="none" w:sz="0" w:space="0" w:color="auto"/>
                      </w:divBdr>
                      <w:divsChild>
                        <w:div w:id="1250581567">
                          <w:marLeft w:val="0"/>
                          <w:marRight w:val="0"/>
                          <w:marTop w:val="0"/>
                          <w:marBottom w:val="0"/>
                          <w:divBdr>
                            <w:top w:val="none" w:sz="0" w:space="0" w:color="auto"/>
                            <w:left w:val="none" w:sz="0" w:space="0" w:color="auto"/>
                            <w:bottom w:val="none" w:sz="0" w:space="0" w:color="auto"/>
                            <w:right w:val="none" w:sz="0" w:space="0" w:color="auto"/>
                          </w:divBdr>
                        </w:div>
                      </w:divsChild>
                    </w:div>
                    <w:div w:id="1251306914">
                      <w:marLeft w:val="0"/>
                      <w:marRight w:val="0"/>
                      <w:marTop w:val="0"/>
                      <w:marBottom w:val="0"/>
                      <w:divBdr>
                        <w:top w:val="none" w:sz="0" w:space="0" w:color="auto"/>
                        <w:left w:val="none" w:sz="0" w:space="0" w:color="auto"/>
                        <w:bottom w:val="none" w:sz="0" w:space="0" w:color="auto"/>
                        <w:right w:val="none" w:sz="0" w:space="0" w:color="auto"/>
                      </w:divBdr>
                      <w:divsChild>
                        <w:div w:id="1675302705">
                          <w:marLeft w:val="0"/>
                          <w:marRight w:val="0"/>
                          <w:marTop w:val="0"/>
                          <w:marBottom w:val="0"/>
                          <w:divBdr>
                            <w:top w:val="none" w:sz="0" w:space="0" w:color="auto"/>
                            <w:left w:val="none" w:sz="0" w:space="0" w:color="auto"/>
                            <w:bottom w:val="none" w:sz="0" w:space="0" w:color="auto"/>
                            <w:right w:val="none" w:sz="0" w:space="0" w:color="auto"/>
                          </w:divBdr>
                          <w:divsChild>
                            <w:div w:id="16829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366619">
                      <w:marLeft w:val="0"/>
                      <w:marRight w:val="0"/>
                      <w:marTop w:val="0"/>
                      <w:marBottom w:val="225"/>
                      <w:divBdr>
                        <w:top w:val="none" w:sz="0" w:space="0" w:color="auto"/>
                        <w:left w:val="none" w:sz="0" w:space="0" w:color="auto"/>
                        <w:bottom w:val="none" w:sz="0" w:space="0" w:color="auto"/>
                        <w:right w:val="none" w:sz="0" w:space="0" w:color="auto"/>
                      </w:divBdr>
                    </w:div>
                    <w:div w:id="504172349">
                      <w:marLeft w:val="0"/>
                      <w:marRight w:val="0"/>
                      <w:marTop w:val="0"/>
                      <w:marBottom w:val="0"/>
                      <w:divBdr>
                        <w:top w:val="none" w:sz="0" w:space="0" w:color="auto"/>
                        <w:left w:val="none" w:sz="0" w:space="0" w:color="auto"/>
                        <w:bottom w:val="none" w:sz="0" w:space="0" w:color="auto"/>
                        <w:right w:val="none" w:sz="0" w:space="0" w:color="auto"/>
                      </w:divBdr>
                    </w:div>
                    <w:div w:id="45364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924920">
          <w:marLeft w:val="-210"/>
          <w:marRight w:val="-210"/>
          <w:marTop w:val="0"/>
          <w:marBottom w:val="0"/>
          <w:divBdr>
            <w:top w:val="none" w:sz="0" w:space="0" w:color="auto"/>
            <w:left w:val="none" w:sz="0" w:space="0" w:color="auto"/>
            <w:bottom w:val="none" w:sz="0" w:space="0" w:color="auto"/>
            <w:right w:val="none" w:sz="0" w:space="0" w:color="auto"/>
          </w:divBdr>
          <w:divsChild>
            <w:div w:id="676536878">
              <w:marLeft w:val="0"/>
              <w:marRight w:val="0"/>
              <w:marTop w:val="0"/>
              <w:marBottom w:val="0"/>
              <w:divBdr>
                <w:top w:val="none" w:sz="0" w:space="0" w:color="auto"/>
                <w:left w:val="none" w:sz="0" w:space="0" w:color="auto"/>
                <w:bottom w:val="none" w:sz="0" w:space="0" w:color="auto"/>
                <w:right w:val="none" w:sz="0" w:space="0" w:color="auto"/>
              </w:divBdr>
              <w:divsChild>
                <w:div w:id="2004579734">
                  <w:marLeft w:val="0"/>
                  <w:marRight w:val="0"/>
                  <w:marTop w:val="0"/>
                  <w:marBottom w:val="0"/>
                  <w:divBdr>
                    <w:top w:val="none" w:sz="0" w:space="0" w:color="auto"/>
                    <w:left w:val="none" w:sz="0" w:space="0" w:color="auto"/>
                    <w:bottom w:val="none" w:sz="0" w:space="0" w:color="auto"/>
                    <w:right w:val="none" w:sz="0" w:space="0" w:color="auto"/>
                  </w:divBdr>
                  <w:divsChild>
                    <w:div w:id="2085375307">
                      <w:marLeft w:val="0"/>
                      <w:marRight w:val="0"/>
                      <w:marTop w:val="0"/>
                      <w:marBottom w:val="0"/>
                      <w:divBdr>
                        <w:top w:val="none" w:sz="0" w:space="0" w:color="auto"/>
                        <w:left w:val="none" w:sz="0" w:space="0" w:color="auto"/>
                        <w:bottom w:val="none" w:sz="0" w:space="0" w:color="auto"/>
                        <w:right w:val="none" w:sz="0" w:space="0" w:color="auto"/>
                      </w:divBdr>
                      <w:divsChild>
                        <w:div w:id="1545213570">
                          <w:marLeft w:val="0"/>
                          <w:marRight w:val="0"/>
                          <w:marTop w:val="0"/>
                          <w:marBottom w:val="0"/>
                          <w:divBdr>
                            <w:top w:val="none" w:sz="0" w:space="0" w:color="auto"/>
                            <w:left w:val="none" w:sz="0" w:space="0" w:color="auto"/>
                            <w:bottom w:val="none" w:sz="0" w:space="0" w:color="auto"/>
                            <w:right w:val="none" w:sz="0" w:space="0" w:color="auto"/>
                          </w:divBdr>
                        </w:div>
                      </w:divsChild>
                    </w:div>
                    <w:div w:id="687751130">
                      <w:marLeft w:val="0"/>
                      <w:marRight w:val="0"/>
                      <w:marTop w:val="0"/>
                      <w:marBottom w:val="0"/>
                      <w:divBdr>
                        <w:top w:val="none" w:sz="0" w:space="0" w:color="auto"/>
                        <w:left w:val="none" w:sz="0" w:space="0" w:color="auto"/>
                        <w:bottom w:val="none" w:sz="0" w:space="0" w:color="auto"/>
                        <w:right w:val="none" w:sz="0" w:space="0" w:color="auto"/>
                      </w:divBdr>
                      <w:divsChild>
                        <w:div w:id="909509563">
                          <w:marLeft w:val="0"/>
                          <w:marRight w:val="0"/>
                          <w:marTop w:val="0"/>
                          <w:marBottom w:val="0"/>
                          <w:divBdr>
                            <w:top w:val="none" w:sz="0" w:space="0" w:color="auto"/>
                            <w:left w:val="none" w:sz="0" w:space="0" w:color="auto"/>
                            <w:bottom w:val="none" w:sz="0" w:space="0" w:color="auto"/>
                            <w:right w:val="none" w:sz="0" w:space="0" w:color="auto"/>
                          </w:divBdr>
                          <w:divsChild>
                            <w:div w:id="12032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09034">
                      <w:marLeft w:val="0"/>
                      <w:marRight w:val="0"/>
                      <w:marTop w:val="0"/>
                      <w:marBottom w:val="225"/>
                      <w:divBdr>
                        <w:top w:val="none" w:sz="0" w:space="0" w:color="auto"/>
                        <w:left w:val="none" w:sz="0" w:space="0" w:color="auto"/>
                        <w:bottom w:val="none" w:sz="0" w:space="0" w:color="auto"/>
                        <w:right w:val="none" w:sz="0" w:space="0" w:color="auto"/>
                      </w:divBdr>
                    </w:div>
                    <w:div w:id="1432775014">
                      <w:marLeft w:val="0"/>
                      <w:marRight w:val="0"/>
                      <w:marTop w:val="0"/>
                      <w:marBottom w:val="0"/>
                      <w:divBdr>
                        <w:top w:val="none" w:sz="0" w:space="0" w:color="auto"/>
                        <w:left w:val="none" w:sz="0" w:space="0" w:color="auto"/>
                        <w:bottom w:val="none" w:sz="0" w:space="0" w:color="auto"/>
                        <w:right w:val="none" w:sz="0" w:space="0" w:color="auto"/>
                      </w:divBdr>
                    </w:div>
                    <w:div w:id="5887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733">
              <w:marLeft w:val="0"/>
              <w:marRight w:val="0"/>
              <w:marTop w:val="0"/>
              <w:marBottom w:val="0"/>
              <w:divBdr>
                <w:top w:val="none" w:sz="0" w:space="0" w:color="auto"/>
                <w:left w:val="none" w:sz="0" w:space="0" w:color="auto"/>
                <w:bottom w:val="none" w:sz="0" w:space="0" w:color="auto"/>
                <w:right w:val="none" w:sz="0" w:space="0" w:color="auto"/>
              </w:divBdr>
              <w:divsChild>
                <w:div w:id="1515071127">
                  <w:marLeft w:val="0"/>
                  <w:marRight w:val="0"/>
                  <w:marTop w:val="0"/>
                  <w:marBottom w:val="0"/>
                  <w:divBdr>
                    <w:top w:val="none" w:sz="0" w:space="0" w:color="auto"/>
                    <w:left w:val="none" w:sz="0" w:space="0" w:color="auto"/>
                    <w:bottom w:val="none" w:sz="0" w:space="0" w:color="auto"/>
                    <w:right w:val="none" w:sz="0" w:space="0" w:color="auto"/>
                  </w:divBdr>
                  <w:divsChild>
                    <w:div w:id="1180003547">
                      <w:marLeft w:val="0"/>
                      <w:marRight w:val="0"/>
                      <w:marTop w:val="0"/>
                      <w:marBottom w:val="0"/>
                      <w:divBdr>
                        <w:top w:val="none" w:sz="0" w:space="0" w:color="auto"/>
                        <w:left w:val="none" w:sz="0" w:space="0" w:color="auto"/>
                        <w:bottom w:val="none" w:sz="0" w:space="0" w:color="auto"/>
                        <w:right w:val="none" w:sz="0" w:space="0" w:color="auto"/>
                      </w:divBdr>
                      <w:divsChild>
                        <w:div w:id="1640186433">
                          <w:marLeft w:val="0"/>
                          <w:marRight w:val="0"/>
                          <w:marTop w:val="0"/>
                          <w:marBottom w:val="0"/>
                          <w:divBdr>
                            <w:top w:val="none" w:sz="0" w:space="0" w:color="auto"/>
                            <w:left w:val="none" w:sz="0" w:space="0" w:color="auto"/>
                            <w:bottom w:val="none" w:sz="0" w:space="0" w:color="auto"/>
                            <w:right w:val="none" w:sz="0" w:space="0" w:color="auto"/>
                          </w:divBdr>
                        </w:div>
                      </w:divsChild>
                    </w:div>
                    <w:div w:id="1106000266">
                      <w:marLeft w:val="0"/>
                      <w:marRight w:val="0"/>
                      <w:marTop w:val="0"/>
                      <w:marBottom w:val="0"/>
                      <w:divBdr>
                        <w:top w:val="none" w:sz="0" w:space="0" w:color="auto"/>
                        <w:left w:val="none" w:sz="0" w:space="0" w:color="auto"/>
                        <w:bottom w:val="none" w:sz="0" w:space="0" w:color="auto"/>
                        <w:right w:val="none" w:sz="0" w:space="0" w:color="auto"/>
                      </w:divBdr>
                      <w:divsChild>
                        <w:div w:id="5717862">
                          <w:marLeft w:val="0"/>
                          <w:marRight w:val="0"/>
                          <w:marTop w:val="0"/>
                          <w:marBottom w:val="0"/>
                          <w:divBdr>
                            <w:top w:val="none" w:sz="0" w:space="0" w:color="auto"/>
                            <w:left w:val="none" w:sz="0" w:space="0" w:color="auto"/>
                            <w:bottom w:val="none" w:sz="0" w:space="0" w:color="auto"/>
                            <w:right w:val="none" w:sz="0" w:space="0" w:color="auto"/>
                          </w:divBdr>
                          <w:divsChild>
                            <w:div w:id="11341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4961">
                      <w:marLeft w:val="0"/>
                      <w:marRight w:val="0"/>
                      <w:marTop w:val="0"/>
                      <w:marBottom w:val="225"/>
                      <w:divBdr>
                        <w:top w:val="none" w:sz="0" w:space="0" w:color="auto"/>
                        <w:left w:val="none" w:sz="0" w:space="0" w:color="auto"/>
                        <w:bottom w:val="none" w:sz="0" w:space="0" w:color="auto"/>
                        <w:right w:val="none" w:sz="0" w:space="0" w:color="auto"/>
                      </w:divBdr>
                    </w:div>
                    <w:div w:id="945119634">
                      <w:marLeft w:val="0"/>
                      <w:marRight w:val="0"/>
                      <w:marTop w:val="0"/>
                      <w:marBottom w:val="0"/>
                      <w:divBdr>
                        <w:top w:val="none" w:sz="0" w:space="0" w:color="auto"/>
                        <w:left w:val="none" w:sz="0" w:space="0" w:color="auto"/>
                        <w:bottom w:val="none" w:sz="0" w:space="0" w:color="auto"/>
                        <w:right w:val="none" w:sz="0" w:space="0" w:color="auto"/>
                      </w:divBdr>
                    </w:div>
                    <w:div w:id="133556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563826">
              <w:marLeft w:val="0"/>
              <w:marRight w:val="0"/>
              <w:marTop w:val="0"/>
              <w:marBottom w:val="0"/>
              <w:divBdr>
                <w:top w:val="none" w:sz="0" w:space="0" w:color="auto"/>
                <w:left w:val="none" w:sz="0" w:space="0" w:color="auto"/>
                <w:bottom w:val="none" w:sz="0" w:space="0" w:color="auto"/>
                <w:right w:val="none" w:sz="0" w:space="0" w:color="auto"/>
              </w:divBdr>
              <w:divsChild>
                <w:div w:id="1923634612">
                  <w:marLeft w:val="0"/>
                  <w:marRight w:val="0"/>
                  <w:marTop w:val="0"/>
                  <w:marBottom w:val="0"/>
                  <w:divBdr>
                    <w:top w:val="none" w:sz="0" w:space="0" w:color="auto"/>
                    <w:left w:val="none" w:sz="0" w:space="0" w:color="auto"/>
                    <w:bottom w:val="none" w:sz="0" w:space="0" w:color="auto"/>
                    <w:right w:val="none" w:sz="0" w:space="0" w:color="auto"/>
                  </w:divBdr>
                  <w:divsChild>
                    <w:div w:id="1674069806">
                      <w:marLeft w:val="0"/>
                      <w:marRight w:val="0"/>
                      <w:marTop w:val="0"/>
                      <w:marBottom w:val="0"/>
                      <w:divBdr>
                        <w:top w:val="none" w:sz="0" w:space="0" w:color="auto"/>
                        <w:left w:val="none" w:sz="0" w:space="0" w:color="auto"/>
                        <w:bottom w:val="none" w:sz="0" w:space="0" w:color="auto"/>
                        <w:right w:val="none" w:sz="0" w:space="0" w:color="auto"/>
                      </w:divBdr>
                      <w:divsChild>
                        <w:div w:id="1188369155">
                          <w:marLeft w:val="0"/>
                          <w:marRight w:val="0"/>
                          <w:marTop w:val="0"/>
                          <w:marBottom w:val="0"/>
                          <w:divBdr>
                            <w:top w:val="none" w:sz="0" w:space="0" w:color="auto"/>
                            <w:left w:val="none" w:sz="0" w:space="0" w:color="auto"/>
                            <w:bottom w:val="none" w:sz="0" w:space="0" w:color="auto"/>
                            <w:right w:val="none" w:sz="0" w:space="0" w:color="auto"/>
                          </w:divBdr>
                        </w:div>
                      </w:divsChild>
                    </w:div>
                    <w:div w:id="899096848">
                      <w:marLeft w:val="0"/>
                      <w:marRight w:val="0"/>
                      <w:marTop w:val="0"/>
                      <w:marBottom w:val="0"/>
                      <w:divBdr>
                        <w:top w:val="none" w:sz="0" w:space="0" w:color="auto"/>
                        <w:left w:val="none" w:sz="0" w:space="0" w:color="auto"/>
                        <w:bottom w:val="none" w:sz="0" w:space="0" w:color="auto"/>
                        <w:right w:val="none" w:sz="0" w:space="0" w:color="auto"/>
                      </w:divBdr>
                      <w:divsChild>
                        <w:div w:id="657731535">
                          <w:marLeft w:val="0"/>
                          <w:marRight w:val="0"/>
                          <w:marTop w:val="0"/>
                          <w:marBottom w:val="0"/>
                          <w:divBdr>
                            <w:top w:val="none" w:sz="0" w:space="0" w:color="auto"/>
                            <w:left w:val="none" w:sz="0" w:space="0" w:color="auto"/>
                            <w:bottom w:val="none" w:sz="0" w:space="0" w:color="auto"/>
                            <w:right w:val="none" w:sz="0" w:space="0" w:color="auto"/>
                          </w:divBdr>
                          <w:divsChild>
                            <w:div w:id="115148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22080">
                      <w:marLeft w:val="0"/>
                      <w:marRight w:val="0"/>
                      <w:marTop w:val="0"/>
                      <w:marBottom w:val="225"/>
                      <w:divBdr>
                        <w:top w:val="none" w:sz="0" w:space="0" w:color="auto"/>
                        <w:left w:val="none" w:sz="0" w:space="0" w:color="auto"/>
                        <w:bottom w:val="none" w:sz="0" w:space="0" w:color="auto"/>
                        <w:right w:val="none" w:sz="0" w:space="0" w:color="auto"/>
                      </w:divBdr>
                    </w:div>
                    <w:div w:id="900604309">
                      <w:marLeft w:val="0"/>
                      <w:marRight w:val="0"/>
                      <w:marTop w:val="0"/>
                      <w:marBottom w:val="0"/>
                      <w:divBdr>
                        <w:top w:val="none" w:sz="0" w:space="0" w:color="auto"/>
                        <w:left w:val="none" w:sz="0" w:space="0" w:color="auto"/>
                        <w:bottom w:val="none" w:sz="0" w:space="0" w:color="auto"/>
                        <w:right w:val="none" w:sz="0" w:space="0" w:color="auto"/>
                      </w:divBdr>
                    </w:div>
                    <w:div w:id="198122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00678">
          <w:marLeft w:val="-210"/>
          <w:marRight w:val="-210"/>
          <w:marTop w:val="0"/>
          <w:marBottom w:val="0"/>
          <w:divBdr>
            <w:top w:val="none" w:sz="0" w:space="0" w:color="auto"/>
            <w:left w:val="none" w:sz="0" w:space="0" w:color="auto"/>
            <w:bottom w:val="none" w:sz="0" w:space="0" w:color="auto"/>
            <w:right w:val="none" w:sz="0" w:space="0" w:color="auto"/>
          </w:divBdr>
          <w:divsChild>
            <w:div w:id="667640261">
              <w:marLeft w:val="0"/>
              <w:marRight w:val="0"/>
              <w:marTop w:val="0"/>
              <w:marBottom w:val="0"/>
              <w:divBdr>
                <w:top w:val="none" w:sz="0" w:space="0" w:color="auto"/>
                <w:left w:val="none" w:sz="0" w:space="0" w:color="auto"/>
                <w:bottom w:val="none" w:sz="0" w:space="0" w:color="auto"/>
                <w:right w:val="none" w:sz="0" w:space="0" w:color="auto"/>
              </w:divBdr>
              <w:divsChild>
                <w:div w:id="11885665">
                  <w:marLeft w:val="0"/>
                  <w:marRight w:val="0"/>
                  <w:marTop w:val="0"/>
                  <w:marBottom w:val="0"/>
                  <w:divBdr>
                    <w:top w:val="none" w:sz="0" w:space="0" w:color="auto"/>
                    <w:left w:val="none" w:sz="0" w:space="0" w:color="auto"/>
                    <w:bottom w:val="none" w:sz="0" w:space="0" w:color="auto"/>
                    <w:right w:val="none" w:sz="0" w:space="0" w:color="auto"/>
                  </w:divBdr>
                  <w:divsChild>
                    <w:div w:id="2108230349">
                      <w:marLeft w:val="0"/>
                      <w:marRight w:val="0"/>
                      <w:marTop w:val="0"/>
                      <w:marBottom w:val="0"/>
                      <w:divBdr>
                        <w:top w:val="none" w:sz="0" w:space="0" w:color="auto"/>
                        <w:left w:val="none" w:sz="0" w:space="0" w:color="auto"/>
                        <w:bottom w:val="none" w:sz="0" w:space="0" w:color="auto"/>
                        <w:right w:val="none" w:sz="0" w:space="0" w:color="auto"/>
                      </w:divBdr>
                      <w:divsChild>
                        <w:div w:id="568268952">
                          <w:marLeft w:val="0"/>
                          <w:marRight w:val="0"/>
                          <w:marTop w:val="0"/>
                          <w:marBottom w:val="0"/>
                          <w:divBdr>
                            <w:top w:val="none" w:sz="0" w:space="0" w:color="auto"/>
                            <w:left w:val="none" w:sz="0" w:space="0" w:color="auto"/>
                            <w:bottom w:val="none" w:sz="0" w:space="0" w:color="auto"/>
                            <w:right w:val="none" w:sz="0" w:space="0" w:color="auto"/>
                          </w:divBdr>
                        </w:div>
                      </w:divsChild>
                    </w:div>
                    <w:div w:id="1337339659">
                      <w:marLeft w:val="0"/>
                      <w:marRight w:val="0"/>
                      <w:marTop w:val="0"/>
                      <w:marBottom w:val="0"/>
                      <w:divBdr>
                        <w:top w:val="none" w:sz="0" w:space="0" w:color="auto"/>
                        <w:left w:val="none" w:sz="0" w:space="0" w:color="auto"/>
                        <w:bottom w:val="none" w:sz="0" w:space="0" w:color="auto"/>
                        <w:right w:val="none" w:sz="0" w:space="0" w:color="auto"/>
                      </w:divBdr>
                      <w:divsChild>
                        <w:div w:id="1762950285">
                          <w:marLeft w:val="0"/>
                          <w:marRight w:val="0"/>
                          <w:marTop w:val="0"/>
                          <w:marBottom w:val="0"/>
                          <w:divBdr>
                            <w:top w:val="none" w:sz="0" w:space="0" w:color="auto"/>
                            <w:left w:val="none" w:sz="0" w:space="0" w:color="auto"/>
                            <w:bottom w:val="none" w:sz="0" w:space="0" w:color="auto"/>
                            <w:right w:val="none" w:sz="0" w:space="0" w:color="auto"/>
                          </w:divBdr>
                          <w:divsChild>
                            <w:div w:id="180565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296147">
                      <w:marLeft w:val="0"/>
                      <w:marRight w:val="0"/>
                      <w:marTop w:val="0"/>
                      <w:marBottom w:val="225"/>
                      <w:divBdr>
                        <w:top w:val="none" w:sz="0" w:space="0" w:color="auto"/>
                        <w:left w:val="none" w:sz="0" w:space="0" w:color="auto"/>
                        <w:bottom w:val="none" w:sz="0" w:space="0" w:color="auto"/>
                        <w:right w:val="none" w:sz="0" w:space="0" w:color="auto"/>
                      </w:divBdr>
                    </w:div>
                    <w:div w:id="2044862146">
                      <w:marLeft w:val="0"/>
                      <w:marRight w:val="0"/>
                      <w:marTop w:val="0"/>
                      <w:marBottom w:val="0"/>
                      <w:divBdr>
                        <w:top w:val="none" w:sz="0" w:space="0" w:color="auto"/>
                        <w:left w:val="none" w:sz="0" w:space="0" w:color="auto"/>
                        <w:bottom w:val="none" w:sz="0" w:space="0" w:color="auto"/>
                        <w:right w:val="none" w:sz="0" w:space="0" w:color="auto"/>
                      </w:divBdr>
                    </w:div>
                    <w:div w:id="211301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898182">
              <w:marLeft w:val="0"/>
              <w:marRight w:val="0"/>
              <w:marTop w:val="0"/>
              <w:marBottom w:val="0"/>
              <w:divBdr>
                <w:top w:val="none" w:sz="0" w:space="0" w:color="auto"/>
                <w:left w:val="none" w:sz="0" w:space="0" w:color="auto"/>
                <w:bottom w:val="none" w:sz="0" w:space="0" w:color="auto"/>
                <w:right w:val="none" w:sz="0" w:space="0" w:color="auto"/>
              </w:divBdr>
              <w:divsChild>
                <w:div w:id="1851677998">
                  <w:marLeft w:val="0"/>
                  <w:marRight w:val="0"/>
                  <w:marTop w:val="0"/>
                  <w:marBottom w:val="0"/>
                  <w:divBdr>
                    <w:top w:val="none" w:sz="0" w:space="0" w:color="auto"/>
                    <w:left w:val="none" w:sz="0" w:space="0" w:color="auto"/>
                    <w:bottom w:val="none" w:sz="0" w:space="0" w:color="auto"/>
                    <w:right w:val="none" w:sz="0" w:space="0" w:color="auto"/>
                  </w:divBdr>
                  <w:divsChild>
                    <w:div w:id="22099191">
                      <w:marLeft w:val="0"/>
                      <w:marRight w:val="0"/>
                      <w:marTop w:val="0"/>
                      <w:marBottom w:val="0"/>
                      <w:divBdr>
                        <w:top w:val="none" w:sz="0" w:space="0" w:color="auto"/>
                        <w:left w:val="none" w:sz="0" w:space="0" w:color="auto"/>
                        <w:bottom w:val="none" w:sz="0" w:space="0" w:color="auto"/>
                        <w:right w:val="none" w:sz="0" w:space="0" w:color="auto"/>
                      </w:divBdr>
                      <w:divsChild>
                        <w:div w:id="1529099898">
                          <w:marLeft w:val="0"/>
                          <w:marRight w:val="0"/>
                          <w:marTop w:val="0"/>
                          <w:marBottom w:val="0"/>
                          <w:divBdr>
                            <w:top w:val="none" w:sz="0" w:space="0" w:color="auto"/>
                            <w:left w:val="none" w:sz="0" w:space="0" w:color="auto"/>
                            <w:bottom w:val="none" w:sz="0" w:space="0" w:color="auto"/>
                            <w:right w:val="none" w:sz="0" w:space="0" w:color="auto"/>
                          </w:divBdr>
                        </w:div>
                      </w:divsChild>
                    </w:div>
                    <w:div w:id="1194076721">
                      <w:marLeft w:val="0"/>
                      <w:marRight w:val="0"/>
                      <w:marTop w:val="0"/>
                      <w:marBottom w:val="0"/>
                      <w:divBdr>
                        <w:top w:val="none" w:sz="0" w:space="0" w:color="auto"/>
                        <w:left w:val="none" w:sz="0" w:space="0" w:color="auto"/>
                        <w:bottom w:val="none" w:sz="0" w:space="0" w:color="auto"/>
                        <w:right w:val="none" w:sz="0" w:space="0" w:color="auto"/>
                      </w:divBdr>
                      <w:divsChild>
                        <w:div w:id="945036212">
                          <w:marLeft w:val="0"/>
                          <w:marRight w:val="0"/>
                          <w:marTop w:val="0"/>
                          <w:marBottom w:val="0"/>
                          <w:divBdr>
                            <w:top w:val="none" w:sz="0" w:space="0" w:color="auto"/>
                            <w:left w:val="none" w:sz="0" w:space="0" w:color="auto"/>
                            <w:bottom w:val="none" w:sz="0" w:space="0" w:color="auto"/>
                            <w:right w:val="none" w:sz="0" w:space="0" w:color="auto"/>
                          </w:divBdr>
                          <w:divsChild>
                            <w:div w:id="21077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31845">
                      <w:marLeft w:val="0"/>
                      <w:marRight w:val="0"/>
                      <w:marTop w:val="0"/>
                      <w:marBottom w:val="225"/>
                      <w:divBdr>
                        <w:top w:val="none" w:sz="0" w:space="0" w:color="auto"/>
                        <w:left w:val="none" w:sz="0" w:space="0" w:color="auto"/>
                        <w:bottom w:val="none" w:sz="0" w:space="0" w:color="auto"/>
                        <w:right w:val="none" w:sz="0" w:space="0" w:color="auto"/>
                      </w:divBdr>
                    </w:div>
                    <w:div w:id="1597597688">
                      <w:marLeft w:val="0"/>
                      <w:marRight w:val="0"/>
                      <w:marTop w:val="0"/>
                      <w:marBottom w:val="0"/>
                      <w:divBdr>
                        <w:top w:val="none" w:sz="0" w:space="0" w:color="auto"/>
                        <w:left w:val="none" w:sz="0" w:space="0" w:color="auto"/>
                        <w:bottom w:val="none" w:sz="0" w:space="0" w:color="auto"/>
                        <w:right w:val="none" w:sz="0" w:space="0" w:color="auto"/>
                      </w:divBdr>
                    </w:div>
                    <w:div w:id="90676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2497">
              <w:marLeft w:val="0"/>
              <w:marRight w:val="0"/>
              <w:marTop w:val="0"/>
              <w:marBottom w:val="0"/>
              <w:divBdr>
                <w:top w:val="none" w:sz="0" w:space="0" w:color="auto"/>
                <w:left w:val="none" w:sz="0" w:space="0" w:color="auto"/>
                <w:bottom w:val="none" w:sz="0" w:space="0" w:color="auto"/>
                <w:right w:val="none" w:sz="0" w:space="0" w:color="auto"/>
              </w:divBdr>
              <w:divsChild>
                <w:div w:id="1104614197">
                  <w:marLeft w:val="0"/>
                  <w:marRight w:val="0"/>
                  <w:marTop w:val="0"/>
                  <w:marBottom w:val="0"/>
                  <w:divBdr>
                    <w:top w:val="none" w:sz="0" w:space="0" w:color="auto"/>
                    <w:left w:val="none" w:sz="0" w:space="0" w:color="auto"/>
                    <w:bottom w:val="none" w:sz="0" w:space="0" w:color="auto"/>
                    <w:right w:val="none" w:sz="0" w:space="0" w:color="auto"/>
                  </w:divBdr>
                  <w:divsChild>
                    <w:div w:id="558906359">
                      <w:marLeft w:val="0"/>
                      <w:marRight w:val="0"/>
                      <w:marTop w:val="0"/>
                      <w:marBottom w:val="0"/>
                      <w:divBdr>
                        <w:top w:val="none" w:sz="0" w:space="0" w:color="auto"/>
                        <w:left w:val="none" w:sz="0" w:space="0" w:color="auto"/>
                        <w:bottom w:val="none" w:sz="0" w:space="0" w:color="auto"/>
                        <w:right w:val="none" w:sz="0" w:space="0" w:color="auto"/>
                      </w:divBdr>
                      <w:divsChild>
                        <w:div w:id="1226992722">
                          <w:marLeft w:val="0"/>
                          <w:marRight w:val="0"/>
                          <w:marTop w:val="0"/>
                          <w:marBottom w:val="0"/>
                          <w:divBdr>
                            <w:top w:val="none" w:sz="0" w:space="0" w:color="auto"/>
                            <w:left w:val="none" w:sz="0" w:space="0" w:color="auto"/>
                            <w:bottom w:val="none" w:sz="0" w:space="0" w:color="auto"/>
                            <w:right w:val="none" w:sz="0" w:space="0" w:color="auto"/>
                          </w:divBdr>
                        </w:div>
                      </w:divsChild>
                    </w:div>
                    <w:div w:id="2018654567">
                      <w:marLeft w:val="0"/>
                      <w:marRight w:val="0"/>
                      <w:marTop w:val="0"/>
                      <w:marBottom w:val="0"/>
                      <w:divBdr>
                        <w:top w:val="none" w:sz="0" w:space="0" w:color="auto"/>
                        <w:left w:val="none" w:sz="0" w:space="0" w:color="auto"/>
                        <w:bottom w:val="none" w:sz="0" w:space="0" w:color="auto"/>
                        <w:right w:val="none" w:sz="0" w:space="0" w:color="auto"/>
                      </w:divBdr>
                      <w:divsChild>
                        <w:div w:id="1475022632">
                          <w:marLeft w:val="0"/>
                          <w:marRight w:val="0"/>
                          <w:marTop w:val="0"/>
                          <w:marBottom w:val="0"/>
                          <w:divBdr>
                            <w:top w:val="none" w:sz="0" w:space="0" w:color="auto"/>
                            <w:left w:val="none" w:sz="0" w:space="0" w:color="auto"/>
                            <w:bottom w:val="none" w:sz="0" w:space="0" w:color="auto"/>
                            <w:right w:val="none" w:sz="0" w:space="0" w:color="auto"/>
                          </w:divBdr>
                          <w:divsChild>
                            <w:div w:id="8303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639508">
                      <w:marLeft w:val="0"/>
                      <w:marRight w:val="0"/>
                      <w:marTop w:val="0"/>
                      <w:marBottom w:val="225"/>
                      <w:divBdr>
                        <w:top w:val="none" w:sz="0" w:space="0" w:color="auto"/>
                        <w:left w:val="none" w:sz="0" w:space="0" w:color="auto"/>
                        <w:bottom w:val="none" w:sz="0" w:space="0" w:color="auto"/>
                        <w:right w:val="none" w:sz="0" w:space="0" w:color="auto"/>
                      </w:divBdr>
                    </w:div>
                    <w:div w:id="1588152572">
                      <w:marLeft w:val="0"/>
                      <w:marRight w:val="0"/>
                      <w:marTop w:val="0"/>
                      <w:marBottom w:val="0"/>
                      <w:divBdr>
                        <w:top w:val="none" w:sz="0" w:space="0" w:color="auto"/>
                        <w:left w:val="none" w:sz="0" w:space="0" w:color="auto"/>
                        <w:bottom w:val="none" w:sz="0" w:space="0" w:color="auto"/>
                        <w:right w:val="none" w:sz="0" w:space="0" w:color="auto"/>
                      </w:divBdr>
                    </w:div>
                    <w:div w:id="2675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4590">
          <w:marLeft w:val="-210"/>
          <w:marRight w:val="-210"/>
          <w:marTop w:val="0"/>
          <w:marBottom w:val="0"/>
          <w:divBdr>
            <w:top w:val="none" w:sz="0" w:space="0" w:color="auto"/>
            <w:left w:val="none" w:sz="0" w:space="0" w:color="auto"/>
            <w:bottom w:val="none" w:sz="0" w:space="0" w:color="auto"/>
            <w:right w:val="none" w:sz="0" w:space="0" w:color="auto"/>
          </w:divBdr>
          <w:divsChild>
            <w:div w:id="1227493152">
              <w:marLeft w:val="0"/>
              <w:marRight w:val="0"/>
              <w:marTop w:val="0"/>
              <w:marBottom w:val="0"/>
              <w:divBdr>
                <w:top w:val="none" w:sz="0" w:space="0" w:color="auto"/>
                <w:left w:val="none" w:sz="0" w:space="0" w:color="auto"/>
                <w:bottom w:val="none" w:sz="0" w:space="0" w:color="auto"/>
                <w:right w:val="none" w:sz="0" w:space="0" w:color="auto"/>
              </w:divBdr>
              <w:divsChild>
                <w:div w:id="1686862068">
                  <w:marLeft w:val="0"/>
                  <w:marRight w:val="0"/>
                  <w:marTop w:val="0"/>
                  <w:marBottom w:val="0"/>
                  <w:divBdr>
                    <w:top w:val="none" w:sz="0" w:space="0" w:color="auto"/>
                    <w:left w:val="none" w:sz="0" w:space="0" w:color="auto"/>
                    <w:bottom w:val="none" w:sz="0" w:space="0" w:color="auto"/>
                    <w:right w:val="none" w:sz="0" w:space="0" w:color="auto"/>
                  </w:divBdr>
                  <w:divsChild>
                    <w:div w:id="1302342029">
                      <w:marLeft w:val="0"/>
                      <w:marRight w:val="0"/>
                      <w:marTop w:val="0"/>
                      <w:marBottom w:val="0"/>
                      <w:divBdr>
                        <w:top w:val="none" w:sz="0" w:space="0" w:color="auto"/>
                        <w:left w:val="none" w:sz="0" w:space="0" w:color="auto"/>
                        <w:bottom w:val="none" w:sz="0" w:space="0" w:color="auto"/>
                        <w:right w:val="none" w:sz="0" w:space="0" w:color="auto"/>
                      </w:divBdr>
                      <w:divsChild>
                        <w:div w:id="2120952033">
                          <w:marLeft w:val="0"/>
                          <w:marRight w:val="0"/>
                          <w:marTop w:val="0"/>
                          <w:marBottom w:val="0"/>
                          <w:divBdr>
                            <w:top w:val="none" w:sz="0" w:space="0" w:color="auto"/>
                            <w:left w:val="none" w:sz="0" w:space="0" w:color="auto"/>
                            <w:bottom w:val="none" w:sz="0" w:space="0" w:color="auto"/>
                            <w:right w:val="none" w:sz="0" w:space="0" w:color="auto"/>
                          </w:divBdr>
                        </w:div>
                      </w:divsChild>
                    </w:div>
                    <w:div w:id="2011985457">
                      <w:marLeft w:val="0"/>
                      <w:marRight w:val="0"/>
                      <w:marTop w:val="0"/>
                      <w:marBottom w:val="0"/>
                      <w:divBdr>
                        <w:top w:val="none" w:sz="0" w:space="0" w:color="auto"/>
                        <w:left w:val="none" w:sz="0" w:space="0" w:color="auto"/>
                        <w:bottom w:val="none" w:sz="0" w:space="0" w:color="auto"/>
                        <w:right w:val="none" w:sz="0" w:space="0" w:color="auto"/>
                      </w:divBdr>
                      <w:divsChild>
                        <w:div w:id="57022762">
                          <w:marLeft w:val="0"/>
                          <w:marRight w:val="0"/>
                          <w:marTop w:val="0"/>
                          <w:marBottom w:val="0"/>
                          <w:divBdr>
                            <w:top w:val="none" w:sz="0" w:space="0" w:color="auto"/>
                            <w:left w:val="none" w:sz="0" w:space="0" w:color="auto"/>
                            <w:bottom w:val="none" w:sz="0" w:space="0" w:color="auto"/>
                            <w:right w:val="none" w:sz="0" w:space="0" w:color="auto"/>
                          </w:divBdr>
                          <w:divsChild>
                            <w:div w:id="227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0525">
                      <w:marLeft w:val="0"/>
                      <w:marRight w:val="0"/>
                      <w:marTop w:val="0"/>
                      <w:marBottom w:val="225"/>
                      <w:divBdr>
                        <w:top w:val="none" w:sz="0" w:space="0" w:color="auto"/>
                        <w:left w:val="none" w:sz="0" w:space="0" w:color="auto"/>
                        <w:bottom w:val="none" w:sz="0" w:space="0" w:color="auto"/>
                        <w:right w:val="none" w:sz="0" w:space="0" w:color="auto"/>
                      </w:divBdr>
                    </w:div>
                    <w:div w:id="1626623601">
                      <w:marLeft w:val="0"/>
                      <w:marRight w:val="0"/>
                      <w:marTop w:val="0"/>
                      <w:marBottom w:val="0"/>
                      <w:divBdr>
                        <w:top w:val="none" w:sz="0" w:space="0" w:color="auto"/>
                        <w:left w:val="none" w:sz="0" w:space="0" w:color="auto"/>
                        <w:bottom w:val="none" w:sz="0" w:space="0" w:color="auto"/>
                        <w:right w:val="none" w:sz="0" w:space="0" w:color="auto"/>
                      </w:divBdr>
                    </w:div>
                    <w:div w:id="179379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023920">
              <w:marLeft w:val="0"/>
              <w:marRight w:val="0"/>
              <w:marTop w:val="0"/>
              <w:marBottom w:val="0"/>
              <w:divBdr>
                <w:top w:val="none" w:sz="0" w:space="0" w:color="auto"/>
                <w:left w:val="none" w:sz="0" w:space="0" w:color="auto"/>
                <w:bottom w:val="none" w:sz="0" w:space="0" w:color="auto"/>
                <w:right w:val="none" w:sz="0" w:space="0" w:color="auto"/>
              </w:divBdr>
              <w:divsChild>
                <w:div w:id="2041390855">
                  <w:marLeft w:val="0"/>
                  <w:marRight w:val="0"/>
                  <w:marTop w:val="0"/>
                  <w:marBottom w:val="0"/>
                  <w:divBdr>
                    <w:top w:val="none" w:sz="0" w:space="0" w:color="auto"/>
                    <w:left w:val="none" w:sz="0" w:space="0" w:color="auto"/>
                    <w:bottom w:val="none" w:sz="0" w:space="0" w:color="auto"/>
                    <w:right w:val="none" w:sz="0" w:space="0" w:color="auto"/>
                  </w:divBdr>
                  <w:divsChild>
                    <w:div w:id="133104082">
                      <w:marLeft w:val="0"/>
                      <w:marRight w:val="0"/>
                      <w:marTop w:val="0"/>
                      <w:marBottom w:val="0"/>
                      <w:divBdr>
                        <w:top w:val="none" w:sz="0" w:space="0" w:color="auto"/>
                        <w:left w:val="none" w:sz="0" w:space="0" w:color="auto"/>
                        <w:bottom w:val="none" w:sz="0" w:space="0" w:color="auto"/>
                        <w:right w:val="none" w:sz="0" w:space="0" w:color="auto"/>
                      </w:divBdr>
                      <w:divsChild>
                        <w:div w:id="1107000489">
                          <w:marLeft w:val="0"/>
                          <w:marRight w:val="0"/>
                          <w:marTop w:val="0"/>
                          <w:marBottom w:val="0"/>
                          <w:divBdr>
                            <w:top w:val="none" w:sz="0" w:space="0" w:color="auto"/>
                            <w:left w:val="none" w:sz="0" w:space="0" w:color="auto"/>
                            <w:bottom w:val="none" w:sz="0" w:space="0" w:color="auto"/>
                            <w:right w:val="none" w:sz="0" w:space="0" w:color="auto"/>
                          </w:divBdr>
                        </w:div>
                      </w:divsChild>
                    </w:div>
                    <w:div w:id="2022393418">
                      <w:marLeft w:val="0"/>
                      <w:marRight w:val="0"/>
                      <w:marTop w:val="0"/>
                      <w:marBottom w:val="0"/>
                      <w:divBdr>
                        <w:top w:val="none" w:sz="0" w:space="0" w:color="auto"/>
                        <w:left w:val="none" w:sz="0" w:space="0" w:color="auto"/>
                        <w:bottom w:val="none" w:sz="0" w:space="0" w:color="auto"/>
                        <w:right w:val="none" w:sz="0" w:space="0" w:color="auto"/>
                      </w:divBdr>
                      <w:divsChild>
                        <w:div w:id="52699932">
                          <w:marLeft w:val="0"/>
                          <w:marRight w:val="0"/>
                          <w:marTop w:val="0"/>
                          <w:marBottom w:val="0"/>
                          <w:divBdr>
                            <w:top w:val="none" w:sz="0" w:space="0" w:color="auto"/>
                            <w:left w:val="none" w:sz="0" w:space="0" w:color="auto"/>
                            <w:bottom w:val="none" w:sz="0" w:space="0" w:color="auto"/>
                            <w:right w:val="none" w:sz="0" w:space="0" w:color="auto"/>
                          </w:divBdr>
                          <w:divsChild>
                            <w:div w:id="164890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9538">
                      <w:marLeft w:val="0"/>
                      <w:marRight w:val="0"/>
                      <w:marTop w:val="0"/>
                      <w:marBottom w:val="225"/>
                      <w:divBdr>
                        <w:top w:val="none" w:sz="0" w:space="0" w:color="auto"/>
                        <w:left w:val="none" w:sz="0" w:space="0" w:color="auto"/>
                        <w:bottom w:val="none" w:sz="0" w:space="0" w:color="auto"/>
                        <w:right w:val="none" w:sz="0" w:space="0" w:color="auto"/>
                      </w:divBdr>
                    </w:div>
                    <w:div w:id="224949561">
                      <w:marLeft w:val="0"/>
                      <w:marRight w:val="0"/>
                      <w:marTop w:val="0"/>
                      <w:marBottom w:val="0"/>
                      <w:divBdr>
                        <w:top w:val="none" w:sz="0" w:space="0" w:color="auto"/>
                        <w:left w:val="none" w:sz="0" w:space="0" w:color="auto"/>
                        <w:bottom w:val="none" w:sz="0" w:space="0" w:color="auto"/>
                        <w:right w:val="none" w:sz="0" w:space="0" w:color="auto"/>
                      </w:divBdr>
                    </w:div>
                    <w:div w:id="75663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524750">
              <w:marLeft w:val="0"/>
              <w:marRight w:val="0"/>
              <w:marTop w:val="0"/>
              <w:marBottom w:val="0"/>
              <w:divBdr>
                <w:top w:val="none" w:sz="0" w:space="0" w:color="auto"/>
                <w:left w:val="none" w:sz="0" w:space="0" w:color="auto"/>
                <w:bottom w:val="none" w:sz="0" w:space="0" w:color="auto"/>
                <w:right w:val="none" w:sz="0" w:space="0" w:color="auto"/>
              </w:divBdr>
              <w:divsChild>
                <w:div w:id="1543790123">
                  <w:marLeft w:val="0"/>
                  <w:marRight w:val="0"/>
                  <w:marTop w:val="0"/>
                  <w:marBottom w:val="0"/>
                  <w:divBdr>
                    <w:top w:val="none" w:sz="0" w:space="0" w:color="auto"/>
                    <w:left w:val="none" w:sz="0" w:space="0" w:color="auto"/>
                    <w:bottom w:val="none" w:sz="0" w:space="0" w:color="auto"/>
                    <w:right w:val="none" w:sz="0" w:space="0" w:color="auto"/>
                  </w:divBdr>
                  <w:divsChild>
                    <w:div w:id="36467778">
                      <w:marLeft w:val="0"/>
                      <w:marRight w:val="0"/>
                      <w:marTop w:val="0"/>
                      <w:marBottom w:val="0"/>
                      <w:divBdr>
                        <w:top w:val="none" w:sz="0" w:space="0" w:color="auto"/>
                        <w:left w:val="none" w:sz="0" w:space="0" w:color="auto"/>
                        <w:bottom w:val="none" w:sz="0" w:space="0" w:color="auto"/>
                        <w:right w:val="none" w:sz="0" w:space="0" w:color="auto"/>
                      </w:divBdr>
                      <w:divsChild>
                        <w:div w:id="1268583241">
                          <w:marLeft w:val="0"/>
                          <w:marRight w:val="0"/>
                          <w:marTop w:val="0"/>
                          <w:marBottom w:val="0"/>
                          <w:divBdr>
                            <w:top w:val="none" w:sz="0" w:space="0" w:color="auto"/>
                            <w:left w:val="none" w:sz="0" w:space="0" w:color="auto"/>
                            <w:bottom w:val="none" w:sz="0" w:space="0" w:color="auto"/>
                            <w:right w:val="none" w:sz="0" w:space="0" w:color="auto"/>
                          </w:divBdr>
                        </w:div>
                      </w:divsChild>
                    </w:div>
                    <w:div w:id="767307318">
                      <w:marLeft w:val="0"/>
                      <w:marRight w:val="0"/>
                      <w:marTop w:val="0"/>
                      <w:marBottom w:val="0"/>
                      <w:divBdr>
                        <w:top w:val="none" w:sz="0" w:space="0" w:color="auto"/>
                        <w:left w:val="none" w:sz="0" w:space="0" w:color="auto"/>
                        <w:bottom w:val="none" w:sz="0" w:space="0" w:color="auto"/>
                        <w:right w:val="none" w:sz="0" w:space="0" w:color="auto"/>
                      </w:divBdr>
                      <w:divsChild>
                        <w:div w:id="1568344693">
                          <w:marLeft w:val="0"/>
                          <w:marRight w:val="0"/>
                          <w:marTop w:val="0"/>
                          <w:marBottom w:val="0"/>
                          <w:divBdr>
                            <w:top w:val="none" w:sz="0" w:space="0" w:color="auto"/>
                            <w:left w:val="none" w:sz="0" w:space="0" w:color="auto"/>
                            <w:bottom w:val="none" w:sz="0" w:space="0" w:color="auto"/>
                            <w:right w:val="none" w:sz="0" w:space="0" w:color="auto"/>
                          </w:divBdr>
                          <w:divsChild>
                            <w:div w:id="86294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607770">
                      <w:marLeft w:val="0"/>
                      <w:marRight w:val="0"/>
                      <w:marTop w:val="0"/>
                      <w:marBottom w:val="225"/>
                      <w:divBdr>
                        <w:top w:val="none" w:sz="0" w:space="0" w:color="auto"/>
                        <w:left w:val="none" w:sz="0" w:space="0" w:color="auto"/>
                        <w:bottom w:val="none" w:sz="0" w:space="0" w:color="auto"/>
                        <w:right w:val="none" w:sz="0" w:space="0" w:color="auto"/>
                      </w:divBdr>
                    </w:div>
                    <w:div w:id="1982029121">
                      <w:marLeft w:val="0"/>
                      <w:marRight w:val="0"/>
                      <w:marTop w:val="0"/>
                      <w:marBottom w:val="0"/>
                      <w:divBdr>
                        <w:top w:val="none" w:sz="0" w:space="0" w:color="auto"/>
                        <w:left w:val="none" w:sz="0" w:space="0" w:color="auto"/>
                        <w:bottom w:val="none" w:sz="0" w:space="0" w:color="auto"/>
                        <w:right w:val="none" w:sz="0" w:space="0" w:color="auto"/>
                      </w:divBdr>
                    </w:div>
                    <w:div w:id="101295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575683">
      <w:bodyDiv w:val="1"/>
      <w:marLeft w:val="0"/>
      <w:marRight w:val="0"/>
      <w:marTop w:val="0"/>
      <w:marBottom w:val="0"/>
      <w:divBdr>
        <w:top w:val="none" w:sz="0" w:space="0" w:color="auto"/>
        <w:left w:val="none" w:sz="0" w:space="0" w:color="auto"/>
        <w:bottom w:val="none" w:sz="0" w:space="0" w:color="auto"/>
        <w:right w:val="none" w:sz="0" w:space="0" w:color="auto"/>
      </w:divBdr>
      <w:divsChild>
        <w:div w:id="527791864">
          <w:marLeft w:val="0"/>
          <w:marRight w:val="0"/>
          <w:marTop w:val="0"/>
          <w:marBottom w:val="0"/>
          <w:divBdr>
            <w:top w:val="none" w:sz="0" w:space="0" w:color="auto"/>
            <w:left w:val="none" w:sz="0" w:space="0" w:color="auto"/>
            <w:bottom w:val="single" w:sz="6" w:space="0" w:color="E7ECF4"/>
            <w:right w:val="none" w:sz="0" w:space="0" w:color="auto"/>
          </w:divBdr>
          <w:divsChild>
            <w:div w:id="772285079">
              <w:marLeft w:val="0"/>
              <w:marRight w:val="0"/>
              <w:marTop w:val="0"/>
              <w:marBottom w:val="0"/>
              <w:divBdr>
                <w:top w:val="none" w:sz="0" w:space="0" w:color="auto"/>
                <w:left w:val="none" w:sz="0" w:space="0" w:color="auto"/>
                <w:bottom w:val="none" w:sz="0" w:space="0" w:color="auto"/>
                <w:right w:val="none" w:sz="0" w:space="0" w:color="auto"/>
              </w:divBdr>
              <w:divsChild>
                <w:div w:id="106513620">
                  <w:marLeft w:val="-210"/>
                  <w:marRight w:val="-210"/>
                  <w:marTop w:val="0"/>
                  <w:marBottom w:val="0"/>
                  <w:divBdr>
                    <w:top w:val="none" w:sz="0" w:space="0" w:color="auto"/>
                    <w:left w:val="none" w:sz="0" w:space="0" w:color="auto"/>
                    <w:bottom w:val="none" w:sz="0" w:space="0" w:color="auto"/>
                    <w:right w:val="none" w:sz="0" w:space="0" w:color="auto"/>
                  </w:divBdr>
                  <w:divsChild>
                    <w:div w:id="482089898">
                      <w:marLeft w:val="0"/>
                      <w:marRight w:val="0"/>
                      <w:marTop w:val="0"/>
                      <w:marBottom w:val="0"/>
                      <w:divBdr>
                        <w:top w:val="none" w:sz="0" w:space="0" w:color="auto"/>
                        <w:left w:val="none" w:sz="0" w:space="0" w:color="auto"/>
                        <w:bottom w:val="none" w:sz="0" w:space="0" w:color="auto"/>
                        <w:right w:val="none" w:sz="0" w:space="0" w:color="auto"/>
                      </w:divBdr>
                      <w:divsChild>
                        <w:div w:id="38818772">
                          <w:marLeft w:val="0"/>
                          <w:marRight w:val="0"/>
                          <w:marTop w:val="0"/>
                          <w:marBottom w:val="0"/>
                          <w:divBdr>
                            <w:top w:val="none" w:sz="0" w:space="0" w:color="auto"/>
                            <w:left w:val="none" w:sz="0" w:space="0" w:color="auto"/>
                            <w:bottom w:val="none" w:sz="0" w:space="0" w:color="auto"/>
                            <w:right w:val="none" w:sz="0" w:space="0" w:color="auto"/>
                          </w:divBdr>
                          <w:divsChild>
                            <w:div w:id="2120758609">
                              <w:marLeft w:val="0"/>
                              <w:marRight w:val="0"/>
                              <w:marTop w:val="0"/>
                              <w:marBottom w:val="0"/>
                              <w:divBdr>
                                <w:top w:val="none" w:sz="0" w:space="0" w:color="auto"/>
                                <w:left w:val="none" w:sz="0" w:space="0" w:color="auto"/>
                                <w:bottom w:val="none" w:sz="0" w:space="0" w:color="auto"/>
                                <w:right w:val="none" w:sz="0" w:space="0" w:color="auto"/>
                              </w:divBdr>
                              <w:divsChild>
                                <w:div w:id="1413890680">
                                  <w:marLeft w:val="0"/>
                                  <w:marRight w:val="0"/>
                                  <w:marTop w:val="0"/>
                                  <w:marBottom w:val="0"/>
                                  <w:divBdr>
                                    <w:top w:val="none" w:sz="0" w:space="0" w:color="auto"/>
                                    <w:left w:val="none" w:sz="0" w:space="0" w:color="auto"/>
                                    <w:bottom w:val="none" w:sz="0" w:space="0" w:color="auto"/>
                                    <w:right w:val="none" w:sz="0" w:space="0" w:color="auto"/>
                                  </w:divBdr>
                                </w:div>
                              </w:divsChild>
                            </w:div>
                            <w:div w:id="1055932814">
                              <w:marLeft w:val="0"/>
                              <w:marRight w:val="0"/>
                              <w:marTop w:val="0"/>
                              <w:marBottom w:val="0"/>
                              <w:divBdr>
                                <w:top w:val="none" w:sz="0" w:space="0" w:color="auto"/>
                                <w:left w:val="none" w:sz="0" w:space="0" w:color="auto"/>
                                <w:bottom w:val="none" w:sz="0" w:space="0" w:color="auto"/>
                                <w:right w:val="none" w:sz="0" w:space="0" w:color="auto"/>
                              </w:divBdr>
                              <w:divsChild>
                                <w:div w:id="798836576">
                                  <w:marLeft w:val="0"/>
                                  <w:marRight w:val="0"/>
                                  <w:marTop w:val="0"/>
                                  <w:marBottom w:val="0"/>
                                  <w:divBdr>
                                    <w:top w:val="none" w:sz="0" w:space="0" w:color="auto"/>
                                    <w:left w:val="none" w:sz="0" w:space="0" w:color="auto"/>
                                    <w:bottom w:val="none" w:sz="0" w:space="0" w:color="auto"/>
                                    <w:right w:val="none" w:sz="0" w:space="0" w:color="auto"/>
                                  </w:divBdr>
                                  <w:divsChild>
                                    <w:div w:id="188043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124528">
                              <w:marLeft w:val="0"/>
                              <w:marRight w:val="0"/>
                              <w:marTop w:val="0"/>
                              <w:marBottom w:val="225"/>
                              <w:divBdr>
                                <w:top w:val="none" w:sz="0" w:space="0" w:color="auto"/>
                                <w:left w:val="none" w:sz="0" w:space="0" w:color="auto"/>
                                <w:bottom w:val="none" w:sz="0" w:space="0" w:color="auto"/>
                                <w:right w:val="none" w:sz="0" w:space="0" w:color="auto"/>
                              </w:divBdr>
                            </w:div>
                            <w:div w:id="969628274">
                              <w:marLeft w:val="0"/>
                              <w:marRight w:val="0"/>
                              <w:marTop w:val="0"/>
                              <w:marBottom w:val="0"/>
                              <w:divBdr>
                                <w:top w:val="none" w:sz="0" w:space="0" w:color="auto"/>
                                <w:left w:val="none" w:sz="0" w:space="0" w:color="auto"/>
                                <w:bottom w:val="none" w:sz="0" w:space="0" w:color="auto"/>
                                <w:right w:val="none" w:sz="0" w:space="0" w:color="auto"/>
                              </w:divBdr>
                            </w:div>
                            <w:div w:id="185973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39371">
                      <w:marLeft w:val="0"/>
                      <w:marRight w:val="0"/>
                      <w:marTop w:val="0"/>
                      <w:marBottom w:val="0"/>
                      <w:divBdr>
                        <w:top w:val="none" w:sz="0" w:space="0" w:color="auto"/>
                        <w:left w:val="none" w:sz="0" w:space="0" w:color="auto"/>
                        <w:bottom w:val="none" w:sz="0" w:space="0" w:color="auto"/>
                        <w:right w:val="none" w:sz="0" w:space="0" w:color="auto"/>
                      </w:divBdr>
                      <w:divsChild>
                        <w:div w:id="457065656">
                          <w:marLeft w:val="0"/>
                          <w:marRight w:val="0"/>
                          <w:marTop w:val="0"/>
                          <w:marBottom w:val="0"/>
                          <w:divBdr>
                            <w:top w:val="none" w:sz="0" w:space="0" w:color="auto"/>
                            <w:left w:val="none" w:sz="0" w:space="0" w:color="auto"/>
                            <w:bottom w:val="none" w:sz="0" w:space="0" w:color="auto"/>
                            <w:right w:val="none" w:sz="0" w:space="0" w:color="auto"/>
                          </w:divBdr>
                          <w:divsChild>
                            <w:div w:id="1524199528">
                              <w:marLeft w:val="0"/>
                              <w:marRight w:val="0"/>
                              <w:marTop w:val="0"/>
                              <w:marBottom w:val="0"/>
                              <w:divBdr>
                                <w:top w:val="none" w:sz="0" w:space="0" w:color="auto"/>
                                <w:left w:val="none" w:sz="0" w:space="0" w:color="auto"/>
                                <w:bottom w:val="none" w:sz="0" w:space="0" w:color="auto"/>
                                <w:right w:val="none" w:sz="0" w:space="0" w:color="auto"/>
                              </w:divBdr>
                              <w:divsChild>
                                <w:div w:id="1702047686">
                                  <w:marLeft w:val="0"/>
                                  <w:marRight w:val="0"/>
                                  <w:marTop w:val="0"/>
                                  <w:marBottom w:val="0"/>
                                  <w:divBdr>
                                    <w:top w:val="none" w:sz="0" w:space="0" w:color="auto"/>
                                    <w:left w:val="none" w:sz="0" w:space="0" w:color="auto"/>
                                    <w:bottom w:val="none" w:sz="0" w:space="0" w:color="auto"/>
                                    <w:right w:val="none" w:sz="0" w:space="0" w:color="auto"/>
                                  </w:divBdr>
                                </w:div>
                              </w:divsChild>
                            </w:div>
                            <w:div w:id="1188443526">
                              <w:marLeft w:val="0"/>
                              <w:marRight w:val="0"/>
                              <w:marTop w:val="0"/>
                              <w:marBottom w:val="0"/>
                              <w:divBdr>
                                <w:top w:val="none" w:sz="0" w:space="0" w:color="auto"/>
                                <w:left w:val="none" w:sz="0" w:space="0" w:color="auto"/>
                                <w:bottom w:val="none" w:sz="0" w:space="0" w:color="auto"/>
                                <w:right w:val="none" w:sz="0" w:space="0" w:color="auto"/>
                              </w:divBdr>
                              <w:divsChild>
                                <w:div w:id="1711029995">
                                  <w:marLeft w:val="0"/>
                                  <w:marRight w:val="0"/>
                                  <w:marTop w:val="0"/>
                                  <w:marBottom w:val="0"/>
                                  <w:divBdr>
                                    <w:top w:val="none" w:sz="0" w:space="0" w:color="auto"/>
                                    <w:left w:val="none" w:sz="0" w:space="0" w:color="auto"/>
                                    <w:bottom w:val="none" w:sz="0" w:space="0" w:color="auto"/>
                                    <w:right w:val="none" w:sz="0" w:space="0" w:color="auto"/>
                                  </w:divBdr>
                                  <w:divsChild>
                                    <w:div w:id="158829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700538">
                              <w:marLeft w:val="0"/>
                              <w:marRight w:val="0"/>
                              <w:marTop w:val="0"/>
                              <w:marBottom w:val="225"/>
                              <w:divBdr>
                                <w:top w:val="none" w:sz="0" w:space="0" w:color="auto"/>
                                <w:left w:val="none" w:sz="0" w:space="0" w:color="auto"/>
                                <w:bottom w:val="none" w:sz="0" w:space="0" w:color="auto"/>
                                <w:right w:val="none" w:sz="0" w:space="0" w:color="auto"/>
                              </w:divBdr>
                            </w:div>
                            <w:div w:id="94373197">
                              <w:marLeft w:val="0"/>
                              <w:marRight w:val="0"/>
                              <w:marTop w:val="0"/>
                              <w:marBottom w:val="0"/>
                              <w:divBdr>
                                <w:top w:val="none" w:sz="0" w:space="0" w:color="auto"/>
                                <w:left w:val="none" w:sz="0" w:space="0" w:color="auto"/>
                                <w:bottom w:val="none" w:sz="0" w:space="0" w:color="auto"/>
                                <w:right w:val="none" w:sz="0" w:space="0" w:color="auto"/>
                              </w:divBdr>
                            </w:div>
                            <w:div w:id="157293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52016">
                      <w:marLeft w:val="0"/>
                      <w:marRight w:val="0"/>
                      <w:marTop w:val="0"/>
                      <w:marBottom w:val="0"/>
                      <w:divBdr>
                        <w:top w:val="none" w:sz="0" w:space="0" w:color="auto"/>
                        <w:left w:val="none" w:sz="0" w:space="0" w:color="auto"/>
                        <w:bottom w:val="none" w:sz="0" w:space="0" w:color="auto"/>
                        <w:right w:val="none" w:sz="0" w:space="0" w:color="auto"/>
                      </w:divBdr>
                      <w:divsChild>
                        <w:div w:id="589312937">
                          <w:marLeft w:val="0"/>
                          <w:marRight w:val="0"/>
                          <w:marTop w:val="0"/>
                          <w:marBottom w:val="0"/>
                          <w:divBdr>
                            <w:top w:val="none" w:sz="0" w:space="0" w:color="auto"/>
                            <w:left w:val="none" w:sz="0" w:space="0" w:color="auto"/>
                            <w:bottom w:val="none" w:sz="0" w:space="0" w:color="auto"/>
                            <w:right w:val="none" w:sz="0" w:space="0" w:color="auto"/>
                          </w:divBdr>
                          <w:divsChild>
                            <w:div w:id="802188129">
                              <w:marLeft w:val="0"/>
                              <w:marRight w:val="0"/>
                              <w:marTop w:val="0"/>
                              <w:marBottom w:val="0"/>
                              <w:divBdr>
                                <w:top w:val="none" w:sz="0" w:space="0" w:color="auto"/>
                                <w:left w:val="none" w:sz="0" w:space="0" w:color="auto"/>
                                <w:bottom w:val="none" w:sz="0" w:space="0" w:color="auto"/>
                                <w:right w:val="none" w:sz="0" w:space="0" w:color="auto"/>
                              </w:divBdr>
                              <w:divsChild>
                                <w:div w:id="692388342">
                                  <w:marLeft w:val="0"/>
                                  <w:marRight w:val="0"/>
                                  <w:marTop w:val="0"/>
                                  <w:marBottom w:val="0"/>
                                  <w:divBdr>
                                    <w:top w:val="none" w:sz="0" w:space="0" w:color="auto"/>
                                    <w:left w:val="none" w:sz="0" w:space="0" w:color="auto"/>
                                    <w:bottom w:val="none" w:sz="0" w:space="0" w:color="auto"/>
                                    <w:right w:val="none" w:sz="0" w:space="0" w:color="auto"/>
                                  </w:divBdr>
                                </w:div>
                              </w:divsChild>
                            </w:div>
                            <w:div w:id="1946182143">
                              <w:marLeft w:val="0"/>
                              <w:marRight w:val="0"/>
                              <w:marTop w:val="0"/>
                              <w:marBottom w:val="0"/>
                              <w:divBdr>
                                <w:top w:val="none" w:sz="0" w:space="0" w:color="auto"/>
                                <w:left w:val="none" w:sz="0" w:space="0" w:color="auto"/>
                                <w:bottom w:val="none" w:sz="0" w:space="0" w:color="auto"/>
                                <w:right w:val="none" w:sz="0" w:space="0" w:color="auto"/>
                              </w:divBdr>
                              <w:divsChild>
                                <w:div w:id="1697462656">
                                  <w:marLeft w:val="0"/>
                                  <w:marRight w:val="0"/>
                                  <w:marTop w:val="0"/>
                                  <w:marBottom w:val="0"/>
                                  <w:divBdr>
                                    <w:top w:val="none" w:sz="0" w:space="0" w:color="auto"/>
                                    <w:left w:val="none" w:sz="0" w:space="0" w:color="auto"/>
                                    <w:bottom w:val="none" w:sz="0" w:space="0" w:color="auto"/>
                                    <w:right w:val="none" w:sz="0" w:space="0" w:color="auto"/>
                                  </w:divBdr>
                                  <w:divsChild>
                                    <w:div w:id="3620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06656">
                              <w:marLeft w:val="0"/>
                              <w:marRight w:val="0"/>
                              <w:marTop w:val="0"/>
                              <w:marBottom w:val="225"/>
                              <w:divBdr>
                                <w:top w:val="none" w:sz="0" w:space="0" w:color="auto"/>
                                <w:left w:val="none" w:sz="0" w:space="0" w:color="auto"/>
                                <w:bottom w:val="none" w:sz="0" w:space="0" w:color="auto"/>
                                <w:right w:val="none" w:sz="0" w:space="0" w:color="auto"/>
                              </w:divBdr>
                            </w:div>
                            <w:div w:id="1701784363">
                              <w:marLeft w:val="0"/>
                              <w:marRight w:val="0"/>
                              <w:marTop w:val="0"/>
                              <w:marBottom w:val="0"/>
                              <w:divBdr>
                                <w:top w:val="none" w:sz="0" w:space="0" w:color="auto"/>
                                <w:left w:val="none" w:sz="0" w:space="0" w:color="auto"/>
                                <w:bottom w:val="none" w:sz="0" w:space="0" w:color="auto"/>
                                <w:right w:val="none" w:sz="0" w:space="0" w:color="auto"/>
                              </w:divBdr>
                            </w:div>
                            <w:div w:id="38969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417443">
                  <w:marLeft w:val="-210"/>
                  <w:marRight w:val="-210"/>
                  <w:marTop w:val="0"/>
                  <w:marBottom w:val="0"/>
                  <w:divBdr>
                    <w:top w:val="none" w:sz="0" w:space="0" w:color="auto"/>
                    <w:left w:val="none" w:sz="0" w:space="0" w:color="auto"/>
                    <w:bottom w:val="none" w:sz="0" w:space="0" w:color="auto"/>
                    <w:right w:val="none" w:sz="0" w:space="0" w:color="auto"/>
                  </w:divBdr>
                  <w:divsChild>
                    <w:div w:id="15162908">
                      <w:marLeft w:val="0"/>
                      <w:marRight w:val="0"/>
                      <w:marTop w:val="0"/>
                      <w:marBottom w:val="0"/>
                      <w:divBdr>
                        <w:top w:val="none" w:sz="0" w:space="0" w:color="auto"/>
                        <w:left w:val="none" w:sz="0" w:space="0" w:color="auto"/>
                        <w:bottom w:val="none" w:sz="0" w:space="0" w:color="auto"/>
                        <w:right w:val="none" w:sz="0" w:space="0" w:color="auto"/>
                      </w:divBdr>
                      <w:divsChild>
                        <w:div w:id="65811119">
                          <w:marLeft w:val="0"/>
                          <w:marRight w:val="0"/>
                          <w:marTop w:val="0"/>
                          <w:marBottom w:val="0"/>
                          <w:divBdr>
                            <w:top w:val="none" w:sz="0" w:space="0" w:color="auto"/>
                            <w:left w:val="none" w:sz="0" w:space="0" w:color="auto"/>
                            <w:bottom w:val="none" w:sz="0" w:space="0" w:color="auto"/>
                            <w:right w:val="none" w:sz="0" w:space="0" w:color="auto"/>
                          </w:divBdr>
                          <w:divsChild>
                            <w:div w:id="1190875997">
                              <w:marLeft w:val="0"/>
                              <w:marRight w:val="0"/>
                              <w:marTop w:val="0"/>
                              <w:marBottom w:val="0"/>
                              <w:divBdr>
                                <w:top w:val="none" w:sz="0" w:space="0" w:color="auto"/>
                                <w:left w:val="none" w:sz="0" w:space="0" w:color="auto"/>
                                <w:bottom w:val="none" w:sz="0" w:space="0" w:color="auto"/>
                                <w:right w:val="none" w:sz="0" w:space="0" w:color="auto"/>
                              </w:divBdr>
                              <w:divsChild>
                                <w:div w:id="398333849">
                                  <w:marLeft w:val="0"/>
                                  <w:marRight w:val="0"/>
                                  <w:marTop w:val="0"/>
                                  <w:marBottom w:val="0"/>
                                  <w:divBdr>
                                    <w:top w:val="none" w:sz="0" w:space="0" w:color="auto"/>
                                    <w:left w:val="none" w:sz="0" w:space="0" w:color="auto"/>
                                    <w:bottom w:val="none" w:sz="0" w:space="0" w:color="auto"/>
                                    <w:right w:val="none" w:sz="0" w:space="0" w:color="auto"/>
                                  </w:divBdr>
                                </w:div>
                              </w:divsChild>
                            </w:div>
                            <w:div w:id="1995984348">
                              <w:marLeft w:val="0"/>
                              <w:marRight w:val="0"/>
                              <w:marTop w:val="0"/>
                              <w:marBottom w:val="0"/>
                              <w:divBdr>
                                <w:top w:val="none" w:sz="0" w:space="0" w:color="auto"/>
                                <w:left w:val="none" w:sz="0" w:space="0" w:color="auto"/>
                                <w:bottom w:val="none" w:sz="0" w:space="0" w:color="auto"/>
                                <w:right w:val="none" w:sz="0" w:space="0" w:color="auto"/>
                              </w:divBdr>
                              <w:divsChild>
                                <w:div w:id="1242376571">
                                  <w:marLeft w:val="0"/>
                                  <w:marRight w:val="0"/>
                                  <w:marTop w:val="0"/>
                                  <w:marBottom w:val="0"/>
                                  <w:divBdr>
                                    <w:top w:val="none" w:sz="0" w:space="0" w:color="auto"/>
                                    <w:left w:val="none" w:sz="0" w:space="0" w:color="auto"/>
                                    <w:bottom w:val="none" w:sz="0" w:space="0" w:color="auto"/>
                                    <w:right w:val="none" w:sz="0" w:space="0" w:color="auto"/>
                                  </w:divBdr>
                                  <w:divsChild>
                                    <w:div w:id="92179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438096">
                              <w:marLeft w:val="0"/>
                              <w:marRight w:val="0"/>
                              <w:marTop w:val="0"/>
                              <w:marBottom w:val="225"/>
                              <w:divBdr>
                                <w:top w:val="none" w:sz="0" w:space="0" w:color="auto"/>
                                <w:left w:val="none" w:sz="0" w:space="0" w:color="auto"/>
                                <w:bottom w:val="none" w:sz="0" w:space="0" w:color="auto"/>
                                <w:right w:val="none" w:sz="0" w:space="0" w:color="auto"/>
                              </w:divBdr>
                            </w:div>
                            <w:div w:id="493646825">
                              <w:marLeft w:val="0"/>
                              <w:marRight w:val="0"/>
                              <w:marTop w:val="0"/>
                              <w:marBottom w:val="0"/>
                              <w:divBdr>
                                <w:top w:val="none" w:sz="0" w:space="0" w:color="auto"/>
                                <w:left w:val="none" w:sz="0" w:space="0" w:color="auto"/>
                                <w:bottom w:val="none" w:sz="0" w:space="0" w:color="auto"/>
                                <w:right w:val="none" w:sz="0" w:space="0" w:color="auto"/>
                              </w:divBdr>
                            </w:div>
                            <w:div w:id="14787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38577">
                      <w:marLeft w:val="0"/>
                      <w:marRight w:val="0"/>
                      <w:marTop w:val="0"/>
                      <w:marBottom w:val="0"/>
                      <w:divBdr>
                        <w:top w:val="none" w:sz="0" w:space="0" w:color="auto"/>
                        <w:left w:val="none" w:sz="0" w:space="0" w:color="auto"/>
                        <w:bottom w:val="none" w:sz="0" w:space="0" w:color="auto"/>
                        <w:right w:val="none" w:sz="0" w:space="0" w:color="auto"/>
                      </w:divBdr>
                      <w:divsChild>
                        <w:div w:id="1515994072">
                          <w:marLeft w:val="0"/>
                          <w:marRight w:val="0"/>
                          <w:marTop w:val="0"/>
                          <w:marBottom w:val="0"/>
                          <w:divBdr>
                            <w:top w:val="none" w:sz="0" w:space="0" w:color="auto"/>
                            <w:left w:val="none" w:sz="0" w:space="0" w:color="auto"/>
                            <w:bottom w:val="none" w:sz="0" w:space="0" w:color="auto"/>
                            <w:right w:val="none" w:sz="0" w:space="0" w:color="auto"/>
                          </w:divBdr>
                          <w:divsChild>
                            <w:div w:id="659967921">
                              <w:marLeft w:val="0"/>
                              <w:marRight w:val="0"/>
                              <w:marTop w:val="0"/>
                              <w:marBottom w:val="0"/>
                              <w:divBdr>
                                <w:top w:val="none" w:sz="0" w:space="0" w:color="auto"/>
                                <w:left w:val="none" w:sz="0" w:space="0" w:color="auto"/>
                                <w:bottom w:val="none" w:sz="0" w:space="0" w:color="auto"/>
                                <w:right w:val="none" w:sz="0" w:space="0" w:color="auto"/>
                              </w:divBdr>
                              <w:divsChild>
                                <w:div w:id="1811824889">
                                  <w:marLeft w:val="0"/>
                                  <w:marRight w:val="0"/>
                                  <w:marTop w:val="0"/>
                                  <w:marBottom w:val="0"/>
                                  <w:divBdr>
                                    <w:top w:val="none" w:sz="0" w:space="0" w:color="auto"/>
                                    <w:left w:val="none" w:sz="0" w:space="0" w:color="auto"/>
                                    <w:bottom w:val="none" w:sz="0" w:space="0" w:color="auto"/>
                                    <w:right w:val="none" w:sz="0" w:space="0" w:color="auto"/>
                                  </w:divBdr>
                                </w:div>
                              </w:divsChild>
                            </w:div>
                            <w:div w:id="944264879">
                              <w:marLeft w:val="0"/>
                              <w:marRight w:val="0"/>
                              <w:marTop w:val="0"/>
                              <w:marBottom w:val="0"/>
                              <w:divBdr>
                                <w:top w:val="none" w:sz="0" w:space="0" w:color="auto"/>
                                <w:left w:val="none" w:sz="0" w:space="0" w:color="auto"/>
                                <w:bottom w:val="none" w:sz="0" w:space="0" w:color="auto"/>
                                <w:right w:val="none" w:sz="0" w:space="0" w:color="auto"/>
                              </w:divBdr>
                              <w:divsChild>
                                <w:div w:id="1256672710">
                                  <w:marLeft w:val="0"/>
                                  <w:marRight w:val="0"/>
                                  <w:marTop w:val="0"/>
                                  <w:marBottom w:val="0"/>
                                  <w:divBdr>
                                    <w:top w:val="none" w:sz="0" w:space="0" w:color="auto"/>
                                    <w:left w:val="none" w:sz="0" w:space="0" w:color="auto"/>
                                    <w:bottom w:val="none" w:sz="0" w:space="0" w:color="auto"/>
                                    <w:right w:val="none" w:sz="0" w:space="0" w:color="auto"/>
                                  </w:divBdr>
                                  <w:divsChild>
                                    <w:div w:id="157492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203582">
                              <w:marLeft w:val="0"/>
                              <w:marRight w:val="0"/>
                              <w:marTop w:val="0"/>
                              <w:marBottom w:val="225"/>
                              <w:divBdr>
                                <w:top w:val="none" w:sz="0" w:space="0" w:color="auto"/>
                                <w:left w:val="none" w:sz="0" w:space="0" w:color="auto"/>
                                <w:bottom w:val="none" w:sz="0" w:space="0" w:color="auto"/>
                                <w:right w:val="none" w:sz="0" w:space="0" w:color="auto"/>
                              </w:divBdr>
                            </w:div>
                            <w:div w:id="495387909">
                              <w:marLeft w:val="0"/>
                              <w:marRight w:val="0"/>
                              <w:marTop w:val="0"/>
                              <w:marBottom w:val="0"/>
                              <w:divBdr>
                                <w:top w:val="none" w:sz="0" w:space="0" w:color="auto"/>
                                <w:left w:val="none" w:sz="0" w:space="0" w:color="auto"/>
                                <w:bottom w:val="none" w:sz="0" w:space="0" w:color="auto"/>
                                <w:right w:val="none" w:sz="0" w:space="0" w:color="auto"/>
                              </w:divBdr>
                            </w:div>
                            <w:div w:id="35292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97742">
                      <w:marLeft w:val="0"/>
                      <w:marRight w:val="0"/>
                      <w:marTop w:val="0"/>
                      <w:marBottom w:val="0"/>
                      <w:divBdr>
                        <w:top w:val="none" w:sz="0" w:space="0" w:color="auto"/>
                        <w:left w:val="none" w:sz="0" w:space="0" w:color="auto"/>
                        <w:bottom w:val="none" w:sz="0" w:space="0" w:color="auto"/>
                        <w:right w:val="none" w:sz="0" w:space="0" w:color="auto"/>
                      </w:divBdr>
                      <w:divsChild>
                        <w:div w:id="1582105292">
                          <w:marLeft w:val="0"/>
                          <w:marRight w:val="0"/>
                          <w:marTop w:val="0"/>
                          <w:marBottom w:val="0"/>
                          <w:divBdr>
                            <w:top w:val="none" w:sz="0" w:space="0" w:color="auto"/>
                            <w:left w:val="none" w:sz="0" w:space="0" w:color="auto"/>
                            <w:bottom w:val="none" w:sz="0" w:space="0" w:color="auto"/>
                            <w:right w:val="none" w:sz="0" w:space="0" w:color="auto"/>
                          </w:divBdr>
                          <w:divsChild>
                            <w:div w:id="777334879">
                              <w:marLeft w:val="0"/>
                              <w:marRight w:val="0"/>
                              <w:marTop w:val="0"/>
                              <w:marBottom w:val="0"/>
                              <w:divBdr>
                                <w:top w:val="none" w:sz="0" w:space="0" w:color="auto"/>
                                <w:left w:val="none" w:sz="0" w:space="0" w:color="auto"/>
                                <w:bottom w:val="none" w:sz="0" w:space="0" w:color="auto"/>
                                <w:right w:val="none" w:sz="0" w:space="0" w:color="auto"/>
                              </w:divBdr>
                              <w:divsChild>
                                <w:div w:id="886144056">
                                  <w:marLeft w:val="0"/>
                                  <w:marRight w:val="0"/>
                                  <w:marTop w:val="0"/>
                                  <w:marBottom w:val="0"/>
                                  <w:divBdr>
                                    <w:top w:val="none" w:sz="0" w:space="0" w:color="auto"/>
                                    <w:left w:val="none" w:sz="0" w:space="0" w:color="auto"/>
                                    <w:bottom w:val="none" w:sz="0" w:space="0" w:color="auto"/>
                                    <w:right w:val="none" w:sz="0" w:space="0" w:color="auto"/>
                                  </w:divBdr>
                                </w:div>
                              </w:divsChild>
                            </w:div>
                            <w:div w:id="2110268820">
                              <w:marLeft w:val="0"/>
                              <w:marRight w:val="0"/>
                              <w:marTop w:val="0"/>
                              <w:marBottom w:val="0"/>
                              <w:divBdr>
                                <w:top w:val="none" w:sz="0" w:space="0" w:color="auto"/>
                                <w:left w:val="none" w:sz="0" w:space="0" w:color="auto"/>
                                <w:bottom w:val="none" w:sz="0" w:space="0" w:color="auto"/>
                                <w:right w:val="none" w:sz="0" w:space="0" w:color="auto"/>
                              </w:divBdr>
                              <w:divsChild>
                                <w:div w:id="940647326">
                                  <w:marLeft w:val="0"/>
                                  <w:marRight w:val="0"/>
                                  <w:marTop w:val="0"/>
                                  <w:marBottom w:val="0"/>
                                  <w:divBdr>
                                    <w:top w:val="none" w:sz="0" w:space="0" w:color="auto"/>
                                    <w:left w:val="none" w:sz="0" w:space="0" w:color="auto"/>
                                    <w:bottom w:val="none" w:sz="0" w:space="0" w:color="auto"/>
                                    <w:right w:val="none" w:sz="0" w:space="0" w:color="auto"/>
                                  </w:divBdr>
                                  <w:divsChild>
                                    <w:div w:id="88625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90573">
                              <w:marLeft w:val="0"/>
                              <w:marRight w:val="0"/>
                              <w:marTop w:val="0"/>
                              <w:marBottom w:val="225"/>
                              <w:divBdr>
                                <w:top w:val="none" w:sz="0" w:space="0" w:color="auto"/>
                                <w:left w:val="none" w:sz="0" w:space="0" w:color="auto"/>
                                <w:bottom w:val="none" w:sz="0" w:space="0" w:color="auto"/>
                                <w:right w:val="none" w:sz="0" w:space="0" w:color="auto"/>
                              </w:divBdr>
                            </w:div>
                            <w:div w:id="1584099612">
                              <w:marLeft w:val="0"/>
                              <w:marRight w:val="0"/>
                              <w:marTop w:val="0"/>
                              <w:marBottom w:val="0"/>
                              <w:divBdr>
                                <w:top w:val="none" w:sz="0" w:space="0" w:color="auto"/>
                                <w:left w:val="none" w:sz="0" w:space="0" w:color="auto"/>
                                <w:bottom w:val="none" w:sz="0" w:space="0" w:color="auto"/>
                                <w:right w:val="none" w:sz="0" w:space="0" w:color="auto"/>
                              </w:divBdr>
                            </w:div>
                            <w:div w:id="162630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88226">
                  <w:marLeft w:val="-210"/>
                  <w:marRight w:val="-210"/>
                  <w:marTop w:val="0"/>
                  <w:marBottom w:val="0"/>
                  <w:divBdr>
                    <w:top w:val="none" w:sz="0" w:space="0" w:color="auto"/>
                    <w:left w:val="none" w:sz="0" w:space="0" w:color="auto"/>
                    <w:bottom w:val="none" w:sz="0" w:space="0" w:color="auto"/>
                    <w:right w:val="none" w:sz="0" w:space="0" w:color="auto"/>
                  </w:divBdr>
                  <w:divsChild>
                    <w:div w:id="1538082839">
                      <w:marLeft w:val="0"/>
                      <w:marRight w:val="0"/>
                      <w:marTop w:val="0"/>
                      <w:marBottom w:val="0"/>
                      <w:divBdr>
                        <w:top w:val="none" w:sz="0" w:space="0" w:color="auto"/>
                        <w:left w:val="none" w:sz="0" w:space="0" w:color="auto"/>
                        <w:bottom w:val="none" w:sz="0" w:space="0" w:color="auto"/>
                        <w:right w:val="none" w:sz="0" w:space="0" w:color="auto"/>
                      </w:divBdr>
                      <w:divsChild>
                        <w:div w:id="1081217898">
                          <w:marLeft w:val="0"/>
                          <w:marRight w:val="0"/>
                          <w:marTop w:val="0"/>
                          <w:marBottom w:val="0"/>
                          <w:divBdr>
                            <w:top w:val="none" w:sz="0" w:space="0" w:color="auto"/>
                            <w:left w:val="none" w:sz="0" w:space="0" w:color="auto"/>
                            <w:bottom w:val="none" w:sz="0" w:space="0" w:color="auto"/>
                            <w:right w:val="none" w:sz="0" w:space="0" w:color="auto"/>
                          </w:divBdr>
                          <w:divsChild>
                            <w:div w:id="1984113752">
                              <w:marLeft w:val="0"/>
                              <w:marRight w:val="0"/>
                              <w:marTop w:val="0"/>
                              <w:marBottom w:val="0"/>
                              <w:divBdr>
                                <w:top w:val="none" w:sz="0" w:space="0" w:color="auto"/>
                                <w:left w:val="none" w:sz="0" w:space="0" w:color="auto"/>
                                <w:bottom w:val="none" w:sz="0" w:space="0" w:color="auto"/>
                                <w:right w:val="none" w:sz="0" w:space="0" w:color="auto"/>
                              </w:divBdr>
                              <w:divsChild>
                                <w:div w:id="41250089">
                                  <w:marLeft w:val="0"/>
                                  <w:marRight w:val="0"/>
                                  <w:marTop w:val="0"/>
                                  <w:marBottom w:val="0"/>
                                  <w:divBdr>
                                    <w:top w:val="none" w:sz="0" w:space="0" w:color="auto"/>
                                    <w:left w:val="none" w:sz="0" w:space="0" w:color="auto"/>
                                    <w:bottom w:val="none" w:sz="0" w:space="0" w:color="auto"/>
                                    <w:right w:val="none" w:sz="0" w:space="0" w:color="auto"/>
                                  </w:divBdr>
                                </w:div>
                              </w:divsChild>
                            </w:div>
                            <w:div w:id="7416771">
                              <w:marLeft w:val="0"/>
                              <w:marRight w:val="0"/>
                              <w:marTop w:val="0"/>
                              <w:marBottom w:val="0"/>
                              <w:divBdr>
                                <w:top w:val="none" w:sz="0" w:space="0" w:color="auto"/>
                                <w:left w:val="none" w:sz="0" w:space="0" w:color="auto"/>
                                <w:bottom w:val="none" w:sz="0" w:space="0" w:color="auto"/>
                                <w:right w:val="none" w:sz="0" w:space="0" w:color="auto"/>
                              </w:divBdr>
                              <w:divsChild>
                                <w:div w:id="892081640">
                                  <w:marLeft w:val="0"/>
                                  <w:marRight w:val="0"/>
                                  <w:marTop w:val="0"/>
                                  <w:marBottom w:val="0"/>
                                  <w:divBdr>
                                    <w:top w:val="none" w:sz="0" w:space="0" w:color="auto"/>
                                    <w:left w:val="none" w:sz="0" w:space="0" w:color="auto"/>
                                    <w:bottom w:val="none" w:sz="0" w:space="0" w:color="auto"/>
                                    <w:right w:val="none" w:sz="0" w:space="0" w:color="auto"/>
                                  </w:divBdr>
                                  <w:divsChild>
                                    <w:div w:id="8796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4032">
                              <w:marLeft w:val="0"/>
                              <w:marRight w:val="0"/>
                              <w:marTop w:val="0"/>
                              <w:marBottom w:val="225"/>
                              <w:divBdr>
                                <w:top w:val="none" w:sz="0" w:space="0" w:color="auto"/>
                                <w:left w:val="none" w:sz="0" w:space="0" w:color="auto"/>
                                <w:bottom w:val="none" w:sz="0" w:space="0" w:color="auto"/>
                                <w:right w:val="none" w:sz="0" w:space="0" w:color="auto"/>
                              </w:divBdr>
                            </w:div>
                            <w:div w:id="1614941822">
                              <w:marLeft w:val="0"/>
                              <w:marRight w:val="0"/>
                              <w:marTop w:val="0"/>
                              <w:marBottom w:val="0"/>
                              <w:divBdr>
                                <w:top w:val="none" w:sz="0" w:space="0" w:color="auto"/>
                                <w:left w:val="none" w:sz="0" w:space="0" w:color="auto"/>
                                <w:bottom w:val="none" w:sz="0" w:space="0" w:color="auto"/>
                                <w:right w:val="none" w:sz="0" w:space="0" w:color="auto"/>
                              </w:divBdr>
                            </w:div>
                            <w:div w:id="3226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85657">
                      <w:marLeft w:val="0"/>
                      <w:marRight w:val="0"/>
                      <w:marTop w:val="0"/>
                      <w:marBottom w:val="0"/>
                      <w:divBdr>
                        <w:top w:val="none" w:sz="0" w:space="0" w:color="auto"/>
                        <w:left w:val="none" w:sz="0" w:space="0" w:color="auto"/>
                        <w:bottom w:val="none" w:sz="0" w:space="0" w:color="auto"/>
                        <w:right w:val="none" w:sz="0" w:space="0" w:color="auto"/>
                      </w:divBdr>
                      <w:divsChild>
                        <w:div w:id="520516085">
                          <w:marLeft w:val="0"/>
                          <w:marRight w:val="0"/>
                          <w:marTop w:val="0"/>
                          <w:marBottom w:val="0"/>
                          <w:divBdr>
                            <w:top w:val="none" w:sz="0" w:space="0" w:color="auto"/>
                            <w:left w:val="none" w:sz="0" w:space="0" w:color="auto"/>
                            <w:bottom w:val="none" w:sz="0" w:space="0" w:color="auto"/>
                            <w:right w:val="none" w:sz="0" w:space="0" w:color="auto"/>
                          </w:divBdr>
                          <w:divsChild>
                            <w:div w:id="536699458">
                              <w:marLeft w:val="0"/>
                              <w:marRight w:val="0"/>
                              <w:marTop w:val="0"/>
                              <w:marBottom w:val="0"/>
                              <w:divBdr>
                                <w:top w:val="none" w:sz="0" w:space="0" w:color="auto"/>
                                <w:left w:val="none" w:sz="0" w:space="0" w:color="auto"/>
                                <w:bottom w:val="none" w:sz="0" w:space="0" w:color="auto"/>
                                <w:right w:val="none" w:sz="0" w:space="0" w:color="auto"/>
                              </w:divBdr>
                              <w:divsChild>
                                <w:div w:id="695236217">
                                  <w:marLeft w:val="0"/>
                                  <w:marRight w:val="0"/>
                                  <w:marTop w:val="0"/>
                                  <w:marBottom w:val="0"/>
                                  <w:divBdr>
                                    <w:top w:val="none" w:sz="0" w:space="0" w:color="auto"/>
                                    <w:left w:val="none" w:sz="0" w:space="0" w:color="auto"/>
                                    <w:bottom w:val="none" w:sz="0" w:space="0" w:color="auto"/>
                                    <w:right w:val="none" w:sz="0" w:space="0" w:color="auto"/>
                                  </w:divBdr>
                                </w:div>
                              </w:divsChild>
                            </w:div>
                            <w:div w:id="1958371752">
                              <w:marLeft w:val="0"/>
                              <w:marRight w:val="0"/>
                              <w:marTop w:val="0"/>
                              <w:marBottom w:val="0"/>
                              <w:divBdr>
                                <w:top w:val="none" w:sz="0" w:space="0" w:color="auto"/>
                                <w:left w:val="none" w:sz="0" w:space="0" w:color="auto"/>
                                <w:bottom w:val="none" w:sz="0" w:space="0" w:color="auto"/>
                                <w:right w:val="none" w:sz="0" w:space="0" w:color="auto"/>
                              </w:divBdr>
                              <w:divsChild>
                                <w:div w:id="1180968752">
                                  <w:marLeft w:val="0"/>
                                  <w:marRight w:val="0"/>
                                  <w:marTop w:val="0"/>
                                  <w:marBottom w:val="0"/>
                                  <w:divBdr>
                                    <w:top w:val="none" w:sz="0" w:space="0" w:color="auto"/>
                                    <w:left w:val="none" w:sz="0" w:space="0" w:color="auto"/>
                                    <w:bottom w:val="none" w:sz="0" w:space="0" w:color="auto"/>
                                    <w:right w:val="none" w:sz="0" w:space="0" w:color="auto"/>
                                  </w:divBdr>
                                  <w:divsChild>
                                    <w:div w:id="84502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835616">
                              <w:marLeft w:val="0"/>
                              <w:marRight w:val="0"/>
                              <w:marTop w:val="0"/>
                              <w:marBottom w:val="225"/>
                              <w:divBdr>
                                <w:top w:val="none" w:sz="0" w:space="0" w:color="auto"/>
                                <w:left w:val="none" w:sz="0" w:space="0" w:color="auto"/>
                                <w:bottom w:val="none" w:sz="0" w:space="0" w:color="auto"/>
                                <w:right w:val="none" w:sz="0" w:space="0" w:color="auto"/>
                              </w:divBdr>
                            </w:div>
                            <w:div w:id="716321460">
                              <w:marLeft w:val="0"/>
                              <w:marRight w:val="0"/>
                              <w:marTop w:val="0"/>
                              <w:marBottom w:val="0"/>
                              <w:divBdr>
                                <w:top w:val="none" w:sz="0" w:space="0" w:color="auto"/>
                                <w:left w:val="none" w:sz="0" w:space="0" w:color="auto"/>
                                <w:bottom w:val="none" w:sz="0" w:space="0" w:color="auto"/>
                                <w:right w:val="none" w:sz="0" w:space="0" w:color="auto"/>
                              </w:divBdr>
                            </w:div>
                            <w:div w:id="104609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21646">
                      <w:marLeft w:val="0"/>
                      <w:marRight w:val="0"/>
                      <w:marTop w:val="0"/>
                      <w:marBottom w:val="0"/>
                      <w:divBdr>
                        <w:top w:val="none" w:sz="0" w:space="0" w:color="auto"/>
                        <w:left w:val="none" w:sz="0" w:space="0" w:color="auto"/>
                        <w:bottom w:val="none" w:sz="0" w:space="0" w:color="auto"/>
                        <w:right w:val="none" w:sz="0" w:space="0" w:color="auto"/>
                      </w:divBdr>
                      <w:divsChild>
                        <w:div w:id="2036155135">
                          <w:marLeft w:val="0"/>
                          <w:marRight w:val="0"/>
                          <w:marTop w:val="0"/>
                          <w:marBottom w:val="0"/>
                          <w:divBdr>
                            <w:top w:val="none" w:sz="0" w:space="0" w:color="auto"/>
                            <w:left w:val="none" w:sz="0" w:space="0" w:color="auto"/>
                            <w:bottom w:val="none" w:sz="0" w:space="0" w:color="auto"/>
                            <w:right w:val="none" w:sz="0" w:space="0" w:color="auto"/>
                          </w:divBdr>
                          <w:divsChild>
                            <w:div w:id="981079190">
                              <w:marLeft w:val="0"/>
                              <w:marRight w:val="0"/>
                              <w:marTop w:val="0"/>
                              <w:marBottom w:val="0"/>
                              <w:divBdr>
                                <w:top w:val="none" w:sz="0" w:space="0" w:color="auto"/>
                                <w:left w:val="none" w:sz="0" w:space="0" w:color="auto"/>
                                <w:bottom w:val="none" w:sz="0" w:space="0" w:color="auto"/>
                                <w:right w:val="none" w:sz="0" w:space="0" w:color="auto"/>
                              </w:divBdr>
                              <w:divsChild>
                                <w:div w:id="851456762">
                                  <w:marLeft w:val="0"/>
                                  <w:marRight w:val="0"/>
                                  <w:marTop w:val="0"/>
                                  <w:marBottom w:val="0"/>
                                  <w:divBdr>
                                    <w:top w:val="none" w:sz="0" w:space="0" w:color="auto"/>
                                    <w:left w:val="none" w:sz="0" w:space="0" w:color="auto"/>
                                    <w:bottom w:val="none" w:sz="0" w:space="0" w:color="auto"/>
                                    <w:right w:val="none" w:sz="0" w:space="0" w:color="auto"/>
                                  </w:divBdr>
                                </w:div>
                              </w:divsChild>
                            </w:div>
                            <w:div w:id="1987929766">
                              <w:marLeft w:val="0"/>
                              <w:marRight w:val="0"/>
                              <w:marTop w:val="0"/>
                              <w:marBottom w:val="0"/>
                              <w:divBdr>
                                <w:top w:val="none" w:sz="0" w:space="0" w:color="auto"/>
                                <w:left w:val="none" w:sz="0" w:space="0" w:color="auto"/>
                                <w:bottom w:val="none" w:sz="0" w:space="0" w:color="auto"/>
                                <w:right w:val="none" w:sz="0" w:space="0" w:color="auto"/>
                              </w:divBdr>
                              <w:divsChild>
                                <w:div w:id="1285428682">
                                  <w:marLeft w:val="0"/>
                                  <w:marRight w:val="0"/>
                                  <w:marTop w:val="0"/>
                                  <w:marBottom w:val="0"/>
                                  <w:divBdr>
                                    <w:top w:val="none" w:sz="0" w:space="0" w:color="auto"/>
                                    <w:left w:val="none" w:sz="0" w:space="0" w:color="auto"/>
                                    <w:bottom w:val="none" w:sz="0" w:space="0" w:color="auto"/>
                                    <w:right w:val="none" w:sz="0" w:space="0" w:color="auto"/>
                                  </w:divBdr>
                                  <w:divsChild>
                                    <w:div w:id="151113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039116">
                              <w:marLeft w:val="0"/>
                              <w:marRight w:val="0"/>
                              <w:marTop w:val="0"/>
                              <w:marBottom w:val="225"/>
                              <w:divBdr>
                                <w:top w:val="none" w:sz="0" w:space="0" w:color="auto"/>
                                <w:left w:val="none" w:sz="0" w:space="0" w:color="auto"/>
                                <w:bottom w:val="none" w:sz="0" w:space="0" w:color="auto"/>
                                <w:right w:val="none" w:sz="0" w:space="0" w:color="auto"/>
                              </w:divBdr>
                            </w:div>
                            <w:div w:id="154954726">
                              <w:marLeft w:val="0"/>
                              <w:marRight w:val="0"/>
                              <w:marTop w:val="0"/>
                              <w:marBottom w:val="0"/>
                              <w:divBdr>
                                <w:top w:val="none" w:sz="0" w:space="0" w:color="auto"/>
                                <w:left w:val="none" w:sz="0" w:space="0" w:color="auto"/>
                                <w:bottom w:val="none" w:sz="0" w:space="0" w:color="auto"/>
                                <w:right w:val="none" w:sz="0" w:space="0" w:color="auto"/>
                              </w:divBdr>
                            </w:div>
                            <w:div w:id="189839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213561">
                  <w:marLeft w:val="-210"/>
                  <w:marRight w:val="-210"/>
                  <w:marTop w:val="0"/>
                  <w:marBottom w:val="0"/>
                  <w:divBdr>
                    <w:top w:val="none" w:sz="0" w:space="0" w:color="auto"/>
                    <w:left w:val="none" w:sz="0" w:space="0" w:color="auto"/>
                    <w:bottom w:val="none" w:sz="0" w:space="0" w:color="auto"/>
                    <w:right w:val="none" w:sz="0" w:space="0" w:color="auto"/>
                  </w:divBdr>
                  <w:divsChild>
                    <w:div w:id="597643216">
                      <w:marLeft w:val="0"/>
                      <w:marRight w:val="0"/>
                      <w:marTop w:val="0"/>
                      <w:marBottom w:val="0"/>
                      <w:divBdr>
                        <w:top w:val="none" w:sz="0" w:space="0" w:color="auto"/>
                        <w:left w:val="none" w:sz="0" w:space="0" w:color="auto"/>
                        <w:bottom w:val="none" w:sz="0" w:space="0" w:color="auto"/>
                        <w:right w:val="none" w:sz="0" w:space="0" w:color="auto"/>
                      </w:divBdr>
                      <w:divsChild>
                        <w:div w:id="1583759105">
                          <w:marLeft w:val="0"/>
                          <w:marRight w:val="0"/>
                          <w:marTop w:val="0"/>
                          <w:marBottom w:val="0"/>
                          <w:divBdr>
                            <w:top w:val="none" w:sz="0" w:space="0" w:color="auto"/>
                            <w:left w:val="none" w:sz="0" w:space="0" w:color="auto"/>
                            <w:bottom w:val="none" w:sz="0" w:space="0" w:color="auto"/>
                            <w:right w:val="none" w:sz="0" w:space="0" w:color="auto"/>
                          </w:divBdr>
                          <w:divsChild>
                            <w:div w:id="2076778338">
                              <w:marLeft w:val="0"/>
                              <w:marRight w:val="0"/>
                              <w:marTop w:val="0"/>
                              <w:marBottom w:val="0"/>
                              <w:divBdr>
                                <w:top w:val="none" w:sz="0" w:space="0" w:color="auto"/>
                                <w:left w:val="none" w:sz="0" w:space="0" w:color="auto"/>
                                <w:bottom w:val="none" w:sz="0" w:space="0" w:color="auto"/>
                                <w:right w:val="none" w:sz="0" w:space="0" w:color="auto"/>
                              </w:divBdr>
                              <w:divsChild>
                                <w:div w:id="1899706171">
                                  <w:marLeft w:val="0"/>
                                  <w:marRight w:val="0"/>
                                  <w:marTop w:val="0"/>
                                  <w:marBottom w:val="0"/>
                                  <w:divBdr>
                                    <w:top w:val="none" w:sz="0" w:space="0" w:color="auto"/>
                                    <w:left w:val="none" w:sz="0" w:space="0" w:color="auto"/>
                                    <w:bottom w:val="none" w:sz="0" w:space="0" w:color="auto"/>
                                    <w:right w:val="none" w:sz="0" w:space="0" w:color="auto"/>
                                  </w:divBdr>
                                </w:div>
                              </w:divsChild>
                            </w:div>
                            <w:div w:id="1566336875">
                              <w:marLeft w:val="0"/>
                              <w:marRight w:val="0"/>
                              <w:marTop w:val="0"/>
                              <w:marBottom w:val="0"/>
                              <w:divBdr>
                                <w:top w:val="none" w:sz="0" w:space="0" w:color="auto"/>
                                <w:left w:val="none" w:sz="0" w:space="0" w:color="auto"/>
                                <w:bottom w:val="none" w:sz="0" w:space="0" w:color="auto"/>
                                <w:right w:val="none" w:sz="0" w:space="0" w:color="auto"/>
                              </w:divBdr>
                              <w:divsChild>
                                <w:div w:id="1523663248">
                                  <w:marLeft w:val="0"/>
                                  <w:marRight w:val="0"/>
                                  <w:marTop w:val="0"/>
                                  <w:marBottom w:val="0"/>
                                  <w:divBdr>
                                    <w:top w:val="none" w:sz="0" w:space="0" w:color="auto"/>
                                    <w:left w:val="none" w:sz="0" w:space="0" w:color="auto"/>
                                    <w:bottom w:val="none" w:sz="0" w:space="0" w:color="auto"/>
                                    <w:right w:val="none" w:sz="0" w:space="0" w:color="auto"/>
                                  </w:divBdr>
                                  <w:divsChild>
                                    <w:div w:id="192630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261827">
                              <w:marLeft w:val="0"/>
                              <w:marRight w:val="0"/>
                              <w:marTop w:val="0"/>
                              <w:marBottom w:val="225"/>
                              <w:divBdr>
                                <w:top w:val="none" w:sz="0" w:space="0" w:color="auto"/>
                                <w:left w:val="none" w:sz="0" w:space="0" w:color="auto"/>
                                <w:bottom w:val="none" w:sz="0" w:space="0" w:color="auto"/>
                                <w:right w:val="none" w:sz="0" w:space="0" w:color="auto"/>
                              </w:divBdr>
                            </w:div>
                            <w:div w:id="1727415590">
                              <w:marLeft w:val="0"/>
                              <w:marRight w:val="0"/>
                              <w:marTop w:val="0"/>
                              <w:marBottom w:val="0"/>
                              <w:divBdr>
                                <w:top w:val="none" w:sz="0" w:space="0" w:color="auto"/>
                                <w:left w:val="none" w:sz="0" w:space="0" w:color="auto"/>
                                <w:bottom w:val="none" w:sz="0" w:space="0" w:color="auto"/>
                                <w:right w:val="none" w:sz="0" w:space="0" w:color="auto"/>
                              </w:divBdr>
                            </w:div>
                            <w:div w:id="15878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372399">
                      <w:marLeft w:val="0"/>
                      <w:marRight w:val="0"/>
                      <w:marTop w:val="0"/>
                      <w:marBottom w:val="0"/>
                      <w:divBdr>
                        <w:top w:val="none" w:sz="0" w:space="0" w:color="auto"/>
                        <w:left w:val="none" w:sz="0" w:space="0" w:color="auto"/>
                        <w:bottom w:val="none" w:sz="0" w:space="0" w:color="auto"/>
                        <w:right w:val="none" w:sz="0" w:space="0" w:color="auto"/>
                      </w:divBdr>
                      <w:divsChild>
                        <w:div w:id="569195499">
                          <w:marLeft w:val="0"/>
                          <w:marRight w:val="0"/>
                          <w:marTop w:val="0"/>
                          <w:marBottom w:val="0"/>
                          <w:divBdr>
                            <w:top w:val="none" w:sz="0" w:space="0" w:color="auto"/>
                            <w:left w:val="none" w:sz="0" w:space="0" w:color="auto"/>
                            <w:bottom w:val="none" w:sz="0" w:space="0" w:color="auto"/>
                            <w:right w:val="none" w:sz="0" w:space="0" w:color="auto"/>
                          </w:divBdr>
                          <w:divsChild>
                            <w:div w:id="226040779">
                              <w:marLeft w:val="0"/>
                              <w:marRight w:val="0"/>
                              <w:marTop w:val="0"/>
                              <w:marBottom w:val="0"/>
                              <w:divBdr>
                                <w:top w:val="none" w:sz="0" w:space="0" w:color="auto"/>
                                <w:left w:val="none" w:sz="0" w:space="0" w:color="auto"/>
                                <w:bottom w:val="none" w:sz="0" w:space="0" w:color="auto"/>
                                <w:right w:val="none" w:sz="0" w:space="0" w:color="auto"/>
                              </w:divBdr>
                              <w:divsChild>
                                <w:div w:id="2104834349">
                                  <w:marLeft w:val="0"/>
                                  <w:marRight w:val="0"/>
                                  <w:marTop w:val="0"/>
                                  <w:marBottom w:val="0"/>
                                  <w:divBdr>
                                    <w:top w:val="none" w:sz="0" w:space="0" w:color="auto"/>
                                    <w:left w:val="none" w:sz="0" w:space="0" w:color="auto"/>
                                    <w:bottom w:val="none" w:sz="0" w:space="0" w:color="auto"/>
                                    <w:right w:val="none" w:sz="0" w:space="0" w:color="auto"/>
                                  </w:divBdr>
                                </w:div>
                              </w:divsChild>
                            </w:div>
                            <w:div w:id="550847569">
                              <w:marLeft w:val="0"/>
                              <w:marRight w:val="0"/>
                              <w:marTop w:val="0"/>
                              <w:marBottom w:val="0"/>
                              <w:divBdr>
                                <w:top w:val="none" w:sz="0" w:space="0" w:color="auto"/>
                                <w:left w:val="none" w:sz="0" w:space="0" w:color="auto"/>
                                <w:bottom w:val="none" w:sz="0" w:space="0" w:color="auto"/>
                                <w:right w:val="none" w:sz="0" w:space="0" w:color="auto"/>
                              </w:divBdr>
                              <w:divsChild>
                                <w:div w:id="196743477">
                                  <w:marLeft w:val="0"/>
                                  <w:marRight w:val="0"/>
                                  <w:marTop w:val="0"/>
                                  <w:marBottom w:val="0"/>
                                  <w:divBdr>
                                    <w:top w:val="none" w:sz="0" w:space="0" w:color="auto"/>
                                    <w:left w:val="none" w:sz="0" w:space="0" w:color="auto"/>
                                    <w:bottom w:val="none" w:sz="0" w:space="0" w:color="auto"/>
                                    <w:right w:val="none" w:sz="0" w:space="0" w:color="auto"/>
                                  </w:divBdr>
                                  <w:divsChild>
                                    <w:div w:id="11007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17305">
                              <w:marLeft w:val="0"/>
                              <w:marRight w:val="0"/>
                              <w:marTop w:val="0"/>
                              <w:marBottom w:val="225"/>
                              <w:divBdr>
                                <w:top w:val="none" w:sz="0" w:space="0" w:color="auto"/>
                                <w:left w:val="none" w:sz="0" w:space="0" w:color="auto"/>
                                <w:bottom w:val="none" w:sz="0" w:space="0" w:color="auto"/>
                                <w:right w:val="none" w:sz="0" w:space="0" w:color="auto"/>
                              </w:divBdr>
                            </w:div>
                            <w:div w:id="509032349">
                              <w:marLeft w:val="0"/>
                              <w:marRight w:val="0"/>
                              <w:marTop w:val="0"/>
                              <w:marBottom w:val="0"/>
                              <w:divBdr>
                                <w:top w:val="none" w:sz="0" w:space="0" w:color="auto"/>
                                <w:left w:val="none" w:sz="0" w:space="0" w:color="auto"/>
                                <w:bottom w:val="none" w:sz="0" w:space="0" w:color="auto"/>
                                <w:right w:val="none" w:sz="0" w:space="0" w:color="auto"/>
                              </w:divBdr>
                            </w:div>
                            <w:div w:id="51873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233684">
                      <w:marLeft w:val="0"/>
                      <w:marRight w:val="0"/>
                      <w:marTop w:val="0"/>
                      <w:marBottom w:val="0"/>
                      <w:divBdr>
                        <w:top w:val="none" w:sz="0" w:space="0" w:color="auto"/>
                        <w:left w:val="none" w:sz="0" w:space="0" w:color="auto"/>
                        <w:bottom w:val="none" w:sz="0" w:space="0" w:color="auto"/>
                        <w:right w:val="none" w:sz="0" w:space="0" w:color="auto"/>
                      </w:divBdr>
                      <w:divsChild>
                        <w:div w:id="1372805435">
                          <w:marLeft w:val="0"/>
                          <w:marRight w:val="0"/>
                          <w:marTop w:val="0"/>
                          <w:marBottom w:val="0"/>
                          <w:divBdr>
                            <w:top w:val="none" w:sz="0" w:space="0" w:color="auto"/>
                            <w:left w:val="none" w:sz="0" w:space="0" w:color="auto"/>
                            <w:bottom w:val="none" w:sz="0" w:space="0" w:color="auto"/>
                            <w:right w:val="none" w:sz="0" w:space="0" w:color="auto"/>
                          </w:divBdr>
                          <w:divsChild>
                            <w:div w:id="377315569">
                              <w:marLeft w:val="0"/>
                              <w:marRight w:val="0"/>
                              <w:marTop w:val="0"/>
                              <w:marBottom w:val="0"/>
                              <w:divBdr>
                                <w:top w:val="none" w:sz="0" w:space="0" w:color="auto"/>
                                <w:left w:val="none" w:sz="0" w:space="0" w:color="auto"/>
                                <w:bottom w:val="none" w:sz="0" w:space="0" w:color="auto"/>
                                <w:right w:val="none" w:sz="0" w:space="0" w:color="auto"/>
                              </w:divBdr>
                              <w:divsChild>
                                <w:div w:id="146748493">
                                  <w:marLeft w:val="0"/>
                                  <w:marRight w:val="0"/>
                                  <w:marTop w:val="0"/>
                                  <w:marBottom w:val="0"/>
                                  <w:divBdr>
                                    <w:top w:val="none" w:sz="0" w:space="0" w:color="auto"/>
                                    <w:left w:val="none" w:sz="0" w:space="0" w:color="auto"/>
                                    <w:bottom w:val="none" w:sz="0" w:space="0" w:color="auto"/>
                                    <w:right w:val="none" w:sz="0" w:space="0" w:color="auto"/>
                                  </w:divBdr>
                                </w:div>
                              </w:divsChild>
                            </w:div>
                            <w:div w:id="652442177">
                              <w:marLeft w:val="0"/>
                              <w:marRight w:val="0"/>
                              <w:marTop w:val="0"/>
                              <w:marBottom w:val="0"/>
                              <w:divBdr>
                                <w:top w:val="none" w:sz="0" w:space="0" w:color="auto"/>
                                <w:left w:val="none" w:sz="0" w:space="0" w:color="auto"/>
                                <w:bottom w:val="none" w:sz="0" w:space="0" w:color="auto"/>
                                <w:right w:val="none" w:sz="0" w:space="0" w:color="auto"/>
                              </w:divBdr>
                              <w:divsChild>
                                <w:div w:id="1031495057">
                                  <w:marLeft w:val="0"/>
                                  <w:marRight w:val="0"/>
                                  <w:marTop w:val="0"/>
                                  <w:marBottom w:val="0"/>
                                  <w:divBdr>
                                    <w:top w:val="none" w:sz="0" w:space="0" w:color="auto"/>
                                    <w:left w:val="none" w:sz="0" w:space="0" w:color="auto"/>
                                    <w:bottom w:val="none" w:sz="0" w:space="0" w:color="auto"/>
                                    <w:right w:val="none" w:sz="0" w:space="0" w:color="auto"/>
                                  </w:divBdr>
                                  <w:divsChild>
                                    <w:div w:id="88441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79263">
                              <w:marLeft w:val="0"/>
                              <w:marRight w:val="0"/>
                              <w:marTop w:val="0"/>
                              <w:marBottom w:val="225"/>
                              <w:divBdr>
                                <w:top w:val="none" w:sz="0" w:space="0" w:color="auto"/>
                                <w:left w:val="none" w:sz="0" w:space="0" w:color="auto"/>
                                <w:bottom w:val="none" w:sz="0" w:space="0" w:color="auto"/>
                                <w:right w:val="none" w:sz="0" w:space="0" w:color="auto"/>
                              </w:divBdr>
                            </w:div>
                            <w:div w:id="1919555464">
                              <w:marLeft w:val="0"/>
                              <w:marRight w:val="0"/>
                              <w:marTop w:val="0"/>
                              <w:marBottom w:val="0"/>
                              <w:divBdr>
                                <w:top w:val="none" w:sz="0" w:space="0" w:color="auto"/>
                                <w:left w:val="none" w:sz="0" w:space="0" w:color="auto"/>
                                <w:bottom w:val="none" w:sz="0" w:space="0" w:color="auto"/>
                                <w:right w:val="none" w:sz="0" w:space="0" w:color="auto"/>
                              </w:divBdr>
                            </w:div>
                            <w:div w:id="11258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664899">
                  <w:marLeft w:val="-210"/>
                  <w:marRight w:val="-210"/>
                  <w:marTop w:val="0"/>
                  <w:marBottom w:val="0"/>
                  <w:divBdr>
                    <w:top w:val="none" w:sz="0" w:space="0" w:color="auto"/>
                    <w:left w:val="none" w:sz="0" w:space="0" w:color="auto"/>
                    <w:bottom w:val="none" w:sz="0" w:space="0" w:color="auto"/>
                    <w:right w:val="none" w:sz="0" w:space="0" w:color="auto"/>
                  </w:divBdr>
                  <w:divsChild>
                    <w:div w:id="19820858">
                      <w:marLeft w:val="0"/>
                      <w:marRight w:val="0"/>
                      <w:marTop w:val="0"/>
                      <w:marBottom w:val="0"/>
                      <w:divBdr>
                        <w:top w:val="none" w:sz="0" w:space="0" w:color="auto"/>
                        <w:left w:val="none" w:sz="0" w:space="0" w:color="auto"/>
                        <w:bottom w:val="none" w:sz="0" w:space="0" w:color="auto"/>
                        <w:right w:val="none" w:sz="0" w:space="0" w:color="auto"/>
                      </w:divBdr>
                      <w:divsChild>
                        <w:div w:id="611522408">
                          <w:marLeft w:val="0"/>
                          <w:marRight w:val="0"/>
                          <w:marTop w:val="0"/>
                          <w:marBottom w:val="0"/>
                          <w:divBdr>
                            <w:top w:val="none" w:sz="0" w:space="0" w:color="auto"/>
                            <w:left w:val="none" w:sz="0" w:space="0" w:color="auto"/>
                            <w:bottom w:val="none" w:sz="0" w:space="0" w:color="auto"/>
                            <w:right w:val="none" w:sz="0" w:space="0" w:color="auto"/>
                          </w:divBdr>
                          <w:divsChild>
                            <w:div w:id="308754496">
                              <w:marLeft w:val="0"/>
                              <w:marRight w:val="0"/>
                              <w:marTop w:val="0"/>
                              <w:marBottom w:val="0"/>
                              <w:divBdr>
                                <w:top w:val="none" w:sz="0" w:space="0" w:color="auto"/>
                                <w:left w:val="none" w:sz="0" w:space="0" w:color="auto"/>
                                <w:bottom w:val="none" w:sz="0" w:space="0" w:color="auto"/>
                                <w:right w:val="none" w:sz="0" w:space="0" w:color="auto"/>
                              </w:divBdr>
                              <w:divsChild>
                                <w:div w:id="782185289">
                                  <w:marLeft w:val="0"/>
                                  <w:marRight w:val="0"/>
                                  <w:marTop w:val="0"/>
                                  <w:marBottom w:val="0"/>
                                  <w:divBdr>
                                    <w:top w:val="none" w:sz="0" w:space="0" w:color="auto"/>
                                    <w:left w:val="none" w:sz="0" w:space="0" w:color="auto"/>
                                    <w:bottom w:val="none" w:sz="0" w:space="0" w:color="auto"/>
                                    <w:right w:val="none" w:sz="0" w:space="0" w:color="auto"/>
                                  </w:divBdr>
                                </w:div>
                              </w:divsChild>
                            </w:div>
                            <w:div w:id="997923750">
                              <w:marLeft w:val="0"/>
                              <w:marRight w:val="0"/>
                              <w:marTop w:val="0"/>
                              <w:marBottom w:val="0"/>
                              <w:divBdr>
                                <w:top w:val="none" w:sz="0" w:space="0" w:color="auto"/>
                                <w:left w:val="none" w:sz="0" w:space="0" w:color="auto"/>
                                <w:bottom w:val="none" w:sz="0" w:space="0" w:color="auto"/>
                                <w:right w:val="none" w:sz="0" w:space="0" w:color="auto"/>
                              </w:divBdr>
                              <w:divsChild>
                                <w:div w:id="478496738">
                                  <w:marLeft w:val="0"/>
                                  <w:marRight w:val="0"/>
                                  <w:marTop w:val="0"/>
                                  <w:marBottom w:val="0"/>
                                  <w:divBdr>
                                    <w:top w:val="none" w:sz="0" w:space="0" w:color="auto"/>
                                    <w:left w:val="none" w:sz="0" w:space="0" w:color="auto"/>
                                    <w:bottom w:val="none" w:sz="0" w:space="0" w:color="auto"/>
                                    <w:right w:val="none" w:sz="0" w:space="0" w:color="auto"/>
                                  </w:divBdr>
                                  <w:divsChild>
                                    <w:div w:id="197972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89401">
                              <w:marLeft w:val="0"/>
                              <w:marRight w:val="0"/>
                              <w:marTop w:val="0"/>
                              <w:marBottom w:val="225"/>
                              <w:divBdr>
                                <w:top w:val="none" w:sz="0" w:space="0" w:color="auto"/>
                                <w:left w:val="none" w:sz="0" w:space="0" w:color="auto"/>
                                <w:bottom w:val="none" w:sz="0" w:space="0" w:color="auto"/>
                                <w:right w:val="none" w:sz="0" w:space="0" w:color="auto"/>
                              </w:divBdr>
                            </w:div>
                            <w:div w:id="905072800">
                              <w:marLeft w:val="0"/>
                              <w:marRight w:val="0"/>
                              <w:marTop w:val="0"/>
                              <w:marBottom w:val="0"/>
                              <w:divBdr>
                                <w:top w:val="none" w:sz="0" w:space="0" w:color="auto"/>
                                <w:left w:val="none" w:sz="0" w:space="0" w:color="auto"/>
                                <w:bottom w:val="none" w:sz="0" w:space="0" w:color="auto"/>
                                <w:right w:val="none" w:sz="0" w:space="0" w:color="auto"/>
                              </w:divBdr>
                            </w:div>
                            <w:div w:id="55944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658137">
                      <w:marLeft w:val="0"/>
                      <w:marRight w:val="0"/>
                      <w:marTop w:val="0"/>
                      <w:marBottom w:val="0"/>
                      <w:divBdr>
                        <w:top w:val="none" w:sz="0" w:space="0" w:color="auto"/>
                        <w:left w:val="none" w:sz="0" w:space="0" w:color="auto"/>
                        <w:bottom w:val="none" w:sz="0" w:space="0" w:color="auto"/>
                        <w:right w:val="none" w:sz="0" w:space="0" w:color="auto"/>
                      </w:divBdr>
                      <w:divsChild>
                        <w:div w:id="347103448">
                          <w:marLeft w:val="0"/>
                          <w:marRight w:val="0"/>
                          <w:marTop w:val="0"/>
                          <w:marBottom w:val="0"/>
                          <w:divBdr>
                            <w:top w:val="none" w:sz="0" w:space="0" w:color="auto"/>
                            <w:left w:val="none" w:sz="0" w:space="0" w:color="auto"/>
                            <w:bottom w:val="none" w:sz="0" w:space="0" w:color="auto"/>
                            <w:right w:val="none" w:sz="0" w:space="0" w:color="auto"/>
                          </w:divBdr>
                          <w:divsChild>
                            <w:div w:id="1971012825">
                              <w:marLeft w:val="0"/>
                              <w:marRight w:val="0"/>
                              <w:marTop w:val="0"/>
                              <w:marBottom w:val="0"/>
                              <w:divBdr>
                                <w:top w:val="none" w:sz="0" w:space="0" w:color="auto"/>
                                <w:left w:val="none" w:sz="0" w:space="0" w:color="auto"/>
                                <w:bottom w:val="none" w:sz="0" w:space="0" w:color="auto"/>
                                <w:right w:val="none" w:sz="0" w:space="0" w:color="auto"/>
                              </w:divBdr>
                              <w:divsChild>
                                <w:div w:id="1885364437">
                                  <w:marLeft w:val="0"/>
                                  <w:marRight w:val="0"/>
                                  <w:marTop w:val="0"/>
                                  <w:marBottom w:val="0"/>
                                  <w:divBdr>
                                    <w:top w:val="none" w:sz="0" w:space="0" w:color="auto"/>
                                    <w:left w:val="none" w:sz="0" w:space="0" w:color="auto"/>
                                    <w:bottom w:val="none" w:sz="0" w:space="0" w:color="auto"/>
                                    <w:right w:val="none" w:sz="0" w:space="0" w:color="auto"/>
                                  </w:divBdr>
                                </w:div>
                              </w:divsChild>
                            </w:div>
                            <w:div w:id="1426614337">
                              <w:marLeft w:val="0"/>
                              <w:marRight w:val="0"/>
                              <w:marTop w:val="0"/>
                              <w:marBottom w:val="0"/>
                              <w:divBdr>
                                <w:top w:val="none" w:sz="0" w:space="0" w:color="auto"/>
                                <w:left w:val="none" w:sz="0" w:space="0" w:color="auto"/>
                                <w:bottom w:val="none" w:sz="0" w:space="0" w:color="auto"/>
                                <w:right w:val="none" w:sz="0" w:space="0" w:color="auto"/>
                              </w:divBdr>
                              <w:divsChild>
                                <w:div w:id="108280301">
                                  <w:marLeft w:val="0"/>
                                  <w:marRight w:val="0"/>
                                  <w:marTop w:val="0"/>
                                  <w:marBottom w:val="0"/>
                                  <w:divBdr>
                                    <w:top w:val="none" w:sz="0" w:space="0" w:color="auto"/>
                                    <w:left w:val="none" w:sz="0" w:space="0" w:color="auto"/>
                                    <w:bottom w:val="none" w:sz="0" w:space="0" w:color="auto"/>
                                    <w:right w:val="none" w:sz="0" w:space="0" w:color="auto"/>
                                  </w:divBdr>
                                  <w:divsChild>
                                    <w:div w:id="139978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172565">
                              <w:marLeft w:val="0"/>
                              <w:marRight w:val="0"/>
                              <w:marTop w:val="0"/>
                              <w:marBottom w:val="225"/>
                              <w:divBdr>
                                <w:top w:val="none" w:sz="0" w:space="0" w:color="auto"/>
                                <w:left w:val="none" w:sz="0" w:space="0" w:color="auto"/>
                                <w:bottom w:val="none" w:sz="0" w:space="0" w:color="auto"/>
                                <w:right w:val="none" w:sz="0" w:space="0" w:color="auto"/>
                              </w:divBdr>
                            </w:div>
                            <w:div w:id="1787115562">
                              <w:marLeft w:val="0"/>
                              <w:marRight w:val="0"/>
                              <w:marTop w:val="0"/>
                              <w:marBottom w:val="0"/>
                              <w:divBdr>
                                <w:top w:val="none" w:sz="0" w:space="0" w:color="auto"/>
                                <w:left w:val="none" w:sz="0" w:space="0" w:color="auto"/>
                                <w:bottom w:val="none" w:sz="0" w:space="0" w:color="auto"/>
                                <w:right w:val="none" w:sz="0" w:space="0" w:color="auto"/>
                              </w:divBdr>
                            </w:div>
                            <w:div w:id="92885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15991">
                      <w:marLeft w:val="0"/>
                      <w:marRight w:val="0"/>
                      <w:marTop w:val="0"/>
                      <w:marBottom w:val="0"/>
                      <w:divBdr>
                        <w:top w:val="none" w:sz="0" w:space="0" w:color="auto"/>
                        <w:left w:val="none" w:sz="0" w:space="0" w:color="auto"/>
                        <w:bottom w:val="none" w:sz="0" w:space="0" w:color="auto"/>
                        <w:right w:val="none" w:sz="0" w:space="0" w:color="auto"/>
                      </w:divBdr>
                      <w:divsChild>
                        <w:div w:id="1044527360">
                          <w:marLeft w:val="0"/>
                          <w:marRight w:val="0"/>
                          <w:marTop w:val="0"/>
                          <w:marBottom w:val="0"/>
                          <w:divBdr>
                            <w:top w:val="none" w:sz="0" w:space="0" w:color="auto"/>
                            <w:left w:val="none" w:sz="0" w:space="0" w:color="auto"/>
                            <w:bottom w:val="none" w:sz="0" w:space="0" w:color="auto"/>
                            <w:right w:val="none" w:sz="0" w:space="0" w:color="auto"/>
                          </w:divBdr>
                          <w:divsChild>
                            <w:div w:id="382868534">
                              <w:marLeft w:val="0"/>
                              <w:marRight w:val="0"/>
                              <w:marTop w:val="0"/>
                              <w:marBottom w:val="0"/>
                              <w:divBdr>
                                <w:top w:val="none" w:sz="0" w:space="0" w:color="auto"/>
                                <w:left w:val="none" w:sz="0" w:space="0" w:color="auto"/>
                                <w:bottom w:val="none" w:sz="0" w:space="0" w:color="auto"/>
                                <w:right w:val="none" w:sz="0" w:space="0" w:color="auto"/>
                              </w:divBdr>
                              <w:divsChild>
                                <w:div w:id="1717385871">
                                  <w:marLeft w:val="0"/>
                                  <w:marRight w:val="0"/>
                                  <w:marTop w:val="0"/>
                                  <w:marBottom w:val="0"/>
                                  <w:divBdr>
                                    <w:top w:val="none" w:sz="0" w:space="0" w:color="auto"/>
                                    <w:left w:val="none" w:sz="0" w:space="0" w:color="auto"/>
                                    <w:bottom w:val="none" w:sz="0" w:space="0" w:color="auto"/>
                                    <w:right w:val="none" w:sz="0" w:space="0" w:color="auto"/>
                                  </w:divBdr>
                                </w:div>
                              </w:divsChild>
                            </w:div>
                            <w:div w:id="1677417664">
                              <w:marLeft w:val="0"/>
                              <w:marRight w:val="0"/>
                              <w:marTop w:val="0"/>
                              <w:marBottom w:val="0"/>
                              <w:divBdr>
                                <w:top w:val="none" w:sz="0" w:space="0" w:color="auto"/>
                                <w:left w:val="none" w:sz="0" w:space="0" w:color="auto"/>
                                <w:bottom w:val="none" w:sz="0" w:space="0" w:color="auto"/>
                                <w:right w:val="none" w:sz="0" w:space="0" w:color="auto"/>
                              </w:divBdr>
                              <w:divsChild>
                                <w:div w:id="455223411">
                                  <w:marLeft w:val="0"/>
                                  <w:marRight w:val="0"/>
                                  <w:marTop w:val="0"/>
                                  <w:marBottom w:val="0"/>
                                  <w:divBdr>
                                    <w:top w:val="none" w:sz="0" w:space="0" w:color="auto"/>
                                    <w:left w:val="none" w:sz="0" w:space="0" w:color="auto"/>
                                    <w:bottom w:val="none" w:sz="0" w:space="0" w:color="auto"/>
                                    <w:right w:val="none" w:sz="0" w:space="0" w:color="auto"/>
                                  </w:divBdr>
                                  <w:divsChild>
                                    <w:div w:id="13075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59206">
                              <w:marLeft w:val="0"/>
                              <w:marRight w:val="0"/>
                              <w:marTop w:val="0"/>
                              <w:marBottom w:val="225"/>
                              <w:divBdr>
                                <w:top w:val="none" w:sz="0" w:space="0" w:color="auto"/>
                                <w:left w:val="none" w:sz="0" w:space="0" w:color="auto"/>
                                <w:bottom w:val="none" w:sz="0" w:space="0" w:color="auto"/>
                                <w:right w:val="none" w:sz="0" w:space="0" w:color="auto"/>
                              </w:divBdr>
                            </w:div>
                            <w:div w:id="1365521181">
                              <w:marLeft w:val="0"/>
                              <w:marRight w:val="0"/>
                              <w:marTop w:val="0"/>
                              <w:marBottom w:val="0"/>
                              <w:divBdr>
                                <w:top w:val="none" w:sz="0" w:space="0" w:color="auto"/>
                                <w:left w:val="none" w:sz="0" w:space="0" w:color="auto"/>
                                <w:bottom w:val="none" w:sz="0" w:space="0" w:color="auto"/>
                                <w:right w:val="none" w:sz="0" w:space="0" w:color="auto"/>
                              </w:divBdr>
                            </w:div>
                            <w:div w:id="196426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6079589">
      <w:bodyDiv w:val="1"/>
      <w:marLeft w:val="0"/>
      <w:marRight w:val="0"/>
      <w:marTop w:val="0"/>
      <w:marBottom w:val="0"/>
      <w:divBdr>
        <w:top w:val="none" w:sz="0" w:space="0" w:color="auto"/>
        <w:left w:val="none" w:sz="0" w:space="0" w:color="auto"/>
        <w:bottom w:val="none" w:sz="0" w:space="0" w:color="auto"/>
        <w:right w:val="none" w:sz="0" w:space="0" w:color="auto"/>
      </w:divBdr>
      <w:divsChild>
        <w:div w:id="22051499">
          <w:marLeft w:val="-210"/>
          <w:marRight w:val="-210"/>
          <w:marTop w:val="0"/>
          <w:marBottom w:val="0"/>
          <w:divBdr>
            <w:top w:val="none" w:sz="0" w:space="0" w:color="auto"/>
            <w:left w:val="none" w:sz="0" w:space="0" w:color="auto"/>
            <w:bottom w:val="none" w:sz="0" w:space="0" w:color="auto"/>
            <w:right w:val="none" w:sz="0" w:space="0" w:color="auto"/>
          </w:divBdr>
          <w:divsChild>
            <w:div w:id="2048293542">
              <w:marLeft w:val="0"/>
              <w:marRight w:val="0"/>
              <w:marTop w:val="0"/>
              <w:marBottom w:val="0"/>
              <w:divBdr>
                <w:top w:val="none" w:sz="0" w:space="0" w:color="auto"/>
                <w:left w:val="none" w:sz="0" w:space="0" w:color="auto"/>
                <w:bottom w:val="none" w:sz="0" w:space="0" w:color="auto"/>
                <w:right w:val="none" w:sz="0" w:space="0" w:color="auto"/>
              </w:divBdr>
              <w:divsChild>
                <w:div w:id="2136605225">
                  <w:marLeft w:val="0"/>
                  <w:marRight w:val="0"/>
                  <w:marTop w:val="0"/>
                  <w:marBottom w:val="0"/>
                  <w:divBdr>
                    <w:top w:val="none" w:sz="0" w:space="0" w:color="auto"/>
                    <w:left w:val="none" w:sz="0" w:space="0" w:color="auto"/>
                    <w:bottom w:val="none" w:sz="0" w:space="0" w:color="auto"/>
                    <w:right w:val="none" w:sz="0" w:space="0" w:color="auto"/>
                  </w:divBdr>
                  <w:divsChild>
                    <w:div w:id="1847480350">
                      <w:marLeft w:val="0"/>
                      <w:marRight w:val="0"/>
                      <w:marTop w:val="0"/>
                      <w:marBottom w:val="0"/>
                      <w:divBdr>
                        <w:top w:val="none" w:sz="0" w:space="0" w:color="auto"/>
                        <w:left w:val="none" w:sz="0" w:space="0" w:color="auto"/>
                        <w:bottom w:val="none" w:sz="0" w:space="0" w:color="auto"/>
                        <w:right w:val="none" w:sz="0" w:space="0" w:color="auto"/>
                      </w:divBdr>
                      <w:divsChild>
                        <w:div w:id="1563756134">
                          <w:marLeft w:val="0"/>
                          <w:marRight w:val="0"/>
                          <w:marTop w:val="0"/>
                          <w:marBottom w:val="0"/>
                          <w:divBdr>
                            <w:top w:val="none" w:sz="0" w:space="0" w:color="auto"/>
                            <w:left w:val="none" w:sz="0" w:space="0" w:color="auto"/>
                            <w:bottom w:val="none" w:sz="0" w:space="0" w:color="auto"/>
                            <w:right w:val="none" w:sz="0" w:space="0" w:color="auto"/>
                          </w:divBdr>
                        </w:div>
                      </w:divsChild>
                    </w:div>
                    <w:div w:id="2087265094">
                      <w:marLeft w:val="0"/>
                      <w:marRight w:val="0"/>
                      <w:marTop w:val="0"/>
                      <w:marBottom w:val="0"/>
                      <w:divBdr>
                        <w:top w:val="none" w:sz="0" w:space="0" w:color="auto"/>
                        <w:left w:val="none" w:sz="0" w:space="0" w:color="auto"/>
                        <w:bottom w:val="none" w:sz="0" w:space="0" w:color="auto"/>
                        <w:right w:val="none" w:sz="0" w:space="0" w:color="auto"/>
                      </w:divBdr>
                      <w:divsChild>
                        <w:div w:id="415133930">
                          <w:marLeft w:val="0"/>
                          <w:marRight w:val="0"/>
                          <w:marTop w:val="0"/>
                          <w:marBottom w:val="0"/>
                          <w:divBdr>
                            <w:top w:val="none" w:sz="0" w:space="0" w:color="auto"/>
                            <w:left w:val="none" w:sz="0" w:space="0" w:color="auto"/>
                            <w:bottom w:val="none" w:sz="0" w:space="0" w:color="auto"/>
                            <w:right w:val="none" w:sz="0" w:space="0" w:color="auto"/>
                          </w:divBdr>
                          <w:divsChild>
                            <w:div w:id="50798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678302">
                      <w:marLeft w:val="0"/>
                      <w:marRight w:val="0"/>
                      <w:marTop w:val="0"/>
                      <w:marBottom w:val="225"/>
                      <w:divBdr>
                        <w:top w:val="none" w:sz="0" w:space="0" w:color="auto"/>
                        <w:left w:val="none" w:sz="0" w:space="0" w:color="auto"/>
                        <w:bottom w:val="none" w:sz="0" w:space="0" w:color="auto"/>
                        <w:right w:val="none" w:sz="0" w:space="0" w:color="auto"/>
                      </w:divBdr>
                    </w:div>
                    <w:div w:id="971902991">
                      <w:marLeft w:val="0"/>
                      <w:marRight w:val="0"/>
                      <w:marTop w:val="0"/>
                      <w:marBottom w:val="0"/>
                      <w:divBdr>
                        <w:top w:val="none" w:sz="0" w:space="0" w:color="auto"/>
                        <w:left w:val="none" w:sz="0" w:space="0" w:color="auto"/>
                        <w:bottom w:val="none" w:sz="0" w:space="0" w:color="auto"/>
                        <w:right w:val="none" w:sz="0" w:space="0" w:color="auto"/>
                      </w:divBdr>
                    </w:div>
                    <w:div w:id="32574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725654">
              <w:marLeft w:val="0"/>
              <w:marRight w:val="0"/>
              <w:marTop w:val="0"/>
              <w:marBottom w:val="0"/>
              <w:divBdr>
                <w:top w:val="none" w:sz="0" w:space="0" w:color="auto"/>
                <w:left w:val="none" w:sz="0" w:space="0" w:color="auto"/>
                <w:bottom w:val="none" w:sz="0" w:space="0" w:color="auto"/>
                <w:right w:val="none" w:sz="0" w:space="0" w:color="auto"/>
              </w:divBdr>
              <w:divsChild>
                <w:div w:id="1788155255">
                  <w:marLeft w:val="0"/>
                  <w:marRight w:val="0"/>
                  <w:marTop w:val="0"/>
                  <w:marBottom w:val="0"/>
                  <w:divBdr>
                    <w:top w:val="none" w:sz="0" w:space="0" w:color="auto"/>
                    <w:left w:val="none" w:sz="0" w:space="0" w:color="auto"/>
                    <w:bottom w:val="none" w:sz="0" w:space="0" w:color="auto"/>
                    <w:right w:val="none" w:sz="0" w:space="0" w:color="auto"/>
                  </w:divBdr>
                  <w:divsChild>
                    <w:div w:id="291205482">
                      <w:marLeft w:val="0"/>
                      <w:marRight w:val="0"/>
                      <w:marTop w:val="0"/>
                      <w:marBottom w:val="0"/>
                      <w:divBdr>
                        <w:top w:val="none" w:sz="0" w:space="0" w:color="auto"/>
                        <w:left w:val="none" w:sz="0" w:space="0" w:color="auto"/>
                        <w:bottom w:val="none" w:sz="0" w:space="0" w:color="auto"/>
                        <w:right w:val="none" w:sz="0" w:space="0" w:color="auto"/>
                      </w:divBdr>
                      <w:divsChild>
                        <w:div w:id="1796751061">
                          <w:marLeft w:val="0"/>
                          <w:marRight w:val="0"/>
                          <w:marTop w:val="0"/>
                          <w:marBottom w:val="0"/>
                          <w:divBdr>
                            <w:top w:val="none" w:sz="0" w:space="0" w:color="auto"/>
                            <w:left w:val="none" w:sz="0" w:space="0" w:color="auto"/>
                            <w:bottom w:val="none" w:sz="0" w:space="0" w:color="auto"/>
                            <w:right w:val="none" w:sz="0" w:space="0" w:color="auto"/>
                          </w:divBdr>
                        </w:div>
                      </w:divsChild>
                    </w:div>
                    <w:div w:id="387456313">
                      <w:marLeft w:val="0"/>
                      <w:marRight w:val="0"/>
                      <w:marTop w:val="0"/>
                      <w:marBottom w:val="0"/>
                      <w:divBdr>
                        <w:top w:val="none" w:sz="0" w:space="0" w:color="auto"/>
                        <w:left w:val="none" w:sz="0" w:space="0" w:color="auto"/>
                        <w:bottom w:val="none" w:sz="0" w:space="0" w:color="auto"/>
                        <w:right w:val="none" w:sz="0" w:space="0" w:color="auto"/>
                      </w:divBdr>
                      <w:divsChild>
                        <w:div w:id="1114133534">
                          <w:marLeft w:val="0"/>
                          <w:marRight w:val="0"/>
                          <w:marTop w:val="0"/>
                          <w:marBottom w:val="0"/>
                          <w:divBdr>
                            <w:top w:val="none" w:sz="0" w:space="0" w:color="auto"/>
                            <w:left w:val="none" w:sz="0" w:space="0" w:color="auto"/>
                            <w:bottom w:val="none" w:sz="0" w:space="0" w:color="auto"/>
                            <w:right w:val="none" w:sz="0" w:space="0" w:color="auto"/>
                          </w:divBdr>
                          <w:divsChild>
                            <w:div w:id="4018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116226">
                      <w:marLeft w:val="0"/>
                      <w:marRight w:val="0"/>
                      <w:marTop w:val="0"/>
                      <w:marBottom w:val="225"/>
                      <w:divBdr>
                        <w:top w:val="none" w:sz="0" w:space="0" w:color="auto"/>
                        <w:left w:val="none" w:sz="0" w:space="0" w:color="auto"/>
                        <w:bottom w:val="none" w:sz="0" w:space="0" w:color="auto"/>
                        <w:right w:val="none" w:sz="0" w:space="0" w:color="auto"/>
                      </w:divBdr>
                    </w:div>
                    <w:div w:id="1454516719">
                      <w:marLeft w:val="0"/>
                      <w:marRight w:val="0"/>
                      <w:marTop w:val="0"/>
                      <w:marBottom w:val="0"/>
                      <w:divBdr>
                        <w:top w:val="none" w:sz="0" w:space="0" w:color="auto"/>
                        <w:left w:val="none" w:sz="0" w:space="0" w:color="auto"/>
                        <w:bottom w:val="none" w:sz="0" w:space="0" w:color="auto"/>
                        <w:right w:val="none" w:sz="0" w:space="0" w:color="auto"/>
                      </w:divBdr>
                    </w:div>
                    <w:div w:id="144765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93066">
              <w:marLeft w:val="0"/>
              <w:marRight w:val="0"/>
              <w:marTop w:val="0"/>
              <w:marBottom w:val="0"/>
              <w:divBdr>
                <w:top w:val="none" w:sz="0" w:space="0" w:color="auto"/>
                <w:left w:val="none" w:sz="0" w:space="0" w:color="auto"/>
                <w:bottom w:val="none" w:sz="0" w:space="0" w:color="auto"/>
                <w:right w:val="none" w:sz="0" w:space="0" w:color="auto"/>
              </w:divBdr>
              <w:divsChild>
                <w:div w:id="1926720393">
                  <w:marLeft w:val="0"/>
                  <w:marRight w:val="0"/>
                  <w:marTop w:val="0"/>
                  <w:marBottom w:val="0"/>
                  <w:divBdr>
                    <w:top w:val="none" w:sz="0" w:space="0" w:color="auto"/>
                    <w:left w:val="none" w:sz="0" w:space="0" w:color="auto"/>
                    <w:bottom w:val="none" w:sz="0" w:space="0" w:color="auto"/>
                    <w:right w:val="none" w:sz="0" w:space="0" w:color="auto"/>
                  </w:divBdr>
                  <w:divsChild>
                    <w:div w:id="1965113214">
                      <w:marLeft w:val="0"/>
                      <w:marRight w:val="0"/>
                      <w:marTop w:val="0"/>
                      <w:marBottom w:val="0"/>
                      <w:divBdr>
                        <w:top w:val="none" w:sz="0" w:space="0" w:color="auto"/>
                        <w:left w:val="none" w:sz="0" w:space="0" w:color="auto"/>
                        <w:bottom w:val="none" w:sz="0" w:space="0" w:color="auto"/>
                        <w:right w:val="none" w:sz="0" w:space="0" w:color="auto"/>
                      </w:divBdr>
                      <w:divsChild>
                        <w:div w:id="423697029">
                          <w:marLeft w:val="0"/>
                          <w:marRight w:val="0"/>
                          <w:marTop w:val="0"/>
                          <w:marBottom w:val="0"/>
                          <w:divBdr>
                            <w:top w:val="none" w:sz="0" w:space="0" w:color="auto"/>
                            <w:left w:val="none" w:sz="0" w:space="0" w:color="auto"/>
                            <w:bottom w:val="none" w:sz="0" w:space="0" w:color="auto"/>
                            <w:right w:val="none" w:sz="0" w:space="0" w:color="auto"/>
                          </w:divBdr>
                        </w:div>
                      </w:divsChild>
                    </w:div>
                    <w:div w:id="120467693">
                      <w:marLeft w:val="0"/>
                      <w:marRight w:val="0"/>
                      <w:marTop w:val="0"/>
                      <w:marBottom w:val="0"/>
                      <w:divBdr>
                        <w:top w:val="none" w:sz="0" w:space="0" w:color="auto"/>
                        <w:left w:val="none" w:sz="0" w:space="0" w:color="auto"/>
                        <w:bottom w:val="none" w:sz="0" w:space="0" w:color="auto"/>
                        <w:right w:val="none" w:sz="0" w:space="0" w:color="auto"/>
                      </w:divBdr>
                      <w:divsChild>
                        <w:div w:id="727415620">
                          <w:marLeft w:val="0"/>
                          <w:marRight w:val="0"/>
                          <w:marTop w:val="0"/>
                          <w:marBottom w:val="0"/>
                          <w:divBdr>
                            <w:top w:val="none" w:sz="0" w:space="0" w:color="auto"/>
                            <w:left w:val="none" w:sz="0" w:space="0" w:color="auto"/>
                            <w:bottom w:val="none" w:sz="0" w:space="0" w:color="auto"/>
                            <w:right w:val="none" w:sz="0" w:space="0" w:color="auto"/>
                          </w:divBdr>
                          <w:divsChild>
                            <w:div w:id="188266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074399">
                      <w:marLeft w:val="0"/>
                      <w:marRight w:val="0"/>
                      <w:marTop w:val="0"/>
                      <w:marBottom w:val="225"/>
                      <w:divBdr>
                        <w:top w:val="none" w:sz="0" w:space="0" w:color="auto"/>
                        <w:left w:val="none" w:sz="0" w:space="0" w:color="auto"/>
                        <w:bottom w:val="none" w:sz="0" w:space="0" w:color="auto"/>
                        <w:right w:val="none" w:sz="0" w:space="0" w:color="auto"/>
                      </w:divBdr>
                    </w:div>
                    <w:div w:id="1632058818">
                      <w:marLeft w:val="0"/>
                      <w:marRight w:val="0"/>
                      <w:marTop w:val="0"/>
                      <w:marBottom w:val="0"/>
                      <w:divBdr>
                        <w:top w:val="none" w:sz="0" w:space="0" w:color="auto"/>
                        <w:left w:val="none" w:sz="0" w:space="0" w:color="auto"/>
                        <w:bottom w:val="none" w:sz="0" w:space="0" w:color="auto"/>
                        <w:right w:val="none" w:sz="0" w:space="0" w:color="auto"/>
                      </w:divBdr>
                    </w:div>
                    <w:div w:id="1705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8927">
          <w:marLeft w:val="-210"/>
          <w:marRight w:val="-210"/>
          <w:marTop w:val="0"/>
          <w:marBottom w:val="0"/>
          <w:divBdr>
            <w:top w:val="none" w:sz="0" w:space="0" w:color="auto"/>
            <w:left w:val="none" w:sz="0" w:space="0" w:color="auto"/>
            <w:bottom w:val="none" w:sz="0" w:space="0" w:color="auto"/>
            <w:right w:val="none" w:sz="0" w:space="0" w:color="auto"/>
          </w:divBdr>
          <w:divsChild>
            <w:div w:id="1064257237">
              <w:marLeft w:val="0"/>
              <w:marRight w:val="0"/>
              <w:marTop w:val="0"/>
              <w:marBottom w:val="0"/>
              <w:divBdr>
                <w:top w:val="none" w:sz="0" w:space="0" w:color="auto"/>
                <w:left w:val="none" w:sz="0" w:space="0" w:color="auto"/>
                <w:bottom w:val="none" w:sz="0" w:space="0" w:color="auto"/>
                <w:right w:val="none" w:sz="0" w:space="0" w:color="auto"/>
              </w:divBdr>
              <w:divsChild>
                <w:div w:id="123230269">
                  <w:marLeft w:val="0"/>
                  <w:marRight w:val="0"/>
                  <w:marTop w:val="0"/>
                  <w:marBottom w:val="0"/>
                  <w:divBdr>
                    <w:top w:val="none" w:sz="0" w:space="0" w:color="auto"/>
                    <w:left w:val="none" w:sz="0" w:space="0" w:color="auto"/>
                    <w:bottom w:val="none" w:sz="0" w:space="0" w:color="auto"/>
                    <w:right w:val="none" w:sz="0" w:space="0" w:color="auto"/>
                  </w:divBdr>
                  <w:divsChild>
                    <w:div w:id="1281913078">
                      <w:marLeft w:val="0"/>
                      <w:marRight w:val="0"/>
                      <w:marTop w:val="0"/>
                      <w:marBottom w:val="0"/>
                      <w:divBdr>
                        <w:top w:val="none" w:sz="0" w:space="0" w:color="auto"/>
                        <w:left w:val="none" w:sz="0" w:space="0" w:color="auto"/>
                        <w:bottom w:val="none" w:sz="0" w:space="0" w:color="auto"/>
                        <w:right w:val="none" w:sz="0" w:space="0" w:color="auto"/>
                      </w:divBdr>
                      <w:divsChild>
                        <w:div w:id="822432612">
                          <w:marLeft w:val="0"/>
                          <w:marRight w:val="0"/>
                          <w:marTop w:val="0"/>
                          <w:marBottom w:val="0"/>
                          <w:divBdr>
                            <w:top w:val="none" w:sz="0" w:space="0" w:color="auto"/>
                            <w:left w:val="none" w:sz="0" w:space="0" w:color="auto"/>
                            <w:bottom w:val="none" w:sz="0" w:space="0" w:color="auto"/>
                            <w:right w:val="none" w:sz="0" w:space="0" w:color="auto"/>
                          </w:divBdr>
                        </w:div>
                      </w:divsChild>
                    </w:div>
                    <w:div w:id="1844515785">
                      <w:marLeft w:val="0"/>
                      <w:marRight w:val="0"/>
                      <w:marTop w:val="0"/>
                      <w:marBottom w:val="0"/>
                      <w:divBdr>
                        <w:top w:val="none" w:sz="0" w:space="0" w:color="auto"/>
                        <w:left w:val="none" w:sz="0" w:space="0" w:color="auto"/>
                        <w:bottom w:val="none" w:sz="0" w:space="0" w:color="auto"/>
                        <w:right w:val="none" w:sz="0" w:space="0" w:color="auto"/>
                      </w:divBdr>
                      <w:divsChild>
                        <w:div w:id="1859349748">
                          <w:marLeft w:val="0"/>
                          <w:marRight w:val="0"/>
                          <w:marTop w:val="0"/>
                          <w:marBottom w:val="0"/>
                          <w:divBdr>
                            <w:top w:val="none" w:sz="0" w:space="0" w:color="auto"/>
                            <w:left w:val="none" w:sz="0" w:space="0" w:color="auto"/>
                            <w:bottom w:val="none" w:sz="0" w:space="0" w:color="auto"/>
                            <w:right w:val="none" w:sz="0" w:space="0" w:color="auto"/>
                          </w:divBdr>
                          <w:divsChild>
                            <w:div w:id="104054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76757">
                      <w:marLeft w:val="0"/>
                      <w:marRight w:val="0"/>
                      <w:marTop w:val="0"/>
                      <w:marBottom w:val="225"/>
                      <w:divBdr>
                        <w:top w:val="none" w:sz="0" w:space="0" w:color="auto"/>
                        <w:left w:val="none" w:sz="0" w:space="0" w:color="auto"/>
                        <w:bottom w:val="none" w:sz="0" w:space="0" w:color="auto"/>
                        <w:right w:val="none" w:sz="0" w:space="0" w:color="auto"/>
                      </w:divBdr>
                    </w:div>
                    <w:div w:id="1006640276">
                      <w:marLeft w:val="0"/>
                      <w:marRight w:val="0"/>
                      <w:marTop w:val="0"/>
                      <w:marBottom w:val="0"/>
                      <w:divBdr>
                        <w:top w:val="none" w:sz="0" w:space="0" w:color="auto"/>
                        <w:left w:val="none" w:sz="0" w:space="0" w:color="auto"/>
                        <w:bottom w:val="none" w:sz="0" w:space="0" w:color="auto"/>
                        <w:right w:val="none" w:sz="0" w:space="0" w:color="auto"/>
                      </w:divBdr>
                    </w:div>
                    <w:div w:id="209959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979285">
              <w:marLeft w:val="0"/>
              <w:marRight w:val="0"/>
              <w:marTop w:val="0"/>
              <w:marBottom w:val="0"/>
              <w:divBdr>
                <w:top w:val="none" w:sz="0" w:space="0" w:color="auto"/>
                <w:left w:val="none" w:sz="0" w:space="0" w:color="auto"/>
                <w:bottom w:val="none" w:sz="0" w:space="0" w:color="auto"/>
                <w:right w:val="none" w:sz="0" w:space="0" w:color="auto"/>
              </w:divBdr>
              <w:divsChild>
                <w:div w:id="759837402">
                  <w:marLeft w:val="0"/>
                  <w:marRight w:val="0"/>
                  <w:marTop w:val="0"/>
                  <w:marBottom w:val="0"/>
                  <w:divBdr>
                    <w:top w:val="none" w:sz="0" w:space="0" w:color="auto"/>
                    <w:left w:val="none" w:sz="0" w:space="0" w:color="auto"/>
                    <w:bottom w:val="none" w:sz="0" w:space="0" w:color="auto"/>
                    <w:right w:val="none" w:sz="0" w:space="0" w:color="auto"/>
                  </w:divBdr>
                  <w:divsChild>
                    <w:div w:id="2141729623">
                      <w:marLeft w:val="0"/>
                      <w:marRight w:val="0"/>
                      <w:marTop w:val="0"/>
                      <w:marBottom w:val="0"/>
                      <w:divBdr>
                        <w:top w:val="none" w:sz="0" w:space="0" w:color="auto"/>
                        <w:left w:val="none" w:sz="0" w:space="0" w:color="auto"/>
                        <w:bottom w:val="none" w:sz="0" w:space="0" w:color="auto"/>
                        <w:right w:val="none" w:sz="0" w:space="0" w:color="auto"/>
                      </w:divBdr>
                      <w:divsChild>
                        <w:div w:id="1897007411">
                          <w:marLeft w:val="0"/>
                          <w:marRight w:val="0"/>
                          <w:marTop w:val="0"/>
                          <w:marBottom w:val="0"/>
                          <w:divBdr>
                            <w:top w:val="none" w:sz="0" w:space="0" w:color="auto"/>
                            <w:left w:val="none" w:sz="0" w:space="0" w:color="auto"/>
                            <w:bottom w:val="none" w:sz="0" w:space="0" w:color="auto"/>
                            <w:right w:val="none" w:sz="0" w:space="0" w:color="auto"/>
                          </w:divBdr>
                        </w:div>
                      </w:divsChild>
                    </w:div>
                    <w:div w:id="877670644">
                      <w:marLeft w:val="0"/>
                      <w:marRight w:val="0"/>
                      <w:marTop w:val="0"/>
                      <w:marBottom w:val="0"/>
                      <w:divBdr>
                        <w:top w:val="none" w:sz="0" w:space="0" w:color="auto"/>
                        <w:left w:val="none" w:sz="0" w:space="0" w:color="auto"/>
                        <w:bottom w:val="none" w:sz="0" w:space="0" w:color="auto"/>
                        <w:right w:val="none" w:sz="0" w:space="0" w:color="auto"/>
                      </w:divBdr>
                      <w:divsChild>
                        <w:div w:id="131022560">
                          <w:marLeft w:val="0"/>
                          <w:marRight w:val="0"/>
                          <w:marTop w:val="0"/>
                          <w:marBottom w:val="0"/>
                          <w:divBdr>
                            <w:top w:val="none" w:sz="0" w:space="0" w:color="auto"/>
                            <w:left w:val="none" w:sz="0" w:space="0" w:color="auto"/>
                            <w:bottom w:val="none" w:sz="0" w:space="0" w:color="auto"/>
                            <w:right w:val="none" w:sz="0" w:space="0" w:color="auto"/>
                          </w:divBdr>
                          <w:divsChild>
                            <w:div w:id="48532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2551">
                      <w:marLeft w:val="0"/>
                      <w:marRight w:val="0"/>
                      <w:marTop w:val="0"/>
                      <w:marBottom w:val="225"/>
                      <w:divBdr>
                        <w:top w:val="none" w:sz="0" w:space="0" w:color="auto"/>
                        <w:left w:val="none" w:sz="0" w:space="0" w:color="auto"/>
                        <w:bottom w:val="none" w:sz="0" w:space="0" w:color="auto"/>
                        <w:right w:val="none" w:sz="0" w:space="0" w:color="auto"/>
                      </w:divBdr>
                    </w:div>
                    <w:div w:id="490365344">
                      <w:marLeft w:val="0"/>
                      <w:marRight w:val="0"/>
                      <w:marTop w:val="0"/>
                      <w:marBottom w:val="0"/>
                      <w:divBdr>
                        <w:top w:val="none" w:sz="0" w:space="0" w:color="auto"/>
                        <w:left w:val="none" w:sz="0" w:space="0" w:color="auto"/>
                        <w:bottom w:val="none" w:sz="0" w:space="0" w:color="auto"/>
                        <w:right w:val="none" w:sz="0" w:space="0" w:color="auto"/>
                      </w:divBdr>
                    </w:div>
                    <w:div w:id="144156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361317">
              <w:marLeft w:val="0"/>
              <w:marRight w:val="0"/>
              <w:marTop w:val="0"/>
              <w:marBottom w:val="0"/>
              <w:divBdr>
                <w:top w:val="none" w:sz="0" w:space="0" w:color="auto"/>
                <w:left w:val="none" w:sz="0" w:space="0" w:color="auto"/>
                <w:bottom w:val="none" w:sz="0" w:space="0" w:color="auto"/>
                <w:right w:val="none" w:sz="0" w:space="0" w:color="auto"/>
              </w:divBdr>
              <w:divsChild>
                <w:div w:id="1803229093">
                  <w:marLeft w:val="0"/>
                  <w:marRight w:val="0"/>
                  <w:marTop w:val="0"/>
                  <w:marBottom w:val="0"/>
                  <w:divBdr>
                    <w:top w:val="none" w:sz="0" w:space="0" w:color="auto"/>
                    <w:left w:val="none" w:sz="0" w:space="0" w:color="auto"/>
                    <w:bottom w:val="none" w:sz="0" w:space="0" w:color="auto"/>
                    <w:right w:val="none" w:sz="0" w:space="0" w:color="auto"/>
                  </w:divBdr>
                  <w:divsChild>
                    <w:div w:id="2083794821">
                      <w:marLeft w:val="0"/>
                      <w:marRight w:val="0"/>
                      <w:marTop w:val="0"/>
                      <w:marBottom w:val="0"/>
                      <w:divBdr>
                        <w:top w:val="none" w:sz="0" w:space="0" w:color="auto"/>
                        <w:left w:val="none" w:sz="0" w:space="0" w:color="auto"/>
                        <w:bottom w:val="none" w:sz="0" w:space="0" w:color="auto"/>
                        <w:right w:val="none" w:sz="0" w:space="0" w:color="auto"/>
                      </w:divBdr>
                      <w:divsChild>
                        <w:div w:id="687869479">
                          <w:marLeft w:val="0"/>
                          <w:marRight w:val="0"/>
                          <w:marTop w:val="0"/>
                          <w:marBottom w:val="0"/>
                          <w:divBdr>
                            <w:top w:val="none" w:sz="0" w:space="0" w:color="auto"/>
                            <w:left w:val="none" w:sz="0" w:space="0" w:color="auto"/>
                            <w:bottom w:val="none" w:sz="0" w:space="0" w:color="auto"/>
                            <w:right w:val="none" w:sz="0" w:space="0" w:color="auto"/>
                          </w:divBdr>
                        </w:div>
                      </w:divsChild>
                    </w:div>
                    <w:div w:id="954673334">
                      <w:marLeft w:val="0"/>
                      <w:marRight w:val="0"/>
                      <w:marTop w:val="0"/>
                      <w:marBottom w:val="0"/>
                      <w:divBdr>
                        <w:top w:val="none" w:sz="0" w:space="0" w:color="auto"/>
                        <w:left w:val="none" w:sz="0" w:space="0" w:color="auto"/>
                        <w:bottom w:val="none" w:sz="0" w:space="0" w:color="auto"/>
                        <w:right w:val="none" w:sz="0" w:space="0" w:color="auto"/>
                      </w:divBdr>
                      <w:divsChild>
                        <w:div w:id="105275170">
                          <w:marLeft w:val="0"/>
                          <w:marRight w:val="0"/>
                          <w:marTop w:val="0"/>
                          <w:marBottom w:val="0"/>
                          <w:divBdr>
                            <w:top w:val="none" w:sz="0" w:space="0" w:color="auto"/>
                            <w:left w:val="none" w:sz="0" w:space="0" w:color="auto"/>
                            <w:bottom w:val="none" w:sz="0" w:space="0" w:color="auto"/>
                            <w:right w:val="none" w:sz="0" w:space="0" w:color="auto"/>
                          </w:divBdr>
                          <w:divsChild>
                            <w:div w:id="30462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464612">
                      <w:marLeft w:val="0"/>
                      <w:marRight w:val="0"/>
                      <w:marTop w:val="0"/>
                      <w:marBottom w:val="225"/>
                      <w:divBdr>
                        <w:top w:val="none" w:sz="0" w:space="0" w:color="auto"/>
                        <w:left w:val="none" w:sz="0" w:space="0" w:color="auto"/>
                        <w:bottom w:val="none" w:sz="0" w:space="0" w:color="auto"/>
                        <w:right w:val="none" w:sz="0" w:space="0" w:color="auto"/>
                      </w:divBdr>
                    </w:div>
                    <w:div w:id="1992100420">
                      <w:marLeft w:val="0"/>
                      <w:marRight w:val="0"/>
                      <w:marTop w:val="0"/>
                      <w:marBottom w:val="0"/>
                      <w:divBdr>
                        <w:top w:val="none" w:sz="0" w:space="0" w:color="auto"/>
                        <w:left w:val="none" w:sz="0" w:space="0" w:color="auto"/>
                        <w:bottom w:val="none" w:sz="0" w:space="0" w:color="auto"/>
                        <w:right w:val="none" w:sz="0" w:space="0" w:color="auto"/>
                      </w:divBdr>
                    </w:div>
                    <w:div w:id="134809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926044">
          <w:marLeft w:val="-210"/>
          <w:marRight w:val="-210"/>
          <w:marTop w:val="0"/>
          <w:marBottom w:val="0"/>
          <w:divBdr>
            <w:top w:val="none" w:sz="0" w:space="0" w:color="auto"/>
            <w:left w:val="none" w:sz="0" w:space="0" w:color="auto"/>
            <w:bottom w:val="none" w:sz="0" w:space="0" w:color="auto"/>
            <w:right w:val="none" w:sz="0" w:space="0" w:color="auto"/>
          </w:divBdr>
          <w:divsChild>
            <w:div w:id="1304039771">
              <w:marLeft w:val="0"/>
              <w:marRight w:val="0"/>
              <w:marTop w:val="0"/>
              <w:marBottom w:val="0"/>
              <w:divBdr>
                <w:top w:val="none" w:sz="0" w:space="0" w:color="auto"/>
                <w:left w:val="none" w:sz="0" w:space="0" w:color="auto"/>
                <w:bottom w:val="none" w:sz="0" w:space="0" w:color="auto"/>
                <w:right w:val="none" w:sz="0" w:space="0" w:color="auto"/>
              </w:divBdr>
              <w:divsChild>
                <w:div w:id="1751385397">
                  <w:marLeft w:val="0"/>
                  <w:marRight w:val="0"/>
                  <w:marTop w:val="0"/>
                  <w:marBottom w:val="0"/>
                  <w:divBdr>
                    <w:top w:val="none" w:sz="0" w:space="0" w:color="auto"/>
                    <w:left w:val="none" w:sz="0" w:space="0" w:color="auto"/>
                    <w:bottom w:val="none" w:sz="0" w:space="0" w:color="auto"/>
                    <w:right w:val="none" w:sz="0" w:space="0" w:color="auto"/>
                  </w:divBdr>
                  <w:divsChild>
                    <w:div w:id="324167973">
                      <w:marLeft w:val="0"/>
                      <w:marRight w:val="0"/>
                      <w:marTop w:val="0"/>
                      <w:marBottom w:val="0"/>
                      <w:divBdr>
                        <w:top w:val="none" w:sz="0" w:space="0" w:color="auto"/>
                        <w:left w:val="none" w:sz="0" w:space="0" w:color="auto"/>
                        <w:bottom w:val="none" w:sz="0" w:space="0" w:color="auto"/>
                        <w:right w:val="none" w:sz="0" w:space="0" w:color="auto"/>
                      </w:divBdr>
                      <w:divsChild>
                        <w:div w:id="82189084">
                          <w:marLeft w:val="0"/>
                          <w:marRight w:val="0"/>
                          <w:marTop w:val="0"/>
                          <w:marBottom w:val="0"/>
                          <w:divBdr>
                            <w:top w:val="none" w:sz="0" w:space="0" w:color="auto"/>
                            <w:left w:val="none" w:sz="0" w:space="0" w:color="auto"/>
                            <w:bottom w:val="none" w:sz="0" w:space="0" w:color="auto"/>
                            <w:right w:val="none" w:sz="0" w:space="0" w:color="auto"/>
                          </w:divBdr>
                        </w:div>
                      </w:divsChild>
                    </w:div>
                    <w:div w:id="129909594">
                      <w:marLeft w:val="0"/>
                      <w:marRight w:val="0"/>
                      <w:marTop w:val="0"/>
                      <w:marBottom w:val="0"/>
                      <w:divBdr>
                        <w:top w:val="none" w:sz="0" w:space="0" w:color="auto"/>
                        <w:left w:val="none" w:sz="0" w:space="0" w:color="auto"/>
                        <w:bottom w:val="none" w:sz="0" w:space="0" w:color="auto"/>
                        <w:right w:val="none" w:sz="0" w:space="0" w:color="auto"/>
                      </w:divBdr>
                      <w:divsChild>
                        <w:div w:id="1309747009">
                          <w:marLeft w:val="0"/>
                          <w:marRight w:val="0"/>
                          <w:marTop w:val="0"/>
                          <w:marBottom w:val="0"/>
                          <w:divBdr>
                            <w:top w:val="none" w:sz="0" w:space="0" w:color="auto"/>
                            <w:left w:val="none" w:sz="0" w:space="0" w:color="auto"/>
                            <w:bottom w:val="none" w:sz="0" w:space="0" w:color="auto"/>
                            <w:right w:val="none" w:sz="0" w:space="0" w:color="auto"/>
                          </w:divBdr>
                          <w:divsChild>
                            <w:div w:id="124252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60694">
                      <w:marLeft w:val="0"/>
                      <w:marRight w:val="0"/>
                      <w:marTop w:val="0"/>
                      <w:marBottom w:val="225"/>
                      <w:divBdr>
                        <w:top w:val="none" w:sz="0" w:space="0" w:color="auto"/>
                        <w:left w:val="none" w:sz="0" w:space="0" w:color="auto"/>
                        <w:bottom w:val="none" w:sz="0" w:space="0" w:color="auto"/>
                        <w:right w:val="none" w:sz="0" w:space="0" w:color="auto"/>
                      </w:divBdr>
                    </w:div>
                    <w:div w:id="826629037">
                      <w:marLeft w:val="0"/>
                      <w:marRight w:val="0"/>
                      <w:marTop w:val="0"/>
                      <w:marBottom w:val="0"/>
                      <w:divBdr>
                        <w:top w:val="none" w:sz="0" w:space="0" w:color="auto"/>
                        <w:left w:val="none" w:sz="0" w:space="0" w:color="auto"/>
                        <w:bottom w:val="none" w:sz="0" w:space="0" w:color="auto"/>
                        <w:right w:val="none" w:sz="0" w:space="0" w:color="auto"/>
                      </w:divBdr>
                    </w:div>
                    <w:div w:id="69037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15189">
              <w:marLeft w:val="0"/>
              <w:marRight w:val="0"/>
              <w:marTop w:val="0"/>
              <w:marBottom w:val="0"/>
              <w:divBdr>
                <w:top w:val="none" w:sz="0" w:space="0" w:color="auto"/>
                <w:left w:val="none" w:sz="0" w:space="0" w:color="auto"/>
                <w:bottom w:val="none" w:sz="0" w:space="0" w:color="auto"/>
                <w:right w:val="none" w:sz="0" w:space="0" w:color="auto"/>
              </w:divBdr>
              <w:divsChild>
                <w:div w:id="124088352">
                  <w:marLeft w:val="0"/>
                  <w:marRight w:val="0"/>
                  <w:marTop w:val="0"/>
                  <w:marBottom w:val="0"/>
                  <w:divBdr>
                    <w:top w:val="none" w:sz="0" w:space="0" w:color="auto"/>
                    <w:left w:val="none" w:sz="0" w:space="0" w:color="auto"/>
                    <w:bottom w:val="none" w:sz="0" w:space="0" w:color="auto"/>
                    <w:right w:val="none" w:sz="0" w:space="0" w:color="auto"/>
                  </w:divBdr>
                  <w:divsChild>
                    <w:div w:id="1114061106">
                      <w:marLeft w:val="0"/>
                      <w:marRight w:val="0"/>
                      <w:marTop w:val="0"/>
                      <w:marBottom w:val="0"/>
                      <w:divBdr>
                        <w:top w:val="none" w:sz="0" w:space="0" w:color="auto"/>
                        <w:left w:val="none" w:sz="0" w:space="0" w:color="auto"/>
                        <w:bottom w:val="none" w:sz="0" w:space="0" w:color="auto"/>
                        <w:right w:val="none" w:sz="0" w:space="0" w:color="auto"/>
                      </w:divBdr>
                      <w:divsChild>
                        <w:div w:id="1262421311">
                          <w:marLeft w:val="0"/>
                          <w:marRight w:val="0"/>
                          <w:marTop w:val="0"/>
                          <w:marBottom w:val="0"/>
                          <w:divBdr>
                            <w:top w:val="none" w:sz="0" w:space="0" w:color="auto"/>
                            <w:left w:val="none" w:sz="0" w:space="0" w:color="auto"/>
                            <w:bottom w:val="none" w:sz="0" w:space="0" w:color="auto"/>
                            <w:right w:val="none" w:sz="0" w:space="0" w:color="auto"/>
                          </w:divBdr>
                        </w:div>
                      </w:divsChild>
                    </w:div>
                    <w:div w:id="430467668">
                      <w:marLeft w:val="0"/>
                      <w:marRight w:val="0"/>
                      <w:marTop w:val="0"/>
                      <w:marBottom w:val="0"/>
                      <w:divBdr>
                        <w:top w:val="none" w:sz="0" w:space="0" w:color="auto"/>
                        <w:left w:val="none" w:sz="0" w:space="0" w:color="auto"/>
                        <w:bottom w:val="none" w:sz="0" w:space="0" w:color="auto"/>
                        <w:right w:val="none" w:sz="0" w:space="0" w:color="auto"/>
                      </w:divBdr>
                      <w:divsChild>
                        <w:div w:id="2092310788">
                          <w:marLeft w:val="0"/>
                          <w:marRight w:val="0"/>
                          <w:marTop w:val="0"/>
                          <w:marBottom w:val="0"/>
                          <w:divBdr>
                            <w:top w:val="none" w:sz="0" w:space="0" w:color="auto"/>
                            <w:left w:val="none" w:sz="0" w:space="0" w:color="auto"/>
                            <w:bottom w:val="none" w:sz="0" w:space="0" w:color="auto"/>
                            <w:right w:val="none" w:sz="0" w:space="0" w:color="auto"/>
                          </w:divBdr>
                          <w:divsChild>
                            <w:div w:id="134551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548539">
                      <w:marLeft w:val="0"/>
                      <w:marRight w:val="0"/>
                      <w:marTop w:val="0"/>
                      <w:marBottom w:val="225"/>
                      <w:divBdr>
                        <w:top w:val="none" w:sz="0" w:space="0" w:color="auto"/>
                        <w:left w:val="none" w:sz="0" w:space="0" w:color="auto"/>
                        <w:bottom w:val="none" w:sz="0" w:space="0" w:color="auto"/>
                        <w:right w:val="none" w:sz="0" w:space="0" w:color="auto"/>
                      </w:divBdr>
                    </w:div>
                    <w:div w:id="583494433">
                      <w:marLeft w:val="0"/>
                      <w:marRight w:val="0"/>
                      <w:marTop w:val="0"/>
                      <w:marBottom w:val="0"/>
                      <w:divBdr>
                        <w:top w:val="none" w:sz="0" w:space="0" w:color="auto"/>
                        <w:left w:val="none" w:sz="0" w:space="0" w:color="auto"/>
                        <w:bottom w:val="none" w:sz="0" w:space="0" w:color="auto"/>
                        <w:right w:val="none" w:sz="0" w:space="0" w:color="auto"/>
                      </w:divBdr>
                    </w:div>
                    <w:div w:id="190933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53919">
              <w:marLeft w:val="0"/>
              <w:marRight w:val="0"/>
              <w:marTop w:val="0"/>
              <w:marBottom w:val="0"/>
              <w:divBdr>
                <w:top w:val="none" w:sz="0" w:space="0" w:color="auto"/>
                <w:left w:val="none" w:sz="0" w:space="0" w:color="auto"/>
                <w:bottom w:val="none" w:sz="0" w:space="0" w:color="auto"/>
                <w:right w:val="none" w:sz="0" w:space="0" w:color="auto"/>
              </w:divBdr>
              <w:divsChild>
                <w:div w:id="2070954056">
                  <w:marLeft w:val="0"/>
                  <w:marRight w:val="0"/>
                  <w:marTop w:val="0"/>
                  <w:marBottom w:val="0"/>
                  <w:divBdr>
                    <w:top w:val="none" w:sz="0" w:space="0" w:color="auto"/>
                    <w:left w:val="none" w:sz="0" w:space="0" w:color="auto"/>
                    <w:bottom w:val="none" w:sz="0" w:space="0" w:color="auto"/>
                    <w:right w:val="none" w:sz="0" w:space="0" w:color="auto"/>
                  </w:divBdr>
                  <w:divsChild>
                    <w:div w:id="1041393526">
                      <w:marLeft w:val="0"/>
                      <w:marRight w:val="0"/>
                      <w:marTop w:val="0"/>
                      <w:marBottom w:val="0"/>
                      <w:divBdr>
                        <w:top w:val="none" w:sz="0" w:space="0" w:color="auto"/>
                        <w:left w:val="none" w:sz="0" w:space="0" w:color="auto"/>
                        <w:bottom w:val="none" w:sz="0" w:space="0" w:color="auto"/>
                        <w:right w:val="none" w:sz="0" w:space="0" w:color="auto"/>
                      </w:divBdr>
                      <w:divsChild>
                        <w:div w:id="1173179556">
                          <w:marLeft w:val="0"/>
                          <w:marRight w:val="0"/>
                          <w:marTop w:val="0"/>
                          <w:marBottom w:val="0"/>
                          <w:divBdr>
                            <w:top w:val="none" w:sz="0" w:space="0" w:color="auto"/>
                            <w:left w:val="none" w:sz="0" w:space="0" w:color="auto"/>
                            <w:bottom w:val="none" w:sz="0" w:space="0" w:color="auto"/>
                            <w:right w:val="none" w:sz="0" w:space="0" w:color="auto"/>
                          </w:divBdr>
                        </w:div>
                      </w:divsChild>
                    </w:div>
                    <w:div w:id="1583493798">
                      <w:marLeft w:val="0"/>
                      <w:marRight w:val="0"/>
                      <w:marTop w:val="0"/>
                      <w:marBottom w:val="0"/>
                      <w:divBdr>
                        <w:top w:val="none" w:sz="0" w:space="0" w:color="auto"/>
                        <w:left w:val="none" w:sz="0" w:space="0" w:color="auto"/>
                        <w:bottom w:val="none" w:sz="0" w:space="0" w:color="auto"/>
                        <w:right w:val="none" w:sz="0" w:space="0" w:color="auto"/>
                      </w:divBdr>
                      <w:divsChild>
                        <w:div w:id="414014146">
                          <w:marLeft w:val="0"/>
                          <w:marRight w:val="0"/>
                          <w:marTop w:val="0"/>
                          <w:marBottom w:val="0"/>
                          <w:divBdr>
                            <w:top w:val="none" w:sz="0" w:space="0" w:color="auto"/>
                            <w:left w:val="none" w:sz="0" w:space="0" w:color="auto"/>
                            <w:bottom w:val="none" w:sz="0" w:space="0" w:color="auto"/>
                            <w:right w:val="none" w:sz="0" w:space="0" w:color="auto"/>
                          </w:divBdr>
                          <w:divsChild>
                            <w:div w:id="99641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07441">
                      <w:marLeft w:val="0"/>
                      <w:marRight w:val="0"/>
                      <w:marTop w:val="0"/>
                      <w:marBottom w:val="225"/>
                      <w:divBdr>
                        <w:top w:val="none" w:sz="0" w:space="0" w:color="auto"/>
                        <w:left w:val="none" w:sz="0" w:space="0" w:color="auto"/>
                        <w:bottom w:val="none" w:sz="0" w:space="0" w:color="auto"/>
                        <w:right w:val="none" w:sz="0" w:space="0" w:color="auto"/>
                      </w:divBdr>
                    </w:div>
                    <w:div w:id="546570604">
                      <w:marLeft w:val="0"/>
                      <w:marRight w:val="0"/>
                      <w:marTop w:val="0"/>
                      <w:marBottom w:val="0"/>
                      <w:divBdr>
                        <w:top w:val="none" w:sz="0" w:space="0" w:color="auto"/>
                        <w:left w:val="none" w:sz="0" w:space="0" w:color="auto"/>
                        <w:bottom w:val="none" w:sz="0" w:space="0" w:color="auto"/>
                        <w:right w:val="none" w:sz="0" w:space="0" w:color="auto"/>
                      </w:divBdr>
                    </w:div>
                    <w:div w:id="55380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614550">
          <w:marLeft w:val="-210"/>
          <w:marRight w:val="-210"/>
          <w:marTop w:val="0"/>
          <w:marBottom w:val="0"/>
          <w:divBdr>
            <w:top w:val="none" w:sz="0" w:space="0" w:color="auto"/>
            <w:left w:val="none" w:sz="0" w:space="0" w:color="auto"/>
            <w:bottom w:val="none" w:sz="0" w:space="0" w:color="auto"/>
            <w:right w:val="none" w:sz="0" w:space="0" w:color="auto"/>
          </w:divBdr>
          <w:divsChild>
            <w:div w:id="639041728">
              <w:marLeft w:val="0"/>
              <w:marRight w:val="0"/>
              <w:marTop w:val="0"/>
              <w:marBottom w:val="0"/>
              <w:divBdr>
                <w:top w:val="none" w:sz="0" w:space="0" w:color="auto"/>
                <w:left w:val="none" w:sz="0" w:space="0" w:color="auto"/>
                <w:bottom w:val="none" w:sz="0" w:space="0" w:color="auto"/>
                <w:right w:val="none" w:sz="0" w:space="0" w:color="auto"/>
              </w:divBdr>
              <w:divsChild>
                <w:div w:id="1671368369">
                  <w:marLeft w:val="0"/>
                  <w:marRight w:val="0"/>
                  <w:marTop w:val="0"/>
                  <w:marBottom w:val="0"/>
                  <w:divBdr>
                    <w:top w:val="none" w:sz="0" w:space="0" w:color="auto"/>
                    <w:left w:val="none" w:sz="0" w:space="0" w:color="auto"/>
                    <w:bottom w:val="none" w:sz="0" w:space="0" w:color="auto"/>
                    <w:right w:val="none" w:sz="0" w:space="0" w:color="auto"/>
                  </w:divBdr>
                  <w:divsChild>
                    <w:div w:id="2008167564">
                      <w:marLeft w:val="0"/>
                      <w:marRight w:val="0"/>
                      <w:marTop w:val="0"/>
                      <w:marBottom w:val="0"/>
                      <w:divBdr>
                        <w:top w:val="none" w:sz="0" w:space="0" w:color="auto"/>
                        <w:left w:val="none" w:sz="0" w:space="0" w:color="auto"/>
                        <w:bottom w:val="none" w:sz="0" w:space="0" w:color="auto"/>
                        <w:right w:val="none" w:sz="0" w:space="0" w:color="auto"/>
                      </w:divBdr>
                      <w:divsChild>
                        <w:div w:id="1657682451">
                          <w:marLeft w:val="0"/>
                          <w:marRight w:val="0"/>
                          <w:marTop w:val="0"/>
                          <w:marBottom w:val="0"/>
                          <w:divBdr>
                            <w:top w:val="none" w:sz="0" w:space="0" w:color="auto"/>
                            <w:left w:val="none" w:sz="0" w:space="0" w:color="auto"/>
                            <w:bottom w:val="none" w:sz="0" w:space="0" w:color="auto"/>
                            <w:right w:val="none" w:sz="0" w:space="0" w:color="auto"/>
                          </w:divBdr>
                        </w:div>
                      </w:divsChild>
                    </w:div>
                    <w:div w:id="1809858668">
                      <w:marLeft w:val="0"/>
                      <w:marRight w:val="0"/>
                      <w:marTop w:val="0"/>
                      <w:marBottom w:val="0"/>
                      <w:divBdr>
                        <w:top w:val="none" w:sz="0" w:space="0" w:color="auto"/>
                        <w:left w:val="none" w:sz="0" w:space="0" w:color="auto"/>
                        <w:bottom w:val="none" w:sz="0" w:space="0" w:color="auto"/>
                        <w:right w:val="none" w:sz="0" w:space="0" w:color="auto"/>
                      </w:divBdr>
                      <w:divsChild>
                        <w:div w:id="50466686">
                          <w:marLeft w:val="0"/>
                          <w:marRight w:val="0"/>
                          <w:marTop w:val="0"/>
                          <w:marBottom w:val="0"/>
                          <w:divBdr>
                            <w:top w:val="none" w:sz="0" w:space="0" w:color="auto"/>
                            <w:left w:val="none" w:sz="0" w:space="0" w:color="auto"/>
                            <w:bottom w:val="none" w:sz="0" w:space="0" w:color="auto"/>
                            <w:right w:val="none" w:sz="0" w:space="0" w:color="auto"/>
                          </w:divBdr>
                          <w:divsChild>
                            <w:div w:id="188679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95338">
                      <w:marLeft w:val="0"/>
                      <w:marRight w:val="0"/>
                      <w:marTop w:val="0"/>
                      <w:marBottom w:val="225"/>
                      <w:divBdr>
                        <w:top w:val="none" w:sz="0" w:space="0" w:color="auto"/>
                        <w:left w:val="none" w:sz="0" w:space="0" w:color="auto"/>
                        <w:bottom w:val="none" w:sz="0" w:space="0" w:color="auto"/>
                        <w:right w:val="none" w:sz="0" w:space="0" w:color="auto"/>
                      </w:divBdr>
                    </w:div>
                    <w:div w:id="552741351">
                      <w:marLeft w:val="0"/>
                      <w:marRight w:val="0"/>
                      <w:marTop w:val="0"/>
                      <w:marBottom w:val="0"/>
                      <w:divBdr>
                        <w:top w:val="none" w:sz="0" w:space="0" w:color="auto"/>
                        <w:left w:val="none" w:sz="0" w:space="0" w:color="auto"/>
                        <w:bottom w:val="none" w:sz="0" w:space="0" w:color="auto"/>
                        <w:right w:val="none" w:sz="0" w:space="0" w:color="auto"/>
                      </w:divBdr>
                    </w:div>
                    <w:div w:id="4738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260117">
              <w:marLeft w:val="0"/>
              <w:marRight w:val="0"/>
              <w:marTop w:val="0"/>
              <w:marBottom w:val="0"/>
              <w:divBdr>
                <w:top w:val="none" w:sz="0" w:space="0" w:color="auto"/>
                <w:left w:val="none" w:sz="0" w:space="0" w:color="auto"/>
                <w:bottom w:val="none" w:sz="0" w:space="0" w:color="auto"/>
                <w:right w:val="none" w:sz="0" w:space="0" w:color="auto"/>
              </w:divBdr>
              <w:divsChild>
                <w:div w:id="1750075527">
                  <w:marLeft w:val="0"/>
                  <w:marRight w:val="0"/>
                  <w:marTop w:val="0"/>
                  <w:marBottom w:val="0"/>
                  <w:divBdr>
                    <w:top w:val="none" w:sz="0" w:space="0" w:color="auto"/>
                    <w:left w:val="none" w:sz="0" w:space="0" w:color="auto"/>
                    <w:bottom w:val="none" w:sz="0" w:space="0" w:color="auto"/>
                    <w:right w:val="none" w:sz="0" w:space="0" w:color="auto"/>
                  </w:divBdr>
                  <w:divsChild>
                    <w:div w:id="605507168">
                      <w:marLeft w:val="0"/>
                      <w:marRight w:val="0"/>
                      <w:marTop w:val="0"/>
                      <w:marBottom w:val="0"/>
                      <w:divBdr>
                        <w:top w:val="none" w:sz="0" w:space="0" w:color="auto"/>
                        <w:left w:val="none" w:sz="0" w:space="0" w:color="auto"/>
                        <w:bottom w:val="none" w:sz="0" w:space="0" w:color="auto"/>
                        <w:right w:val="none" w:sz="0" w:space="0" w:color="auto"/>
                      </w:divBdr>
                      <w:divsChild>
                        <w:div w:id="1209609143">
                          <w:marLeft w:val="0"/>
                          <w:marRight w:val="0"/>
                          <w:marTop w:val="0"/>
                          <w:marBottom w:val="0"/>
                          <w:divBdr>
                            <w:top w:val="none" w:sz="0" w:space="0" w:color="auto"/>
                            <w:left w:val="none" w:sz="0" w:space="0" w:color="auto"/>
                            <w:bottom w:val="none" w:sz="0" w:space="0" w:color="auto"/>
                            <w:right w:val="none" w:sz="0" w:space="0" w:color="auto"/>
                          </w:divBdr>
                        </w:div>
                      </w:divsChild>
                    </w:div>
                    <w:div w:id="8219951">
                      <w:marLeft w:val="0"/>
                      <w:marRight w:val="0"/>
                      <w:marTop w:val="0"/>
                      <w:marBottom w:val="0"/>
                      <w:divBdr>
                        <w:top w:val="none" w:sz="0" w:space="0" w:color="auto"/>
                        <w:left w:val="none" w:sz="0" w:space="0" w:color="auto"/>
                        <w:bottom w:val="none" w:sz="0" w:space="0" w:color="auto"/>
                        <w:right w:val="none" w:sz="0" w:space="0" w:color="auto"/>
                      </w:divBdr>
                      <w:divsChild>
                        <w:div w:id="1468814819">
                          <w:marLeft w:val="0"/>
                          <w:marRight w:val="0"/>
                          <w:marTop w:val="0"/>
                          <w:marBottom w:val="0"/>
                          <w:divBdr>
                            <w:top w:val="none" w:sz="0" w:space="0" w:color="auto"/>
                            <w:left w:val="none" w:sz="0" w:space="0" w:color="auto"/>
                            <w:bottom w:val="none" w:sz="0" w:space="0" w:color="auto"/>
                            <w:right w:val="none" w:sz="0" w:space="0" w:color="auto"/>
                          </w:divBdr>
                          <w:divsChild>
                            <w:div w:id="138340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733748">
                      <w:marLeft w:val="0"/>
                      <w:marRight w:val="0"/>
                      <w:marTop w:val="0"/>
                      <w:marBottom w:val="225"/>
                      <w:divBdr>
                        <w:top w:val="none" w:sz="0" w:space="0" w:color="auto"/>
                        <w:left w:val="none" w:sz="0" w:space="0" w:color="auto"/>
                        <w:bottom w:val="none" w:sz="0" w:space="0" w:color="auto"/>
                        <w:right w:val="none" w:sz="0" w:space="0" w:color="auto"/>
                      </w:divBdr>
                    </w:div>
                    <w:div w:id="1646280669">
                      <w:marLeft w:val="0"/>
                      <w:marRight w:val="0"/>
                      <w:marTop w:val="0"/>
                      <w:marBottom w:val="0"/>
                      <w:divBdr>
                        <w:top w:val="none" w:sz="0" w:space="0" w:color="auto"/>
                        <w:left w:val="none" w:sz="0" w:space="0" w:color="auto"/>
                        <w:bottom w:val="none" w:sz="0" w:space="0" w:color="auto"/>
                        <w:right w:val="none" w:sz="0" w:space="0" w:color="auto"/>
                      </w:divBdr>
                    </w:div>
                    <w:div w:id="69527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779976">
              <w:marLeft w:val="0"/>
              <w:marRight w:val="0"/>
              <w:marTop w:val="0"/>
              <w:marBottom w:val="0"/>
              <w:divBdr>
                <w:top w:val="none" w:sz="0" w:space="0" w:color="auto"/>
                <w:left w:val="none" w:sz="0" w:space="0" w:color="auto"/>
                <w:bottom w:val="none" w:sz="0" w:space="0" w:color="auto"/>
                <w:right w:val="none" w:sz="0" w:space="0" w:color="auto"/>
              </w:divBdr>
              <w:divsChild>
                <w:div w:id="332924415">
                  <w:marLeft w:val="0"/>
                  <w:marRight w:val="0"/>
                  <w:marTop w:val="0"/>
                  <w:marBottom w:val="0"/>
                  <w:divBdr>
                    <w:top w:val="none" w:sz="0" w:space="0" w:color="auto"/>
                    <w:left w:val="none" w:sz="0" w:space="0" w:color="auto"/>
                    <w:bottom w:val="none" w:sz="0" w:space="0" w:color="auto"/>
                    <w:right w:val="none" w:sz="0" w:space="0" w:color="auto"/>
                  </w:divBdr>
                  <w:divsChild>
                    <w:div w:id="9651941">
                      <w:marLeft w:val="0"/>
                      <w:marRight w:val="0"/>
                      <w:marTop w:val="0"/>
                      <w:marBottom w:val="0"/>
                      <w:divBdr>
                        <w:top w:val="none" w:sz="0" w:space="0" w:color="auto"/>
                        <w:left w:val="none" w:sz="0" w:space="0" w:color="auto"/>
                        <w:bottom w:val="none" w:sz="0" w:space="0" w:color="auto"/>
                        <w:right w:val="none" w:sz="0" w:space="0" w:color="auto"/>
                      </w:divBdr>
                      <w:divsChild>
                        <w:div w:id="271590839">
                          <w:marLeft w:val="0"/>
                          <w:marRight w:val="0"/>
                          <w:marTop w:val="0"/>
                          <w:marBottom w:val="0"/>
                          <w:divBdr>
                            <w:top w:val="none" w:sz="0" w:space="0" w:color="auto"/>
                            <w:left w:val="none" w:sz="0" w:space="0" w:color="auto"/>
                            <w:bottom w:val="none" w:sz="0" w:space="0" w:color="auto"/>
                            <w:right w:val="none" w:sz="0" w:space="0" w:color="auto"/>
                          </w:divBdr>
                        </w:div>
                      </w:divsChild>
                    </w:div>
                    <w:div w:id="54284537">
                      <w:marLeft w:val="0"/>
                      <w:marRight w:val="0"/>
                      <w:marTop w:val="0"/>
                      <w:marBottom w:val="0"/>
                      <w:divBdr>
                        <w:top w:val="none" w:sz="0" w:space="0" w:color="auto"/>
                        <w:left w:val="none" w:sz="0" w:space="0" w:color="auto"/>
                        <w:bottom w:val="none" w:sz="0" w:space="0" w:color="auto"/>
                        <w:right w:val="none" w:sz="0" w:space="0" w:color="auto"/>
                      </w:divBdr>
                      <w:divsChild>
                        <w:div w:id="1893732436">
                          <w:marLeft w:val="0"/>
                          <w:marRight w:val="0"/>
                          <w:marTop w:val="0"/>
                          <w:marBottom w:val="0"/>
                          <w:divBdr>
                            <w:top w:val="none" w:sz="0" w:space="0" w:color="auto"/>
                            <w:left w:val="none" w:sz="0" w:space="0" w:color="auto"/>
                            <w:bottom w:val="none" w:sz="0" w:space="0" w:color="auto"/>
                            <w:right w:val="none" w:sz="0" w:space="0" w:color="auto"/>
                          </w:divBdr>
                          <w:divsChild>
                            <w:div w:id="169025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8814">
                      <w:marLeft w:val="0"/>
                      <w:marRight w:val="0"/>
                      <w:marTop w:val="0"/>
                      <w:marBottom w:val="225"/>
                      <w:divBdr>
                        <w:top w:val="none" w:sz="0" w:space="0" w:color="auto"/>
                        <w:left w:val="none" w:sz="0" w:space="0" w:color="auto"/>
                        <w:bottom w:val="none" w:sz="0" w:space="0" w:color="auto"/>
                        <w:right w:val="none" w:sz="0" w:space="0" w:color="auto"/>
                      </w:divBdr>
                    </w:div>
                    <w:div w:id="1011028268">
                      <w:marLeft w:val="0"/>
                      <w:marRight w:val="0"/>
                      <w:marTop w:val="0"/>
                      <w:marBottom w:val="0"/>
                      <w:divBdr>
                        <w:top w:val="none" w:sz="0" w:space="0" w:color="auto"/>
                        <w:left w:val="none" w:sz="0" w:space="0" w:color="auto"/>
                        <w:bottom w:val="none" w:sz="0" w:space="0" w:color="auto"/>
                        <w:right w:val="none" w:sz="0" w:space="0" w:color="auto"/>
                      </w:divBdr>
                    </w:div>
                    <w:div w:id="169307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16909">
          <w:marLeft w:val="-210"/>
          <w:marRight w:val="-210"/>
          <w:marTop w:val="0"/>
          <w:marBottom w:val="0"/>
          <w:divBdr>
            <w:top w:val="none" w:sz="0" w:space="0" w:color="auto"/>
            <w:left w:val="none" w:sz="0" w:space="0" w:color="auto"/>
            <w:bottom w:val="none" w:sz="0" w:space="0" w:color="auto"/>
            <w:right w:val="none" w:sz="0" w:space="0" w:color="auto"/>
          </w:divBdr>
          <w:divsChild>
            <w:div w:id="1425417851">
              <w:marLeft w:val="0"/>
              <w:marRight w:val="0"/>
              <w:marTop w:val="0"/>
              <w:marBottom w:val="0"/>
              <w:divBdr>
                <w:top w:val="none" w:sz="0" w:space="0" w:color="auto"/>
                <w:left w:val="none" w:sz="0" w:space="0" w:color="auto"/>
                <w:bottom w:val="none" w:sz="0" w:space="0" w:color="auto"/>
                <w:right w:val="none" w:sz="0" w:space="0" w:color="auto"/>
              </w:divBdr>
              <w:divsChild>
                <w:div w:id="156116003">
                  <w:marLeft w:val="0"/>
                  <w:marRight w:val="0"/>
                  <w:marTop w:val="0"/>
                  <w:marBottom w:val="0"/>
                  <w:divBdr>
                    <w:top w:val="none" w:sz="0" w:space="0" w:color="auto"/>
                    <w:left w:val="none" w:sz="0" w:space="0" w:color="auto"/>
                    <w:bottom w:val="none" w:sz="0" w:space="0" w:color="auto"/>
                    <w:right w:val="none" w:sz="0" w:space="0" w:color="auto"/>
                  </w:divBdr>
                  <w:divsChild>
                    <w:div w:id="1253077978">
                      <w:marLeft w:val="0"/>
                      <w:marRight w:val="0"/>
                      <w:marTop w:val="0"/>
                      <w:marBottom w:val="0"/>
                      <w:divBdr>
                        <w:top w:val="none" w:sz="0" w:space="0" w:color="auto"/>
                        <w:left w:val="none" w:sz="0" w:space="0" w:color="auto"/>
                        <w:bottom w:val="none" w:sz="0" w:space="0" w:color="auto"/>
                        <w:right w:val="none" w:sz="0" w:space="0" w:color="auto"/>
                      </w:divBdr>
                      <w:divsChild>
                        <w:div w:id="1244796137">
                          <w:marLeft w:val="0"/>
                          <w:marRight w:val="0"/>
                          <w:marTop w:val="0"/>
                          <w:marBottom w:val="0"/>
                          <w:divBdr>
                            <w:top w:val="none" w:sz="0" w:space="0" w:color="auto"/>
                            <w:left w:val="none" w:sz="0" w:space="0" w:color="auto"/>
                            <w:bottom w:val="none" w:sz="0" w:space="0" w:color="auto"/>
                            <w:right w:val="none" w:sz="0" w:space="0" w:color="auto"/>
                          </w:divBdr>
                        </w:div>
                      </w:divsChild>
                    </w:div>
                    <w:div w:id="908539184">
                      <w:marLeft w:val="0"/>
                      <w:marRight w:val="0"/>
                      <w:marTop w:val="0"/>
                      <w:marBottom w:val="0"/>
                      <w:divBdr>
                        <w:top w:val="none" w:sz="0" w:space="0" w:color="auto"/>
                        <w:left w:val="none" w:sz="0" w:space="0" w:color="auto"/>
                        <w:bottom w:val="none" w:sz="0" w:space="0" w:color="auto"/>
                        <w:right w:val="none" w:sz="0" w:space="0" w:color="auto"/>
                      </w:divBdr>
                      <w:divsChild>
                        <w:div w:id="1477259729">
                          <w:marLeft w:val="0"/>
                          <w:marRight w:val="0"/>
                          <w:marTop w:val="0"/>
                          <w:marBottom w:val="0"/>
                          <w:divBdr>
                            <w:top w:val="none" w:sz="0" w:space="0" w:color="auto"/>
                            <w:left w:val="none" w:sz="0" w:space="0" w:color="auto"/>
                            <w:bottom w:val="none" w:sz="0" w:space="0" w:color="auto"/>
                            <w:right w:val="none" w:sz="0" w:space="0" w:color="auto"/>
                          </w:divBdr>
                          <w:divsChild>
                            <w:div w:id="17808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712288">
                      <w:marLeft w:val="0"/>
                      <w:marRight w:val="0"/>
                      <w:marTop w:val="0"/>
                      <w:marBottom w:val="225"/>
                      <w:divBdr>
                        <w:top w:val="none" w:sz="0" w:space="0" w:color="auto"/>
                        <w:left w:val="none" w:sz="0" w:space="0" w:color="auto"/>
                        <w:bottom w:val="none" w:sz="0" w:space="0" w:color="auto"/>
                        <w:right w:val="none" w:sz="0" w:space="0" w:color="auto"/>
                      </w:divBdr>
                    </w:div>
                    <w:div w:id="459694446">
                      <w:marLeft w:val="0"/>
                      <w:marRight w:val="0"/>
                      <w:marTop w:val="0"/>
                      <w:marBottom w:val="0"/>
                      <w:divBdr>
                        <w:top w:val="none" w:sz="0" w:space="0" w:color="auto"/>
                        <w:left w:val="none" w:sz="0" w:space="0" w:color="auto"/>
                        <w:bottom w:val="none" w:sz="0" w:space="0" w:color="auto"/>
                        <w:right w:val="none" w:sz="0" w:space="0" w:color="auto"/>
                      </w:divBdr>
                    </w:div>
                    <w:div w:id="171666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20071">
              <w:marLeft w:val="0"/>
              <w:marRight w:val="0"/>
              <w:marTop w:val="0"/>
              <w:marBottom w:val="0"/>
              <w:divBdr>
                <w:top w:val="none" w:sz="0" w:space="0" w:color="auto"/>
                <w:left w:val="none" w:sz="0" w:space="0" w:color="auto"/>
                <w:bottom w:val="none" w:sz="0" w:space="0" w:color="auto"/>
                <w:right w:val="none" w:sz="0" w:space="0" w:color="auto"/>
              </w:divBdr>
              <w:divsChild>
                <w:div w:id="1022588411">
                  <w:marLeft w:val="0"/>
                  <w:marRight w:val="0"/>
                  <w:marTop w:val="0"/>
                  <w:marBottom w:val="0"/>
                  <w:divBdr>
                    <w:top w:val="none" w:sz="0" w:space="0" w:color="auto"/>
                    <w:left w:val="none" w:sz="0" w:space="0" w:color="auto"/>
                    <w:bottom w:val="none" w:sz="0" w:space="0" w:color="auto"/>
                    <w:right w:val="none" w:sz="0" w:space="0" w:color="auto"/>
                  </w:divBdr>
                  <w:divsChild>
                    <w:div w:id="2048721836">
                      <w:marLeft w:val="0"/>
                      <w:marRight w:val="0"/>
                      <w:marTop w:val="0"/>
                      <w:marBottom w:val="0"/>
                      <w:divBdr>
                        <w:top w:val="none" w:sz="0" w:space="0" w:color="auto"/>
                        <w:left w:val="none" w:sz="0" w:space="0" w:color="auto"/>
                        <w:bottom w:val="none" w:sz="0" w:space="0" w:color="auto"/>
                        <w:right w:val="none" w:sz="0" w:space="0" w:color="auto"/>
                      </w:divBdr>
                      <w:divsChild>
                        <w:div w:id="1095901847">
                          <w:marLeft w:val="0"/>
                          <w:marRight w:val="0"/>
                          <w:marTop w:val="0"/>
                          <w:marBottom w:val="0"/>
                          <w:divBdr>
                            <w:top w:val="none" w:sz="0" w:space="0" w:color="auto"/>
                            <w:left w:val="none" w:sz="0" w:space="0" w:color="auto"/>
                            <w:bottom w:val="none" w:sz="0" w:space="0" w:color="auto"/>
                            <w:right w:val="none" w:sz="0" w:space="0" w:color="auto"/>
                          </w:divBdr>
                        </w:div>
                      </w:divsChild>
                    </w:div>
                    <w:div w:id="226845664">
                      <w:marLeft w:val="0"/>
                      <w:marRight w:val="0"/>
                      <w:marTop w:val="0"/>
                      <w:marBottom w:val="0"/>
                      <w:divBdr>
                        <w:top w:val="none" w:sz="0" w:space="0" w:color="auto"/>
                        <w:left w:val="none" w:sz="0" w:space="0" w:color="auto"/>
                        <w:bottom w:val="none" w:sz="0" w:space="0" w:color="auto"/>
                        <w:right w:val="none" w:sz="0" w:space="0" w:color="auto"/>
                      </w:divBdr>
                      <w:divsChild>
                        <w:div w:id="449980539">
                          <w:marLeft w:val="0"/>
                          <w:marRight w:val="0"/>
                          <w:marTop w:val="0"/>
                          <w:marBottom w:val="0"/>
                          <w:divBdr>
                            <w:top w:val="none" w:sz="0" w:space="0" w:color="auto"/>
                            <w:left w:val="none" w:sz="0" w:space="0" w:color="auto"/>
                            <w:bottom w:val="none" w:sz="0" w:space="0" w:color="auto"/>
                            <w:right w:val="none" w:sz="0" w:space="0" w:color="auto"/>
                          </w:divBdr>
                          <w:divsChild>
                            <w:div w:id="163690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98781">
                      <w:marLeft w:val="0"/>
                      <w:marRight w:val="0"/>
                      <w:marTop w:val="0"/>
                      <w:marBottom w:val="225"/>
                      <w:divBdr>
                        <w:top w:val="none" w:sz="0" w:space="0" w:color="auto"/>
                        <w:left w:val="none" w:sz="0" w:space="0" w:color="auto"/>
                        <w:bottom w:val="none" w:sz="0" w:space="0" w:color="auto"/>
                        <w:right w:val="none" w:sz="0" w:space="0" w:color="auto"/>
                      </w:divBdr>
                    </w:div>
                    <w:div w:id="920455342">
                      <w:marLeft w:val="0"/>
                      <w:marRight w:val="0"/>
                      <w:marTop w:val="0"/>
                      <w:marBottom w:val="0"/>
                      <w:divBdr>
                        <w:top w:val="none" w:sz="0" w:space="0" w:color="auto"/>
                        <w:left w:val="none" w:sz="0" w:space="0" w:color="auto"/>
                        <w:bottom w:val="none" w:sz="0" w:space="0" w:color="auto"/>
                        <w:right w:val="none" w:sz="0" w:space="0" w:color="auto"/>
                      </w:divBdr>
                    </w:div>
                    <w:div w:id="21601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02924">
              <w:marLeft w:val="0"/>
              <w:marRight w:val="0"/>
              <w:marTop w:val="0"/>
              <w:marBottom w:val="0"/>
              <w:divBdr>
                <w:top w:val="none" w:sz="0" w:space="0" w:color="auto"/>
                <w:left w:val="none" w:sz="0" w:space="0" w:color="auto"/>
                <w:bottom w:val="none" w:sz="0" w:space="0" w:color="auto"/>
                <w:right w:val="none" w:sz="0" w:space="0" w:color="auto"/>
              </w:divBdr>
              <w:divsChild>
                <w:div w:id="699739768">
                  <w:marLeft w:val="0"/>
                  <w:marRight w:val="0"/>
                  <w:marTop w:val="0"/>
                  <w:marBottom w:val="0"/>
                  <w:divBdr>
                    <w:top w:val="none" w:sz="0" w:space="0" w:color="auto"/>
                    <w:left w:val="none" w:sz="0" w:space="0" w:color="auto"/>
                    <w:bottom w:val="none" w:sz="0" w:space="0" w:color="auto"/>
                    <w:right w:val="none" w:sz="0" w:space="0" w:color="auto"/>
                  </w:divBdr>
                  <w:divsChild>
                    <w:div w:id="575406436">
                      <w:marLeft w:val="0"/>
                      <w:marRight w:val="0"/>
                      <w:marTop w:val="0"/>
                      <w:marBottom w:val="0"/>
                      <w:divBdr>
                        <w:top w:val="none" w:sz="0" w:space="0" w:color="auto"/>
                        <w:left w:val="none" w:sz="0" w:space="0" w:color="auto"/>
                        <w:bottom w:val="none" w:sz="0" w:space="0" w:color="auto"/>
                        <w:right w:val="none" w:sz="0" w:space="0" w:color="auto"/>
                      </w:divBdr>
                      <w:divsChild>
                        <w:div w:id="1033386573">
                          <w:marLeft w:val="0"/>
                          <w:marRight w:val="0"/>
                          <w:marTop w:val="0"/>
                          <w:marBottom w:val="0"/>
                          <w:divBdr>
                            <w:top w:val="none" w:sz="0" w:space="0" w:color="auto"/>
                            <w:left w:val="none" w:sz="0" w:space="0" w:color="auto"/>
                            <w:bottom w:val="none" w:sz="0" w:space="0" w:color="auto"/>
                            <w:right w:val="none" w:sz="0" w:space="0" w:color="auto"/>
                          </w:divBdr>
                        </w:div>
                      </w:divsChild>
                    </w:div>
                    <w:div w:id="542451601">
                      <w:marLeft w:val="0"/>
                      <w:marRight w:val="0"/>
                      <w:marTop w:val="0"/>
                      <w:marBottom w:val="0"/>
                      <w:divBdr>
                        <w:top w:val="none" w:sz="0" w:space="0" w:color="auto"/>
                        <w:left w:val="none" w:sz="0" w:space="0" w:color="auto"/>
                        <w:bottom w:val="none" w:sz="0" w:space="0" w:color="auto"/>
                        <w:right w:val="none" w:sz="0" w:space="0" w:color="auto"/>
                      </w:divBdr>
                      <w:divsChild>
                        <w:div w:id="1375815819">
                          <w:marLeft w:val="0"/>
                          <w:marRight w:val="0"/>
                          <w:marTop w:val="0"/>
                          <w:marBottom w:val="0"/>
                          <w:divBdr>
                            <w:top w:val="none" w:sz="0" w:space="0" w:color="auto"/>
                            <w:left w:val="none" w:sz="0" w:space="0" w:color="auto"/>
                            <w:bottom w:val="none" w:sz="0" w:space="0" w:color="auto"/>
                            <w:right w:val="none" w:sz="0" w:space="0" w:color="auto"/>
                          </w:divBdr>
                          <w:divsChild>
                            <w:div w:id="133241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222406">
                      <w:marLeft w:val="0"/>
                      <w:marRight w:val="0"/>
                      <w:marTop w:val="0"/>
                      <w:marBottom w:val="225"/>
                      <w:divBdr>
                        <w:top w:val="none" w:sz="0" w:space="0" w:color="auto"/>
                        <w:left w:val="none" w:sz="0" w:space="0" w:color="auto"/>
                        <w:bottom w:val="none" w:sz="0" w:space="0" w:color="auto"/>
                        <w:right w:val="none" w:sz="0" w:space="0" w:color="auto"/>
                      </w:divBdr>
                    </w:div>
                    <w:div w:id="540555699">
                      <w:marLeft w:val="0"/>
                      <w:marRight w:val="0"/>
                      <w:marTop w:val="0"/>
                      <w:marBottom w:val="0"/>
                      <w:divBdr>
                        <w:top w:val="none" w:sz="0" w:space="0" w:color="auto"/>
                        <w:left w:val="none" w:sz="0" w:space="0" w:color="auto"/>
                        <w:bottom w:val="none" w:sz="0" w:space="0" w:color="auto"/>
                        <w:right w:val="none" w:sz="0" w:space="0" w:color="auto"/>
                      </w:divBdr>
                    </w:div>
                    <w:div w:id="5739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270784">
      <w:bodyDiv w:val="1"/>
      <w:marLeft w:val="0"/>
      <w:marRight w:val="0"/>
      <w:marTop w:val="0"/>
      <w:marBottom w:val="0"/>
      <w:divBdr>
        <w:top w:val="none" w:sz="0" w:space="0" w:color="auto"/>
        <w:left w:val="none" w:sz="0" w:space="0" w:color="auto"/>
        <w:bottom w:val="none" w:sz="0" w:space="0" w:color="auto"/>
        <w:right w:val="none" w:sz="0" w:space="0" w:color="auto"/>
      </w:divBdr>
      <w:divsChild>
        <w:div w:id="1006588706">
          <w:marLeft w:val="-210"/>
          <w:marRight w:val="-210"/>
          <w:marTop w:val="0"/>
          <w:marBottom w:val="0"/>
          <w:divBdr>
            <w:top w:val="none" w:sz="0" w:space="0" w:color="auto"/>
            <w:left w:val="none" w:sz="0" w:space="0" w:color="auto"/>
            <w:bottom w:val="none" w:sz="0" w:space="0" w:color="auto"/>
            <w:right w:val="none" w:sz="0" w:space="0" w:color="auto"/>
          </w:divBdr>
          <w:divsChild>
            <w:div w:id="2078353412">
              <w:marLeft w:val="0"/>
              <w:marRight w:val="0"/>
              <w:marTop w:val="0"/>
              <w:marBottom w:val="0"/>
              <w:divBdr>
                <w:top w:val="none" w:sz="0" w:space="0" w:color="auto"/>
                <w:left w:val="none" w:sz="0" w:space="0" w:color="auto"/>
                <w:bottom w:val="none" w:sz="0" w:space="0" w:color="auto"/>
                <w:right w:val="none" w:sz="0" w:space="0" w:color="auto"/>
              </w:divBdr>
              <w:divsChild>
                <w:div w:id="1928803648">
                  <w:marLeft w:val="0"/>
                  <w:marRight w:val="0"/>
                  <w:marTop w:val="0"/>
                  <w:marBottom w:val="0"/>
                  <w:divBdr>
                    <w:top w:val="none" w:sz="0" w:space="0" w:color="auto"/>
                    <w:left w:val="none" w:sz="0" w:space="0" w:color="auto"/>
                    <w:bottom w:val="none" w:sz="0" w:space="0" w:color="auto"/>
                    <w:right w:val="none" w:sz="0" w:space="0" w:color="auto"/>
                  </w:divBdr>
                  <w:divsChild>
                    <w:div w:id="1101677991">
                      <w:marLeft w:val="0"/>
                      <w:marRight w:val="0"/>
                      <w:marTop w:val="0"/>
                      <w:marBottom w:val="0"/>
                      <w:divBdr>
                        <w:top w:val="none" w:sz="0" w:space="0" w:color="auto"/>
                        <w:left w:val="none" w:sz="0" w:space="0" w:color="auto"/>
                        <w:bottom w:val="none" w:sz="0" w:space="0" w:color="auto"/>
                        <w:right w:val="none" w:sz="0" w:space="0" w:color="auto"/>
                      </w:divBdr>
                      <w:divsChild>
                        <w:div w:id="1603370848">
                          <w:marLeft w:val="0"/>
                          <w:marRight w:val="0"/>
                          <w:marTop w:val="0"/>
                          <w:marBottom w:val="0"/>
                          <w:divBdr>
                            <w:top w:val="none" w:sz="0" w:space="0" w:color="auto"/>
                            <w:left w:val="none" w:sz="0" w:space="0" w:color="auto"/>
                            <w:bottom w:val="none" w:sz="0" w:space="0" w:color="auto"/>
                            <w:right w:val="none" w:sz="0" w:space="0" w:color="auto"/>
                          </w:divBdr>
                        </w:div>
                      </w:divsChild>
                    </w:div>
                    <w:div w:id="1203519717">
                      <w:marLeft w:val="0"/>
                      <w:marRight w:val="0"/>
                      <w:marTop w:val="0"/>
                      <w:marBottom w:val="0"/>
                      <w:divBdr>
                        <w:top w:val="none" w:sz="0" w:space="0" w:color="auto"/>
                        <w:left w:val="none" w:sz="0" w:space="0" w:color="auto"/>
                        <w:bottom w:val="none" w:sz="0" w:space="0" w:color="auto"/>
                        <w:right w:val="none" w:sz="0" w:space="0" w:color="auto"/>
                      </w:divBdr>
                      <w:divsChild>
                        <w:div w:id="1707606682">
                          <w:marLeft w:val="0"/>
                          <w:marRight w:val="0"/>
                          <w:marTop w:val="0"/>
                          <w:marBottom w:val="0"/>
                          <w:divBdr>
                            <w:top w:val="none" w:sz="0" w:space="0" w:color="auto"/>
                            <w:left w:val="none" w:sz="0" w:space="0" w:color="auto"/>
                            <w:bottom w:val="none" w:sz="0" w:space="0" w:color="auto"/>
                            <w:right w:val="none" w:sz="0" w:space="0" w:color="auto"/>
                          </w:divBdr>
                          <w:divsChild>
                            <w:div w:id="62797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47870">
                      <w:marLeft w:val="0"/>
                      <w:marRight w:val="0"/>
                      <w:marTop w:val="0"/>
                      <w:marBottom w:val="225"/>
                      <w:divBdr>
                        <w:top w:val="none" w:sz="0" w:space="0" w:color="auto"/>
                        <w:left w:val="none" w:sz="0" w:space="0" w:color="auto"/>
                        <w:bottom w:val="none" w:sz="0" w:space="0" w:color="auto"/>
                        <w:right w:val="none" w:sz="0" w:space="0" w:color="auto"/>
                      </w:divBdr>
                    </w:div>
                    <w:div w:id="1266232936">
                      <w:marLeft w:val="0"/>
                      <w:marRight w:val="0"/>
                      <w:marTop w:val="0"/>
                      <w:marBottom w:val="0"/>
                      <w:divBdr>
                        <w:top w:val="none" w:sz="0" w:space="0" w:color="auto"/>
                        <w:left w:val="none" w:sz="0" w:space="0" w:color="auto"/>
                        <w:bottom w:val="none" w:sz="0" w:space="0" w:color="auto"/>
                        <w:right w:val="none" w:sz="0" w:space="0" w:color="auto"/>
                      </w:divBdr>
                    </w:div>
                    <w:div w:id="187245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332913">
              <w:marLeft w:val="0"/>
              <w:marRight w:val="0"/>
              <w:marTop w:val="0"/>
              <w:marBottom w:val="0"/>
              <w:divBdr>
                <w:top w:val="none" w:sz="0" w:space="0" w:color="auto"/>
                <w:left w:val="none" w:sz="0" w:space="0" w:color="auto"/>
                <w:bottom w:val="none" w:sz="0" w:space="0" w:color="auto"/>
                <w:right w:val="none" w:sz="0" w:space="0" w:color="auto"/>
              </w:divBdr>
              <w:divsChild>
                <w:div w:id="338511788">
                  <w:marLeft w:val="0"/>
                  <w:marRight w:val="0"/>
                  <w:marTop w:val="0"/>
                  <w:marBottom w:val="0"/>
                  <w:divBdr>
                    <w:top w:val="none" w:sz="0" w:space="0" w:color="auto"/>
                    <w:left w:val="none" w:sz="0" w:space="0" w:color="auto"/>
                    <w:bottom w:val="none" w:sz="0" w:space="0" w:color="auto"/>
                    <w:right w:val="none" w:sz="0" w:space="0" w:color="auto"/>
                  </w:divBdr>
                  <w:divsChild>
                    <w:div w:id="669526741">
                      <w:marLeft w:val="0"/>
                      <w:marRight w:val="0"/>
                      <w:marTop w:val="0"/>
                      <w:marBottom w:val="0"/>
                      <w:divBdr>
                        <w:top w:val="none" w:sz="0" w:space="0" w:color="auto"/>
                        <w:left w:val="none" w:sz="0" w:space="0" w:color="auto"/>
                        <w:bottom w:val="none" w:sz="0" w:space="0" w:color="auto"/>
                        <w:right w:val="none" w:sz="0" w:space="0" w:color="auto"/>
                      </w:divBdr>
                      <w:divsChild>
                        <w:div w:id="762343323">
                          <w:marLeft w:val="0"/>
                          <w:marRight w:val="0"/>
                          <w:marTop w:val="0"/>
                          <w:marBottom w:val="0"/>
                          <w:divBdr>
                            <w:top w:val="none" w:sz="0" w:space="0" w:color="auto"/>
                            <w:left w:val="none" w:sz="0" w:space="0" w:color="auto"/>
                            <w:bottom w:val="none" w:sz="0" w:space="0" w:color="auto"/>
                            <w:right w:val="none" w:sz="0" w:space="0" w:color="auto"/>
                          </w:divBdr>
                        </w:div>
                      </w:divsChild>
                    </w:div>
                    <w:div w:id="1607040445">
                      <w:marLeft w:val="0"/>
                      <w:marRight w:val="0"/>
                      <w:marTop w:val="0"/>
                      <w:marBottom w:val="0"/>
                      <w:divBdr>
                        <w:top w:val="none" w:sz="0" w:space="0" w:color="auto"/>
                        <w:left w:val="none" w:sz="0" w:space="0" w:color="auto"/>
                        <w:bottom w:val="none" w:sz="0" w:space="0" w:color="auto"/>
                        <w:right w:val="none" w:sz="0" w:space="0" w:color="auto"/>
                      </w:divBdr>
                      <w:divsChild>
                        <w:div w:id="1780641826">
                          <w:marLeft w:val="0"/>
                          <w:marRight w:val="0"/>
                          <w:marTop w:val="0"/>
                          <w:marBottom w:val="0"/>
                          <w:divBdr>
                            <w:top w:val="none" w:sz="0" w:space="0" w:color="auto"/>
                            <w:left w:val="none" w:sz="0" w:space="0" w:color="auto"/>
                            <w:bottom w:val="none" w:sz="0" w:space="0" w:color="auto"/>
                            <w:right w:val="none" w:sz="0" w:space="0" w:color="auto"/>
                          </w:divBdr>
                          <w:divsChild>
                            <w:div w:id="96831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453334">
                      <w:marLeft w:val="0"/>
                      <w:marRight w:val="0"/>
                      <w:marTop w:val="0"/>
                      <w:marBottom w:val="225"/>
                      <w:divBdr>
                        <w:top w:val="none" w:sz="0" w:space="0" w:color="auto"/>
                        <w:left w:val="none" w:sz="0" w:space="0" w:color="auto"/>
                        <w:bottom w:val="none" w:sz="0" w:space="0" w:color="auto"/>
                        <w:right w:val="none" w:sz="0" w:space="0" w:color="auto"/>
                      </w:divBdr>
                    </w:div>
                    <w:div w:id="1719235079">
                      <w:marLeft w:val="0"/>
                      <w:marRight w:val="0"/>
                      <w:marTop w:val="0"/>
                      <w:marBottom w:val="0"/>
                      <w:divBdr>
                        <w:top w:val="none" w:sz="0" w:space="0" w:color="auto"/>
                        <w:left w:val="none" w:sz="0" w:space="0" w:color="auto"/>
                        <w:bottom w:val="none" w:sz="0" w:space="0" w:color="auto"/>
                        <w:right w:val="none" w:sz="0" w:space="0" w:color="auto"/>
                      </w:divBdr>
                    </w:div>
                    <w:div w:id="42568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73783">
              <w:marLeft w:val="0"/>
              <w:marRight w:val="0"/>
              <w:marTop w:val="0"/>
              <w:marBottom w:val="0"/>
              <w:divBdr>
                <w:top w:val="none" w:sz="0" w:space="0" w:color="auto"/>
                <w:left w:val="none" w:sz="0" w:space="0" w:color="auto"/>
                <w:bottom w:val="none" w:sz="0" w:space="0" w:color="auto"/>
                <w:right w:val="none" w:sz="0" w:space="0" w:color="auto"/>
              </w:divBdr>
              <w:divsChild>
                <w:div w:id="1863200979">
                  <w:marLeft w:val="0"/>
                  <w:marRight w:val="0"/>
                  <w:marTop w:val="0"/>
                  <w:marBottom w:val="0"/>
                  <w:divBdr>
                    <w:top w:val="none" w:sz="0" w:space="0" w:color="auto"/>
                    <w:left w:val="none" w:sz="0" w:space="0" w:color="auto"/>
                    <w:bottom w:val="none" w:sz="0" w:space="0" w:color="auto"/>
                    <w:right w:val="none" w:sz="0" w:space="0" w:color="auto"/>
                  </w:divBdr>
                  <w:divsChild>
                    <w:div w:id="1138651482">
                      <w:marLeft w:val="0"/>
                      <w:marRight w:val="0"/>
                      <w:marTop w:val="0"/>
                      <w:marBottom w:val="0"/>
                      <w:divBdr>
                        <w:top w:val="none" w:sz="0" w:space="0" w:color="auto"/>
                        <w:left w:val="none" w:sz="0" w:space="0" w:color="auto"/>
                        <w:bottom w:val="none" w:sz="0" w:space="0" w:color="auto"/>
                        <w:right w:val="none" w:sz="0" w:space="0" w:color="auto"/>
                      </w:divBdr>
                      <w:divsChild>
                        <w:div w:id="539099254">
                          <w:marLeft w:val="0"/>
                          <w:marRight w:val="0"/>
                          <w:marTop w:val="0"/>
                          <w:marBottom w:val="0"/>
                          <w:divBdr>
                            <w:top w:val="none" w:sz="0" w:space="0" w:color="auto"/>
                            <w:left w:val="none" w:sz="0" w:space="0" w:color="auto"/>
                            <w:bottom w:val="none" w:sz="0" w:space="0" w:color="auto"/>
                            <w:right w:val="none" w:sz="0" w:space="0" w:color="auto"/>
                          </w:divBdr>
                        </w:div>
                      </w:divsChild>
                    </w:div>
                    <w:div w:id="1430127849">
                      <w:marLeft w:val="0"/>
                      <w:marRight w:val="0"/>
                      <w:marTop w:val="0"/>
                      <w:marBottom w:val="0"/>
                      <w:divBdr>
                        <w:top w:val="none" w:sz="0" w:space="0" w:color="auto"/>
                        <w:left w:val="none" w:sz="0" w:space="0" w:color="auto"/>
                        <w:bottom w:val="none" w:sz="0" w:space="0" w:color="auto"/>
                        <w:right w:val="none" w:sz="0" w:space="0" w:color="auto"/>
                      </w:divBdr>
                      <w:divsChild>
                        <w:div w:id="1626034310">
                          <w:marLeft w:val="0"/>
                          <w:marRight w:val="0"/>
                          <w:marTop w:val="0"/>
                          <w:marBottom w:val="0"/>
                          <w:divBdr>
                            <w:top w:val="none" w:sz="0" w:space="0" w:color="auto"/>
                            <w:left w:val="none" w:sz="0" w:space="0" w:color="auto"/>
                            <w:bottom w:val="none" w:sz="0" w:space="0" w:color="auto"/>
                            <w:right w:val="none" w:sz="0" w:space="0" w:color="auto"/>
                          </w:divBdr>
                          <w:divsChild>
                            <w:div w:id="7231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998567">
                      <w:marLeft w:val="0"/>
                      <w:marRight w:val="0"/>
                      <w:marTop w:val="0"/>
                      <w:marBottom w:val="225"/>
                      <w:divBdr>
                        <w:top w:val="none" w:sz="0" w:space="0" w:color="auto"/>
                        <w:left w:val="none" w:sz="0" w:space="0" w:color="auto"/>
                        <w:bottom w:val="none" w:sz="0" w:space="0" w:color="auto"/>
                        <w:right w:val="none" w:sz="0" w:space="0" w:color="auto"/>
                      </w:divBdr>
                    </w:div>
                    <w:div w:id="634020226">
                      <w:marLeft w:val="0"/>
                      <w:marRight w:val="0"/>
                      <w:marTop w:val="0"/>
                      <w:marBottom w:val="0"/>
                      <w:divBdr>
                        <w:top w:val="none" w:sz="0" w:space="0" w:color="auto"/>
                        <w:left w:val="none" w:sz="0" w:space="0" w:color="auto"/>
                        <w:bottom w:val="none" w:sz="0" w:space="0" w:color="auto"/>
                        <w:right w:val="none" w:sz="0" w:space="0" w:color="auto"/>
                      </w:divBdr>
                    </w:div>
                    <w:div w:id="180403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2124">
          <w:marLeft w:val="-210"/>
          <w:marRight w:val="-210"/>
          <w:marTop w:val="0"/>
          <w:marBottom w:val="0"/>
          <w:divBdr>
            <w:top w:val="none" w:sz="0" w:space="0" w:color="auto"/>
            <w:left w:val="none" w:sz="0" w:space="0" w:color="auto"/>
            <w:bottom w:val="none" w:sz="0" w:space="0" w:color="auto"/>
            <w:right w:val="none" w:sz="0" w:space="0" w:color="auto"/>
          </w:divBdr>
          <w:divsChild>
            <w:div w:id="730931936">
              <w:marLeft w:val="0"/>
              <w:marRight w:val="0"/>
              <w:marTop w:val="0"/>
              <w:marBottom w:val="0"/>
              <w:divBdr>
                <w:top w:val="none" w:sz="0" w:space="0" w:color="auto"/>
                <w:left w:val="none" w:sz="0" w:space="0" w:color="auto"/>
                <w:bottom w:val="none" w:sz="0" w:space="0" w:color="auto"/>
                <w:right w:val="none" w:sz="0" w:space="0" w:color="auto"/>
              </w:divBdr>
              <w:divsChild>
                <w:div w:id="1338077243">
                  <w:marLeft w:val="0"/>
                  <w:marRight w:val="0"/>
                  <w:marTop w:val="0"/>
                  <w:marBottom w:val="0"/>
                  <w:divBdr>
                    <w:top w:val="none" w:sz="0" w:space="0" w:color="auto"/>
                    <w:left w:val="none" w:sz="0" w:space="0" w:color="auto"/>
                    <w:bottom w:val="none" w:sz="0" w:space="0" w:color="auto"/>
                    <w:right w:val="none" w:sz="0" w:space="0" w:color="auto"/>
                  </w:divBdr>
                  <w:divsChild>
                    <w:div w:id="558175028">
                      <w:marLeft w:val="0"/>
                      <w:marRight w:val="0"/>
                      <w:marTop w:val="0"/>
                      <w:marBottom w:val="0"/>
                      <w:divBdr>
                        <w:top w:val="none" w:sz="0" w:space="0" w:color="auto"/>
                        <w:left w:val="none" w:sz="0" w:space="0" w:color="auto"/>
                        <w:bottom w:val="none" w:sz="0" w:space="0" w:color="auto"/>
                        <w:right w:val="none" w:sz="0" w:space="0" w:color="auto"/>
                      </w:divBdr>
                      <w:divsChild>
                        <w:div w:id="1873572633">
                          <w:marLeft w:val="0"/>
                          <w:marRight w:val="0"/>
                          <w:marTop w:val="0"/>
                          <w:marBottom w:val="0"/>
                          <w:divBdr>
                            <w:top w:val="none" w:sz="0" w:space="0" w:color="auto"/>
                            <w:left w:val="none" w:sz="0" w:space="0" w:color="auto"/>
                            <w:bottom w:val="none" w:sz="0" w:space="0" w:color="auto"/>
                            <w:right w:val="none" w:sz="0" w:space="0" w:color="auto"/>
                          </w:divBdr>
                        </w:div>
                      </w:divsChild>
                    </w:div>
                    <w:div w:id="1960841143">
                      <w:marLeft w:val="0"/>
                      <w:marRight w:val="0"/>
                      <w:marTop w:val="0"/>
                      <w:marBottom w:val="0"/>
                      <w:divBdr>
                        <w:top w:val="none" w:sz="0" w:space="0" w:color="auto"/>
                        <w:left w:val="none" w:sz="0" w:space="0" w:color="auto"/>
                        <w:bottom w:val="none" w:sz="0" w:space="0" w:color="auto"/>
                        <w:right w:val="none" w:sz="0" w:space="0" w:color="auto"/>
                      </w:divBdr>
                      <w:divsChild>
                        <w:div w:id="729692737">
                          <w:marLeft w:val="0"/>
                          <w:marRight w:val="0"/>
                          <w:marTop w:val="0"/>
                          <w:marBottom w:val="0"/>
                          <w:divBdr>
                            <w:top w:val="none" w:sz="0" w:space="0" w:color="auto"/>
                            <w:left w:val="none" w:sz="0" w:space="0" w:color="auto"/>
                            <w:bottom w:val="none" w:sz="0" w:space="0" w:color="auto"/>
                            <w:right w:val="none" w:sz="0" w:space="0" w:color="auto"/>
                          </w:divBdr>
                          <w:divsChild>
                            <w:div w:id="102039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841726">
                      <w:marLeft w:val="0"/>
                      <w:marRight w:val="0"/>
                      <w:marTop w:val="0"/>
                      <w:marBottom w:val="225"/>
                      <w:divBdr>
                        <w:top w:val="none" w:sz="0" w:space="0" w:color="auto"/>
                        <w:left w:val="none" w:sz="0" w:space="0" w:color="auto"/>
                        <w:bottom w:val="none" w:sz="0" w:space="0" w:color="auto"/>
                        <w:right w:val="none" w:sz="0" w:space="0" w:color="auto"/>
                      </w:divBdr>
                    </w:div>
                    <w:div w:id="1280601182">
                      <w:marLeft w:val="0"/>
                      <w:marRight w:val="0"/>
                      <w:marTop w:val="0"/>
                      <w:marBottom w:val="0"/>
                      <w:divBdr>
                        <w:top w:val="none" w:sz="0" w:space="0" w:color="auto"/>
                        <w:left w:val="none" w:sz="0" w:space="0" w:color="auto"/>
                        <w:bottom w:val="none" w:sz="0" w:space="0" w:color="auto"/>
                        <w:right w:val="none" w:sz="0" w:space="0" w:color="auto"/>
                      </w:divBdr>
                    </w:div>
                    <w:div w:id="5905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016944">
              <w:marLeft w:val="0"/>
              <w:marRight w:val="0"/>
              <w:marTop w:val="0"/>
              <w:marBottom w:val="0"/>
              <w:divBdr>
                <w:top w:val="none" w:sz="0" w:space="0" w:color="auto"/>
                <w:left w:val="none" w:sz="0" w:space="0" w:color="auto"/>
                <w:bottom w:val="none" w:sz="0" w:space="0" w:color="auto"/>
                <w:right w:val="none" w:sz="0" w:space="0" w:color="auto"/>
              </w:divBdr>
              <w:divsChild>
                <w:div w:id="1600483667">
                  <w:marLeft w:val="0"/>
                  <w:marRight w:val="0"/>
                  <w:marTop w:val="0"/>
                  <w:marBottom w:val="0"/>
                  <w:divBdr>
                    <w:top w:val="none" w:sz="0" w:space="0" w:color="auto"/>
                    <w:left w:val="none" w:sz="0" w:space="0" w:color="auto"/>
                    <w:bottom w:val="none" w:sz="0" w:space="0" w:color="auto"/>
                    <w:right w:val="none" w:sz="0" w:space="0" w:color="auto"/>
                  </w:divBdr>
                  <w:divsChild>
                    <w:div w:id="359280571">
                      <w:marLeft w:val="0"/>
                      <w:marRight w:val="0"/>
                      <w:marTop w:val="0"/>
                      <w:marBottom w:val="0"/>
                      <w:divBdr>
                        <w:top w:val="none" w:sz="0" w:space="0" w:color="auto"/>
                        <w:left w:val="none" w:sz="0" w:space="0" w:color="auto"/>
                        <w:bottom w:val="none" w:sz="0" w:space="0" w:color="auto"/>
                        <w:right w:val="none" w:sz="0" w:space="0" w:color="auto"/>
                      </w:divBdr>
                      <w:divsChild>
                        <w:div w:id="2077044703">
                          <w:marLeft w:val="0"/>
                          <w:marRight w:val="0"/>
                          <w:marTop w:val="0"/>
                          <w:marBottom w:val="0"/>
                          <w:divBdr>
                            <w:top w:val="none" w:sz="0" w:space="0" w:color="auto"/>
                            <w:left w:val="none" w:sz="0" w:space="0" w:color="auto"/>
                            <w:bottom w:val="none" w:sz="0" w:space="0" w:color="auto"/>
                            <w:right w:val="none" w:sz="0" w:space="0" w:color="auto"/>
                          </w:divBdr>
                        </w:div>
                      </w:divsChild>
                    </w:div>
                    <w:div w:id="835657022">
                      <w:marLeft w:val="0"/>
                      <w:marRight w:val="0"/>
                      <w:marTop w:val="0"/>
                      <w:marBottom w:val="0"/>
                      <w:divBdr>
                        <w:top w:val="none" w:sz="0" w:space="0" w:color="auto"/>
                        <w:left w:val="none" w:sz="0" w:space="0" w:color="auto"/>
                        <w:bottom w:val="none" w:sz="0" w:space="0" w:color="auto"/>
                        <w:right w:val="none" w:sz="0" w:space="0" w:color="auto"/>
                      </w:divBdr>
                      <w:divsChild>
                        <w:div w:id="1256743143">
                          <w:marLeft w:val="0"/>
                          <w:marRight w:val="0"/>
                          <w:marTop w:val="0"/>
                          <w:marBottom w:val="0"/>
                          <w:divBdr>
                            <w:top w:val="none" w:sz="0" w:space="0" w:color="auto"/>
                            <w:left w:val="none" w:sz="0" w:space="0" w:color="auto"/>
                            <w:bottom w:val="none" w:sz="0" w:space="0" w:color="auto"/>
                            <w:right w:val="none" w:sz="0" w:space="0" w:color="auto"/>
                          </w:divBdr>
                          <w:divsChild>
                            <w:div w:id="98149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280387">
                      <w:marLeft w:val="0"/>
                      <w:marRight w:val="0"/>
                      <w:marTop w:val="0"/>
                      <w:marBottom w:val="225"/>
                      <w:divBdr>
                        <w:top w:val="none" w:sz="0" w:space="0" w:color="auto"/>
                        <w:left w:val="none" w:sz="0" w:space="0" w:color="auto"/>
                        <w:bottom w:val="none" w:sz="0" w:space="0" w:color="auto"/>
                        <w:right w:val="none" w:sz="0" w:space="0" w:color="auto"/>
                      </w:divBdr>
                    </w:div>
                    <w:div w:id="1526751718">
                      <w:marLeft w:val="0"/>
                      <w:marRight w:val="0"/>
                      <w:marTop w:val="0"/>
                      <w:marBottom w:val="0"/>
                      <w:divBdr>
                        <w:top w:val="none" w:sz="0" w:space="0" w:color="auto"/>
                        <w:left w:val="none" w:sz="0" w:space="0" w:color="auto"/>
                        <w:bottom w:val="none" w:sz="0" w:space="0" w:color="auto"/>
                        <w:right w:val="none" w:sz="0" w:space="0" w:color="auto"/>
                      </w:divBdr>
                    </w:div>
                    <w:div w:id="138891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45301">
              <w:marLeft w:val="0"/>
              <w:marRight w:val="0"/>
              <w:marTop w:val="0"/>
              <w:marBottom w:val="0"/>
              <w:divBdr>
                <w:top w:val="none" w:sz="0" w:space="0" w:color="auto"/>
                <w:left w:val="none" w:sz="0" w:space="0" w:color="auto"/>
                <w:bottom w:val="none" w:sz="0" w:space="0" w:color="auto"/>
                <w:right w:val="none" w:sz="0" w:space="0" w:color="auto"/>
              </w:divBdr>
              <w:divsChild>
                <w:div w:id="1205945680">
                  <w:marLeft w:val="0"/>
                  <w:marRight w:val="0"/>
                  <w:marTop w:val="0"/>
                  <w:marBottom w:val="0"/>
                  <w:divBdr>
                    <w:top w:val="none" w:sz="0" w:space="0" w:color="auto"/>
                    <w:left w:val="none" w:sz="0" w:space="0" w:color="auto"/>
                    <w:bottom w:val="none" w:sz="0" w:space="0" w:color="auto"/>
                    <w:right w:val="none" w:sz="0" w:space="0" w:color="auto"/>
                  </w:divBdr>
                  <w:divsChild>
                    <w:div w:id="1586458980">
                      <w:marLeft w:val="0"/>
                      <w:marRight w:val="0"/>
                      <w:marTop w:val="0"/>
                      <w:marBottom w:val="0"/>
                      <w:divBdr>
                        <w:top w:val="none" w:sz="0" w:space="0" w:color="auto"/>
                        <w:left w:val="none" w:sz="0" w:space="0" w:color="auto"/>
                        <w:bottom w:val="none" w:sz="0" w:space="0" w:color="auto"/>
                        <w:right w:val="none" w:sz="0" w:space="0" w:color="auto"/>
                      </w:divBdr>
                      <w:divsChild>
                        <w:div w:id="1745178498">
                          <w:marLeft w:val="0"/>
                          <w:marRight w:val="0"/>
                          <w:marTop w:val="0"/>
                          <w:marBottom w:val="0"/>
                          <w:divBdr>
                            <w:top w:val="none" w:sz="0" w:space="0" w:color="auto"/>
                            <w:left w:val="none" w:sz="0" w:space="0" w:color="auto"/>
                            <w:bottom w:val="none" w:sz="0" w:space="0" w:color="auto"/>
                            <w:right w:val="none" w:sz="0" w:space="0" w:color="auto"/>
                          </w:divBdr>
                        </w:div>
                      </w:divsChild>
                    </w:div>
                    <w:div w:id="35935941">
                      <w:marLeft w:val="0"/>
                      <w:marRight w:val="0"/>
                      <w:marTop w:val="0"/>
                      <w:marBottom w:val="0"/>
                      <w:divBdr>
                        <w:top w:val="none" w:sz="0" w:space="0" w:color="auto"/>
                        <w:left w:val="none" w:sz="0" w:space="0" w:color="auto"/>
                        <w:bottom w:val="none" w:sz="0" w:space="0" w:color="auto"/>
                        <w:right w:val="none" w:sz="0" w:space="0" w:color="auto"/>
                      </w:divBdr>
                      <w:divsChild>
                        <w:div w:id="434330520">
                          <w:marLeft w:val="0"/>
                          <w:marRight w:val="0"/>
                          <w:marTop w:val="0"/>
                          <w:marBottom w:val="0"/>
                          <w:divBdr>
                            <w:top w:val="none" w:sz="0" w:space="0" w:color="auto"/>
                            <w:left w:val="none" w:sz="0" w:space="0" w:color="auto"/>
                            <w:bottom w:val="none" w:sz="0" w:space="0" w:color="auto"/>
                            <w:right w:val="none" w:sz="0" w:space="0" w:color="auto"/>
                          </w:divBdr>
                          <w:divsChild>
                            <w:div w:id="11112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997636">
                      <w:marLeft w:val="0"/>
                      <w:marRight w:val="0"/>
                      <w:marTop w:val="0"/>
                      <w:marBottom w:val="225"/>
                      <w:divBdr>
                        <w:top w:val="none" w:sz="0" w:space="0" w:color="auto"/>
                        <w:left w:val="none" w:sz="0" w:space="0" w:color="auto"/>
                        <w:bottom w:val="none" w:sz="0" w:space="0" w:color="auto"/>
                        <w:right w:val="none" w:sz="0" w:space="0" w:color="auto"/>
                      </w:divBdr>
                    </w:div>
                    <w:div w:id="171066887">
                      <w:marLeft w:val="0"/>
                      <w:marRight w:val="0"/>
                      <w:marTop w:val="0"/>
                      <w:marBottom w:val="0"/>
                      <w:divBdr>
                        <w:top w:val="none" w:sz="0" w:space="0" w:color="auto"/>
                        <w:left w:val="none" w:sz="0" w:space="0" w:color="auto"/>
                        <w:bottom w:val="none" w:sz="0" w:space="0" w:color="auto"/>
                        <w:right w:val="none" w:sz="0" w:space="0" w:color="auto"/>
                      </w:divBdr>
                    </w:div>
                    <w:div w:id="9772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824112">
          <w:marLeft w:val="-210"/>
          <w:marRight w:val="-210"/>
          <w:marTop w:val="0"/>
          <w:marBottom w:val="0"/>
          <w:divBdr>
            <w:top w:val="none" w:sz="0" w:space="0" w:color="auto"/>
            <w:left w:val="none" w:sz="0" w:space="0" w:color="auto"/>
            <w:bottom w:val="none" w:sz="0" w:space="0" w:color="auto"/>
            <w:right w:val="none" w:sz="0" w:space="0" w:color="auto"/>
          </w:divBdr>
          <w:divsChild>
            <w:div w:id="1099644480">
              <w:marLeft w:val="0"/>
              <w:marRight w:val="0"/>
              <w:marTop w:val="0"/>
              <w:marBottom w:val="0"/>
              <w:divBdr>
                <w:top w:val="none" w:sz="0" w:space="0" w:color="auto"/>
                <w:left w:val="none" w:sz="0" w:space="0" w:color="auto"/>
                <w:bottom w:val="none" w:sz="0" w:space="0" w:color="auto"/>
                <w:right w:val="none" w:sz="0" w:space="0" w:color="auto"/>
              </w:divBdr>
              <w:divsChild>
                <w:div w:id="2058971919">
                  <w:marLeft w:val="0"/>
                  <w:marRight w:val="0"/>
                  <w:marTop w:val="0"/>
                  <w:marBottom w:val="0"/>
                  <w:divBdr>
                    <w:top w:val="none" w:sz="0" w:space="0" w:color="auto"/>
                    <w:left w:val="none" w:sz="0" w:space="0" w:color="auto"/>
                    <w:bottom w:val="none" w:sz="0" w:space="0" w:color="auto"/>
                    <w:right w:val="none" w:sz="0" w:space="0" w:color="auto"/>
                  </w:divBdr>
                  <w:divsChild>
                    <w:div w:id="806512138">
                      <w:marLeft w:val="0"/>
                      <w:marRight w:val="0"/>
                      <w:marTop w:val="0"/>
                      <w:marBottom w:val="0"/>
                      <w:divBdr>
                        <w:top w:val="none" w:sz="0" w:space="0" w:color="auto"/>
                        <w:left w:val="none" w:sz="0" w:space="0" w:color="auto"/>
                        <w:bottom w:val="none" w:sz="0" w:space="0" w:color="auto"/>
                        <w:right w:val="none" w:sz="0" w:space="0" w:color="auto"/>
                      </w:divBdr>
                      <w:divsChild>
                        <w:div w:id="492182184">
                          <w:marLeft w:val="0"/>
                          <w:marRight w:val="0"/>
                          <w:marTop w:val="0"/>
                          <w:marBottom w:val="0"/>
                          <w:divBdr>
                            <w:top w:val="none" w:sz="0" w:space="0" w:color="auto"/>
                            <w:left w:val="none" w:sz="0" w:space="0" w:color="auto"/>
                            <w:bottom w:val="none" w:sz="0" w:space="0" w:color="auto"/>
                            <w:right w:val="none" w:sz="0" w:space="0" w:color="auto"/>
                          </w:divBdr>
                        </w:div>
                      </w:divsChild>
                    </w:div>
                    <w:div w:id="1507087869">
                      <w:marLeft w:val="0"/>
                      <w:marRight w:val="0"/>
                      <w:marTop w:val="0"/>
                      <w:marBottom w:val="0"/>
                      <w:divBdr>
                        <w:top w:val="none" w:sz="0" w:space="0" w:color="auto"/>
                        <w:left w:val="none" w:sz="0" w:space="0" w:color="auto"/>
                        <w:bottom w:val="none" w:sz="0" w:space="0" w:color="auto"/>
                        <w:right w:val="none" w:sz="0" w:space="0" w:color="auto"/>
                      </w:divBdr>
                      <w:divsChild>
                        <w:div w:id="1123616794">
                          <w:marLeft w:val="0"/>
                          <w:marRight w:val="0"/>
                          <w:marTop w:val="0"/>
                          <w:marBottom w:val="0"/>
                          <w:divBdr>
                            <w:top w:val="none" w:sz="0" w:space="0" w:color="auto"/>
                            <w:left w:val="none" w:sz="0" w:space="0" w:color="auto"/>
                            <w:bottom w:val="none" w:sz="0" w:space="0" w:color="auto"/>
                            <w:right w:val="none" w:sz="0" w:space="0" w:color="auto"/>
                          </w:divBdr>
                          <w:divsChild>
                            <w:div w:id="61436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89097">
                      <w:marLeft w:val="0"/>
                      <w:marRight w:val="0"/>
                      <w:marTop w:val="0"/>
                      <w:marBottom w:val="225"/>
                      <w:divBdr>
                        <w:top w:val="none" w:sz="0" w:space="0" w:color="auto"/>
                        <w:left w:val="none" w:sz="0" w:space="0" w:color="auto"/>
                        <w:bottom w:val="none" w:sz="0" w:space="0" w:color="auto"/>
                        <w:right w:val="none" w:sz="0" w:space="0" w:color="auto"/>
                      </w:divBdr>
                    </w:div>
                    <w:div w:id="870533848">
                      <w:marLeft w:val="0"/>
                      <w:marRight w:val="0"/>
                      <w:marTop w:val="0"/>
                      <w:marBottom w:val="0"/>
                      <w:divBdr>
                        <w:top w:val="none" w:sz="0" w:space="0" w:color="auto"/>
                        <w:left w:val="none" w:sz="0" w:space="0" w:color="auto"/>
                        <w:bottom w:val="none" w:sz="0" w:space="0" w:color="auto"/>
                        <w:right w:val="none" w:sz="0" w:space="0" w:color="auto"/>
                      </w:divBdr>
                    </w:div>
                    <w:div w:id="170370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05527">
              <w:marLeft w:val="0"/>
              <w:marRight w:val="0"/>
              <w:marTop w:val="0"/>
              <w:marBottom w:val="0"/>
              <w:divBdr>
                <w:top w:val="none" w:sz="0" w:space="0" w:color="auto"/>
                <w:left w:val="none" w:sz="0" w:space="0" w:color="auto"/>
                <w:bottom w:val="none" w:sz="0" w:space="0" w:color="auto"/>
                <w:right w:val="none" w:sz="0" w:space="0" w:color="auto"/>
              </w:divBdr>
              <w:divsChild>
                <w:div w:id="279454132">
                  <w:marLeft w:val="0"/>
                  <w:marRight w:val="0"/>
                  <w:marTop w:val="0"/>
                  <w:marBottom w:val="0"/>
                  <w:divBdr>
                    <w:top w:val="none" w:sz="0" w:space="0" w:color="auto"/>
                    <w:left w:val="none" w:sz="0" w:space="0" w:color="auto"/>
                    <w:bottom w:val="none" w:sz="0" w:space="0" w:color="auto"/>
                    <w:right w:val="none" w:sz="0" w:space="0" w:color="auto"/>
                  </w:divBdr>
                  <w:divsChild>
                    <w:div w:id="1492022330">
                      <w:marLeft w:val="0"/>
                      <w:marRight w:val="0"/>
                      <w:marTop w:val="0"/>
                      <w:marBottom w:val="0"/>
                      <w:divBdr>
                        <w:top w:val="none" w:sz="0" w:space="0" w:color="auto"/>
                        <w:left w:val="none" w:sz="0" w:space="0" w:color="auto"/>
                        <w:bottom w:val="none" w:sz="0" w:space="0" w:color="auto"/>
                        <w:right w:val="none" w:sz="0" w:space="0" w:color="auto"/>
                      </w:divBdr>
                      <w:divsChild>
                        <w:div w:id="978416951">
                          <w:marLeft w:val="0"/>
                          <w:marRight w:val="0"/>
                          <w:marTop w:val="0"/>
                          <w:marBottom w:val="0"/>
                          <w:divBdr>
                            <w:top w:val="none" w:sz="0" w:space="0" w:color="auto"/>
                            <w:left w:val="none" w:sz="0" w:space="0" w:color="auto"/>
                            <w:bottom w:val="none" w:sz="0" w:space="0" w:color="auto"/>
                            <w:right w:val="none" w:sz="0" w:space="0" w:color="auto"/>
                          </w:divBdr>
                        </w:div>
                      </w:divsChild>
                    </w:div>
                    <w:div w:id="1333610108">
                      <w:marLeft w:val="0"/>
                      <w:marRight w:val="0"/>
                      <w:marTop w:val="0"/>
                      <w:marBottom w:val="0"/>
                      <w:divBdr>
                        <w:top w:val="none" w:sz="0" w:space="0" w:color="auto"/>
                        <w:left w:val="none" w:sz="0" w:space="0" w:color="auto"/>
                        <w:bottom w:val="none" w:sz="0" w:space="0" w:color="auto"/>
                        <w:right w:val="none" w:sz="0" w:space="0" w:color="auto"/>
                      </w:divBdr>
                      <w:divsChild>
                        <w:div w:id="1028990360">
                          <w:marLeft w:val="0"/>
                          <w:marRight w:val="0"/>
                          <w:marTop w:val="0"/>
                          <w:marBottom w:val="0"/>
                          <w:divBdr>
                            <w:top w:val="none" w:sz="0" w:space="0" w:color="auto"/>
                            <w:left w:val="none" w:sz="0" w:space="0" w:color="auto"/>
                            <w:bottom w:val="none" w:sz="0" w:space="0" w:color="auto"/>
                            <w:right w:val="none" w:sz="0" w:space="0" w:color="auto"/>
                          </w:divBdr>
                          <w:divsChild>
                            <w:div w:id="204632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058479">
                      <w:marLeft w:val="0"/>
                      <w:marRight w:val="0"/>
                      <w:marTop w:val="0"/>
                      <w:marBottom w:val="225"/>
                      <w:divBdr>
                        <w:top w:val="none" w:sz="0" w:space="0" w:color="auto"/>
                        <w:left w:val="none" w:sz="0" w:space="0" w:color="auto"/>
                        <w:bottom w:val="none" w:sz="0" w:space="0" w:color="auto"/>
                        <w:right w:val="none" w:sz="0" w:space="0" w:color="auto"/>
                      </w:divBdr>
                    </w:div>
                    <w:div w:id="1263803627">
                      <w:marLeft w:val="0"/>
                      <w:marRight w:val="0"/>
                      <w:marTop w:val="0"/>
                      <w:marBottom w:val="0"/>
                      <w:divBdr>
                        <w:top w:val="none" w:sz="0" w:space="0" w:color="auto"/>
                        <w:left w:val="none" w:sz="0" w:space="0" w:color="auto"/>
                        <w:bottom w:val="none" w:sz="0" w:space="0" w:color="auto"/>
                        <w:right w:val="none" w:sz="0" w:space="0" w:color="auto"/>
                      </w:divBdr>
                    </w:div>
                    <w:div w:id="1894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785306">
              <w:marLeft w:val="0"/>
              <w:marRight w:val="0"/>
              <w:marTop w:val="0"/>
              <w:marBottom w:val="0"/>
              <w:divBdr>
                <w:top w:val="none" w:sz="0" w:space="0" w:color="auto"/>
                <w:left w:val="none" w:sz="0" w:space="0" w:color="auto"/>
                <w:bottom w:val="none" w:sz="0" w:space="0" w:color="auto"/>
                <w:right w:val="none" w:sz="0" w:space="0" w:color="auto"/>
              </w:divBdr>
              <w:divsChild>
                <w:div w:id="1843349308">
                  <w:marLeft w:val="0"/>
                  <w:marRight w:val="0"/>
                  <w:marTop w:val="0"/>
                  <w:marBottom w:val="0"/>
                  <w:divBdr>
                    <w:top w:val="none" w:sz="0" w:space="0" w:color="auto"/>
                    <w:left w:val="none" w:sz="0" w:space="0" w:color="auto"/>
                    <w:bottom w:val="none" w:sz="0" w:space="0" w:color="auto"/>
                    <w:right w:val="none" w:sz="0" w:space="0" w:color="auto"/>
                  </w:divBdr>
                  <w:divsChild>
                    <w:div w:id="1473213636">
                      <w:marLeft w:val="0"/>
                      <w:marRight w:val="0"/>
                      <w:marTop w:val="0"/>
                      <w:marBottom w:val="0"/>
                      <w:divBdr>
                        <w:top w:val="none" w:sz="0" w:space="0" w:color="auto"/>
                        <w:left w:val="none" w:sz="0" w:space="0" w:color="auto"/>
                        <w:bottom w:val="none" w:sz="0" w:space="0" w:color="auto"/>
                        <w:right w:val="none" w:sz="0" w:space="0" w:color="auto"/>
                      </w:divBdr>
                      <w:divsChild>
                        <w:div w:id="26638523">
                          <w:marLeft w:val="0"/>
                          <w:marRight w:val="0"/>
                          <w:marTop w:val="0"/>
                          <w:marBottom w:val="0"/>
                          <w:divBdr>
                            <w:top w:val="none" w:sz="0" w:space="0" w:color="auto"/>
                            <w:left w:val="none" w:sz="0" w:space="0" w:color="auto"/>
                            <w:bottom w:val="none" w:sz="0" w:space="0" w:color="auto"/>
                            <w:right w:val="none" w:sz="0" w:space="0" w:color="auto"/>
                          </w:divBdr>
                        </w:div>
                      </w:divsChild>
                    </w:div>
                    <w:div w:id="2028486607">
                      <w:marLeft w:val="0"/>
                      <w:marRight w:val="0"/>
                      <w:marTop w:val="0"/>
                      <w:marBottom w:val="0"/>
                      <w:divBdr>
                        <w:top w:val="none" w:sz="0" w:space="0" w:color="auto"/>
                        <w:left w:val="none" w:sz="0" w:space="0" w:color="auto"/>
                        <w:bottom w:val="none" w:sz="0" w:space="0" w:color="auto"/>
                        <w:right w:val="none" w:sz="0" w:space="0" w:color="auto"/>
                      </w:divBdr>
                      <w:divsChild>
                        <w:div w:id="706878436">
                          <w:marLeft w:val="0"/>
                          <w:marRight w:val="0"/>
                          <w:marTop w:val="0"/>
                          <w:marBottom w:val="0"/>
                          <w:divBdr>
                            <w:top w:val="none" w:sz="0" w:space="0" w:color="auto"/>
                            <w:left w:val="none" w:sz="0" w:space="0" w:color="auto"/>
                            <w:bottom w:val="none" w:sz="0" w:space="0" w:color="auto"/>
                            <w:right w:val="none" w:sz="0" w:space="0" w:color="auto"/>
                          </w:divBdr>
                          <w:divsChild>
                            <w:div w:id="58237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795708">
                      <w:marLeft w:val="0"/>
                      <w:marRight w:val="0"/>
                      <w:marTop w:val="0"/>
                      <w:marBottom w:val="225"/>
                      <w:divBdr>
                        <w:top w:val="none" w:sz="0" w:space="0" w:color="auto"/>
                        <w:left w:val="none" w:sz="0" w:space="0" w:color="auto"/>
                        <w:bottom w:val="none" w:sz="0" w:space="0" w:color="auto"/>
                        <w:right w:val="none" w:sz="0" w:space="0" w:color="auto"/>
                      </w:divBdr>
                    </w:div>
                    <w:div w:id="1764372836">
                      <w:marLeft w:val="0"/>
                      <w:marRight w:val="0"/>
                      <w:marTop w:val="0"/>
                      <w:marBottom w:val="0"/>
                      <w:divBdr>
                        <w:top w:val="none" w:sz="0" w:space="0" w:color="auto"/>
                        <w:left w:val="none" w:sz="0" w:space="0" w:color="auto"/>
                        <w:bottom w:val="none" w:sz="0" w:space="0" w:color="auto"/>
                        <w:right w:val="none" w:sz="0" w:space="0" w:color="auto"/>
                      </w:divBdr>
                    </w:div>
                    <w:div w:id="160183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350386">
          <w:marLeft w:val="-210"/>
          <w:marRight w:val="-210"/>
          <w:marTop w:val="0"/>
          <w:marBottom w:val="0"/>
          <w:divBdr>
            <w:top w:val="none" w:sz="0" w:space="0" w:color="auto"/>
            <w:left w:val="none" w:sz="0" w:space="0" w:color="auto"/>
            <w:bottom w:val="none" w:sz="0" w:space="0" w:color="auto"/>
            <w:right w:val="none" w:sz="0" w:space="0" w:color="auto"/>
          </w:divBdr>
          <w:divsChild>
            <w:div w:id="1884554063">
              <w:marLeft w:val="0"/>
              <w:marRight w:val="0"/>
              <w:marTop w:val="0"/>
              <w:marBottom w:val="0"/>
              <w:divBdr>
                <w:top w:val="none" w:sz="0" w:space="0" w:color="auto"/>
                <w:left w:val="none" w:sz="0" w:space="0" w:color="auto"/>
                <w:bottom w:val="none" w:sz="0" w:space="0" w:color="auto"/>
                <w:right w:val="none" w:sz="0" w:space="0" w:color="auto"/>
              </w:divBdr>
              <w:divsChild>
                <w:div w:id="727194395">
                  <w:marLeft w:val="0"/>
                  <w:marRight w:val="0"/>
                  <w:marTop w:val="0"/>
                  <w:marBottom w:val="0"/>
                  <w:divBdr>
                    <w:top w:val="none" w:sz="0" w:space="0" w:color="auto"/>
                    <w:left w:val="none" w:sz="0" w:space="0" w:color="auto"/>
                    <w:bottom w:val="none" w:sz="0" w:space="0" w:color="auto"/>
                    <w:right w:val="none" w:sz="0" w:space="0" w:color="auto"/>
                  </w:divBdr>
                  <w:divsChild>
                    <w:div w:id="433941482">
                      <w:marLeft w:val="0"/>
                      <w:marRight w:val="0"/>
                      <w:marTop w:val="0"/>
                      <w:marBottom w:val="0"/>
                      <w:divBdr>
                        <w:top w:val="none" w:sz="0" w:space="0" w:color="auto"/>
                        <w:left w:val="none" w:sz="0" w:space="0" w:color="auto"/>
                        <w:bottom w:val="none" w:sz="0" w:space="0" w:color="auto"/>
                        <w:right w:val="none" w:sz="0" w:space="0" w:color="auto"/>
                      </w:divBdr>
                      <w:divsChild>
                        <w:div w:id="731856634">
                          <w:marLeft w:val="0"/>
                          <w:marRight w:val="0"/>
                          <w:marTop w:val="0"/>
                          <w:marBottom w:val="0"/>
                          <w:divBdr>
                            <w:top w:val="none" w:sz="0" w:space="0" w:color="auto"/>
                            <w:left w:val="none" w:sz="0" w:space="0" w:color="auto"/>
                            <w:bottom w:val="none" w:sz="0" w:space="0" w:color="auto"/>
                            <w:right w:val="none" w:sz="0" w:space="0" w:color="auto"/>
                          </w:divBdr>
                        </w:div>
                      </w:divsChild>
                    </w:div>
                    <w:div w:id="1502620513">
                      <w:marLeft w:val="0"/>
                      <w:marRight w:val="0"/>
                      <w:marTop w:val="0"/>
                      <w:marBottom w:val="0"/>
                      <w:divBdr>
                        <w:top w:val="none" w:sz="0" w:space="0" w:color="auto"/>
                        <w:left w:val="none" w:sz="0" w:space="0" w:color="auto"/>
                        <w:bottom w:val="none" w:sz="0" w:space="0" w:color="auto"/>
                        <w:right w:val="none" w:sz="0" w:space="0" w:color="auto"/>
                      </w:divBdr>
                      <w:divsChild>
                        <w:div w:id="2014795431">
                          <w:marLeft w:val="0"/>
                          <w:marRight w:val="0"/>
                          <w:marTop w:val="0"/>
                          <w:marBottom w:val="0"/>
                          <w:divBdr>
                            <w:top w:val="none" w:sz="0" w:space="0" w:color="auto"/>
                            <w:left w:val="none" w:sz="0" w:space="0" w:color="auto"/>
                            <w:bottom w:val="none" w:sz="0" w:space="0" w:color="auto"/>
                            <w:right w:val="none" w:sz="0" w:space="0" w:color="auto"/>
                          </w:divBdr>
                          <w:divsChild>
                            <w:div w:id="6839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708691">
                      <w:marLeft w:val="0"/>
                      <w:marRight w:val="0"/>
                      <w:marTop w:val="0"/>
                      <w:marBottom w:val="225"/>
                      <w:divBdr>
                        <w:top w:val="none" w:sz="0" w:space="0" w:color="auto"/>
                        <w:left w:val="none" w:sz="0" w:space="0" w:color="auto"/>
                        <w:bottom w:val="none" w:sz="0" w:space="0" w:color="auto"/>
                        <w:right w:val="none" w:sz="0" w:space="0" w:color="auto"/>
                      </w:divBdr>
                    </w:div>
                    <w:div w:id="1460566735">
                      <w:marLeft w:val="0"/>
                      <w:marRight w:val="0"/>
                      <w:marTop w:val="0"/>
                      <w:marBottom w:val="0"/>
                      <w:divBdr>
                        <w:top w:val="none" w:sz="0" w:space="0" w:color="auto"/>
                        <w:left w:val="none" w:sz="0" w:space="0" w:color="auto"/>
                        <w:bottom w:val="none" w:sz="0" w:space="0" w:color="auto"/>
                        <w:right w:val="none" w:sz="0" w:space="0" w:color="auto"/>
                      </w:divBdr>
                    </w:div>
                    <w:div w:id="4295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236450">
              <w:marLeft w:val="0"/>
              <w:marRight w:val="0"/>
              <w:marTop w:val="0"/>
              <w:marBottom w:val="0"/>
              <w:divBdr>
                <w:top w:val="none" w:sz="0" w:space="0" w:color="auto"/>
                <w:left w:val="none" w:sz="0" w:space="0" w:color="auto"/>
                <w:bottom w:val="none" w:sz="0" w:space="0" w:color="auto"/>
                <w:right w:val="none" w:sz="0" w:space="0" w:color="auto"/>
              </w:divBdr>
              <w:divsChild>
                <w:div w:id="1783070064">
                  <w:marLeft w:val="0"/>
                  <w:marRight w:val="0"/>
                  <w:marTop w:val="0"/>
                  <w:marBottom w:val="0"/>
                  <w:divBdr>
                    <w:top w:val="none" w:sz="0" w:space="0" w:color="auto"/>
                    <w:left w:val="none" w:sz="0" w:space="0" w:color="auto"/>
                    <w:bottom w:val="none" w:sz="0" w:space="0" w:color="auto"/>
                    <w:right w:val="none" w:sz="0" w:space="0" w:color="auto"/>
                  </w:divBdr>
                  <w:divsChild>
                    <w:div w:id="574971007">
                      <w:marLeft w:val="0"/>
                      <w:marRight w:val="0"/>
                      <w:marTop w:val="0"/>
                      <w:marBottom w:val="0"/>
                      <w:divBdr>
                        <w:top w:val="none" w:sz="0" w:space="0" w:color="auto"/>
                        <w:left w:val="none" w:sz="0" w:space="0" w:color="auto"/>
                        <w:bottom w:val="none" w:sz="0" w:space="0" w:color="auto"/>
                        <w:right w:val="none" w:sz="0" w:space="0" w:color="auto"/>
                      </w:divBdr>
                      <w:divsChild>
                        <w:div w:id="1717704563">
                          <w:marLeft w:val="0"/>
                          <w:marRight w:val="0"/>
                          <w:marTop w:val="0"/>
                          <w:marBottom w:val="0"/>
                          <w:divBdr>
                            <w:top w:val="none" w:sz="0" w:space="0" w:color="auto"/>
                            <w:left w:val="none" w:sz="0" w:space="0" w:color="auto"/>
                            <w:bottom w:val="none" w:sz="0" w:space="0" w:color="auto"/>
                            <w:right w:val="none" w:sz="0" w:space="0" w:color="auto"/>
                          </w:divBdr>
                        </w:div>
                      </w:divsChild>
                    </w:div>
                    <w:div w:id="194775356">
                      <w:marLeft w:val="0"/>
                      <w:marRight w:val="0"/>
                      <w:marTop w:val="0"/>
                      <w:marBottom w:val="0"/>
                      <w:divBdr>
                        <w:top w:val="none" w:sz="0" w:space="0" w:color="auto"/>
                        <w:left w:val="none" w:sz="0" w:space="0" w:color="auto"/>
                        <w:bottom w:val="none" w:sz="0" w:space="0" w:color="auto"/>
                        <w:right w:val="none" w:sz="0" w:space="0" w:color="auto"/>
                      </w:divBdr>
                      <w:divsChild>
                        <w:div w:id="868834878">
                          <w:marLeft w:val="0"/>
                          <w:marRight w:val="0"/>
                          <w:marTop w:val="0"/>
                          <w:marBottom w:val="0"/>
                          <w:divBdr>
                            <w:top w:val="none" w:sz="0" w:space="0" w:color="auto"/>
                            <w:left w:val="none" w:sz="0" w:space="0" w:color="auto"/>
                            <w:bottom w:val="none" w:sz="0" w:space="0" w:color="auto"/>
                            <w:right w:val="none" w:sz="0" w:space="0" w:color="auto"/>
                          </w:divBdr>
                          <w:divsChild>
                            <w:div w:id="50594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22242">
                      <w:marLeft w:val="0"/>
                      <w:marRight w:val="0"/>
                      <w:marTop w:val="0"/>
                      <w:marBottom w:val="225"/>
                      <w:divBdr>
                        <w:top w:val="none" w:sz="0" w:space="0" w:color="auto"/>
                        <w:left w:val="none" w:sz="0" w:space="0" w:color="auto"/>
                        <w:bottom w:val="none" w:sz="0" w:space="0" w:color="auto"/>
                        <w:right w:val="none" w:sz="0" w:space="0" w:color="auto"/>
                      </w:divBdr>
                    </w:div>
                    <w:div w:id="773399444">
                      <w:marLeft w:val="0"/>
                      <w:marRight w:val="0"/>
                      <w:marTop w:val="0"/>
                      <w:marBottom w:val="0"/>
                      <w:divBdr>
                        <w:top w:val="none" w:sz="0" w:space="0" w:color="auto"/>
                        <w:left w:val="none" w:sz="0" w:space="0" w:color="auto"/>
                        <w:bottom w:val="none" w:sz="0" w:space="0" w:color="auto"/>
                        <w:right w:val="none" w:sz="0" w:space="0" w:color="auto"/>
                      </w:divBdr>
                    </w:div>
                    <w:div w:id="206825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960359">
              <w:marLeft w:val="0"/>
              <w:marRight w:val="0"/>
              <w:marTop w:val="0"/>
              <w:marBottom w:val="0"/>
              <w:divBdr>
                <w:top w:val="none" w:sz="0" w:space="0" w:color="auto"/>
                <w:left w:val="none" w:sz="0" w:space="0" w:color="auto"/>
                <w:bottom w:val="none" w:sz="0" w:space="0" w:color="auto"/>
                <w:right w:val="none" w:sz="0" w:space="0" w:color="auto"/>
              </w:divBdr>
              <w:divsChild>
                <w:div w:id="1449665193">
                  <w:marLeft w:val="0"/>
                  <w:marRight w:val="0"/>
                  <w:marTop w:val="0"/>
                  <w:marBottom w:val="0"/>
                  <w:divBdr>
                    <w:top w:val="none" w:sz="0" w:space="0" w:color="auto"/>
                    <w:left w:val="none" w:sz="0" w:space="0" w:color="auto"/>
                    <w:bottom w:val="none" w:sz="0" w:space="0" w:color="auto"/>
                    <w:right w:val="none" w:sz="0" w:space="0" w:color="auto"/>
                  </w:divBdr>
                  <w:divsChild>
                    <w:div w:id="558983300">
                      <w:marLeft w:val="0"/>
                      <w:marRight w:val="0"/>
                      <w:marTop w:val="0"/>
                      <w:marBottom w:val="0"/>
                      <w:divBdr>
                        <w:top w:val="none" w:sz="0" w:space="0" w:color="auto"/>
                        <w:left w:val="none" w:sz="0" w:space="0" w:color="auto"/>
                        <w:bottom w:val="none" w:sz="0" w:space="0" w:color="auto"/>
                        <w:right w:val="none" w:sz="0" w:space="0" w:color="auto"/>
                      </w:divBdr>
                      <w:divsChild>
                        <w:div w:id="508102907">
                          <w:marLeft w:val="0"/>
                          <w:marRight w:val="0"/>
                          <w:marTop w:val="0"/>
                          <w:marBottom w:val="0"/>
                          <w:divBdr>
                            <w:top w:val="none" w:sz="0" w:space="0" w:color="auto"/>
                            <w:left w:val="none" w:sz="0" w:space="0" w:color="auto"/>
                            <w:bottom w:val="none" w:sz="0" w:space="0" w:color="auto"/>
                            <w:right w:val="none" w:sz="0" w:space="0" w:color="auto"/>
                          </w:divBdr>
                        </w:div>
                      </w:divsChild>
                    </w:div>
                    <w:div w:id="1728795027">
                      <w:marLeft w:val="0"/>
                      <w:marRight w:val="0"/>
                      <w:marTop w:val="0"/>
                      <w:marBottom w:val="0"/>
                      <w:divBdr>
                        <w:top w:val="none" w:sz="0" w:space="0" w:color="auto"/>
                        <w:left w:val="none" w:sz="0" w:space="0" w:color="auto"/>
                        <w:bottom w:val="none" w:sz="0" w:space="0" w:color="auto"/>
                        <w:right w:val="none" w:sz="0" w:space="0" w:color="auto"/>
                      </w:divBdr>
                      <w:divsChild>
                        <w:div w:id="1200624761">
                          <w:marLeft w:val="0"/>
                          <w:marRight w:val="0"/>
                          <w:marTop w:val="0"/>
                          <w:marBottom w:val="0"/>
                          <w:divBdr>
                            <w:top w:val="none" w:sz="0" w:space="0" w:color="auto"/>
                            <w:left w:val="none" w:sz="0" w:space="0" w:color="auto"/>
                            <w:bottom w:val="none" w:sz="0" w:space="0" w:color="auto"/>
                            <w:right w:val="none" w:sz="0" w:space="0" w:color="auto"/>
                          </w:divBdr>
                          <w:divsChild>
                            <w:div w:id="111452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49458">
                      <w:marLeft w:val="0"/>
                      <w:marRight w:val="0"/>
                      <w:marTop w:val="0"/>
                      <w:marBottom w:val="225"/>
                      <w:divBdr>
                        <w:top w:val="none" w:sz="0" w:space="0" w:color="auto"/>
                        <w:left w:val="none" w:sz="0" w:space="0" w:color="auto"/>
                        <w:bottom w:val="none" w:sz="0" w:space="0" w:color="auto"/>
                        <w:right w:val="none" w:sz="0" w:space="0" w:color="auto"/>
                      </w:divBdr>
                    </w:div>
                    <w:div w:id="1363557971">
                      <w:marLeft w:val="0"/>
                      <w:marRight w:val="0"/>
                      <w:marTop w:val="0"/>
                      <w:marBottom w:val="0"/>
                      <w:divBdr>
                        <w:top w:val="none" w:sz="0" w:space="0" w:color="auto"/>
                        <w:left w:val="none" w:sz="0" w:space="0" w:color="auto"/>
                        <w:bottom w:val="none" w:sz="0" w:space="0" w:color="auto"/>
                        <w:right w:val="none" w:sz="0" w:space="0" w:color="auto"/>
                      </w:divBdr>
                    </w:div>
                    <w:div w:id="49514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598230">
          <w:marLeft w:val="-210"/>
          <w:marRight w:val="-210"/>
          <w:marTop w:val="0"/>
          <w:marBottom w:val="0"/>
          <w:divBdr>
            <w:top w:val="none" w:sz="0" w:space="0" w:color="auto"/>
            <w:left w:val="none" w:sz="0" w:space="0" w:color="auto"/>
            <w:bottom w:val="none" w:sz="0" w:space="0" w:color="auto"/>
            <w:right w:val="none" w:sz="0" w:space="0" w:color="auto"/>
          </w:divBdr>
          <w:divsChild>
            <w:div w:id="1976527143">
              <w:marLeft w:val="0"/>
              <w:marRight w:val="0"/>
              <w:marTop w:val="0"/>
              <w:marBottom w:val="0"/>
              <w:divBdr>
                <w:top w:val="none" w:sz="0" w:space="0" w:color="auto"/>
                <w:left w:val="none" w:sz="0" w:space="0" w:color="auto"/>
                <w:bottom w:val="none" w:sz="0" w:space="0" w:color="auto"/>
                <w:right w:val="none" w:sz="0" w:space="0" w:color="auto"/>
              </w:divBdr>
              <w:divsChild>
                <w:div w:id="128322884">
                  <w:marLeft w:val="0"/>
                  <w:marRight w:val="0"/>
                  <w:marTop w:val="0"/>
                  <w:marBottom w:val="0"/>
                  <w:divBdr>
                    <w:top w:val="none" w:sz="0" w:space="0" w:color="auto"/>
                    <w:left w:val="none" w:sz="0" w:space="0" w:color="auto"/>
                    <w:bottom w:val="none" w:sz="0" w:space="0" w:color="auto"/>
                    <w:right w:val="none" w:sz="0" w:space="0" w:color="auto"/>
                  </w:divBdr>
                  <w:divsChild>
                    <w:div w:id="2096123810">
                      <w:marLeft w:val="0"/>
                      <w:marRight w:val="0"/>
                      <w:marTop w:val="0"/>
                      <w:marBottom w:val="0"/>
                      <w:divBdr>
                        <w:top w:val="none" w:sz="0" w:space="0" w:color="auto"/>
                        <w:left w:val="none" w:sz="0" w:space="0" w:color="auto"/>
                        <w:bottom w:val="none" w:sz="0" w:space="0" w:color="auto"/>
                        <w:right w:val="none" w:sz="0" w:space="0" w:color="auto"/>
                      </w:divBdr>
                      <w:divsChild>
                        <w:div w:id="261836932">
                          <w:marLeft w:val="0"/>
                          <w:marRight w:val="0"/>
                          <w:marTop w:val="0"/>
                          <w:marBottom w:val="0"/>
                          <w:divBdr>
                            <w:top w:val="none" w:sz="0" w:space="0" w:color="auto"/>
                            <w:left w:val="none" w:sz="0" w:space="0" w:color="auto"/>
                            <w:bottom w:val="none" w:sz="0" w:space="0" w:color="auto"/>
                            <w:right w:val="none" w:sz="0" w:space="0" w:color="auto"/>
                          </w:divBdr>
                        </w:div>
                      </w:divsChild>
                    </w:div>
                    <w:div w:id="927662261">
                      <w:marLeft w:val="0"/>
                      <w:marRight w:val="0"/>
                      <w:marTop w:val="0"/>
                      <w:marBottom w:val="0"/>
                      <w:divBdr>
                        <w:top w:val="none" w:sz="0" w:space="0" w:color="auto"/>
                        <w:left w:val="none" w:sz="0" w:space="0" w:color="auto"/>
                        <w:bottom w:val="none" w:sz="0" w:space="0" w:color="auto"/>
                        <w:right w:val="none" w:sz="0" w:space="0" w:color="auto"/>
                      </w:divBdr>
                      <w:divsChild>
                        <w:div w:id="1640768653">
                          <w:marLeft w:val="0"/>
                          <w:marRight w:val="0"/>
                          <w:marTop w:val="0"/>
                          <w:marBottom w:val="0"/>
                          <w:divBdr>
                            <w:top w:val="none" w:sz="0" w:space="0" w:color="auto"/>
                            <w:left w:val="none" w:sz="0" w:space="0" w:color="auto"/>
                            <w:bottom w:val="none" w:sz="0" w:space="0" w:color="auto"/>
                            <w:right w:val="none" w:sz="0" w:space="0" w:color="auto"/>
                          </w:divBdr>
                          <w:divsChild>
                            <w:div w:id="22807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10279">
                      <w:marLeft w:val="0"/>
                      <w:marRight w:val="0"/>
                      <w:marTop w:val="0"/>
                      <w:marBottom w:val="225"/>
                      <w:divBdr>
                        <w:top w:val="none" w:sz="0" w:space="0" w:color="auto"/>
                        <w:left w:val="none" w:sz="0" w:space="0" w:color="auto"/>
                        <w:bottom w:val="none" w:sz="0" w:space="0" w:color="auto"/>
                        <w:right w:val="none" w:sz="0" w:space="0" w:color="auto"/>
                      </w:divBdr>
                    </w:div>
                    <w:div w:id="1844776582">
                      <w:marLeft w:val="0"/>
                      <w:marRight w:val="0"/>
                      <w:marTop w:val="0"/>
                      <w:marBottom w:val="0"/>
                      <w:divBdr>
                        <w:top w:val="none" w:sz="0" w:space="0" w:color="auto"/>
                        <w:left w:val="none" w:sz="0" w:space="0" w:color="auto"/>
                        <w:bottom w:val="none" w:sz="0" w:space="0" w:color="auto"/>
                        <w:right w:val="none" w:sz="0" w:space="0" w:color="auto"/>
                      </w:divBdr>
                    </w:div>
                    <w:div w:id="69593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15821">
              <w:marLeft w:val="0"/>
              <w:marRight w:val="0"/>
              <w:marTop w:val="0"/>
              <w:marBottom w:val="0"/>
              <w:divBdr>
                <w:top w:val="none" w:sz="0" w:space="0" w:color="auto"/>
                <w:left w:val="none" w:sz="0" w:space="0" w:color="auto"/>
                <w:bottom w:val="none" w:sz="0" w:space="0" w:color="auto"/>
                <w:right w:val="none" w:sz="0" w:space="0" w:color="auto"/>
              </w:divBdr>
              <w:divsChild>
                <w:div w:id="2096316923">
                  <w:marLeft w:val="0"/>
                  <w:marRight w:val="0"/>
                  <w:marTop w:val="0"/>
                  <w:marBottom w:val="0"/>
                  <w:divBdr>
                    <w:top w:val="none" w:sz="0" w:space="0" w:color="auto"/>
                    <w:left w:val="none" w:sz="0" w:space="0" w:color="auto"/>
                    <w:bottom w:val="none" w:sz="0" w:space="0" w:color="auto"/>
                    <w:right w:val="none" w:sz="0" w:space="0" w:color="auto"/>
                  </w:divBdr>
                  <w:divsChild>
                    <w:div w:id="607741301">
                      <w:marLeft w:val="0"/>
                      <w:marRight w:val="0"/>
                      <w:marTop w:val="0"/>
                      <w:marBottom w:val="0"/>
                      <w:divBdr>
                        <w:top w:val="none" w:sz="0" w:space="0" w:color="auto"/>
                        <w:left w:val="none" w:sz="0" w:space="0" w:color="auto"/>
                        <w:bottom w:val="none" w:sz="0" w:space="0" w:color="auto"/>
                        <w:right w:val="none" w:sz="0" w:space="0" w:color="auto"/>
                      </w:divBdr>
                      <w:divsChild>
                        <w:div w:id="429472660">
                          <w:marLeft w:val="0"/>
                          <w:marRight w:val="0"/>
                          <w:marTop w:val="0"/>
                          <w:marBottom w:val="0"/>
                          <w:divBdr>
                            <w:top w:val="none" w:sz="0" w:space="0" w:color="auto"/>
                            <w:left w:val="none" w:sz="0" w:space="0" w:color="auto"/>
                            <w:bottom w:val="none" w:sz="0" w:space="0" w:color="auto"/>
                            <w:right w:val="none" w:sz="0" w:space="0" w:color="auto"/>
                          </w:divBdr>
                        </w:div>
                      </w:divsChild>
                    </w:div>
                    <w:div w:id="117771771">
                      <w:marLeft w:val="0"/>
                      <w:marRight w:val="0"/>
                      <w:marTop w:val="0"/>
                      <w:marBottom w:val="0"/>
                      <w:divBdr>
                        <w:top w:val="none" w:sz="0" w:space="0" w:color="auto"/>
                        <w:left w:val="none" w:sz="0" w:space="0" w:color="auto"/>
                        <w:bottom w:val="none" w:sz="0" w:space="0" w:color="auto"/>
                        <w:right w:val="none" w:sz="0" w:space="0" w:color="auto"/>
                      </w:divBdr>
                      <w:divsChild>
                        <w:div w:id="1745880475">
                          <w:marLeft w:val="0"/>
                          <w:marRight w:val="0"/>
                          <w:marTop w:val="0"/>
                          <w:marBottom w:val="0"/>
                          <w:divBdr>
                            <w:top w:val="none" w:sz="0" w:space="0" w:color="auto"/>
                            <w:left w:val="none" w:sz="0" w:space="0" w:color="auto"/>
                            <w:bottom w:val="none" w:sz="0" w:space="0" w:color="auto"/>
                            <w:right w:val="none" w:sz="0" w:space="0" w:color="auto"/>
                          </w:divBdr>
                          <w:divsChild>
                            <w:div w:id="173345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918964">
                      <w:marLeft w:val="0"/>
                      <w:marRight w:val="0"/>
                      <w:marTop w:val="0"/>
                      <w:marBottom w:val="225"/>
                      <w:divBdr>
                        <w:top w:val="none" w:sz="0" w:space="0" w:color="auto"/>
                        <w:left w:val="none" w:sz="0" w:space="0" w:color="auto"/>
                        <w:bottom w:val="none" w:sz="0" w:space="0" w:color="auto"/>
                        <w:right w:val="none" w:sz="0" w:space="0" w:color="auto"/>
                      </w:divBdr>
                    </w:div>
                    <w:div w:id="685639295">
                      <w:marLeft w:val="0"/>
                      <w:marRight w:val="0"/>
                      <w:marTop w:val="0"/>
                      <w:marBottom w:val="0"/>
                      <w:divBdr>
                        <w:top w:val="none" w:sz="0" w:space="0" w:color="auto"/>
                        <w:left w:val="none" w:sz="0" w:space="0" w:color="auto"/>
                        <w:bottom w:val="none" w:sz="0" w:space="0" w:color="auto"/>
                        <w:right w:val="none" w:sz="0" w:space="0" w:color="auto"/>
                      </w:divBdr>
                    </w:div>
                    <w:div w:id="9194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47915">
              <w:marLeft w:val="0"/>
              <w:marRight w:val="0"/>
              <w:marTop w:val="0"/>
              <w:marBottom w:val="0"/>
              <w:divBdr>
                <w:top w:val="none" w:sz="0" w:space="0" w:color="auto"/>
                <w:left w:val="none" w:sz="0" w:space="0" w:color="auto"/>
                <w:bottom w:val="none" w:sz="0" w:space="0" w:color="auto"/>
                <w:right w:val="none" w:sz="0" w:space="0" w:color="auto"/>
              </w:divBdr>
              <w:divsChild>
                <w:div w:id="452099284">
                  <w:marLeft w:val="0"/>
                  <w:marRight w:val="0"/>
                  <w:marTop w:val="0"/>
                  <w:marBottom w:val="0"/>
                  <w:divBdr>
                    <w:top w:val="none" w:sz="0" w:space="0" w:color="auto"/>
                    <w:left w:val="none" w:sz="0" w:space="0" w:color="auto"/>
                    <w:bottom w:val="none" w:sz="0" w:space="0" w:color="auto"/>
                    <w:right w:val="none" w:sz="0" w:space="0" w:color="auto"/>
                  </w:divBdr>
                  <w:divsChild>
                    <w:div w:id="383528646">
                      <w:marLeft w:val="0"/>
                      <w:marRight w:val="0"/>
                      <w:marTop w:val="0"/>
                      <w:marBottom w:val="0"/>
                      <w:divBdr>
                        <w:top w:val="none" w:sz="0" w:space="0" w:color="auto"/>
                        <w:left w:val="none" w:sz="0" w:space="0" w:color="auto"/>
                        <w:bottom w:val="none" w:sz="0" w:space="0" w:color="auto"/>
                        <w:right w:val="none" w:sz="0" w:space="0" w:color="auto"/>
                      </w:divBdr>
                      <w:divsChild>
                        <w:div w:id="1298074071">
                          <w:marLeft w:val="0"/>
                          <w:marRight w:val="0"/>
                          <w:marTop w:val="0"/>
                          <w:marBottom w:val="0"/>
                          <w:divBdr>
                            <w:top w:val="none" w:sz="0" w:space="0" w:color="auto"/>
                            <w:left w:val="none" w:sz="0" w:space="0" w:color="auto"/>
                            <w:bottom w:val="none" w:sz="0" w:space="0" w:color="auto"/>
                            <w:right w:val="none" w:sz="0" w:space="0" w:color="auto"/>
                          </w:divBdr>
                        </w:div>
                      </w:divsChild>
                    </w:div>
                    <w:div w:id="2112121109">
                      <w:marLeft w:val="0"/>
                      <w:marRight w:val="0"/>
                      <w:marTop w:val="0"/>
                      <w:marBottom w:val="0"/>
                      <w:divBdr>
                        <w:top w:val="none" w:sz="0" w:space="0" w:color="auto"/>
                        <w:left w:val="none" w:sz="0" w:space="0" w:color="auto"/>
                        <w:bottom w:val="none" w:sz="0" w:space="0" w:color="auto"/>
                        <w:right w:val="none" w:sz="0" w:space="0" w:color="auto"/>
                      </w:divBdr>
                      <w:divsChild>
                        <w:div w:id="1260404423">
                          <w:marLeft w:val="0"/>
                          <w:marRight w:val="0"/>
                          <w:marTop w:val="0"/>
                          <w:marBottom w:val="0"/>
                          <w:divBdr>
                            <w:top w:val="none" w:sz="0" w:space="0" w:color="auto"/>
                            <w:left w:val="none" w:sz="0" w:space="0" w:color="auto"/>
                            <w:bottom w:val="none" w:sz="0" w:space="0" w:color="auto"/>
                            <w:right w:val="none" w:sz="0" w:space="0" w:color="auto"/>
                          </w:divBdr>
                          <w:divsChild>
                            <w:div w:id="196970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9137">
                      <w:marLeft w:val="0"/>
                      <w:marRight w:val="0"/>
                      <w:marTop w:val="0"/>
                      <w:marBottom w:val="225"/>
                      <w:divBdr>
                        <w:top w:val="none" w:sz="0" w:space="0" w:color="auto"/>
                        <w:left w:val="none" w:sz="0" w:space="0" w:color="auto"/>
                        <w:bottom w:val="none" w:sz="0" w:space="0" w:color="auto"/>
                        <w:right w:val="none" w:sz="0" w:space="0" w:color="auto"/>
                      </w:divBdr>
                    </w:div>
                    <w:div w:id="1749421199">
                      <w:marLeft w:val="0"/>
                      <w:marRight w:val="0"/>
                      <w:marTop w:val="0"/>
                      <w:marBottom w:val="0"/>
                      <w:divBdr>
                        <w:top w:val="none" w:sz="0" w:space="0" w:color="auto"/>
                        <w:left w:val="none" w:sz="0" w:space="0" w:color="auto"/>
                        <w:bottom w:val="none" w:sz="0" w:space="0" w:color="auto"/>
                        <w:right w:val="none" w:sz="0" w:space="0" w:color="auto"/>
                      </w:divBdr>
                    </w:div>
                    <w:div w:id="134089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512854">
      <w:bodyDiv w:val="1"/>
      <w:marLeft w:val="0"/>
      <w:marRight w:val="0"/>
      <w:marTop w:val="0"/>
      <w:marBottom w:val="0"/>
      <w:divBdr>
        <w:top w:val="none" w:sz="0" w:space="0" w:color="auto"/>
        <w:left w:val="none" w:sz="0" w:space="0" w:color="auto"/>
        <w:bottom w:val="none" w:sz="0" w:space="0" w:color="auto"/>
        <w:right w:val="none" w:sz="0" w:space="0" w:color="auto"/>
      </w:divBdr>
      <w:divsChild>
        <w:div w:id="1237936468">
          <w:marLeft w:val="-210"/>
          <w:marRight w:val="-210"/>
          <w:marTop w:val="0"/>
          <w:marBottom w:val="0"/>
          <w:divBdr>
            <w:top w:val="none" w:sz="0" w:space="0" w:color="auto"/>
            <w:left w:val="none" w:sz="0" w:space="0" w:color="auto"/>
            <w:bottom w:val="none" w:sz="0" w:space="0" w:color="auto"/>
            <w:right w:val="none" w:sz="0" w:space="0" w:color="auto"/>
          </w:divBdr>
          <w:divsChild>
            <w:div w:id="1975795861">
              <w:marLeft w:val="0"/>
              <w:marRight w:val="0"/>
              <w:marTop w:val="0"/>
              <w:marBottom w:val="0"/>
              <w:divBdr>
                <w:top w:val="none" w:sz="0" w:space="0" w:color="auto"/>
                <w:left w:val="none" w:sz="0" w:space="0" w:color="auto"/>
                <w:bottom w:val="none" w:sz="0" w:space="0" w:color="auto"/>
                <w:right w:val="none" w:sz="0" w:space="0" w:color="auto"/>
              </w:divBdr>
              <w:divsChild>
                <w:div w:id="1517502662">
                  <w:marLeft w:val="0"/>
                  <w:marRight w:val="0"/>
                  <w:marTop w:val="0"/>
                  <w:marBottom w:val="0"/>
                  <w:divBdr>
                    <w:top w:val="none" w:sz="0" w:space="0" w:color="auto"/>
                    <w:left w:val="none" w:sz="0" w:space="0" w:color="auto"/>
                    <w:bottom w:val="none" w:sz="0" w:space="0" w:color="auto"/>
                    <w:right w:val="none" w:sz="0" w:space="0" w:color="auto"/>
                  </w:divBdr>
                  <w:divsChild>
                    <w:div w:id="2042241613">
                      <w:marLeft w:val="0"/>
                      <w:marRight w:val="0"/>
                      <w:marTop w:val="0"/>
                      <w:marBottom w:val="0"/>
                      <w:divBdr>
                        <w:top w:val="none" w:sz="0" w:space="0" w:color="auto"/>
                        <w:left w:val="none" w:sz="0" w:space="0" w:color="auto"/>
                        <w:bottom w:val="none" w:sz="0" w:space="0" w:color="auto"/>
                        <w:right w:val="none" w:sz="0" w:space="0" w:color="auto"/>
                      </w:divBdr>
                      <w:divsChild>
                        <w:div w:id="703335678">
                          <w:marLeft w:val="0"/>
                          <w:marRight w:val="0"/>
                          <w:marTop w:val="0"/>
                          <w:marBottom w:val="0"/>
                          <w:divBdr>
                            <w:top w:val="none" w:sz="0" w:space="0" w:color="auto"/>
                            <w:left w:val="none" w:sz="0" w:space="0" w:color="auto"/>
                            <w:bottom w:val="none" w:sz="0" w:space="0" w:color="auto"/>
                            <w:right w:val="none" w:sz="0" w:space="0" w:color="auto"/>
                          </w:divBdr>
                        </w:div>
                      </w:divsChild>
                    </w:div>
                    <w:div w:id="594438484">
                      <w:marLeft w:val="0"/>
                      <w:marRight w:val="0"/>
                      <w:marTop w:val="0"/>
                      <w:marBottom w:val="0"/>
                      <w:divBdr>
                        <w:top w:val="none" w:sz="0" w:space="0" w:color="auto"/>
                        <w:left w:val="none" w:sz="0" w:space="0" w:color="auto"/>
                        <w:bottom w:val="none" w:sz="0" w:space="0" w:color="auto"/>
                        <w:right w:val="none" w:sz="0" w:space="0" w:color="auto"/>
                      </w:divBdr>
                      <w:divsChild>
                        <w:div w:id="1772893385">
                          <w:marLeft w:val="0"/>
                          <w:marRight w:val="0"/>
                          <w:marTop w:val="0"/>
                          <w:marBottom w:val="0"/>
                          <w:divBdr>
                            <w:top w:val="none" w:sz="0" w:space="0" w:color="auto"/>
                            <w:left w:val="none" w:sz="0" w:space="0" w:color="auto"/>
                            <w:bottom w:val="none" w:sz="0" w:space="0" w:color="auto"/>
                            <w:right w:val="none" w:sz="0" w:space="0" w:color="auto"/>
                          </w:divBdr>
                          <w:divsChild>
                            <w:div w:id="206505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971430">
                      <w:marLeft w:val="0"/>
                      <w:marRight w:val="0"/>
                      <w:marTop w:val="0"/>
                      <w:marBottom w:val="225"/>
                      <w:divBdr>
                        <w:top w:val="none" w:sz="0" w:space="0" w:color="auto"/>
                        <w:left w:val="none" w:sz="0" w:space="0" w:color="auto"/>
                        <w:bottom w:val="none" w:sz="0" w:space="0" w:color="auto"/>
                        <w:right w:val="none" w:sz="0" w:space="0" w:color="auto"/>
                      </w:divBdr>
                    </w:div>
                    <w:div w:id="519782316">
                      <w:marLeft w:val="0"/>
                      <w:marRight w:val="0"/>
                      <w:marTop w:val="0"/>
                      <w:marBottom w:val="0"/>
                      <w:divBdr>
                        <w:top w:val="none" w:sz="0" w:space="0" w:color="auto"/>
                        <w:left w:val="none" w:sz="0" w:space="0" w:color="auto"/>
                        <w:bottom w:val="none" w:sz="0" w:space="0" w:color="auto"/>
                        <w:right w:val="none" w:sz="0" w:space="0" w:color="auto"/>
                      </w:divBdr>
                    </w:div>
                    <w:div w:id="117441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83734">
              <w:marLeft w:val="0"/>
              <w:marRight w:val="0"/>
              <w:marTop w:val="0"/>
              <w:marBottom w:val="0"/>
              <w:divBdr>
                <w:top w:val="none" w:sz="0" w:space="0" w:color="auto"/>
                <w:left w:val="none" w:sz="0" w:space="0" w:color="auto"/>
                <w:bottom w:val="none" w:sz="0" w:space="0" w:color="auto"/>
                <w:right w:val="none" w:sz="0" w:space="0" w:color="auto"/>
              </w:divBdr>
              <w:divsChild>
                <w:div w:id="252326227">
                  <w:marLeft w:val="0"/>
                  <w:marRight w:val="0"/>
                  <w:marTop w:val="0"/>
                  <w:marBottom w:val="0"/>
                  <w:divBdr>
                    <w:top w:val="none" w:sz="0" w:space="0" w:color="auto"/>
                    <w:left w:val="none" w:sz="0" w:space="0" w:color="auto"/>
                    <w:bottom w:val="none" w:sz="0" w:space="0" w:color="auto"/>
                    <w:right w:val="none" w:sz="0" w:space="0" w:color="auto"/>
                  </w:divBdr>
                  <w:divsChild>
                    <w:div w:id="983657513">
                      <w:marLeft w:val="0"/>
                      <w:marRight w:val="0"/>
                      <w:marTop w:val="0"/>
                      <w:marBottom w:val="0"/>
                      <w:divBdr>
                        <w:top w:val="none" w:sz="0" w:space="0" w:color="auto"/>
                        <w:left w:val="none" w:sz="0" w:space="0" w:color="auto"/>
                        <w:bottom w:val="none" w:sz="0" w:space="0" w:color="auto"/>
                        <w:right w:val="none" w:sz="0" w:space="0" w:color="auto"/>
                      </w:divBdr>
                      <w:divsChild>
                        <w:div w:id="923494629">
                          <w:marLeft w:val="0"/>
                          <w:marRight w:val="0"/>
                          <w:marTop w:val="0"/>
                          <w:marBottom w:val="0"/>
                          <w:divBdr>
                            <w:top w:val="none" w:sz="0" w:space="0" w:color="auto"/>
                            <w:left w:val="none" w:sz="0" w:space="0" w:color="auto"/>
                            <w:bottom w:val="none" w:sz="0" w:space="0" w:color="auto"/>
                            <w:right w:val="none" w:sz="0" w:space="0" w:color="auto"/>
                          </w:divBdr>
                        </w:div>
                      </w:divsChild>
                    </w:div>
                    <w:div w:id="831987302">
                      <w:marLeft w:val="0"/>
                      <w:marRight w:val="0"/>
                      <w:marTop w:val="0"/>
                      <w:marBottom w:val="0"/>
                      <w:divBdr>
                        <w:top w:val="none" w:sz="0" w:space="0" w:color="auto"/>
                        <w:left w:val="none" w:sz="0" w:space="0" w:color="auto"/>
                        <w:bottom w:val="none" w:sz="0" w:space="0" w:color="auto"/>
                        <w:right w:val="none" w:sz="0" w:space="0" w:color="auto"/>
                      </w:divBdr>
                      <w:divsChild>
                        <w:div w:id="894394386">
                          <w:marLeft w:val="0"/>
                          <w:marRight w:val="0"/>
                          <w:marTop w:val="0"/>
                          <w:marBottom w:val="0"/>
                          <w:divBdr>
                            <w:top w:val="none" w:sz="0" w:space="0" w:color="auto"/>
                            <w:left w:val="none" w:sz="0" w:space="0" w:color="auto"/>
                            <w:bottom w:val="none" w:sz="0" w:space="0" w:color="auto"/>
                            <w:right w:val="none" w:sz="0" w:space="0" w:color="auto"/>
                          </w:divBdr>
                          <w:divsChild>
                            <w:div w:id="206834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870676">
                      <w:marLeft w:val="0"/>
                      <w:marRight w:val="0"/>
                      <w:marTop w:val="0"/>
                      <w:marBottom w:val="225"/>
                      <w:divBdr>
                        <w:top w:val="none" w:sz="0" w:space="0" w:color="auto"/>
                        <w:left w:val="none" w:sz="0" w:space="0" w:color="auto"/>
                        <w:bottom w:val="none" w:sz="0" w:space="0" w:color="auto"/>
                        <w:right w:val="none" w:sz="0" w:space="0" w:color="auto"/>
                      </w:divBdr>
                    </w:div>
                    <w:div w:id="777677536">
                      <w:marLeft w:val="0"/>
                      <w:marRight w:val="0"/>
                      <w:marTop w:val="0"/>
                      <w:marBottom w:val="0"/>
                      <w:divBdr>
                        <w:top w:val="none" w:sz="0" w:space="0" w:color="auto"/>
                        <w:left w:val="none" w:sz="0" w:space="0" w:color="auto"/>
                        <w:bottom w:val="none" w:sz="0" w:space="0" w:color="auto"/>
                        <w:right w:val="none" w:sz="0" w:space="0" w:color="auto"/>
                      </w:divBdr>
                    </w:div>
                    <w:div w:id="72156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18693">
              <w:marLeft w:val="0"/>
              <w:marRight w:val="0"/>
              <w:marTop w:val="0"/>
              <w:marBottom w:val="0"/>
              <w:divBdr>
                <w:top w:val="none" w:sz="0" w:space="0" w:color="auto"/>
                <w:left w:val="none" w:sz="0" w:space="0" w:color="auto"/>
                <w:bottom w:val="none" w:sz="0" w:space="0" w:color="auto"/>
                <w:right w:val="none" w:sz="0" w:space="0" w:color="auto"/>
              </w:divBdr>
              <w:divsChild>
                <w:div w:id="141697067">
                  <w:marLeft w:val="0"/>
                  <w:marRight w:val="0"/>
                  <w:marTop w:val="0"/>
                  <w:marBottom w:val="0"/>
                  <w:divBdr>
                    <w:top w:val="none" w:sz="0" w:space="0" w:color="auto"/>
                    <w:left w:val="none" w:sz="0" w:space="0" w:color="auto"/>
                    <w:bottom w:val="none" w:sz="0" w:space="0" w:color="auto"/>
                    <w:right w:val="none" w:sz="0" w:space="0" w:color="auto"/>
                  </w:divBdr>
                  <w:divsChild>
                    <w:div w:id="1017384881">
                      <w:marLeft w:val="0"/>
                      <w:marRight w:val="0"/>
                      <w:marTop w:val="0"/>
                      <w:marBottom w:val="0"/>
                      <w:divBdr>
                        <w:top w:val="none" w:sz="0" w:space="0" w:color="auto"/>
                        <w:left w:val="none" w:sz="0" w:space="0" w:color="auto"/>
                        <w:bottom w:val="none" w:sz="0" w:space="0" w:color="auto"/>
                        <w:right w:val="none" w:sz="0" w:space="0" w:color="auto"/>
                      </w:divBdr>
                      <w:divsChild>
                        <w:div w:id="1903245851">
                          <w:marLeft w:val="0"/>
                          <w:marRight w:val="0"/>
                          <w:marTop w:val="0"/>
                          <w:marBottom w:val="0"/>
                          <w:divBdr>
                            <w:top w:val="none" w:sz="0" w:space="0" w:color="auto"/>
                            <w:left w:val="none" w:sz="0" w:space="0" w:color="auto"/>
                            <w:bottom w:val="none" w:sz="0" w:space="0" w:color="auto"/>
                            <w:right w:val="none" w:sz="0" w:space="0" w:color="auto"/>
                          </w:divBdr>
                        </w:div>
                      </w:divsChild>
                    </w:div>
                    <w:div w:id="2018382125">
                      <w:marLeft w:val="0"/>
                      <w:marRight w:val="0"/>
                      <w:marTop w:val="0"/>
                      <w:marBottom w:val="0"/>
                      <w:divBdr>
                        <w:top w:val="none" w:sz="0" w:space="0" w:color="auto"/>
                        <w:left w:val="none" w:sz="0" w:space="0" w:color="auto"/>
                        <w:bottom w:val="none" w:sz="0" w:space="0" w:color="auto"/>
                        <w:right w:val="none" w:sz="0" w:space="0" w:color="auto"/>
                      </w:divBdr>
                      <w:divsChild>
                        <w:div w:id="83960103">
                          <w:marLeft w:val="0"/>
                          <w:marRight w:val="0"/>
                          <w:marTop w:val="0"/>
                          <w:marBottom w:val="0"/>
                          <w:divBdr>
                            <w:top w:val="none" w:sz="0" w:space="0" w:color="auto"/>
                            <w:left w:val="none" w:sz="0" w:space="0" w:color="auto"/>
                            <w:bottom w:val="none" w:sz="0" w:space="0" w:color="auto"/>
                            <w:right w:val="none" w:sz="0" w:space="0" w:color="auto"/>
                          </w:divBdr>
                          <w:divsChild>
                            <w:div w:id="194302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55105">
                      <w:marLeft w:val="0"/>
                      <w:marRight w:val="0"/>
                      <w:marTop w:val="0"/>
                      <w:marBottom w:val="225"/>
                      <w:divBdr>
                        <w:top w:val="none" w:sz="0" w:space="0" w:color="auto"/>
                        <w:left w:val="none" w:sz="0" w:space="0" w:color="auto"/>
                        <w:bottom w:val="none" w:sz="0" w:space="0" w:color="auto"/>
                        <w:right w:val="none" w:sz="0" w:space="0" w:color="auto"/>
                      </w:divBdr>
                    </w:div>
                    <w:div w:id="327098166">
                      <w:marLeft w:val="0"/>
                      <w:marRight w:val="0"/>
                      <w:marTop w:val="0"/>
                      <w:marBottom w:val="0"/>
                      <w:divBdr>
                        <w:top w:val="none" w:sz="0" w:space="0" w:color="auto"/>
                        <w:left w:val="none" w:sz="0" w:space="0" w:color="auto"/>
                        <w:bottom w:val="none" w:sz="0" w:space="0" w:color="auto"/>
                        <w:right w:val="none" w:sz="0" w:space="0" w:color="auto"/>
                      </w:divBdr>
                    </w:div>
                    <w:div w:id="151827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3526">
          <w:marLeft w:val="-210"/>
          <w:marRight w:val="-210"/>
          <w:marTop w:val="0"/>
          <w:marBottom w:val="0"/>
          <w:divBdr>
            <w:top w:val="none" w:sz="0" w:space="0" w:color="auto"/>
            <w:left w:val="none" w:sz="0" w:space="0" w:color="auto"/>
            <w:bottom w:val="none" w:sz="0" w:space="0" w:color="auto"/>
            <w:right w:val="none" w:sz="0" w:space="0" w:color="auto"/>
          </w:divBdr>
          <w:divsChild>
            <w:div w:id="659240110">
              <w:marLeft w:val="0"/>
              <w:marRight w:val="0"/>
              <w:marTop w:val="0"/>
              <w:marBottom w:val="0"/>
              <w:divBdr>
                <w:top w:val="none" w:sz="0" w:space="0" w:color="auto"/>
                <w:left w:val="none" w:sz="0" w:space="0" w:color="auto"/>
                <w:bottom w:val="none" w:sz="0" w:space="0" w:color="auto"/>
                <w:right w:val="none" w:sz="0" w:space="0" w:color="auto"/>
              </w:divBdr>
              <w:divsChild>
                <w:div w:id="1474902892">
                  <w:marLeft w:val="0"/>
                  <w:marRight w:val="0"/>
                  <w:marTop w:val="0"/>
                  <w:marBottom w:val="0"/>
                  <w:divBdr>
                    <w:top w:val="none" w:sz="0" w:space="0" w:color="auto"/>
                    <w:left w:val="none" w:sz="0" w:space="0" w:color="auto"/>
                    <w:bottom w:val="none" w:sz="0" w:space="0" w:color="auto"/>
                    <w:right w:val="none" w:sz="0" w:space="0" w:color="auto"/>
                  </w:divBdr>
                  <w:divsChild>
                    <w:div w:id="1352990851">
                      <w:marLeft w:val="0"/>
                      <w:marRight w:val="0"/>
                      <w:marTop w:val="0"/>
                      <w:marBottom w:val="0"/>
                      <w:divBdr>
                        <w:top w:val="none" w:sz="0" w:space="0" w:color="auto"/>
                        <w:left w:val="none" w:sz="0" w:space="0" w:color="auto"/>
                        <w:bottom w:val="none" w:sz="0" w:space="0" w:color="auto"/>
                        <w:right w:val="none" w:sz="0" w:space="0" w:color="auto"/>
                      </w:divBdr>
                      <w:divsChild>
                        <w:div w:id="1576819423">
                          <w:marLeft w:val="0"/>
                          <w:marRight w:val="0"/>
                          <w:marTop w:val="0"/>
                          <w:marBottom w:val="0"/>
                          <w:divBdr>
                            <w:top w:val="none" w:sz="0" w:space="0" w:color="auto"/>
                            <w:left w:val="none" w:sz="0" w:space="0" w:color="auto"/>
                            <w:bottom w:val="none" w:sz="0" w:space="0" w:color="auto"/>
                            <w:right w:val="none" w:sz="0" w:space="0" w:color="auto"/>
                          </w:divBdr>
                        </w:div>
                      </w:divsChild>
                    </w:div>
                    <w:div w:id="548105507">
                      <w:marLeft w:val="0"/>
                      <w:marRight w:val="0"/>
                      <w:marTop w:val="0"/>
                      <w:marBottom w:val="0"/>
                      <w:divBdr>
                        <w:top w:val="none" w:sz="0" w:space="0" w:color="auto"/>
                        <w:left w:val="none" w:sz="0" w:space="0" w:color="auto"/>
                        <w:bottom w:val="none" w:sz="0" w:space="0" w:color="auto"/>
                        <w:right w:val="none" w:sz="0" w:space="0" w:color="auto"/>
                      </w:divBdr>
                      <w:divsChild>
                        <w:div w:id="1900170533">
                          <w:marLeft w:val="0"/>
                          <w:marRight w:val="0"/>
                          <w:marTop w:val="0"/>
                          <w:marBottom w:val="0"/>
                          <w:divBdr>
                            <w:top w:val="none" w:sz="0" w:space="0" w:color="auto"/>
                            <w:left w:val="none" w:sz="0" w:space="0" w:color="auto"/>
                            <w:bottom w:val="none" w:sz="0" w:space="0" w:color="auto"/>
                            <w:right w:val="none" w:sz="0" w:space="0" w:color="auto"/>
                          </w:divBdr>
                          <w:divsChild>
                            <w:div w:id="65460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6807">
                      <w:marLeft w:val="0"/>
                      <w:marRight w:val="0"/>
                      <w:marTop w:val="0"/>
                      <w:marBottom w:val="225"/>
                      <w:divBdr>
                        <w:top w:val="none" w:sz="0" w:space="0" w:color="auto"/>
                        <w:left w:val="none" w:sz="0" w:space="0" w:color="auto"/>
                        <w:bottom w:val="none" w:sz="0" w:space="0" w:color="auto"/>
                        <w:right w:val="none" w:sz="0" w:space="0" w:color="auto"/>
                      </w:divBdr>
                    </w:div>
                    <w:div w:id="792941257">
                      <w:marLeft w:val="0"/>
                      <w:marRight w:val="0"/>
                      <w:marTop w:val="0"/>
                      <w:marBottom w:val="0"/>
                      <w:divBdr>
                        <w:top w:val="none" w:sz="0" w:space="0" w:color="auto"/>
                        <w:left w:val="none" w:sz="0" w:space="0" w:color="auto"/>
                        <w:bottom w:val="none" w:sz="0" w:space="0" w:color="auto"/>
                        <w:right w:val="none" w:sz="0" w:space="0" w:color="auto"/>
                      </w:divBdr>
                    </w:div>
                    <w:div w:id="42789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367196">
              <w:marLeft w:val="0"/>
              <w:marRight w:val="0"/>
              <w:marTop w:val="0"/>
              <w:marBottom w:val="0"/>
              <w:divBdr>
                <w:top w:val="none" w:sz="0" w:space="0" w:color="auto"/>
                <w:left w:val="none" w:sz="0" w:space="0" w:color="auto"/>
                <w:bottom w:val="none" w:sz="0" w:space="0" w:color="auto"/>
                <w:right w:val="none" w:sz="0" w:space="0" w:color="auto"/>
              </w:divBdr>
              <w:divsChild>
                <w:div w:id="764038261">
                  <w:marLeft w:val="0"/>
                  <w:marRight w:val="0"/>
                  <w:marTop w:val="0"/>
                  <w:marBottom w:val="0"/>
                  <w:divBdr>
                    <w:top w:val="none" w:sz="0" w:space="0" w:color="auto"/>
                    <w:left w:val="none" w:sz="0" w:space="0" w:color="auto"/>
                    <w:bottom w:val="none" w:sz="0" w:space="0" w:color="auto"/>
                    <w:right w:val="none" w:sz="0" w:space="0" w:color="auto"/>
                  </w:divBdr>
                  <w:divsChild>
                    <w:div w:id="1277106064">
                      <w:marLeft w:val="0"/>
                      <w:marRight w:val="0"/>
                      <w:marTop w:val="0"/>
                      <w:marBottom w:val="0"/>
                      <w:divBdr>
                        <w:top w:val="none" w:sz="0" w:space="0" w:color="auto"/>
                        <w:left w:val="none" w:sz="0" w:space="0" w:color="auto"/>
                        <w:bottom w:val="none" w:sz="0" w:space="0" w:color="auto"/>
                        <w:right w:val="none" w:sz="0" w:space="0" w:color="auto"/>
                      </w:divBdr>
                      <w:divsChild>
                        <w:div w:id="33234031">
                          <w:marLeft w:val="0"/>
                          <w:marRight w:val="0"/>
                          <w:marTop w:val="0"/>
                          <w:marBottom w:val="0"/>
                          <w:divBdr>
                            <w:top w:val="none" w:sz="0" w:space="0" w:color="auto"/>
                            <w:left w:val="none" w:sz="0" w:space="0" w:color="auto"/>
                            <w:bottom w:val="none" w:sz="0" w:space="0" w:color="auto"/>
                            <w:right w:val="none" w:sz="0" w:space="0" w:color="auto"/>
                          </w:divBdr>
                        </w:div>
                      </w:divsChild>
                    </w:div>
                    <w:div w:id="1998412957">
                      <w:marLeft w:val="0"/>
                      <w:marRight w:val="0"/>
                      <w:marTop w:val="0"/>
                      <w:marBottom w:val="0"/>
                      <w:divBdr>
                        <w:top w:val="none" w:sz="0" w:space="0" w:color="auto"/>
                        <w:left w:val="none" w:sz="0" w:space="0" w:color="auto"/>
                        <w:bottom w:val="none" w:sz="0" w:space="0" w:color="auto"/>
                        <w:right w:val="none" w:sz="0" w:space="0" w:color="auto"/>
                      </w:divBdr>
                      <w:divsChild>
                        <w:div w:id="1406800370">
                          <w:marLeft w:val="0"/>
                          <w:marRight w:val="0"/>
                          <w:marTop w:val="0"/>
                          <w:marBottom w:val="0"/>
                          <w:divBdr>
                            <w:top w:val="none" w:sz="0" w:space="0" w:color="auto"/>
                            <w:left w:val="none" w:sz="0" w:space="0" w:color="auto"/>
                            <w:bottom w:val="none" w:sz="0" w:space="0" w:color="auto"/>
                            <w:right w:val="none" w:sz="0" w:space="0" w:color="auto"/>
                          </w:divBdr>
                          <w:divsChild>
                            <w:div w:id="2328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712661">
                      <w:marLeft w:val="0"/>
                      <w:marRight w:val="0"/>
                      <w:marTop w:val="0"/>
                      <w:marBottom w:val="225"/>
                      <w:divBdr>
                        <w:top w:val="none" w:sz="0" w:space="0" w:color="auto"/>
                        <w:left w:val="none" w:sz="0" w:space="0" w:color="auto"/>
                        <w:bottom w:val="none" w:sz="0" w:space="0" w:color="auto"/>
                        <w:right w:val="none" w:sz="0" w:space="0" w:color="auto"/>
                      </w:divBdr>
                    </w:div>
                    <w:div w:id="1807627056">
                      <w:marLeft w:val="0"/>
                      <w:marRight w:val="0"/>
                      <w:marTop w:val="0"/>
                      <w:marBottom w:val="0"/>
                      <w:divBdr>
                        <w:top w:val="none" w:sz="0" w:space="0" w:color="auto"/>
                        <w:left w:val="none" w:sz="0" w:space="0" w:color="auto"/>
                        <w:bottom w:val="none" w:sz="0" w:space="0" w:color="auto"/>
                        <w:right w:val="none" w:sz="0" w:space="0" w:color="auto"/>
                      </w:divBdr>
                    </w:div>
                    <w:div w:id="159790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5114">
              <w:marLeft w:val="0"/>
              <w:marRight w:val="0"/>
              <w:marTop w:val="0"/>
              <w:marBottom w:val="0"/>
              <w:divBdr>
                <w:top w:val="none" w:sz="0" w:space="0" w:color="auto"/>
                <w:left w:val="none" w:sz="0" w:space="0" w:color="auto"/>
                <w:bottom w:val="none" w:sz="0" w:space="0" w:color="auto"/>
                <w:right w:val="none" w:sz="0" w:space="0" w:color="auto"/>
              </w:divBdr>
              <w:divsChild>
                <w:div w:id="1398935865">
                  <w:marLeft w:val="0"/>
                  <w:marRight w:val="0"/>
                  <w:marTop w:val="0"/>
                  <w:marBottom w:val="0"/>
                  <w:divBdr>
                    <w:top w:val="none" w:sz="0" w:space="0" w:color="auto"/>
                    <w:left w:val="none" w:sz="0" w:space="0" w:color="auto"/>
                    <w:bottom w:val="none" w:sz="0" w:space="0" w:color="auto"/>
                    <w:right w:val="none" w:sz="0" w:space="0" w:color="auto"/>
                  </w:divBdr>
                  <w:divsChild>
                    <w:div w:id="1145053296">
                      <w:marLeft w:val="0"/>
                      <w:marRight w:val="0"/>
                      <w:marTop w:val="0"/>
                      <w:marBottom w:val="0"/>
                      <w:divBdr>
                        <w:top w:val="none" w:sz="0" w:space="0" w:color="auto"/>
                        <w:left w:val="none" w:sz="0" w:space="0" w:color="auto"/>
                        <w:bottom w:val="none" w:sz="0" w:space="0" w:color="auto"/>
                        <w:right w:val="none" w:sz="0" w:space="0" w:color="auto"/>
                      </w:divBdr>
                      <w:divsChild>
                        <w:div w:id="674456785">
                          <w:marLeft w:val="0"/>
                          <w:marRight w:val="0"/>
                          <w:marTop w:val="0"/>
                          <w:marBottom w:val="0"/>
                          <w:divBdr>
                            <w:top w:val="none" w:sz="0" w:space="0" w:color="auto"/>
                            <w:left w:val="none" w:sz="0" w:space="0" w:color="auto"/>
                            <w:bottom w:val="none" w:sz="0" w:space="0" w:color="auto"/>
                            <w:right w:val="none" w:sz="0" w:space="0" w:color="auto"/>
                          </w:divBdr>
                        </w:div>
                      </w:divsChild>
                    </w:div>
                    <w:div w:id="79758078">
                      <w:marLeft w:val="0"/>
                      <w:marRight w:val="0"/>
                      <w:marTop w:val="0"/>
                      <w:marBottom w:val="0"/>
                      <w:divBdr>
                        <w:top w:val="none" w:sz="0" w:space="0" w:color="auto"/>
                        <w:left w:val="none" w:sz="0" w:space="0" w:color="auto"/>
                        <w:bottom w:val="none" w:sz="0" w:space="0" w:color="auto"/>
                        <w:right w:val="none" w:sz="0" w:space="0" w:color="auto"/>
                      </w:divBdr>
                      <w:divsChild>
                        <w:div w:id="800654667">
                          <w:marLeft w:val="0"/>
                          <w:marRight w:val="0"/>
                          <w:marTop w:val="0"/>
                          <w:marBottom w:val="0"/>
                          <w:divBdr>
                            <w:top w:val="none" w:sz="0" w:space="0" w:color="auto"/>
                            <w:left w:val="none" w:sz="0" w:space="0" w:color="auto"/>
                            <w:bottom w:val="none" w:sz="0" w:space="0" w:color="auto"/>
                            <w:right w:val="none" w:sz="0" w:space="0" w:color="auto"/>
                          </w:divBdr>
                          <w:divsChild>
                            <w:div w:id="212207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311576">
                      <w:marLeft w:val="0"/>
                      <w:marRight w:val="0"/>
                      <w:marTop w:val="0"/>
                      <w:marBottom w:val="225"/>
                      <w:divBdr>
                        <w:top w:val="none" w:sz="0" w:space="0" w:color="auto"/>
                        <w:left w:val="none" w:sz="0" w:space="0" w:color="auto"/>
                        <w:bottom w:val="none" w:sz="0" w:space="0" w:color="auto"/>
                        <w:right w:val="none" w:sz="0" w:space="0" w:color="auto"/>
                      </w:divBdr>
                    </w:div>
                    <w:div w:id="1743483085">
                      <w:marLeft w:val="0"/>
                      <w:marRight w:val="0"/>
                      <w:marTop w:val="0"/>
                      <w:marBottom w:val="0"/>
                      <w:divBdr>
                        <w:top w:val="none" w:sz="0" w:space="0" w:color="auto"/>
                        <w:left w:val="none" w:sz="0" w:space="0" w:color="auto"/>
                        <w:bottom w:val="none" w:sz="0" w:space="0" w:color="auto"/>
                        <w:right w:val="none" w:sz="0" w:space="0" w:color="auto"/>
                      </w:divBdr>
                    </w:div>
                    <w:div w:id="2483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532564">
          <w:marLeft w:val="-210"/>
          <w:marRight w:val="-210"/>
          <w:marTop w:val="0"/>
          <w:marBottom w:val="0"/>
          <w:divBdr>
            <w:top w:val="none" w:sz="0" w:space="0" w:color="auto"/>
            <w:left w:val="none" w:sz="0" w:space="0" w:color="auto"/>
            <w:bottom w:val="none" w:sz="0" w:space="0" w:color="auto"/>
            <w:right w:val="none" w:sz="0" w:space="0" w:color="auto"/>
          </w:divBdr>
          <w:divsChild>
            <w:div w:id="1141581411">
              <w:marLeft w:val="0"/>
              <w:marRight w:val="0"/>
              <w:marTop w:val="0"/>
              <w:marBottom w:val="0"/>
              <w:divBdr>
                <w:top w:val="none" w:sz="0" w:space="0" w:color="auto"/>
                <w:left w:val="none" w:sz="0" w:space="0" w:color="auto"/>
                <w:bottom w:val="none" w:sz="0" w:space="0" w:color="auto"/>
                <w:right w:val="none" w:sz="0" w:space="0" w:color="auto"/>
              </w:divBdr>
              <w:divsChild>
                <w:div w:id="1537694695">
                  <w:marLeft w:val="0"/>
                  <w:marRight w:val="0"/>
                  <w:marTop w:val="0"/>
                  <w:marBottom w:val="0"/>
                  <w:divBdr>
                    <w:top w:val="none" w:sz="0" w:space="0" w:color="auto"/>
                    <w:left w:val="none" w:sz="0" w:space="0" w:color="auto"/>
                    <w:bottom w:val="none" w:sz="0" w:space="0" w:color="auto"/>
                    <w:right w:val="none" w:sz="0" w:space="0" w:color="auto"/>
                  </w:divBdr>
                  <w:divsChild>
                    <w:div w:id="1440837888">
                      <w:marLeft w:val="0"/>
                      <w:marRight w:val="0"/>
                      <w:marTop w:val="0"/>
                      <w:marBottom w:val="0"/>
                      <w:divBdr>
                        <w:top w:val="none" w:sz="0" w:space="0" w:color="auto"/>
                        <w:left w:val="none" w:sz="0" w:space="0" w:color="auto"/>
                        <w:bottom w:val="none" w:sz="0" w:space="0" w:color="auto"/>
                        <w:right w:val="none" w:sz="0" w:space="0" w:color="auto"/>
                      </w:divBdr>
                      <w:divsChild>
                        <w:div w:id="361320472">
                          <w:marLeft w:val="0"/>
                          <w:marRight w:val="0"/>
                          <w:marTop w:val="0"/>
                          <w:marBottom w:val="0"/>
                          <w:divBdr>
                            <w:top w:val="none" w:sz="0" w:space="0" w:color="auto"/>
                            <w:left w:val="none" w:sz="0" w:space="0" w:color="auto"/>
                            <w:bottom w:val="none" w:sz="0" w:space="0" w:color="auto"/>
                            <w:right w:val="none" w:sz="0" w:space="0" w:color="auto"/>
                          </w:divBdr>
                        </w:div>
                      </w:divsChild>
                    </w:div>
                    <w:div w:id="1842816918">
                      <w:marLeft w:val="0"/>
                      <w:marRight w:val="0"/>
                      <w:marTop w:val="0"/>
                      <w:marBottom w:val="0"/>
                      <w:divBdr>
                        <w:top w:val="none" w:sz="0" w:space="0" w:color="auto"/>
                        <w:left w:val="none" w:sz="0" w:space="0" w:color="auto"/>
                        <w:bottom w:val="none" w:sz="0" w:space="0" w:color="auto"/>
                        <w:right w:val="none" w:sz="0" w:space="0" w:color="auto"/>
                      </w:divBdr>
                      <w:divsChild>
                        <w:div w:id="1796295254">
                          <w:marLeft w:val="0"/>
                          <w:marRight w:val="0"/>
                          <w:marTop w:val="0"/>
                          <w:marBottom w:val="0"/>
                          <w:divBdr>
                            <w:top w:val="none" w:sz="0" w:space="0" w:color="auto"/>
                            <w:left w:val="none" w:sz="0" w:space="0" w:color="auto"/>
                            <w:bottom w:val="none" w:sz="0" w:space="0" w:color="auto"/>
                            <w:right w:val="none" w:sz="0" w:space="0" w:color="auto"/>
                          </w:divBdr>
                          <w:divsChild>
                            <w:div w:id="7650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745118">
                      <w:marLeft w:val="0"/>
                      <w:marRight w:val="0"/>
                      <w:marTop w:val="0"/>
                      <w:marBottom w:val="225"/>
                      <w:divBdr>
                        <w:top w:val="none" w:sz="0" w:space="0" w:color="auto"/>
                        <w:left w:val="none" w:sz="0" w:space="0" w:color="auto"/>
                        <w:bottom w:val="none" w:sz="0" w:space="0" w:color="auto"/>
                        <w:right w:val="none" w:sz="0" w:space="0" w:color="auto"/>
                      </w:divBdr>
                    </w:div>
                    <w:div w:id="1810904406">
                      <w:marLeft w:val="0"/>
                      <w:marRight w:val="0"/>
                      <w:marTop w:val="0"/>
                      <w:marBottom w:val="0"/>
                      <w:divBdr>
                        <w:top w:val="none" w:sz="0" w:space="0" w:color="auto"/>
                        <w:left w:val="none" w:sz="0" w:space="0" w:color="auto"/>
                        <w:bottom w:val="none" w:sz="0" w:space="0" w:color="auto"/>
                        <w:right w:val="none" w:sz="0" w:space="0" w:color="auto"/>
                      </w:divBdr>
                    </w:div>
                    <w:div w:id="78034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64250">
              <w:marLeft w:val="0"/>
              <w:marRight w:val="0"/>
              <w:marTop w:val="0"/>
              <w:marBottom w:val="0"/>
              <w:divBdr>
                <w:top w:val="none" w:sz="0" w:space="0" w:color="auto"/>
                <w:left w:val="none" w:sz="0" w:space="0" w:color="auto"/>
                <w:bottom w:val="none" w:sz="0" w:space="0" w:color="auto"/>
                <w:right w:val="none" w:sz="0" w:space="0" w:color="auto"/>
              </w:divBdr>
              <w:divsChild>
                <w:div w:id="1557089033">
                  <w:marLeft w:val="0"/>
                  <w:marRight w:val="0"/>
                  <w:marTop w:val="0"/>
                  <w:marBottom w:val="0"/>
                  <w:divBdr>
                    <w:top w:val="none" w:sz="0" w:space="0" w:color="auto"/>
                    <w:left w:val="none" w:sz="0" w:space="0" w:color="auto"/>
                    <w:bottom w:val="none" w:sz="0" w:space="0" w:color="auto"/>
                    <w:right w:val="none" w:sz="0" w:space="0" w:color="auto"/>
                  </w:divBdr>
                  <w:divsChild>
                    <w:div w:id="1363939818">
                      <w:marLeft w:val="0"/>
                      <w:marRight w:val="0"/>
                      <w:marTop w:val="0"/>
                      <w:marBottom w:val="0"/>
                      <w:divBdr>
                        <w:top w:val="none" w:sz="0" w:space="0" w:color="auto"/>
                        <w:left w:val="none" w:sz="0" w:space="0" w:color="auto"/>
                        <w:bottom w:val="none" w:sz="0" w:space="0" w:color="auto"/>
                        <w:right w:val="none" w:sz="0" w:space="0" w:color="auto"/>
                      </w:divBdr>
                      <w:divsChild>
                        <w:div w:id="747264312">
                          <w:marLeft w:val="0"/>
                          <w:marRight w:val="0"/>
                          <w:marTop w:val="0"/>
                          <w:marBottom w:val="0"/>
                          <w:divBdr>
                            <w:top w:val="none" w:sz="0" w:space="0" w:color="auto"/>
                            <w:left w:val="none" w:sz="0" w:space="0" w:color="auto"/>
                            <w:bottom w:val="none" w:sz="0" w:space="0" w:color="auto"/>
                            <w:right w:val="none" w:sz="0" w:space="0" w:color="auto"/>
                          </w:divBdr>
                        </w:div>
                      </w:divsChild>
                    </w:div>
                    <w:div w:id="62876417">
                      <w:marLeft w:val="0"/>
                      <w:marRight w:val="0"/>
                      <w:marTop w:val="0"/>
                      <w:marBottom w:val="0"/>
                      <w:divBdr>
                        <w:top w:val="none" w:sz="0" w:space="0" w:color="auto"/>
                        <w:left w:val="none" w:sz="0" w:space="0" w:color="auto"/>
                        <w:bottom w:val="none" w:sz="0" w:space="0" w:color="auto"/>
                        <w:right w:val="none" w:sz="0" w:space="0" w:color="auto"/>
                      </w:divBdr>
                      <w:divsChild>
                        <w:div w:id="618294239">
                          <w:marLeft w:val="0"/>
                          <w:marRight w:val="0"/>
                          <w:marTop w:val="0"/>
                          <w:marBottom w:val="0"/>
                          <w:divBdr>
                            <w:top w:val="none" w:sz="0" w:space="0" w:color="auto"/>
                            <w:left w:val="none" w:sz="0" w:space="0" w:color="auto"/>
                            <w:bottom w:val="none" w:sz="0" w:space="0" w:color="auto"/>
                            <w:right w:val="none" w:sz="0" w:space="0" w:color="auto"/>
                          </w:divBdr>
                          <w:divsChild>
                            <w:div w:id="124060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4005">
                      <w:marLeft w:val="0"/>
                      <w:marRight w:val="0"/>
                      <w:marTop w:val="0"/>
                      <w:marBottom w:val="225"/>
                      <w:divBdr>
                        <w:top w:val="none" w:sz="0" w:space="0" w:color="auto"/>
                        <w:left w:val="none" w:sz="0" w:space="0" w:color="auto"/>
                        <w:bottom w:val="none" w:sz="0" w:space="0" w:color="auto"/>
                        <w:right w:val="none" w:sz="0" w:space="0" w:color="auto"/>
                      </w:divBdr>
                    </w:div>
                    <w:div w:id="112525365">
                      <w:marLeft w:val="0"/>
                      <w:marRight w:val="0"/>
                      <w:marTop w:val="0"/>
                      <w:marBottom w:val="0"/>
                      <w:divBdr>
                        <w:top w:val="none" w:sz="0" w:space="0" w:color="auto"/>
                        <w:left w:val="none" w:sz="0" w:space="0" w:color="auto"/>
                        <w:bottom w:val="none" w:sz="0" w:space="0" w:color="auto"/>
                        <w:right w:val="none" w:sz="0" w:space="0" w:color="auto"/>
                      </w:divBdr>
                    </w:div>
                    <w:div w:id="181541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024534">
              <w:marLeft w:val="0"/>
              <w:marRight w:val="0"/>
              <w:marTop w:val="0"/>
              <w:marBottom w:val="0"/>
              <w:divBdr>
                <w:top w:val="none" w:sz="0" w:space="0" w:color="auto"/>
                <w:left w:val="none" w:sz="0" w:space="0" w:color="auto"/>
                <w:bottom w:val="none" w:sz="0" w:space="0" w:color="auto"/>
                <w:right w:val="none" w:sz="0" w:space="0" w:color="auto"/>
              </w:divBdr>
              <w:divsChild>
                <w:div w:id="422068458">
                  <w:marLeft w:val="0"/>
                  <w:marRight w:val="0"/>
                  <w:marTop w:val="0"/>
                  <w:marBottom w:val="0"/>
                  <w:divBdr>
                    <w:top w:val="none" w:sz="0" w:space="0" w:color="auto"/>
                    <w:left w:val="none" w:sz="0" w:space="0" w:color="auto"/>
                    <w:bottom w:val="none" w:sz="0" w:space="0" w:color="auto"/>
                    <w:right w:val="none" w:sz="0" w:space="0" w:color="auto"/>
                  </w:divBdr>
                  <w:divsChild>
                    <w:div w:id="707291585">
                      <w:marLeft w:val="0"/>
                      <w:marRight w:val="0"/>
                      <w:marTop w:val="0"/>
                      <w:marBottom w:val="0"/>
                      <w:divBdr>
                        <w:top w:val="none" w:sz="0" w:space="0" w:color="auto"/>
                        <w:left w:val="none" w:sz="0" w:space="0" w:color="auto"/>
                        <w:bottom w:val="none" w:sz="0" w:space="0" w:color="auto"/>
                        <w:right w:val="none" w:sz="0" w:space="0" w:color="auto"/>
                      </w:divBdr>
                      <w:divsChild>
                        <w:div w:id="1189217158">
                          <w:marLeft w:val="0"/>
                          <w:marRight w:val="0"/>
                          <w:marTop w:val="0"/>
                          <w:marBottom w:val="0"/>
                          <w:divBdr>
                            <w:top w:val="none" w:sz="0" w:space="0" w:color="auto"/>
                            <w:left w:val="none" w:sz="0" w:space="0" w:color="auto"/>
                            <w:bottom w:val="none" w:sz="0" w:space="0" w:color="auto"/>
                            <w:right w:val="none" w:sz="0" w:space="0" w:color="auto"/>
                          </w:divBdr>
                        </w:div>
                      </w:divsChild>
                    </w:div>
                    <w:div w:id="1958363705">
                      <w:marLeft w:val="0"/>
                      <w:marRight w:val="0"/>
                      <w:marTop w:val="0"/>
                      <w:marBottom w:val="0"/>
                      <w:divBdr>
                        <w:top w:val="none" w:sz="0" w:space="0" w:color="auto"/>
                        <w:left w:val="none" w:sz="0" w:space="0" w:color="auto"/>
                        <w:bottom w:val="none" w:sz="0" w:space="0" w:color="auto"/>
                        <w:right w:val="none" w:sz="0" w:space="0" w:color="auto"/>
                      </w:divBdr>
                      <w:divsChild>
                        <w:div w:id="441847325">
                          <w:marLeft w:val="0"/>
                          <w:marRight w:val="0"/>
                          <w:marTop w:val="0"/>
                          <w:marBottom w:val="0"/>
                          <w:divBdr>
                            <w:top w:val="none" w:sz="0" w:space="0" w:color="auto"/>
                            <w:left w:val="none" w:sz="0" w:space="0" w:color="auto"/>
                            <w:bottom w:val="none" w:sz="0" w:space="0" w:color="auto"/>
                            <w:right w:val="none" w:sz="0" w:space="0" w:color="auto"/>
                          </w:divBdr>
                          <w:divsChild>
                            <w:div w:id="82524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803851">
                      <w:marLeft w:val="0"/>
                      <w:marRight w:val="0"/>
                      <w:marTop w:val="0"/>
                      <w:marBottom w:val="225"/>
                      <w:divBdr>
                        <w:top w:val="none" w:sz="0" w:space="0" w:color="auto"/>
                        <w:left w:val="none" w:sz="0" w:space="0" w:color="auto"/>
                        <w:bottom w:val="none" w:sz="0" w:space="0" w:color="auto"/>
                        <w:right w:val="none" w:sz="0" w:space="0" w:color="auto"/>
                      </w:divBdr>
                    </w:div>
                    <w:div w:id="1843474192">
                      <w:marLeft w:val="0"/>
                      <w:marRight w:val="0"/>
                      <w:marTop w:val="0"/>
                      <w:marBottom w:val="0"/>
                      <w:divBdr>
                        <w:top w:val="none" w:sz="0" w:space="0" w:color="auto"/>
                        <w:left w:val="none" w:sz="0" w:space="0" w:color="auto"/>
                        <w:bottom w:val="none" w:sz="0" w:space="0" w:color="auto"/>
                        <w:right w:val="none" w:sz="0" w:space="0" w:color="auto"/>
                      </w:divBdr>
                    </w:div>
                    <w:div w:id="19392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1735">
          <w:marLeft w:val="-210"/>
          <w:marRight w:val="-210"/>
          <w:marTop w:val="0"/>
          <w:marBottom w:val="0"/>
          <w:divBdr>
            <w:top w:val="none" w:sz="0" w:space="0" w:color="auto"/>
            <w:left w:val="none" w:sz="0" w:space="0" w:color="auto"/>
            <w:bottom w:val="none" w:sz="0" w:space="0" w:color="auto"/>
            <w:right w:val="none" w:sz="0" w:space="0" w:color="auto"/>
          </w:divBdr>
          <w:divsChild>
            <w:div w:id="1159153895">
              <w:marLeft w:val="0"/>
              <w:marRight w:val="0"/>
              <w:marTop w:val="0"/>
              <w:marBottom w:val="0"/>
              <w:divBdr>
                <w:top w:val="none" w:sz="0" w:space="0" w:color="auto"/>
                <w:left w:val="none" w:sz="0" w:space="0" w:color="auto"/>
                <w:bottom w:val="none" w:sz="0" w:space="0" w:color="auto"/>
                <w:right w:val="none" w:sz="0" w:space="0" w:color="auto"/>
              </w:divBdr>
              <w:divsChild>
                <w:div w:id="368921981">
                  <w:marLeft w:val="0"/>
                  <w:marRight w:val="0"/>
                  <w:marTop w:val="0"/>
                  <w:marBottom w:val="0"/>
                  <w:divBdr>
                    <w:top w:val="none" w:sz="0" w:space="0" w:color="auto"/>
                    <w:left w:val="none" w:sz="0" w:space="0" w:color="auto"/>
                    <w:bottom w:val="none" w:sz="0" w:space="0" w:color="auto"/>
                    <w:right w:val="none" w:sz="0" w:space="0" w:color="auto"/>
                  </w:divBdr>
                  <w:divsChild>
                    <w:div w:id="1299993412">
                      <w:marLeft w:val="0"/>
                      <w:marRight w:val="0"/>
                      <w:marTop w:val="0"/>
                      <w:marBottom w:val="0"/>
                      <w:divBdr>
                        <w:top w:val="none" w:sz="0" w:space="0" w:color="auto"/>
                        <w:left w:val="none" w:sz="0" w:space="0" w:color="auto"/>
                        <w:bottom w:val="none" w:sz="0" w:space="0" w:color="auto"/>
                        <w:right w:val="none" w:sz="0" w:space="0" w:color="auto"/>
                      </w:divBdr>
                      <w:divsChild>
                        <w:div w:id="967928398">
                          <w:marLeft w:val="0"/>
                          <w:marRight w:val="0"/>
                          <w:marTop w:val="0"/>
                          <w:marBottom w:val="0"/>
                          <w:divBdr>
                            <w:top w:val="none" w:sz="0" w:space="0" w:color="auto"/>
                            <w:left w:val="none" w:sz="0" w:space="0" w:color="auto"/>
                            <w:bottom w:val="none" w:sz="0" w:space="0" w:color="auto"/>
                            <w:right w:val="none" w:sz="0" w:space="0" w:color="auto"/>
                          </w:divBdr>
                        </w:div>
                      </w:divsChild>
                    </w:div>
                    <w:div w:id="1633514006">
                      <w:marLeft w:val="0"/>
                      <w:marRight w:val="0"/>
                      <w:marTop w:val="0"/>
                      <w:marBottom w:val="0"/>
                      <w:divBdr>
                        <w:top w:val="none" w:sz="0" w:space="0" w:color="auto"/>
                        <w:left w:val="none" w:sz="0" w:space="0" w:color="auto"/>
                        <w:bottom w:val="none" w:sz="0" w:space="0" w:color="auto"/>
                        <w:right w:val="none" w:sz="0" w:space="0" w:color="auto"/>
                      </w:divBdr>
                      <w:divsChild>
                        <w:div w:id="1522741354">
                          <w:marLeft w:val="0"/>
                          <w:marRight w:val="0"/>
                          <w:marTop w:val="0"/>
                          <w:marBottom w:val="0"/>
                          <w:divBdr>
                            <w:top w:val="none" w:sz="0" w:space="0" w:color="auto"/>
                            <w:left w:val="none" w:sz="0" w:space="0" w:color="auto"/>
                            <w:bottom w:val="none" w:sz="0" w:space="0" w:color="auto"/>
                            <w:right w:val="none" w:sz="0" w:space="0" w:color="auto"/>
                          </w:divBdr>
                          <w:divsChild>
                            <w:div w:id="14188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69980">
                      <w:marLeft w:val="0"/>
                      <w:marRight w:val="0"/>
                      <w:marTop w:val="0"/>
                      <w:marBottom w:val="225"/>
                      <w:divBdr>
                        <w:top w:val="none" w:sz="0" w:space="0" w:color="auto"/>
                        <w:left w:val="none" w:sz="0" w:space="0" w:color="auto"/>
                        <w:bottom w:val="none" w:sz="0" w:space="0" w:color="auto"/>
                        <w:right w:val="none" w:sz="0" w:space="0" w:color="auto"/>
                      </w:divBdr>
                    </w:div>
                    <w:div w:id="1012686500">
                      <w:marLeft w:val="0"/>
                      <w:marRight w:val="0"/>
                      <w:marTop w:val="0"/>
                      <w:marBottom w:val="0"/>
                      <w:divBdr>
                        <w:top w:val="none" w:sz="0" w:space="0" w:color="auto"/>
                        <w:left w:val="none" w:sz="0" w:space="0" w:color="auto"/>
                        <w:bottom w:val="none" w:sz="0" w:space="0" w:color="auto"/>
                        <w:right w:val="none" w:sz="0" w:space="0" w:color="auto"/>
                      </w:divBdr>
                    </w:div>
                    <w:div w:id="14175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843802">
              <w:marLeft w:val="0"/>
              <w:marRight w:val="0"/>
              <w:marTop w:val="0"/>
              <w:marBottom w:val="0"/>
              <w:divBdr>
                <w:top w:val="none" w:sz="0" w:space="0" w:color="auto"/>
                <w:left w:val="none" w:sz="0" w:space="0" w:color="auto"/>
                <w:bottom w:val="none" w:sz="0" w:space="0" w:color="auto"/>
                <w:right w:val="none" w:sz="0" w:space="0" w:color="auto"/>
              </w:divBdr>
              <w:divsChild>
                <w:div w:id="785930418">
                  <w:marLeft w:val="0"/>
                  <w:marRight w:val="0"/>
                  <w:marTop w:val="0"/>
                  <w:marBottom w:val="0"/>
                  <w:divBdr>
                    <w:top w:val="none" w:sz="0" w:space="0" w:color="auto"/>
                    <w:left w:val="none" w:sz="0" w:space="0" w:color="auto"/>
                    <w:bottom w:val="none" w:sz="0" w:space="0" w:color="auto"/>
                    <w:right w:val="none" w:sz="0" w:space="0" w:color="auto"/>
                  </w:divBdr>
                  <w:divsChild>
                    <w:div w:id="2066487050">
                      <w:marLeft w:val="0"/>
                      <w:marRight w:val="0"/>
                      <w:marTop w:val="0"/>
                      <w:marBottom w:val="0"/>
                      <w:divBdr>
                        <w:top w:val="none" w:sz="0" w:space="0" w:color="auto"/>
                        <w:left w:val="none" w:sz="0" w:space="0" w:color="auto"/>
                        <w:bottom w:val="none" w:sz="0" w:space="0" w:color="auto"/>
                        <w:right w:val="none" w:sz="0" w:space="0" w:color="auto"/>
                      </w:divBdr>
                      <w:divsChild>
                        <w:div w:id="1445688745">
                          <w:marLeft w:val="0"/>
                          <w:marRight w:val="0"/>
                          <w:marTop w:val="0"/>
                          <w:marBottom w:val="0"/>
                          <w:divBdr>
                            <w:top w:val="none" w:sz="0" w:space="0" w:color="auto"/>
                            <w:left w:val="none" w:sz="0" w:space="0" w:color="auto"/>
                            <w:bottom w:val="none" w:sz="0" w:space="0" w:color="auto"/>
                            <w:right w:val="none" w:sz="0" w:space="0" w:color="auto"/>
                          </w:divBdr>
                        </w:div>
                      </w:divsChild>
                    </w:div>
                    <w:div w:id="1737704217">
                      <w:marLeft w:val="0"/>
                      <w:marRight w:val="0"/>
                      <w:marTop w:val="0"/>
                      <w:marBottom w:val="0"/>
                      <w:divBdr>
                        <w:top w:val="none" w:sz="0" w:space="0" w:color="auto"/>
                        <w:left w:val="none" w:sz="0" w:space="0" w:color="auto"/>
                        <w:bottom w:val="none" w:sz="0" w:space="0" w:color="auto"/>
                        <w:right w:val="none" w:sz="0" w:space="0" w:color="auto"/>
                      </w:divBdr>
                      <w:divsChild>
                        <w:div w:id="924846774">
                          <w:marLeft w:val="0"/>
                          <w:marRight w:val="0"/>
                          <w:marTop w:val="0"/>
                          <w:marBottom w:val="0"/>
                          <w:divBdr>
                            <w:top w:val="none" w:sz="0" w:space="0" w:color="auto"/>
                            <w:left w:val="none" w:sz="0" w:space="0" w:color="auto"/>
                            <w:bottom w:val="none" w:sz="0" w:space="0" w:color="auto"/>
                            <w:right w:val="none" w:sz="0" w:space="0" w:color="auto"/>
                          </w:divBdr>
                          <w:divsChild>
                            <w:div w:id="183953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30523">
                      <w:marLeft w:val="0"/>
                      <w:marRight w:val="0"/>
                      <w:marTop w:val="0"/>
                      <w:marBottom w:val="225"/>
                      <w:divBdr>
                        <w:top w:val="none" w:sz="0" w:space="0" w:color="auto"/>
                        <w:left w:val="none" w:sz="0" w:space="0" w:color="auto"/>
                        <w:bottom w:val="none" w:sz="0" w:space="0" w:color="auto"/>
                        <w:right w:val="none" w:sz="0" w:space="0" w:color="auto"/>
                      </w:divBdr>
                    </w:div>
                    <w:div w:id="412893323">
                      <w:marLeft w:val="0"/>
                      <w:marRight w:val="0"/>
                      <w:marTop w:val="0"/>
                      <w:marBottom w:val="0"/>
                      <w:divBdr>
                        <w:top w:val="none" w:sz="0" w:space="0" w:color="auto"/>
                        <w:left w:val="none" w:sz="0" w:space="0" w:color="auto"/>
                        <w:bottom w:val="none" w:sz="0" w:space="0" w:color="auto"/>
                        <w:right w:val="none" w:sz="0" w:space="0" w:color="auto"/>
                      </w:divBdr>
                    </w:div>
                    <w:div w:id="97009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0683">
              <w:marLeft w:val="0"/>
              <w:marRight w:val="0"/>
              <w:marTop w:val="0"/>
              <w:marBottom w:val="0"/>
              <w:divBdr>
                <w:top w:val="none" w:sz="0" w:space="0" w:color="auto"/>
                <w:left w:val="none" w:sz="0" w:space="0" w:color="auto"/>
                <w:bottom w:val="none" w:sz="0" w:space="0" w:color="auto"/>
                <w:right w:val="none" w:sz="0" w:space="0" w:color="auto"/>
              </w:divBdr>
              <w:divsChild>
                <w:div w:id="1816801473">
                  <w:marLeft w:val="0"/>
                  <w:marRight w:val="0"/>
                  <w:marTop w:val="0"/>
                  <w:marBottom w:val="0"/>
                  <w:divBdr>
                    <w:top w:val="none" w:sz="0" w:space="0" w:color="auto"/>
                    <w:left w:val="none" w:sz="0" w:space="0" w:color="auto"/>
                    <w:bottom w:val="none" w:sz="0" w:space="0" w:color="auto"/>
                    <w:right w:val="none" w:sz="0" w:space="0" w:color="auto"/>
                  </w:divBdr>
                  <w:divsChild>
                    <w:div w:id="1684428695">
                      <w:marLeft w:val="0"/>
                      <w:marRight w:val="0"/>
                      <w:marTop w:val="0"/>
                      <w:marBottom w:val="0"/>
                      <w:divBdr>
                        <w:top w:val="none" w:sz="0" w:space="0" w:color="auto"/>
                        <w:left w:val="none" w:sz="0" w:space="0" w:color="auto"/>
                        <w:bottom w:val="none" w:sz="0" w:space="0" w:color="auto"/>
                        <w:right w:val="none" w:sz="0" w:space="0" w:color="auto"/>
                      </w:divBdr>
                      <w:divsChild>
                        <w:div w:id="552888693">
                          <w:marLeft w:val="0"/>
                          <w:marRight w:val="0"/>
                          <w:marTop w:val="0"/>
                          <w:marBottom w:val="0"/>
                          <w:divBdr>
                            <w:top w:val="none" w:sz="0" w:space="0" w:color="auto"/>
                            <w:left w:val="none" w:sz="0" w:space="0" w:color="auto"/>
                            <w:bottom w:val="none" w:sz="0" w:space="0" w:color="auto"/>
                            <w:right w:val="none" w:sz="0" w:space="0" w:color="auto"/>
                          </w:divBdr>
                        </w:div>
                      </w:divsChild>
                    </w:div>
                    <w:div w:id="707489989">
                      <w:marLeft w:val="0"/>
                      <w:marRight w:val="0"/>
                      <w:marTop w:val="0"/>
                      <w:marBottom w:val="0"/>
                      <w:divBdr>
                        <w:top w:val="none" w:sz="0" w:space="0" w:color="auto"/>
                        <w:left w:val="none" w:sz="0" w:space="0" w:color="auto"/>
                        <w:bottom w:val="none" w:sz="0" w:space="0" w:color="auto"/>
                        <w:right w:val="none" w:sz="0" w:space="0" w:color="auto"/>
                      </w:divBdr>
                      <w:divsChild>
                        <w:div w:id="184173897">
                          <w:marLeft w:val="0"/>
                          <w:marRight w:val="0"/>
                          <w:marTop w:val="0"/>
                          <w:marBottom w:val="0"/>
                          <w:divBdr>
                            <w:top w:val="none" w:sz="0" w:space="0" w:color="auto"/>
                            <w:left w:val="none" w:sz="0" w:space="0" w:color="auto"/>
                            <w:bottom w:val="none" w:sz="0" w:space="0" w:color="auto"/>
                            <w:right w:val="none" w:sz="0" w:space="0" w:color="auto"/>
                          </w:divBdr>
                          <w:divsChild>
                            <w:div w:id="129009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563220">
                      <w:marLeft w:val="0"/>
                      <w:marRight w:val="0"/>
                      <w:marTop w:val="0"/>
                      <w:marBottom w:val="225"/>
                      <w:divBdr>
                        <w:top w:val="none" w:sz="0" w:space="0" w:color="auto"/>
                        <w:left w:val="none" w:sz="0" w:space="0" w:color="auto"/>
                        <w:bottom w:val="none" w:sz="0" w:space="0" w:color="auto"/>
                        <w:right w:val="none" w:sz="0" w:space="0" w:color="auto"/>
                      </w:divBdr>
                    </w:div>
                    <w:div w:id="1374234385">
                      <w:marLeft w:val="0"/>
                      <w:marRight w:val="0"/>
                      <w:marTop w:val="0"/>
                      <w:marBottom w:val="0"/>
                      <w:divBdr>
                        <w:top w:val="none" w:sz="0" w:space="0" w:color="auto"/>
                        <w:left w:val="none" w:sz="0" w:space="0" w:color="auto"/>
                        <w:bottom w:val="none" w:sz="0" w:space="0" w:color="auto"/>
                        <w:right w:val="none" w:sz="0" w:space="0" w:color="auto"/>
                      </w:divBdr>
                    </w:div>
                    <w:div w:id="106182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176093">
          <w:marLeft w:val="-210"/>
          <w:marRight w:val="-210"/>
          <w:marTop w:val="0"/>
          <w:marBottom w:val="0"/>
          <w:divBdr>
            <w:top w:val="none" w:sz="0" w:space="0" w:color="auto"/>
            <w:left w:val="none" w:sz="0" w:space="0" w:color="auto"/>
            <w:bottom w:val="none" w:sz="0" w:space="0" w:color="auto"/>
            <w:right w:val="none" w:sz="0" w:space="0" w:color="auto"/>
          </w:divBdr>
          <w:divsChild>
            <w:div w:id="921379780">
              <w:marLeft w:val="0"/>
              <w:marRight w:val="0"/>
              <w:marTop w:val="0"/>
              <w:marBottom w:val="0"/>
              <w:divBdr>
                <w:top w:val="none" w:sz="0" w:space="0" w:color="auto"/>
                <w:left w:val="none" w:sz="0" w:space="0" w:color="auto"/>
                <w:bottom w:val="none" w:sz="0" w:space="0" w:color="auto"/>
                <w:right w:val="none" w:sz="0" w:space="0" w:color="auto"/>
              </w:divBdr>
              <w:divsChild>
                <w:div w:id="1851484873">
                  <w:marLeft w:val="0"/>
                  <w:marRight w:val="0"/>
                  <w:marTop w:val="0"/>
                  <w:marBottom w:val="0"/>
                  <w:divBdr>
                    <w:top w:val="none" w:sz="0" w:space="0" w:color="auto"/>
                    <w:left w:val="none" w:sz="0" w:space="0" w:color="auto"/>
                    <w:bottom w:val="none" w:sz="0" w:space="0" w:color="auto"/>
                    <w:right w:val="none" w:sz="0" w:space="0" w:color="auto"/>
                  </w:divBdr>
                  <w:divsChild>
                    <w:div w:id="585578638">
                      <w:marLeft w:val="0"/>
                      <w:marRight w:val="0"/>
                      <w:marTop w:val="0"/>
                      <w:marBottom w:val="0"/>
                      <w:divBdr>
                        <w:top w:val="none" w:sz="0" w:space="0" w:color="auto"/>
                        <w:left w:val="none" w:sz="0" w:space="0" w:color="auto"/>
                        <w:bottom w:val="none" w:sz="0" w:space="0" w:color="auto"/>
                        <w:right w:val="none" w:sz="0" w:space="0" w:color="auto"/>
                      </w:divBdr>
                      <w:divsChild>
                        <w:div w:id="922299993">
                          <w:marLeft w:val="0"/>
                          <w:marRight w:val="0"/>
                          <w:marTop w:val="0"/>
                          <w:marBottom w:val="0"/>
                          <w:divBdr>
                            <w:top w:val="none" w:sz="0" w:space="0" w:color="auto"/>
                            <w:left w:val="none" w:sz="0" w:space="0" w:color="auto"/>
                            <w:bottom w:val="none" w:sz="0" w:space="0" w:color="auto"/>
                            <w:right w:val="none" w:sz="0" w:space="0" w:color="auto"/>
                          </w:divBdr>
                        </w:div>
                      </w:divsChild>
                    </w:div>
                    <w:div w:id="1963539976">
                      <w:marLeft w:val="0"/>
                      <w:marRight w:val="0"/>
                      <w:marTop w:val="0"/>
                      <w:marBottom w:val="0"/>
                      <w:divBdr>
                        <w:top w:val="none" w:sz="0" w:space="0" w:color="auto"/>
                        <w:left w:val="none" w:sz="0" w:space="0" w:color="auto"/>
                        <w:bottom w:val="none" w:sz="0" w:space="0" w:color="auto"/>
                        <w:right w:val="none" w:sz="0" w:space="0" w:color="auto"/>
                      </w:divBdr>
                      <w:divsChild>
                        <w:div w:id="831141061">
                          <w:marLeft w:val="0"/>
                          <w:marRight w:val="0"/>
                          <w:marTop w:val="0"/>
                          <w:marBottom w:val="0"/>
                          <w:divBdr>
                            <w:top w:val="none" w:sz="0" w:space="0" w:color="auto"/>
                            <w:left w:val="none" w:sz="0" w:space="0" w:color="auto"/>
                            <w:bottom w:val="none" w:sz="0" w:space="0" w:color="auto"/>
                            <w:right w:val="none" w:sz="0" w:space="0" w:color="auto"/>
                          </w:divBdr>
                          <w:divsChild>
                            <w:div w:id="75105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051902">
                      <w:marLeft w:val="0"/>
                      <w:marRight w:val="0"/>
                      <w:marTop w:val="0"/>
                      <w:marBottom w:val="225"/>
                      <w:divBdr>
                        <w:top w:val="none" w:sz="0" w:space="0" w:color="auto"/>
                        <w:left w:val="none" w:sz="0" w:space="0" w:color="auto"/>
                        <w:bottom w:val="none" w:sz="0" w:space="0" w:color="auto"/>
                        <w:right w:val="none" w:sz="0" w:space="0" w:color="auto"/>
                      </w:divBdr>
                    </w:div>
                    <w:div w:id="1395352820">
                      <w:marLeft w:val="0"/>
                      <w:marRight w:val="0"/>
                      <w:marTop w:val="0"/>
                      <w:marBottom w:val="0"/>
                      <w:divBdr>
                        <w:top w:val="none" w:sz="0" w:space="0" w:color="auto"/>
                        <w:left w:val="none" w:sz="0" w:space="0" w:color="auto"/>
                        <w:bottom w:val="none" w:sz="0" w:space="0" w:color="auto"/>
                        <w:right w:val="none" w:sz="0" w:space="0" w:color="auto"/>
                      </w:divBdr>
                    </w:div>
                    <w:div w:id="41799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421311">
              <w:marLeft w:val="0"/>
              <w:marRight w:val="0"/>
              <w:marTop w:val="0"/>
              <w:marBottom w:val="0"/>
              <w:divBdr>
                <w:top w:val="none" w:sz="0" w:space="0" w:color="auto"/>
                <w:left w:val="none" w:sz="0" w:space="0" w:color="auto"/>
                <w:bottom w:val="none" w:sz="0" w:space="0" w:color="auto"/>
                <w:right w:val="none" w:sz="0" w:space="0" w:color="auto"/>
              </w:divBdr>
              <w:divsChild>
                <w:div w:id="1510370972">
                  <w:marLeft w:val="0"/>
                  <w:marRight w:val="0"/>
                  <w:marTop w:val="0"/>
                  <w:marBottom w:val="0"/>
                  <w:divBdr>
                    <w:top w:val="none" w:sz="0" w:space="0" w:color="auto"/>
                    <w:left w:val="none" w:sz="0" w:space="0" w:color="auto"/>
                    <w:bottom w:val="none" w:sz="0" w:space="0" w:color="auto"/>
                    <w:right w:val="none" w:sz="0" w:space="0" w:color="auto"/>
                  </w:divBdr>
                  <w:divsChild>
                    <w:div w:id="916136944">
                      <w:marLeft w:val="0"/>
                      <w:marRight w:val="0"/>
                      <w:marTop w:val="0"/>
                      <w:marBottom w:val="0"/>
                      <w:divBdr>
                        <w:top w:val="none" w:sz="0" w:space="0" w:color="auto"/>
                        <w:left w:val="none" w:sz="0" w:space="0" w:color="auto"/>
                        <w:bottom w:val="none" w:sz="0" w:space="0" w:color="auto"/>
                        <w:right w:val="none" w:sz="0" w:space="0" w:color="auto"/>
                      </w:divBdr>
                      <w:divsChild>
                        <w:div w:id="595289880">
                          <w:marLeft w:val="0"/>
                          <w:marRight w:val="0"/>
                          <w:marTop w:val="0"/>
                          <w:marBottom w:val="0"/>
                          <w:divBdr>
                            <w:top w:val="none" w:sz="0" w:space="0" w:color="auto"/>
                            <w:left w:val="none" w:sz="0" w:space="0" w:color="auto"/>
                            <w:bottom w:val="none" w:sz="0" w:space="0" w:color="auto"/>
                            <w:right w:val="none" w:sz="0" w:space="0" w:color="auto"/>
                          </w:divBdr>
                        </w:div>
                      </w:divsChild>
                    </w:div>
                    <w:div w:id="1957717179">
                      <w:marLeft w:val="0"/>
                      <w:marRight w:val="0"/>
                      <w:marTop w:val="0"/>
                      <w:marBottom w:val="0"/>
                      <w:divBdr>
                        <w:top w:val="none" w:sz="0" w:space="0" w:color="auto"/>
                        <w:left w:val="none" w:sz="0" w:space="0" w:color="auto"/>
                        <w:bottom w:val="none" w:sz="0" w:space="0" w:color="auto"/>
                        <w:right w:val="none" w:sz="0" w:space="0" w:color="auto"/>
                      </w:divBdr>
                      <w:divsChild>
                        <w:div w:id="2102099813">
                          <w:marLeft w:val="0"/>
                          <w:marRight w:val="0"/>
                          <w:marTop w:val="0"/>
                          <w:marBottom w:val="0"/>
                          <w:divBdr>
                            <w:top w:val="none" w:sz="0" w:space="0" w:color="auto"/>
                            <w:left w:val="none" w:sz="0" w:space="0" w:color="auto"/>
                            <w:bottom w:val="none" w:sz="0" w:space="0" w:color="auto"/>
                            <w:right w:val="none" w:sz="0" w:space="0" w:color="auto"/>
                          </w:divBdr>
                          <w:divsChild>
                            <w:div w:id="124730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40890">
                      <w:marLeft w:val="0"/>
                      <w:marRight w:val="0"/>
                      <w:marTop w:val="0"/>
                      <w:marBottom w:val="225"/>
                      <w:divBdr>
                        <w:top w:val="none" w:sz="0" w:space="0" w:color="auto"/>
                        <w:left w:val="none" w:sz="0" w:space="0" w:color="auto"/>
                        <w:bottom w:val="none" w:sz="0" w:space="0" w:color="auto"/>
                        <w:right w:val="none" w:sz="0" w:space="0" w:color="auto"/>
                      </w:divBdr>
                    </w:div>
                    <w:div w:id="224608091">
                      <w:marLeft w:val="0"/>
                      <w:marRight w:val="0"/>
                      <w:marTop w:val="0"/>
                      <w:marBottom w:val="0"/>
                      <w:divBdr>
                        <w:top w:val="none" w:sz="0" w:space="0" w:color="auto"/>
                        <w:left w:val="none" w:sz="0" w:space="0" w:color="auto"/>
                        <w:bottom w:val="none" w:sz="0" w:space="0" w:color="auto"/>
                        <w:right w:val="none" w:sz="0" w:space="0" w:color="auto"/>
                      </w:divBdr>
                    </w:div>
                    <w:div w:id="38799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771702">
              <w:marLeft w:val="0"/>
              <w:marRight w:val="0"/>
              <w:marTop w:val="0"/>
              <w:marBottom w:val="0"/>
              <w:divBdr>
                <w:top w:val="none" w:sz="0" w:space="0" w:color="auto"/>
                <w:left w:val="none" w:sz="0" w:space="0" w:color="auto"/>
                <w:bottom w:val="none" w:sz="0" w:space="0" w:color="auto"/>
                <w:right w:val="none" w:sz="0" w:space="0" w:color="auto"/>
              </w:divBdr>
              <w:divsChild>
                <w:div w:id="790050976">
                  <w:marLeft w:val="0"/>
                  <w:marRight w:val="0"/>
                  <w:marTop w:val="0"/>
                  <w:marBottom w:val="0"/>
                  <w:divBdr>
                    <w:top w:val="none" w:sz="0" w:space="0" w:color="auto"/>
                    <w:left w:val="none" w:sz="0" w:space="0" w:color="auto"/>
                    <w:bottom w:val="none" w:sz="0" w:space="0" w:color="auto"/>
                    <w:right w:val="none" w:sz="0" w:space="0" w:color="auto"/>
                  </w:divBdr>
                  <w:divsChild>
                    <w:div w:id="1915625520">
                      <w:marLeft w:val="0"/>
                      <w:marRight w:val="0"/>
                      <w:marTop w:val="0"/>
                      <w:marBottom w:val="0"/>
                      <w:divBdr>
                        <w:top w:val="none" w:sz="0" w:space="0" w:color="auto"/>
                        <w:left w:val="none" w:sz="0" w:space="0" w:color="auto"/>
                        <w:bottom w:val="none" w:sz="0" w:space="0" w:color="auto"/>
                        <w:right w:val="none" w:sz="0" w:space="0" w:color="auto"/>
                      </w:divBdr>
                      <w:divsChild>
                        <w:div w:id="1117873933">
                          <w:marLeft w:val="0"/>
                          <w:marRight w:val="0"/>
                          <w:marTop w:val="0"/>
                          <w:marBottom w:val="0"/>
                          <w:divBdr>
                            <w:top w:val="none" w:sz="0" w:space="0" w:color="auto"/>
                            <w:left w:val="none" w:sz="0" w:space="0" w:color="auto"/>
                            <w:bottom w:val="none" w:sz="0" w:space="0" w:color="auto"/>
                            <w:right w:val="none" w:sz="0" w:space="0" w:color="auto"/>
                          </w:divBdr>
                        </w:div>
                      </w:divsChild>
                    </w:div>
                    <w:div w:id="1287152582">
                      <w:marLeft w:val="0"/>
                      <w:marRight w:val="0"/>
                      <w:marTop w:val="0"/>
                      <w:marBottom w:val="0"/>
                      <w:divBdr>
                        <w:top w:val="none" w:sz="0" w:space="0" w:color="auto"/>
                        <w:left w:val="none" w:sz="0" w:space="0" w:color="auto"/>
                        <w:bottom w:val="none" w:sz="0" w:space="0" w:color="auto"/>
                        <w:right w:val="none" w:sz="0" w:space="0" w:color="auto"/>
                      </w:divBdr>
                      <w:divsChild>
                        <w:div w:id="1450860926">
                          <w:marLeft w:val="0"/>
                          <w:marRight w:val="0"/>
                          <w:marTop w:val="0"/>
                          <w:marBottom w:val="0"/>
                          <w:divBdr>
                            <w:top w:val="none" w:sz="0" w:space="0" w:color="auto"/>
                            <w:left w:val="none" w:sz="0" w:space="0" w:color="auto"/>
                            <w:bottom w:val="none" w:sz="0" w:space="0" w:color="auto"/>
                            <w:right w:val="none" w:sz="0" w:space="0" w:color="auto"/>
                          </w:divBdr>
                          <w:divsChild>
                            <w:div w:id="167163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173930">
                      <w:marLeft w:val="0"/>
                      <w:marRight w:val="0"/>
                      <w:marTop w:val="0"/>
                      <w:marBottom w:val="225"/>
                      <w:divBdr>
                        <w:top w:val="none" w:sz="0" w:space="0" w:color="auto"/>
                        <w:left w:val="none" w:sz="0" w:space="0" w:color="auto"/>
                        <w:bottom w:val="none" w:sz="0" w:space="0" w:color="auto"/>
                        <w:right w:val="none" w:sz="0" w:space="0" w:color="auto"/>
                      </w:divBdr>
                    </w:div>
                    <w:div w:id="449663708">
                      <w:marLeft w:val="0"/>
                      <w:marRight w:val="0"/>
                      <w:marTop w:val="0"/>
                      <w:marBottom w:val="0"/>
                      <w:divBdr>
                        <w:top w:val="none" w:sz="0" w:space="0" w:color="auto"/>
                        <w:left w:val="none" w:sz="0" w:space="0" w:color="auto"/>
                        <w:bottom w:val="none" w:sz="0" w:space="0" w:color="auto"/>
                        <w:right w:val="none" w:sz="0" w:space="0" w:color="auto"/>
                      </w:divBdr>
                    </w:div>
                    <w:div w:id="148781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829639">
      <w:bodyDiv w:val="1"/>
      <w:marLeft w:val="0"/>
      <w:marRight w:val="0"/>
      <w:marTop w:val="0"/>
      <w:marBottom w:val="0"/>
      <w:divBdr>
        <w:top w:val="none" w:sz="0" w:space="0" w:color="auto"/>
        <w:left w:val="none" w:sz="0" w:space="0" w:color="auto"/>
        <w:bottom w:val="none" w:sz="0" w:space="0" w:color="auto"/>
        <w:right w:val="none" w:sz="0" w:space="0" w:color="auto"/>
      </w:divBdr>
    </w:div>
    <w:div w:id="1462990764">
      <w:bodyDiv w:val="1"/>
      <w:marLeft w:val="0"/>
      <w:marRight w:val="0"/>
      <w:marTop w:val="0"/>
      <w:marBottom w:val="0"/>
      <w:divBdr>
        <w:top w:val="none" w:sz="0" w:space="0" w:color="auto"/>
        <w:left w:val="none" w:sz="0" w:space="0" w:color="auto"/>
        <w:bottom w:val="none" w:sz="0" w:space="0" w:color="auto"/>
        <w:right w:val="none" w:sz="0" w:space="0" w:color="auto"/>
      </w:divBdr>
      <w:divsChild>
        <w:div w:id="985624151">
          <w:marLeft w:val="-210"/>
          <w:marRight w:val="-210"/>
          <w:marTop w:val="0"/>
          <w:marBottom w:val="0"/>
          <w:divBdr>
            <w:top w:val="none" w:sz="0" w:space="0" w:color="auto"/>
            <w:left w:val="none" w:sz="0" w:space="0" w:color="auto"/>
            <w:bottom w:val="none" w:sz="0" w:space="0" w:color="auto"/>
            <w:right w:val="none" w:sz="0" w:space="0" w:color="auto"/>
          </w:divBdr>
          <w:divsChild>
            <w:div w:id="590241396">
              <w:marLeft w:val="0"/>
              <w:marRight w:val="0"/>
              <w:marTop w:val="0"/>
              <w:marBottom w:val="0"/>
              <w:divBdr>
                <w:top w:val="none" w:sz="0" w:space="0" w:color="auto"/>
                <w:left w:val="none" w:sz="0" w:space="0" w:color="auto"/>
                <w:bottom w:val="none" w:sz="0" w:space="0" w:color="auto"/>
                <w:right w:val="none" w:sz="0" w:space="0" w:color="auto"/>
              </w:divBdr>
              <w:divsChild>
                <w:div w:id="564493698">
                  <w:marLeft w:val="0"/>
                  <w:marRight w:val="0"/>
                  <w:marTop w:val="0"/>
                  <w:marBottom w:val="0"/>
                  <w:divBdr>
                    <w:top w:val="none" w:sz="0" w:space="0" w:color="auto"/>
                    <w:left w:val="none" w:sz="0" w:space="0" w:color="auto"/>
                    <w:bottom w:val="none" w:sz="0" w:space="0" w:color="auto"/>
                    <w:right w:val="none" w:sz="0" w:space="0" w:color="auto"/>
                  </w:divBdr>
                  <w:divsChild>
                    <w:div w:id="1463887367">
                      <w:marLeft w:val="0"/>
                      <w:marRight w:val="0"/>
                      <w:marTop w:val="0"/>
                      <w:marBottom w:val="0"/>
                      <w:divBdr>
                        <w:top w:val="none" w:sz="0" w:space="0" w:color="auto"/>
                        <w:left w:val="none" w:sz="0" w:space="0" w:color="auto"/>
                        <w:bottom w:val="none" w:sz="0" w:space="0" w:color="auto"/>
                        <w:right w:val="none" w:sz="0" w:space="0" w:color="auto"/>
                      </w:divBdr>
                      <w:divsChild>
                        <w:div w:id="1491747186">
                          <w:marLeft w:val="0"/>
                          <w:marRight w:val="0"/>
                          <w:marTop w:val="0"/>
                          <w:marBottom w:val="0"/>
                          <w:divBdr>
                            <w:top w:val="none" w:sz="0" w:space="0" w:color="auto"/>
                            <w:left w:val="none" w:sz="0" w:space="0" w:color="auto"/>
                            <w:bottom w:val="none" w:sz="0" w:space="0" w:color="auto"/>
                            <w:right w:val="none" w:sz="0" w:space="0" w:color="auto"/>
                          </w:divBdr>
                        </w:div>
                      </w:divsChild>
                    </w:div>
                    <w:div w:id="1047146147">
                      <w:marLeft w:val="0"/>
                      <w:marRight w:val="0"/>
                      <w:marTop w:val="0"/>
                      <w:marBottom w:val="0"/>
                      <w:divBdr>
                        <w:top w:val="none" w:sz="0" w:space="0" w:color="auto"/>
                        <w:left w:val="none" w:sz="0" w:space="0" w:color="auto"/>
                        <w:bottom w:val="none" w:sz="0" w:space="0" w:color="auto"/>
                        <w:right w:val="none" w:sz="0" w:space="0" w:color="auto"/>
                      </w:divBdr>
                      <w:divsChild>
                        <w:div w:id="1840654774">
                          <w:marLeft w:val="0"/>
                          <w:marRight w:val="0"/>
                          <w:marTop w:val="0"/>
                          <w:marBottom w:val="0"/>
                          <w:divBdr>
                            <w:top w:val="none" w:sz="0" w:space="0" w:color="auto"/>
                            <w:left w:val="none" w:sz="0" w:space="0" w:color="auto"/>
                            <w:bottom w:val="none" w:sz="0" w:space="0" w:color="auto"/>
                            <w:right w:val="none" w:sz="0" w:space="0" w:color="auto"/>
                          </w:divBdr>
                          <w:divsChild>
                            <w:div w:id="173323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866100">
                      <w:marLeft w:val="0"/>
                      <w:marRight w:val="0"/>
                      <w:marTop w:val="0"/>
                      <w:marBottom w:val="225"/>
                      <w:divBdr>
                        <w:top w:val="none" w:sz="0" w:space="0" w:color="auto"/>
                        <w:left w:val="none" w:sz="0" w:space="0" w:color="auto"/>
                        <w:bottom w:val="none" w:sz="0" w:space="0" w:color="auto"/>
                        <w:right w:val="none" w:sz="0" w:space="0" w:color="auto"/>
                      </w:divBdr>
                    </w:div>
                    <w:div w:id="539165776">
                      <w:marLeft w:val="0"/>
                      <w:marRight w:val="0"/>
                      <w:marTop w:val="0"/>
                      <w:marBottom w:val="0"/>
                      <w:divBdr>
                        <w:top w:val="none" w:sz="0" w:space="0" w:color="auto"/>
                        <w:left w:val="none" w:sz="0" w:space="0" w:color="auto"/>
                        <w:bottom w:val="none" w:sz="0" w:space="0" w:color="auto"/>
                        <w:right w:val="none" w:sz="0" w:space="0" w:color="auto"/>
                      </w:divBdr>
                    </w:div>
                    <w:div w:id="8651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170604">
              <w:marLeft w:val="0"/>
              <w:marRight w:val="0"/>
              <w:marTop w:val="0"/>
              <w:marBottom w:val="0"/>
              <w:divBdr>
                <w:top w:val="none" w:sz="0" w:space="0" w:color="auto"/>
                <w:left w:val="none" w:sz="0" w:space="0" w:color="auto"/>
                <w:bottom w:val="none" w:sz="0" w:space="0" w:color="auto"/>
                <w:right w:val="none" w:sz="0" w:space="0" w:color="auto"/>
              </w:divBdr>
              <w:divsChild>
                <w:div w:id="1398743079">
                  <w:marLeft w:val="0"/>
                  <w:marRight w:val="0"/>
                  <w:marTop w:val="0"/>
                  <w:marBottom w:val="0"/>
                  <w:divBdr>
                    <w:top w:val="none" w:sz="0" w:space="0" w:color="auto"/>
                    <w:left w:val="none" w:sz="0" w:space="0" w:color="auto"/>
                    <w:bottom w:val="none" w:sz="0" w:space="0" w:color="auto"/>
                    <w:right w:val="none" w:sz="0" w:space="0" w:color="auto"/>
                  </w:divBdr>
                  <w:divsChild>
                    <w:div w:id="1785032126">
                      <w:marLeft w:val="0"/>
                      <w:marRight w:val="0"/>
                      <w:marTop w:val="0"/>
                      <w:marBottom w:val="0"/>
                      <w:divBdr>
                        <w:top w:val="none" w:sz="0" w:space="0" w:color="auto"/>
                        <w:left w:val="none" w:sz="0" w:space="0" w:color="auto"/>
                        <w:bottom w:val="none" w:sz="0" w:space="0" w:color="auto"/>
                        <w:right w:val="none" w:sz="0" w:space="0" w:color="auto"/>
                      </w:divBdr>
                      <w:divsChild>
                        <w:div w:id="561066347">
                          <w:marLeft w:val="0"/>
                          <w:marRight w:val="0"/>
                          <w:marTop w:val="0"/>
                          <w:marBottom w:val="0"/>
                          <w:divBdr>
                            <w:top w:val="none" w:sz="0" w:space="0" w:color="auto"/>
                            <w:left w:val="none" w:sz="0" w:space="0" w:color="auto"/>
                            <w:bottom w:val="none" w:sz="0" w:space="0" w:color="auto"/>
                            <w:right w:val="none" w:sz="0" w:space="0" w:color="auto"/>
                          </w:divBdr>
                        </w:div>
                      </w:divsChild>
                    </w:div>
                    <w:div w:id="1156997904">
                      <w:marLeft w:val="0"/>
                      <w:marRight w:val="0"/>
                      <w:marTop w:val="0"/>
                      <w:marBottom w:val="0"/>
                      <w:divBdr>
                        <w:top w:val="none" w:sz="0" w:space="0" w:color="auto"/>
                        <w:left w:val="none" w:sz="0" w:space="0" w:color="auto"/>
                        <w:bottom w:val="none" w:sz="0" w:space="0" w:color="auto"/>
                        <w:right w:val="none" w:sz="0" w:space="0" w:color="auto"/>
                      </w:divBdr>
                      <w:divsChild>
                        <w:div w:id="908269344">
                          <w:marLeft w:val="0"/>
                          <w:marRight w:val="0"/>
                          <w:marTop w:val="0"/>
                          <w:marBottom w:val="0"/>
                          <w:divBdr>
                            <w:top w:val="none" w:sz="0" w:space="0" w:color="auto"/>
                            <w:left w:val="none" w:sz="0" w:space="0" w:color="auto"/>
                            <w:bottom w:val="none" w:sz="0" w:space="0" w:color="auto"/>
                            <w:right w:val="none" w:sz="0" w:space="0" w:color="auto"/>
                          </w:divBdr>
                          <w:divsChild>
                            <w:div w:id="9534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514858">
                      <w:marLeft w:val="0"/>
                      <w:marRight w:val="0"/>
                      <w:marTop w:val="0"/>
                      <w:marBottom w:val="225"/>
                      <w:divBdr>
                        <w:top w:val="none" w:sz="0" w:space="0" w:color="auto"/>
                        <w:left w:val="none" w:sz="0" w:space="0" w:color="auto"/>
                        <w:bottom w:val="none" w:sz="0" w:space="0" w:color="auto"/>
                        <w:right w:val="none" w:sz="0" w:space="0" w:color="auto"/>
                      </w:divBdr>
                    </w:div>
                    <w:div w:id="277418045">
                      <w:marLeft w:val="0"/>
                      <w:marRight w:val="0"/>
                      <w:marTop w:val="0"/>
                      <w:marBottom w:val="0"/>
                      <w:divBdr>
                        <w:top w:val="none" w:sz="0" w:space="0" w:color="auto"/>
                        <w:left w:val="none" w:sz="0" w:space="0" w:color="auto"/>
                        <w:bottom w:val="none" w:sz="0" w:space="0" w:color="auto"/>
                        <w:right w:val="none" w:sz="0" w:space="0" w:color="auto"/>
                      </w:divBdr>
                    </w:div>
                    <w:div w:id="9497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758306">
              <w:marLeft w:val="0"/>
              <w:marRight w:val="0"/>
              <w:marTop w:val="0"/>
              <w:marBottom w:val="0"/>
              <w:divBdr>
                <w:top w:val="none" w:sz="0" w:space="0" w:color="auto"/>
                <w:left w:val="none" w:sz="0" w:space="0" w:color="auto"/>
                <w:bottom w:val="none" w:sz="0" w:space="0" w:color="auto"/>
                <w:right w:val="none" w:sz="0" w:space="0" w:color="auto"/>
              </w:divBdr>
              <w:divsChild>
                <w:div w:id="1729065397">
                  <w:marLeft w:val="0"/>
                  <w:marRight w:val="0"/>
                  <w:marTop w:val="0"/>
                  <w:marBottom w:val="0"/>
                  <w:divBdr>
                    <w:top w:val="none" w:sz="0" w:space="0" w:color="auto"/>
                    <w:left w:val="none" w:sz="0" w:space="0" w:color="auto"/>
                    <w:bottom w:val="none" w:sz="0" w:space="0" w:color="auto"/>
                    <w:right w:val="none" w:sz="0" w:space="0" w:color="auto"/>
                  </w:divBdr>
                  <w:divsChild>
                    <w:div w:id="1802112363">
                      <w:marLeft w:val="0"/>
                      <w:marRight w:val="0"/>
                      <w:marTop w:val="0"/>
                      <w:marBottom w:val="0"/>
                      <w:divBdr>
                        <w:top w:val="none" w:sz="0" w:space="0" w:color="auto"/>
                        <w:left w:val="none" w:sz="0" w:space="0" w:color="auto"/>
                        <w:bottom w:val="none" w:sz="0" w:space="0" w:color="auto"/>
                        <w:right w:val="none" w:sz="0" w:space="0" w:color="auto"/>
                      </w:divBdr>
                      <w:divsChild>
                        <w:div w:id="1859198851">
                          <w:marLeft w:val="0"/>
                          <w:marRight w:val="0"/>
                          <w:marTop w:val="0"/>
                          <w:marBottom w:val="0"/>
                          <w:divBdr>
                            <w:top w:val="none" w:sz="0" w:space="0" w:color="auto"/>
                            <w:left w:val="none" w:sz="0" w:space="0" w:color="auto"/>
                            <w:bottom w:val="none" w:sz="0" w:space="0" w:color="auto"/>
                            <w:right w:val="none" w:sz="0" w:space="0" w:color="auto"/>
                          </w:divBdr>
                        </w:div>
                      </w:divsChild>
                    </w:div>
                    <w:div w:id="1256548476">
                      <w:marLeft w:val="0"/>
                      <w:marRight w:val="0"/>
                      <w:marTop w:val="0"/>
                      <w:marBottom w:val="0"/>
                      <w:divBdr>
                        <w:top w:val="none" w:sz="0" w:space="0" w:color="auto"/>
                        <w:left w:val="none" w:sz="0" w:space="0" w:color="auto"/>
                        <w:bottom w:val="none" w:sz="0" w:space="0" w:color="auto"/>
                        <w:right w:val="none" w:sz="0" w:space="0" w:color="auto"/>
                      </w:divBdr>
                      <w:divsChild>
                        <w:div w:id="1673027085">
                          <w:marLeft w:val="0"/>
                          <w:marRight w:val="0"/>
                          <w:marTop w:val="0"/>
                          <w:marBottom w:val="0"/>
                          <w:divBdr>
                            <w:top w:val="none" w:sz="0" w:space="0" w:color="auto"/>
                            <w:left w:val="none" w:sz="0" w:space="0" w:color="auto"/>
                            <w:bottom w:val="none" w:sz="0" w:space="0" w:color="auto"/>
                            <w:right w:val="none" w:sz="0" w:space="0" w:color="auto"/>
                          </w:divBdr>
                          <w:divsChild>
                            <w:div w:id="131336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268394">
                      <w:marLeft w:val="0"/>
                      <w:marRight w:val="0"/>
                      <w:marTop w:val="0"/>
                      <w:marBottom w:val="225"/>
                      <w:divBdr>
                        <w:top w:val="none" w:sz="0" w:space="0" w:color="auto"/>
                        <w:left w:val="none" w:sz="0" w:space="0" w:color="auto"/>
                        <w:bottom w:val="none" w:sz="0" w:space="0" w:color="auto"/>
                        <w:right w:val="none" w:sz="0" w:space="0" w:color="auto"/>
                      </w:divBdr>
                    </w:div>
                    <w:div w:id="1930309967">
                      <w:marLeft w:val="0"/>
                      <w:marRight w:val="0"/>
                      <w:marTop w:val="0"/>
                      <w:marBottom w:val="0"/>
                      <w:divBdr>
                        <w:top w:val="none" w:sz="0" w:space="0" w:color="auto"/>
                        <w:left w:val="none" w:sz="0" w:space="0" w:color="auto"/>
                        <w:bottom w:val="none" w:sz="0" w:space="0" w:color="auto"/>
                        <w:right w:val="none" w:sz="0" w:space="0" w:color="auto"/>
                      </w:divBdr>
                    </w:div>
                    <w:div w:id="111359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482065">
          <w:marLeft w:val="-210"/>
          <w:marRight w:val="-210"/>
          <w:marTop w:val="0"/>
          <w:marBottom w:val="0"/>
          <w:divBdr>
            <w:top w:val="none" w:sz="0" w:space="0" w:color="auto"/>
            <w:left w:val="none" w:sz="0" w:space="0" w:color="auto"/>
            <w:bottom w:val="none" w:sz="0" w:space="0" w:color="auto"/>
            <w:right w:val="none" w:sz="0" w:space="0" w:color="auto"/>
          </w:divBdr>
          <w:divsChild>
            <w:div w:id="1562207005">
              <w:marLeft w:val="0"/>
              <w:marRight w:val="0"/>
              <w:marTop w:val="0"/>
              <w:marBottom w:val="0"/>
              <w:divBdr>
                <w:top w:val="none" w:sz="0" w:space="0" w:color="auto"/>
                <w:left w:val="none" w:sz="0" w:space="0" w:color="auto"/>
                <w:bottom w:val="none" w:sz="0" w:space="0" w:color="auto"/>
                <w:right w:val="none" w:sz="0" w:space="0" w:color="auto"/>
              </w:divBdr>
              <w:divsChild>
                <w:div w:id="268708646">
                  <w:marLeft w:val="0"/>
                  <w:marRight w:val="0"/>
                  <w:marTop w:val="0"/>
                  <w:marBottom w:val="0"/>
                  <w:divBdr>
                    <w:top w:val="none" w:sz="0" w:space="0" w:color="auto"/>
                    <w:left w:val="none" w:sz="0" w:space="0" w:color="auto"/>
                    <w:bottom w:val="none" w:sz="0" w:space="0" w:color="auto"/>
                    <w:right w:val="none" w:sz="0" w:space="0" w:color="auto"/>
                  </w:divBdr>
                  <w:divsChild>
                    <w:div w:id="1635678791">
                      <w:marLeft w:val="0"/>
                      <w:marRight w:val="0"/>
                      <w:marTop w:val="0"/>
                      <w:marBottom w:val="0"/>
                      <w:divBdr>
                        <w:top w:val="none" w:sz="0" w:space="0" w:color="auto"/>
                        <w:left w:val="none" w:sz="0" w:space="0" w:color="auto"/>
                        <w:bottom w:val="none" w:sz="0" w:space="0" w:color="auto"/>
                        <w:right w:val="none" w:sz="0" w:space="0" w:color="auto"/>
                      </w:divBdr>
                      <w:divsChild>
                        <w:div w:id="859395771">
                          <w:marLeft w:val="0"/>
                          <w:marRight w:val="0"/>
                          <w:marTop w:val="0"/>
                          <w:marBottom w:val="0"/>
                          <w:divBdr>
                            <w:top w:val="none" w:sz="0" w:space="0" w:color="auto"/>
                            <w:left w:val="none" w:sz="0" w:space="0" w:color="auto"/>
                            <w:bottom w:val="none" w:sz="0" w:space="0" w:color="auto"/>
                            <w:right w:val="none" w:sz="0" w:space="0" w:color="auto"/>
                          </w:divBdr>
                        </w:div>
                      </w:divsChild>
                    </w:div>
                    <w:div w:id="182207883">
                      <w:marLeft w:val="0"/>
                      <w:marRight w:val="0"/>
                      <w:marTop w:val="0"/>
                      <w:marBottom w:val="0"/>
                      <w:divBdr>
                        <w:top w:val="none" w:sz="0" w:space="0" w:color="auto"/>
                        <w:left w:val="none" w:sz="0" w:space="0" w:color="auto"/>
                        <w:bottom w:val="none" w:sz="0" w:space="0" w:color="auto"/>
                        <w:right w:val="none" w:sz="0" w:space="0" w:color="auto"/>
                      </w:divBdr>
                      <w:divsChild>
                        <w:div w:id="246113047">
                          <w:marLeft w:val="0"/>
                          <w:marRight w:val="0"/>
                          <w:marTop w:val="0"/>
                          <w:marBottom w:val="0"/>
                          <w:divBdr>
                            <w:top w:val="none" w:sz="0" w:space="0" w:color="auto"/>
                            <w:left w:val="none" w:sz="0" w:space="0" w:color="auto"/>
                            <w:bottom w:val="none" w:sz="0" w:space="0" w:color="auto"/>
                            <w:right w:val="none" w:sz="0" w:space="0" w:color="auto"/>
                          </w:divBdr>
                          <w:divsChild>
                            <w:div w:id="44284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980879">
                      <w:marLeft w:val="0"/>
                      <w:marRight w:val="0"/>
                      <w:marTop w:val="0"/>
                      <w:marBottom w:val="225"/>
                      <w:divBdr>
                        <w:top w:val="none" w:sz="0" w:space="0" w:color="auto"/>
                        <w:left w:val="none" w:sz="0" w:space="0" w:color="auto"/>
                        <w:bottom w:val="none" w:sz="0" w:space="0" w:color="auto"/>
                        <w:right w:val="none" w:sz="0" w:space="0" w:color="auto"/>
                      </w:divBdr>
                    </w:div>
                    <w:div w:id="1002969061">
                      <w:marLeft w:val="0"/>
                      <w:marRight w:val="0"/>
                      <w:marTop w:val="0"/>
                      <w:marBottom w:val="0"/>
                      <w:divBdr>
                        <w:top w:val="none" w:sz="0" w:space="0" w:color="auto"/>
                        <w:left w:val="none" w:sz="0" w:space="0" w:color="auto"/>
                        <w:bottom w:val="none" w:sz="0" w:space="0" w:color="auto"/>
                        <w:right w:val="none" w:sz="0" w:space="0" w:color="auto"/>
                      </w:divBdr>
                    </w:div>
                    <w:div w:id="90854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101092">
              <w:marLeft w:val="0"/>
              <w:marRight w:val="0"/>
              <w:marTop w:val="0"/>
              <w:marBottom w:val="0"/>
              <w:divBdr>
                <w:top w:val="none" w:sz="0" w:space="0" w:color="auto"/>
                <w:left w:val="none" w:sz="0" w:space="0" w:color="auto"/>
                <w:bottom w:val="none" w:sz="0" w:space="0" w:color="auto"/>
                <w:right w:val="none" w:sz="0" w:space="0" w:color="auto"/>
              </w:divBdr>
              <w:divsChild>
                <w:div w:id="446896796">
                  <w:marLeft w:val="0"/>
                  <w:marRight w:val="0"/>
                  <w:marTop w:val="0"/>
                  <w:marBottom w:val="0"/>
                  <w:divBdr>
                    <w:top w:val="none" w:sz="0" w:space="0" w:color="auto"/>
                    <w:left w:val="none" w:sz="0" w:space="0" w:color="auto"/>
                    <w:bottom w:val="none" w:sz="0" w:space="0" w:color="auto"/>
                    <w:right w:val="none" w:sz="0" w:space="0" w:color="auto"/>
                  </w:divBdr>
                  <w:divsChild>
                    <w:div w:id="2010863548">
                      <w:marLeft w:val="0"/>
                      <w:marRight w:val="0"/>
                      <w:marTop w:val="0"/>
                      <w:marBottom w:val="0"/>
                      <w:divBdr>
                        <w:top w:val="none" w:sz="0" w:space="0" w:color="auto"/>
                        <w:left w:val="none" w:sz="0" w:space="0" w:color="auto"/>
                        <w:bottom w:val="none" w:sz="0" w:space="0" w:color="auto"/>
                        <w:right w:val="none" w:sz="0" w:space="0" w:color="auto"/>
                      </w:divBdr>
                      <w:divsChild>
                        <w:div w:id="2052531005">
                          <w:marLeft w:val="0"/>
                          <w:marRight w:val="0"/>
                          <w:marTop w:val="0"/>
                          <w:marBottom w:val="0"/>
                          <w:divBdr>
                            <w:top w:val="none" w:sz="0" w:space="0" w:color="auto"/>
                            <w:left w:val="none" w:sz="0" w:space="0" w:color="auto"/>
                            <w:bottom w:val="none" w:sz="0" w:space="0" w:color="auto"/>
                            <w:right w:val="none" w:sz="0" w:space="0" w:color="auto"/>
                          </w:divBdr>
                        </w:div>
                      </w:divsChild>
                    </w:div>
                    <w:div w:id="1245845356">
                      <w:marLeft w:val="0"/>
                      <w:marRight w:val="0"/>
                      <w:marTop w:val="0"/>
                      <w:marBottom w:val="0"/>
                      <w:divBdr>
                        <w:top w:val="none" w:sz="0" w:space="0" w:color="auto"/>
                        <w:left w:val="none" w:sz="0" w:space="0" w:color="auto"/>
                        <w:bottom w:val="none" w:sz="0" w:space="0" w:color="auto"/>
                        <w:right w:val="none" w:sz="0" w:space="0" w:color="auto"/>
                      </w:divBdr>
                      <w:divsChild>
                        <w:div w:id="76444392">
                          <w:marLeft w:val="0"/>
                          <w:marRight w:val="0"/>
                          <w:marTop w:val="0"/>
                          <w:marBottom w:val="0"/>
                          <w:divBdr>
                            <w:top w:val="none" w:sz="0" w:space="0" w:color="auto"/>
                            <w:left w:val="none" w:sz="0" w:space="0" w:color="auto"/>
                            <w:bottom w:val="none" w:sz="0" w:space="0" w:color="auto"/>
                            <w:right w:val="none" w:sz="0" w:space="0" w:color="auto"/>
                          </w:divBdr>
                          <w:divsChild>
                            <w:div w:id="152359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18293">
                      <w:marLeft w:val="0"/>
                      <w:marRight w:val="0"/>
                      <w:marTop w:val="0"/>
                      <w:marBottom w:val="225"/>
                      <w:divBdr>
                        <w:top w:val="none" w:sz="0" w:space="0" w:color="auto"/>
                        <w:left w:val="none" w:sz="0" w:space="0" w:color="auto"/>
                        <w:bottom w:val="none" w:sz="0" w:space="0" w:color="auto"/>
                        <w:right w:val="none" w:sz="0" w:space="0" w:color="auto"/>
                      </w:divBdr>
                    </w:div>
                    <w:div w:id="436876136">
                      <w:marLeft w:val="0"/>
                      <w:marRight w:val="0"/>
                      <w:marTop w:val="0"/>
                      <w:marBottom w:val="0"/>
                      <w:divBdr>
                        <w:top w:val="none" w:sz="0" w:space="0" w:color="auto"/>
                        <w:left w:val="none" w:sz="0" w:space="0" w:color="auto"/>
                        <w:bottom w:val="none" w:sz="0" w:space="0" w:color="auto"/>
                        <w:right w:val="none" w:sz="0" w:space="0" w:color="auto"/>
                      </w:divBdr>
                    </w:div>
                    <w:div w:id="92615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957286">
              <w:marLeft w:val="0"/>
              <w:marRight w:val="0"/>
              <w:marTop w:val="0"/>
              <w:marBottom w:val="0"/>
              <w:divBdr>
                <w:top w:val="none" w:sz="0" w:space="0" w:color="auto"/>
                <w:left w:val="none" w:sz="0" w:space="0" w:color="auto"/>
                <w:bottom w:val="none" w:sz="0" w:space="0" w:color="auto"/>
                <w:right w:val="none" w:sz="0" w:space="0" w:color="auto"/>
              </w:divBdr>
              <w:divsChild>
                <w:div w:id="1383596988">
                  <w:marLeft w:val="0"/>
                  <w:marRight w:val="0"/>
                  <w:marTop w:val="0"/>
                  <w:marBottom w:val="0"/>
                  <w:divBdr>
                    <w:top w:val="none" w:sz="0" w:space="0" w:color="auto"/>
                    <w:left w:val="none" w:sz="0" w:space="0" w:color="auto"/>
                    <w:bottom w:val="none" w:sz="0" w:space="0" w:color="auto"/>
                    <w:right w:val="none" w:sz="0" w:space="0" w:color="auto"/>
                  </w:divBdr>
                  <w:divsChild>
                    <w:div w:id="1932272057">
                      <w:marLeft w:val="0"/>
                      <w:marRight w:val="0"/>
                      <w:marTop w:val="0"/>
                      <w:marBottom w:val="0"/>
                      <w:divBdr>
                        <w:top w:val="none" w:sz="0" w:space="0" w:color="auto"/>
                        <w:left w:val="none" w:sz="0" w:space="0" w:color="auto"/>
                        <w:bottom w:val="none" w:sz="0" w:space="0" w:color="auto"/>
                        <w:right w:val="none" w:sz="0" w:space="0" w:color="auto"/>
                      </w:divBdr>
                      <w:divsChild>
                        <w:div w:id="1449736506">
                          <w:marLeft w:val="0"/>
                          <w:marRight w:val="0"/>
                          <w:marTop w:val="0"/>
                          <w:marBottom w:val="0"/>
                          <w:divBdr>
                            <w:top w:val="none" w:sz="0" w:space="0" w:color="auto"/>
                            <w:left w:val="none" w:sz="0" w:space="0" w:color="auto"/>
                            <w:bottom w:val="none" w:sz="0" w:space="0" w:color="auto"/>
                            <w:right w:val="none" w:sz="0" w:space="0" w:color="auto"/>
                          </w:divBdr>
                        </w:div>
                      </w:divsChild>
                    </w:div>
                    <w:div w:id="595943767">
                      <w:marLeft w:val="0"/>
                      <w:marRight w:val="0"/>
                      <w:marTop w:val="0"/>
                      <w:marBottom w:val="0"/>
                      <w:divBdr>
                        <w:top w:val="none" w:sz="0" w:space="0" w:color="auto"/>
                        <w:left w:val="none" w:sz="0" w:space="0" w:color="auto"/>
                        <w:bottom w:val="none" w:sz="0" w:space="0" w:color="auto"/>
                        <w:right w:val="none" w:sz="0" w:space="0" w:color="auto"/>
                      </w:divBdr>
                      <w:divsChild>
                        <w:div w:id="1948543945">
                          <w:marLeft w:val="0"/>
                          <w:marRight w:val="0"/>
                          <w:marTop w:val="0"/>
                          <w:marBottom w:val="0"/>
                          <w:divBdr>
                            <w:top w:val="none" w:sz="0" w:space="0" w:color="auto"/>
                            <w:left w:val="none" w:sz="0" w:space="0" w:color="auto"/>
                            <w:bottom w:val="none" w:sz="0" w:space="0" w:color="auto"/>
                            <w:right w:val="none" w:sz="0" w:space="0" w:color="auto"/>
                          </w:divBdr>
                          <w:divsChild>
                            <w:div w:id="127096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14758">
                      <w:marLeft w:val="0"/>
                      <w:marRight w:val="0"/>
                      <w:marTop w:val="0"/>
                      <w:marBottom w:val="225"/>
                      <w:divBdr>
                        <w:top w:val="none" w:sz="0" w:space="0" w:color="auto"/>
                        <w:left w:val="none" w:sz="0" w:space="0" w:color="auto"/>
                        <w:bottom w:val="none" w:sz="0" w:space="0" w:color="auto"/>
                        <w:right w:val="none" w:sz="0" w:space="0" w:color="auto"/>
                      </w:divBdr>
                    </w:div>
                    <w:div w:id="438380707">
                      <w:marLeft w:val="0"/>
                      <w:marRight w:val="0"/>
                      <w:marTop w:val="0"/>
                      <w:marBottom w:val="0"/>
                      <w:divBdr>
                        <w:top w:val="none" w:sz="0" w:space="0" w:color="auto"/>
                        <w:left w:val="none" w:sz="0" w:space="0" w:color="auto"/>
                        <w:bottom w:val="none" w:sz="0" w:space="0" w:color="auto"/>
                        <w:right w:val="none" w:sz="0" w:space="0" w:color="auto"/>
                      </w:divBdr>
                    </w:div>
                    <w:div w:id="19759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561254">
          <w:marLeft w:val="-210"/>
          <w:marRight w:val="-210"/>
          <w:marTop w:val="0"/>
          <w:marBottom w:val="0"/>
          <w:divBdr>
            <w:top w:val="none" w:sz="0" w:space="0" w:color="auto"/>
            <w:left w:val="none" w:sz="0" w:space="0" w:color="auto"/>
            <w:bottom w:val="none" w:sz="0" w:space="0" w:color="auto"/>
            <w:right w:val="none" w:sz="0" w:space="0" w:color="auto"/>
          </w:divBdr>
          <w:divsChild>
            <w:div w:id="1982879807">
              <w:marLeft w:val="0"/>
              <w:marRight w:val="0"/>
              <w:marTop w:val="0"/>
              <w:marBottom w:val="0"/>
              <w:divBdr>
                <w:top w:val="none" w:sz="0" w:space="0" w:color="auto"/>
                <w:left w:val="none" w:sz="0" w:space="0" w:color="auto"/>
                <w:bottom w:val="none" w:sz="0" w:space="0" w:color="auto"/>
                <w:right w:val="none" w:sz="0" w:space="0" w:color="auto"/>
              </w:divBdr>
              <w:divsChild>
                <w:div w:id="2053993743">
                  <w:marLeft w:val="0"/>
                  <w:marRight w:val="0"/>
                  <w:marTop w:val="0"/>
                  <w:marBottom w:val="0"/>
                  <w:divBdr>
                    <w:top w:val="none" w:sz="0" w:space="0" w:color="auto"/>
                    <w:left w:val="none" w:sz="0" w:space="0" w:color="auto"/>
                    <w:bottom w:val="none" w:sz="0" w:space="0" w:color="auto"/>
                    <w:right w:val="none" w:sz="0" w:space="0" w:color="auto"/>
                  </w:divBdr>
                  <w:divsChild>
                    <w:div w:id="9646490">
                      <w:marLeft w:val="0"/>
                      <w:marRight w:val="0"/>
                      <w:marTop w:val="0"/>
                      <w:marBottom w:val="0"/>
                      <w:divBdr>
                        <w:top w:val="none" w:sz="0" w:space="0" w:color="auto"/>
                        <w:left w:val="none" w:sz="0" w:space="0" w:color="auto"/>
                        <w:bottom w:val="none" w:sz="0" w:space="0" w:color="auto"/>
                        <w:right w:val="none" w:sz="0" w:space="0" w:color="auto"/>
                      </w:divBdr>
                      <w:divsChild>
                        <w:div w:id="1058556229">
                          <w:marLeft w:val="0"/>
                          <w:marRight w:val="0"/>
                          <w:marTop w:val="0"/>
                          <w:marBottom w:val="0"/>
                          <w:divBdr>
                            <w:top w:val="none" w:sz="0" w:space="0" w:color="auto"/>
                            <w:left w:val="none" w:sz="0" w:space="0" w:color="auto"/>
                            <w:bottom w:val="none" w:sz="0" w:space="0" w:color="auto"/>
                            <w:right w:val="none" w:sz="0" w:space="0" w:color="auto"/>
                          </w:divBdr>
                        </w:div>
                      </w:divsChild>
                    </w:div>
                    <w:div w:id="518933553">
                      <w:marLeft w:val="0"/>
                      <w:marRight w:val="0"/>
                      <w:marTop w:val="0"/>
                      <w:marBottom w:val="0"/>
                      <w:divBdr>
                        <w:top w:val="none" w:sz="0" w:space="0" w:color="auto"/>
                        <w:left w:val="none" w:sz="0" w:space="0" w:color="auto"/>
                        <w:bottom w:val="none" w:sz="0" w:space="0" w:color="auto"/>
                        <w:right w:val="none" w:sz="0" w:space="0" w:color="auto"/>
                      </w:divBdr>
                      <w:divsChild>
                        <w:div w:id="809130168">
                          <w:marLeft w:val="0"/>
                          <w:marRight w:val="0"/>
                          <w:marTop w:val="0"/>
                          <w:marBottom w:val="0"/>
                          <w:divBdr>
                            <w:top w:val="none" w:sz="0" w:space="0" w:color="auto"/>
                            <w:left w:val="none" w:sz="0" w:space="0" w:color="auto"/>
                            <w:bottom w:val="none" w:sz="0" w:space="0" w:color="auto"/>
                            <w:right w:val="none" w:sz="0" w:space="0" w:color="auto"/>
                          </w:divBdr>
                          <w:divsChild>
                            <w:div w:id="12373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03947">
                      <w:marLeft w:val="0"/>
                      <w:marRight w:val="0"/>
                      <w:marTop w:val="0"/>
                      <w:marBottom w:val="225"/>
                      <w:divBdr>
                        <w:top w:val="none" w:sz="0" w:space="0" w:color="auto"/>
                        <w:left w:val="none" w:sz="0" w:space="0" w:color="auto"/>
                        <w:bottom w:val="none" w:sz="0" w:space="0" w:color="auto"/>
                        <w:right w:val="none" w:sz="0" w:space="0" w:color="auto"/>
                      </w:divBdr>
                    </w:div>
                    <w:div w:id="370109912">
                      <w:marLeft w:val="0"/>
                      <w:marRight w:val="0"/>
                      <w:marTop w:val="0"/>
                      <w:marBottom w:val="0"/>
                      <w:divBdr>
                        <w:top w:val="none" w:sz="0" w:space="0" w:color="auto"/>
                        <w:left w:val="none" w:sz="0" w:space="0" w:color="auto"/>
                        <w:bottom w:val="none" w:sz="0" w:space="0" w:color="auto"/>
                        <w:right w:val="none" w:sz="0" w:space="0" w:color="auto"/>
                      </w:divBdr>
                    </w:div>
                    <w:div w:id="45502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36566">
              <w:marLeft w:val="0"/>
              <w:marRight w:val="0"/>
              <w:marTop w:val="0"/>
              <w:marBottom w:val="0"/>
              <w:divBdr>
                <w:top w:val="none" w:sz="0" w:space="0" w:color="auto"/>
                <w:left w:val="none" w:sz="0" w:space="0" w:color="auto"/>
                <w:bottom w:val="none" w:sz="0" w:space="0" w:color="auto"/>
                <w:right w:val="none" w:sz="0" w:space="0" w:color="auto"/>
              </w:divBdr>
              <w:divsChild>
                <w:div w:id="447814612">
                  <w:marLeft w:val="0"/>
                  <w:marRight w:val="0"/>
                  <w:marTop w:val="0"/>
                  <w:marBottom w:val="0"/>
                  <w:divBdr>
                    <w:top w:val="none" w:sz="0" w:space="0" w:color="auto"/>
                    <w:left w:val="none" w:sz="0" w:space="0" w:color="auto"/>
                    <w:bottom w:val="none" w:sz="0" w:space="0" w:color="auto"/>
                    <w:right w:val="none" w:sz="0" w:space="0" w:color="auto"/>
                  </w:divBdr>
                  <w:divsChild>
                    <w:div w:id="1357779608">
                      <w:marLeft w:val="0"/>
                      <w:marRight w:val="0"/>
                      <w:marTop w:val="0"/>
                      <w:marBottom w:val="0"/>
                      <w:divBdr>
                        <w:top w:val="none" w:sz="0" w:space="0" w:color="auto"/>
                        <w:left w:val="none" w:sz="0" w:space="0" w:color="auto"/>
                        <w:bottom w:val="none" w:sz="0" w:space="0" w:color="auto"/>
                        <w:right w:val="none" w:sz="0" w:space="0" w:color="auto"/>
                      </w:divBdr>
                      <w:divsChild>
                        <w:div w:id="2087681729">
                          <w:marLeft w:val="0"/>
                          <w:marRight w:val="0"/>
                          <w:marTop w:val="0"/>
                          <w:marBottom w:val="0"/>
                          <w:divBdr>
                            <w:top w:val="none" w:sz="0" w:space="0" w:color="auto"/>
                            <w:left w:val="none" w:sz="0" w:space="0" w:color="auto"/>
                            <w:bottom w:val="none" w:sz="0" w:space="0" w:color="auto"/>
                            <w:right w:val="none" w:sz="0" w:space="0" w:color="auto"/>
                          </w:divBdr>
                        </w:div>
                      </w:divsChild>
                    </w:div>
                    <w:div w:id="1228228810">
                      <w:marLeft w:val="0"/>
                      <w:marRight w:val="0"/>
                      <w:marTop w:val="0"/>
                      <w:marBottom w:val="0"/>
                      <w:divBdr>
                        <w:top w:val="none" w:sz="0" w:space="0" w:color="auto"/>
                        <w:left w:val="none" w:sz="0" w:space="0" w:color="auto"/>
                        <w:bottom w:val="none" w:sz="0" w:space="0" w:color="auto"/>
                        <w:right w:val="none" w:sz="0" w:space="0" w:color="auto"/>
                      </w:divBdr>
                      <w:divsChild>
                        <w:div w:id="1862813863">
                          <w:marLeft w:val="0"/>
                          <w:marRight w:val="0"/>
                          <w:marTop w:val="0"/>
                          <w:marBottom w:val="0"/>
                          <w:divBdr>
                            <w:top w:val="none" w:sz="0" w:space="0" w:color="auto"/>
                            <w:left w:val="none" w:sz="0" w:space="0" w:color="auto"/>
                            <w:bottom w:val="none" w:sz="0" w:space="0" w:color="auto"/>
                            <w:right w:val="none" w:sz="0" w:space="0" w:color="auto"/>
                          </w:divBdr>
                          <w:divsChild>
                            <w:div w:id="181995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128756">
                      <w:marLeft w:val="0"/>
                      <w:marRight w:val="0"/>
                      <w:marTop w:val="0"/>
                      <w:marBottom w:val="225"/>
                      <w:divBdr>
                        <w:top w:val="none" w:sz="0" w:space="0" w:color="auto"/>
                        <w:left w:val="none" w:sz="0" w:space="0" w:color="auto"/>
                        <w:bottom w:val="none" w:sz="0" w:space="0" w:color="auto"/>
                        <w:right w:val="none" w:sz="0" w:space="0" w:color="auto"/>
                      </w:divBdr>
                    </w:div>
                    <w:div w:id="1486781441">
                      <w:marLeft w:val="0"/>
                      <w:marRight w:val="0"/>
                      <w:marTop w:val="0"/>
                      <w:marBottom w:val="0"/>
                      <w:divBdr>
                        <w:top w:val="none" w:sz="0" w:space="0" w:color="auto"/>
                        <w:left w:val="none" w:sz="0" w:space="0" w:color="auto"/>
                        <w:bottom w:val="none" w:sz="0" w:space="0" w:color="auto"/>
                        <w:right w:val="none" w:sz="0" w:space="0" w:color="auto"/>
                      </w:divBdr>
                    </w:div>
                    <w:div w:id="177211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471811">
              <w:marLeft w:val="0"/>
              <w:marRight w:val="0"/>
              <w:marTop w:val="0"/>
              <w:marBottom w:val="0"/>
              <w:divBdr>
                <w:top w:val="none" w:sz="0" w:space="0" w:color="auto"/>
                <w:left w:val="none" w:sz="0" w:space="0" w:color="auto"/>
                <w:bottom w:val="none" w:sz="0" w:space="0" w:color="auto"/>
                <w:right w:val="none" w:sz="0" w:space="0" w:color="auto"/>
              </w:divBdr>
              <w:divsChild>
                <w:div w:id="1645967144">
                  <w:marLeft w:val="0"/>
                  <w:marRight w:val="0"/>
                  <w:marTop w:val="0"/>
                  <w:marBottom w:val="0"/>
                  <w:divBdr>
                    <w:top w:val="none" w:sz="0" w:space="0" w:color="auto"/>
                    <w:left w:val="none" w:sz="0" w:space="0" w:color="auto"/>
                    <w:bottom w:val="none" w:sz="0" w:space="0" w:color="auto"/>
                    <w:right w:val="none" w:sz="0" w:space="0" w:color="auto"/>
                  </w:divBdr>
                  <w:divsChild>
                    <w:div w:id="1517425580">
                      <w:marLeft w:val="0"/>
                      <w:marRight w:val="0"/>
                      <w:marTop w:val="0"/>
                      <w:marBottom w:val="0"/>
                      <w:divBdr>
                        <w:top w:val="none" w:sz="0" w:space="0" w:color="auto"/>
                        <w:left w:val="none" w:sz="0" w:space="0" w:color="auto"/>
                        <w:bottom w:val="none" w:sz="0" w:space="0" w:color="auto"/>
                        <w:right w:val="none" w:sz="0" w:space="0" w:color="auto"/>
                      </w:divBdr>
                      <w:divsChild>
                        <w:div w:id="2134012705">
                          <w:marLeft w:val="0"/>
                          <w:marRight w:val="0"/>
                          <w:marTop w:val="0"/>
                          <w:marBottom w:val="0"/>
                          <w:divBdr>
                            <w:top w:val="none" w:sz="0" w:space="0" w:color="auto"/>
                            <w:left w:val="none" w:sz="0" w:space="0" w:color="auto"/>
                            <w:bottom w:val="none" w:sz="0" w:space="0" w:color="auto"/>
                            <w:right w:val="none" w:sz="0" w:space="0" w:color="auto"/>
                          </w:divBdr>
                        </w:div>
                      </w:divsChild>
                    </w:div>
                    <w:div w:id="1479491755">
                      <w:marLeft w:val="0"/>
                      <w:marRight w:val="0"/>
                      <w:marTop w:val="0"/>
                      <w:marBottom w:val="0"/>
                      <w:divBdr>
                        <w:top w:val="none" w:sz="0" w:space="0" w:color="auto"/>
                        <w:left w:val="none" w:sz="0" w:space="0" w:color="auto"/>
                        <w:bottom w:val="none" w:sz="0" w:space="0" w:color="auto"/>
                        <w:right w:val="none" w:sz="0" w:space="0" w:color="auto"/>
                      </w:divBdr>
                      <w:divsChild>
                        <w:div w:id="1794639187">
                          <w:marLeft w:val="0"/>
                          <w:marRight w:val="0"/>
                          <w:marTop w:val="0"/>
                          <w:marBottom w:val="0"/>
                          <w:divBdr>
                            <w:top w:val="none" w:sz="0" w:space="0" w:color="auto"/>
                            <w:left w:val="none" w:sz="0" w:space="0" w:color="auto"/>
                            <w:bottom w:val="none" w:sz="0" w:space="0" w:color="auto"/>
                            <w:right w:val="none" w:sz="0" w:space="0" w:color="auto"/>
                          </w:divBdr>
                          <w:divsChild>
                            <w:div w:id="74522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966025">
                      <w:marLeft w:val="0"/>
                      <w:marRight w:val="0"/>
                      <w:marTop w:val="0"/>
                      <w:marBottom w:val="225"/>
                      <w:divBdr>
                        <w:top w:val="none" w:sz="0" w:space="0" w:color="auto"/>
                        <w:left w:val="none" w:sz="0" w:space="0" w:color="auto"/>
                        <w:bottom w:val="none" w:sz="0" w:space="0" w:color="auto"/>
                        <w:right w:val="none" w:sz="0" w:space="0" w:color="auto"/>
                      </w:divBdr>
                    </w:div>
                    <w:div w:id="79831805">
                      <w:marLeft w:val="0"/>
                      <w:marRight w:val="0"/>
                      <w:marTop w:val="0"/>
                      <w:marBottom w:val="0"/>
                      <w:divBdr>
                        <w:top w:val="none" w:sz="0" w:space="0" w:color="auto"/>
                        <w:left w:val="none" w:sz="0" w:space="0" w:color="auto"/>
                        <w:bottom w:val="none" w:sz="0" w:space="0" w:color="auto"/>
                        <w:right w:val="none" w:sz="0" w:space="0" w:color="auto"/>
                      </w:divBdr>
                    </w:div>
                    <w:div w:id="13604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10368">
          <w:marLeft w:val="-210"/>
          <w:marRight w:val="-210"/>
          <w:marTop w:val="0"/>
          <w:marBottom w:val="0"/>
          <w:divBdr>
            <w:top w:val="none" w:sz="0" w:space="0" w:color="auto"/>
            <w:left w:val="none" w:sz="0" w:space="0" w:color="auto"/>
            <w:bottom w:val="none" w:sz="0" w:space="0" w:color="auto"/>
            <w:right w:val="none" w:sz="0" w:space="0" w:color="auto"/>
          </w:divBdr>
          <w:divsChild>
            <w:div w:id="95440792">
              <w:marLeft w:val="0"/>
              <w:marRight w:val="0"/>
              <w:marTop w:val="0"/>
              <w:marBottom w:val="0"/>
              <w:divBdr>
                <w:top w:val="none" w:sz="0" w:space="0" w:color="auto"/>
                <w:left w:val="none" w:sz="0" w:space="0" w:color="auto"/>
                <w:bottom w:val="none" w:sz="0" w:space="0" w:color="auto"/>
                <w:right w:val="none" w:sz="0" w:space="0" w:color="auto"/>
              </w:divBdr>
              <w:divsChild>
                <w:div w:id="1956716796">
                  <w:marLeft w:val="0"/>
                  <w:marRight w:val="0"/>
                  <w:marTop w:val="0"/>
                  <w:marBottom w:val="0"/>
                  <w:divBdr>
                    <w:top w:val="none" w:sz="0" w:space="0" w:color="auto"/>
                    <w:left w:val="none" w:sz="0" w:space="0" w:color="auto"/>
                    <w:bottom w:val="none" w:sz="0" w:space="0" w:color="auto"/>
                    <w:right w:val="none" w:sz="0" w:space="0" w:color="auto"/>
                  </w:divBdr>
                  <w:divsChild>
                    <w:div w:id="849098513">
                      <w:marLeft w:val="0"/>
                      <w:marRight w:val="0"/>
                      <w:marTop w:val="0"/>
                      <w:marBottom w:val="0"/>
                      <w:divBdr>
                        <w:top w:val="none" w:sz="0" w:space="0" w:color="auto"/>
                        <w:left w:val="none" w:sz="0" w:space="0" w:color="auto"/>
                        <w:bottom w:val="none" w:sz="0" w:space="0" w:color="auto"/>
                        <w:right w:val="none" w:sz="0" w:space="0" w:color="auto"/>
                      </w:divBdr>
                      <w:divsChild>
                        <w:div w:id="109471392">
                          <w:marLeft w:val="0"/>
                          <w:marRight w:val="0"/>
                          <w:marTop w:val="0"/>
                          <w:marBottom w:val="0"/>
                          <w:divBdr>
                            <w:top w:val="none" w:sz="0" w:space="0" w:color="auto"/>
                            <w:left w:val="none" w:sz="0" w:space="0" w:color="auto"/>
                            <w:bottom w:val="none" w:sz="0" w:space="0" w:color="auto"/>
                            <w:right w:val="none" w:sz="0" w:space="0" w:color="auto"/>
                          </w:divBdr>
                        </w:div>
                      </w:divsChild>
                    </w:div>
                    <w:div w:id="628433109">
                      <w:marLeft w:val="0"/>
                      <w:marRight w:val="0"/>
                      <w:marTop w:val="0"/>
                      <w:marBottom w:val="0"/>
                      <w:divBdr>
                        <w:top w:val="none" w:sz="0" w:space="0" w:color="auto"/>
                        <w:left w:val="none" w:sz="0" w:space="0" w:color="auto"/>
                        <w:bottom w:val="none" w:sz="0" w:space="0" w:color="auto"/>
                        <w:right w:val="none" w:sz="0" w:space="0" w:color="auto"/>
                      </w:divBdr>
                      <w:divsChild>
                        <w:div w:id="894002631">
                          <w:marLeft w:val="0"/>
                          <w:marRight w:val="0"/>
                          <w:marTop w:val="0"/>
                          <w:marBottom w:val="0"/>
                          <w:divBdr>
                            <w:top w:val="none" w:sz="0" w:space="0" w:color="auto"/>
                            <w:left w:val="none" w:sz="0" w:space="0" w:color="auto"/>
                            <w:bottom w:val="none" w:sz="0" w:space="0" w:color="auto"/>
                            <w:right w:val="none" w:sz="0" w:space="0" w:color="auto"/>
                          </w:divBdr>
                          <w:divsChild>
                            <w:div w:id="68683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098808">
                      <w:marLeft w:val="0"/>
                      <w:marRight w:val="0"/>
                      <w:marTop w:val="0"/>
                      <w:marBottom w:val="225"/>
                      <w:divBdr>
                        <w:top w:val="none" w:sz="0" w:space="0" w:color="auto"/>
                        <w:left w:val="none" w:sz="0" w:space="0" w:color="auto"/>
                        <w:bottom w:val="none" w:sz="0" w:space="0" w:color="auto"/>
                        <w:right w:val="none" w:sz="0" w:space="0" w:color="auto"/>
                      </w:divBdr>
                    </w:div>
                    <w:div w:id="1597252128">
                      <w:marLeft w:val="0"/>
                      <w:marRight w:val="0"/>
                      <w:marTop w:val="0"/>
                      <w:marBottom w:val="0"/>
                      <w:divBdr>
                        <w:top w:val="none" w:sz="0" w:space="0" w:color="auto"/>
                        <w:left w:val="none" w:sz="0" w:space="0" w:color="auto"/>
                        <w:bottom w:val="none" w:sz="0" w:space="0" w:color="auto"/>
                        <w:right w:val="none" w:sz="0" w:space="0" w:color="auto"/>
                      </w:divBdr>
                    </w:div>
                    <w:div w:id="66331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833387">
              <w:marLeft w:val="0"/>
              <w:marRight w:val="0"/>
              <w:marTop w:val="0"/>
              <w:marBottom w:val="0"/>
              <w:divBdr>
                <w:top w:val="none" w:sz="0" w:space="0" w:color="auto"/>
                <w:left w:val="none" w:sz="0" w:space="0" w:color="auto"/>
                <w:bottom w:val="none" w:sz="0" w:space="0" w:color="auto"/>
                <w:right w:val="none" w:sz="0" w:space="0" w:color="auto"/>
              </w:divBdr>
              <w:divsChild>
                <w:div w:id="2139637753">
                  <w:marLeft w:val="0"/>
                  <w:marRight w:val="0"/>
                  <w:marTop w:val="0"/>
                  <w:marBottom w:val="0"/>
                  <w:divBdr>
                    <w:top w:val="none" w:sz="0" w:space="0" w:color="auto"/>
                    <w:left w:val="none" w:sz="0" w:space="0" w:color="auto"/>
                    <w:bottom w:val="none" w:sz="0" w:space="0" w:color="auto"/>
                    <w:right w:val="none" w:sz="0" w:space="0" w:color="auto"/>
                  </w:divBdr>
                  <w:divsChild>
                    <w:div w:id="1467164944">
                      <w:marLeft w:val="0"/>
                      <w:marRight w:val="0"/>
                      <w:marTop w:val="0"/>
                      <w:marBottom w:val="0"/>
                      <w:divBdr>
                        <w:top w:val="none" w:sz="0" w:space="0" w:color="auto"/>
                        <w:left w:val="none" w:sz="0" w:space="0" w:color="auto"/>
                        <w:bottom w:val="none" w:sz="0" w:space="0" w:color="auto"/>
                        <w:right w:val="none" w:sz="0" w:space="0" w:color="auto"/>
                      </w:divBdr>
                      <w:divsChild>
                        <w:div w:id="208301663">
                          <w:marLeft w:val="0"/>
                          <w:marRight w:val="0"/>
                          <w:marTop w:val="0"/>
                          <w:marBottom w:val="0"/>
                          <w:divBdr>
                            <w:top w:val="none" w:sz="0" w:space="0" w:color="auto"/>
                            <w:left w:val="none" w:sz="0" w:space="0" w:color="auto"/>
                            <w:bottom w:val="none" w:sz="0" w:space="0" w:color="auto"/>
                            <w:right w:val="none" w:sz="0" w:space="0" w:color="auto"/>
                          </w:divBdr>
                        </w:div>
                      </w:divsChild>
                    </w:div>
                    <w:div w:id="959578571">
                      <w:marLeft w:val="0"/>
                      <w:marRight w:val="0"/>
                      <w:marTop w:val="0"/>
                      <w:marBottom w:val="0"/>
                      <w:divBdr>
                        <w:top w:val="none" w:sz="0" w:space="0" w:color="auto"/>
                        <w:left w:val="none" w:sz="0" w:space="0" w:color="auto"/>
                        <w:bottom w:val="none" w:sz="0" w:space="0" w:color="auto"/>
                        <w:right w:val="none" w:sz="0" w:space="0" w:color="auto"/>
                      </w:divBdr>
                      <w:divsChild>
                        <w:div w:id="1546330266">
                          <w:marLeft w:val="0"/>
                          <w:marRight w:val="0"/>
                          <w:marTop w:val="0"/>
                          <w:marBottom w:val="0"/>
                          <w:divBdr>
                            <w:top w:val="none" w:sz="0" w:space="0" w:color="auto"/>
                            <w:left w:val="none" w:sz="0" w:space="0" w:color="auto"/>
                            <w:bottom w:val="none" w:sz="0" w:space="0" w:color="auto"/>
                            <w:right w:val="none" w:sz="0" w:space="0" w:color="auto"/>
                          </w:divBdr>
                          <w:divsChild>
                            <w:div w:id="179510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309525">
                      <w:marLeft w:val="0"/>
                      <w:marRight w:val="0"/>
                      <w:marTop w:val="0"/>
                      <w:marBottom w:val="225"/>
                      <w:divBdr>
                        <w:top w:val="none" w:sz="0" w:space="0" w:color="auto"/>
                        <w:left w:val="none" w:sz="0" w:space="0" w:color="auto"/>
                        <w:bottom w:val="none" w:sz="0" w:space="0" w:color="auto"/>
                        <w:right w:val="none" w:sz="0" w:space="0" w:color="auto"/>
                      </w:divBdr>
                    </w:div>
                    <w:div w:id="232206370">
                      <w:marLeft w:val="0"/>
                      <w:marRight w:val="0"/>
                      <w:marTop w:val="0"/>
                      <w:marBottom w:val="0"/>
                      <w:divBdr>
                        <w:top w:val="none" w:sz="0" w:space="0" w:color="auto"/>
                        <w:left w:val="none" w:sz="0" w:space="0" w:color="auto"/>
                        <w:bottom w:val="none" w:sz="0" w:space="0" w:color="auto"/>
                        <w:right w:val="none" w:sz="0" w:space="0" w:color="auto"/>
                      </w:divBdr>
                    </w:div>
                    <w:div w:id="1980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4817">
              <w:marLeft w:val="0"/>
              <w:marRight w:val="0"/>
              <w:marTop w:val="0"/>
              <w:marBottom w:val="0"/>
              <w:divBdr>
                <w:top w:val="none" w:sz="0" w:space="0" w:color="auto"/>
                <w:left w:val="none" w:sz="0" w:space="0" w:color="auto"/>
                <w:bottom w:val="none" w:sz="0" w:space="0" w:color="auto"/>
                <w:right w:val="none" w:sz="0" w:space="0" w:color="auto"/>
              </w:divBdr>
              <w:divsChild>
                <w:div w:id="293411602">
                  <w:marLeft w:val="0"/>
                  <w:marRight w:val="0"/>
                  <w:marTop w:val="0"/>
                  <w:marBottom w:val="0"/>
                  <w:divBdr>
                    <w:top w:val="none" w:sz="0" w:space="0" w:color="auto"/>
                    <w:left w:val="none" w:sz="0" w:space="0" w:color="auto"/>
                    <w:bottom w:val="none" w:sz="0" w:space="0" w:color="auto"/>
                    <w:right w:val="none" w:sz="0" w:space="0" w:color="auto"/>
                  </w:divBdr>
                  <w:divsChild>
                    <w:div w:id="217086686">
                      <w:marLeft w:val="0"/>
                      <w:marRight w:val="0"/>
                      <w:marTop w:val="0"/>
                      <w:marBottom w:val="0"/>
                      <w:divBdr>
                        <w:top w:val="none" w:sz="0" w:space="0" w:color="auto"/>
                        <w:left w:val="none" w:sz="0" w:space="0" w:color="auto"/>
                        <w:bottom w:val="none" w:sz="0" w:space="0" w:color="auto"/>
                        <w:right w:val="none" w:sz="0" w:space="0" w:color="auto"/>
                      </w:divBdr>
                      <w:divsChild>
                        <w:div w:id="1383945666">
                          <w:marLeft w:val="0"/>
                          <w:marRight w:val="0"/>
                          <w:marTop w:val="0"/>
                          <w:marBottom w:val="0"/>
                          <w:divBdr>
                            <w:top w:val="none" w:sz="0" w:space="0" w:color="auto"/>
                            <w:left w:val="none" w:sz="0" w:space="0" w:color="auto"/>
                            <w:bottom w:val="none" w:sz="0" w:space="0" w:color="auto"/>
                            <w:right w:val="none" w:sz="0" w:space="0" w:color="auto"/>
                          </w:divBdr>
                        </w:div>
                      </w:divsChild>
                    </w:div>
                    <w:div w:id="1209144425">
                      <w:marLeft w:val="0"/>
                      <w:marRight w:val="0"/>
                      <w:marTop w:val="0"/>
                      <w:marBottom w:val="0"/>
                      <w:divBdr>
                        <w:top w:val="none" w:sz="0" w:space="0" w:color="auto"/>
                        <w:left w:val="none" w:sz="0" w:space="0" w:color="auto"/>
                        <w:bottom w:val="none" w:sz="0" w:space="0" w:color="auto"/>
                        <w:right w:val="none" w:sz="0" w:space="0" w:color="auto"/>
                      </w:divBdr>
                      <w:divsChild>
                        <w:div w:id="1876188418">
                          <w:marLeft w:val="0"/>
                          <w:marRight w:val="0"/>
                          <w:marTop w:val="0"/>
                          <w:marBottom w:val="0"/>
                          <w:divBdr>
                            <w:top w:val="none" w:sz="0" w:space="0" w:color="auto"/>
                            <w:left w:val="none" w:sz="0" w:space="0" w:color="auto"/>
                            <w:bottom w:val="none" w:sz="0" w:space="0" w:color="auto"/>
                            <w:right w:val="none" w:sz="0" w:space="0" w:color="auto"/>
                          </w:divBdr>
                          <w:divsChild>
                            <w:div w:id="133236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81099">
                      <w:marLeft w:val="0"/>
                      <w:marRight w:val="0"/>
                      <w:marTop w:val="0"/>
                      <w:marBottom w:val="225"/>
                      <w:divBdr>
                        <w:top w:val="none" w:sz="0" w:space="0" w:color="auto"/>
                        <w:left w:val="none" w:sz="0" w:space="0" w:color="auto"/>
                        <w:bottom w:val="none" w:sz="0" w:space="0" w:color="auto"/>
                        <w:right w:val="none" w:sz="0" w:space="0" w:color="auto"/>
                      </w:divBdr>
                    </w:div>
                    <w:div w:id="245504100">
                      <w:marLeft w:val="0"/>
                      <w:marRight w:val="0"/>
                      <w:marTop w:val="0"/>
                      <w:marBottom w:val="0"/>
                      <w:divBdr>
                        <w:top w:val="none" w:sz="0" w:space="0" w:color="auto"/>
                        <w:left w:val="none" w:sz="0" w:space="0" w:color="auto"/>
                        <w:bottom w:val="none" w:sz="0" w:space="0" w:color="auto"/>
                        <w:right w:val="none" w:sz="0" w:space="0" w:color="auto"/>
                      </w:divBdr>
                    </w:div>
                    <w:div w:id="86556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9866">
          <w:marLeft w:val="-210"/>
          <w:marRight w:val="-210"/>
          <w:marTop w:val="0"/>
          <w:marBottom w:val="0"/>
          <w:divBdr>
            <w:top w:val="none" w:sz="0" w:space="0" w:color="auto"/>
            <w:left w:val="none" w:sz="0" w:space="0" w:color="auto"/>
            <w:bottom w:val="none" w:sz="0" w:space="0" w:color="auto"/>
            <w:right w:val="none" w:sz="0" w:space="0" w:color="auto"/>
          </w:divBdr>
          <w:divsChild>
            <w:div w:id="1039814516">
              <w:marLeft w:val="0"/>
              <w:marRight w:val="0"/>
              <w:marTop w:val="0"/>
              <w:marBottom w:val="0"/>
              <w:divBdr>
                <w:top w:val="none" w:sz="0" w:space="0" w:color="auto"/>
                <w:left w:val="none" w:sz="0" w:space="0" w:color="auto"/>
                <w:bottom w:val="none" w:sz="0" w:space="0" w:color="auto"/>
                <w:right w:val="none" w:sz="0" w:space="0" w:color="auto"/>
              </w:divBdr>
              <w:divsChild>
                <w:div w:id="839542980">
                  <w:marLeft w:val="0"/>
                  <w:marRight w:val="0"/>
                  <w:marTop w:val="0"/>
                  <w:marBottom w:val="0"/>
                  <w:divBdr>
                    <w:top w:val="none" w:sz="0" w:space="0" w:color="auto"/>
                    <w:left w:val="none" w:sz="0" w:space="0" w:color="auto"/>
                    <w:bottom w:val="none" w:sz="0" w:space="0" w:color="auto"/>
                    <w:right w:val="none" w:sz="0" w:space="0" w:color="auto"/>
                  </w:divBdr>
                  <w:divsChild>
                    <w:div w:id="956327337">
                      <w:marLeft w:val="0"/>
                      <w:marRight w:val="0"/>
                      <w:marTop w:val="0"/>
                      <w:marBottom w:val="0"/>
                      <w:divBdr>
                        <w:top w:val="none" w:sz="0" w:space="0" w:color="auto"/>
                        <w:left w:val="none" w:sz="0" w:space="0" w:color="auto"/>
                        <w:bottom w:val="none" w:sz="0" w:space="0" w:color="auto"/>
                        <w:right w:val="none" w:sz="0" w:space="0" w:color="auto"/>
                      </w:divBdr>
                      <w:divsChild>
                        <w:div w:id="467938061">
                          <w:marLeft w:val="0"/>
                          <w:marRight w:val="0"/>
                          <w:marTop w:val="0"/>
                          <w:marBottom w:val="0"/>
                          <w:divBdr>
                            <w:top w:val="none" w:sz="0" w:space="0" w:color="auto"/>
                            <w:left w:val="none" w:sz="0" w:space="0" w:color="auto"/>
                            <w:bottom w:val="none" w:sz="0" w:space="0" w:color="auto"/>
                            <w:right w:val="none" w:sz="0" w:space="0" w:color="auto"/>
                          </w:divBdr>
                        </w:div>
                      </w:divsChild>
                    </w:div>
                    <w:div w:id="701974308">
                      <w:marLeft w:val="0"/>
                      <w:marRight w:val="0"/>
                      <w:marTop w:val="0"/>
                      <w:marBottom w:val="0"/>
                      <w:divBdr>
                        <w:top w:val="none" w:sz="0" w:space="0" w:color="auto"/>
                        <w:left w:val="none" w:sz="0" w:space="0" w:color="auto"/>
                        <w:bottom w:val="none" w:sz="0" w:space="0" w:color="auto"/>
                        <w:right w:val="none" w:sz="0" w:space="0" w:color="auto"/>
                      </w:divBdr>
                      <w:divsChild>
                        <w:div w:id="1505511370">
                          <w:marLeft w:val="0"/>
                          <w:marRight w:val="0"/>
                          <w:marTop w:val="0"/>
                          <w:marBottom w:val="0"/>
                          <w:divBdr>
                            <w:top w:val="none" w:sz="0" w:space="0" w:color="auto"/>
                            <w:left w:val="none" w:sz="0" w:space="0" w:color="auto"/>
                            <w:bottom w:val="none" w:sz="0" w:space="0" w:color="auto"/>
                            <w:right w:val="none" w:sz="0" w:space="0" w:color="auto"/>
                          </w:divBdr>
                          <w:divsChild>
                            <w:div w:id="62424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8222">
                      <w:marLeft w:val="0"/>
                      <w:marRight w:val="0"/>
                      <w:marTop w:val="0"/>
                      <w:marBottom w:val="225"/>
                      <w:divBdr>
                        <w:top w:val="none" w:sz="0" w:space="0" w:color="auto"/>
                        <w:left w:val="none" w:sz="0" w:space="0" w:color="auto"/>
                        <w:bottom w:val="none" w:sz="0" w:space="0" w:color="auto"/>
                        <w:right w:val="none" w:sz="0" w:space="0" w:color="auto"/>
                      </w:divBdr>
                    </w:div>
                    <w:div w:id="428354486">
                      <w:marLeft w:val="0"/>
                      <w:marRight w:val="0"/>
                      <w:marTop w:val="0"/>
                      <w:marBottom w:val="0"/>
                      <w:divBdr>
                        <w:top w:val="none" w:sz="0" w:space="0" w:color="auto"/>
                        <w:left w:val="none" w:sz="0" w:space="0" w:color="auto"/>
                        <w:bottom w:val="none" w:sz="0" w:space="0" w:color="auto"/>
                        <w:right w:val="none" w:sz="0" w:space="0" w:color="auto"/>
                      </w:divBdr>
                    </w:div>
                    <w:div w:id="17866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24492">
              <w:marLeft w:val="0"/>
              <w:marRight w:val="0"/>
              <w:marTop w:val="0"/>
              <w:marBottom w:val="0"/>
              <w:divBdr>
                <w:top w:val="none" w:sz="0" w:space="0" w:color="auto"/>
                <w:left w:val="none" w:sz="0" w:space="0" w:color="auto"/>
                <w:bottom w:val="none" w:sz="0" w:space="0" w:color="auto"/>
                <w:right w:val="none" w:sz="0" w:space="0" w:color="auto"/>
              </w:divBdr>
              <w:divsChild>
                <w:div w:id="853114151">
                  <w:marLeft w:val="0"/>
                  <w:marRight w:val="0"/>
                  <w:marTop w:val="0"/>
                  <w:marBottom w:val="0"/>
                  <w:divBdr>
                    <w:top w:val="none" w:sz="0" w:space="0" w:color="auto"/>
                    <w:left w:val="none" w:sz="0" w:space="0" w:color="auto"/>
                    <w:bottom w:val="none" w:sz="0" w:space="0" w:color="auto"/>
                    <w:right w:val="none" w:sz="0" w:space="0" w:color="auto"/>
                  </w:divBdr>
                  <w:divsChild>
                    <w:div w:id="681123179">
                      <w:marLeft w:val="0"/>
                      <w:marRight w:val="0"/>
                      <w:marTop w:val="0"/>
                      <w:marBottom w:val="0"/>
                      <w:divBdr>
                        <w:top w:val="none" w:sz="0" w:space="0" w:color="auto"/>
                        <w:left w:val="none" w:sz="0" w:space="0" w:color="auto"/>
                        <w:bottom w:val="none" w:sz="0" w:space="0" w:color="auto"/>
                        <w:right w:val="none" w:sz="0" w:space="0" w:color="auto"/>
                      </w:divBdr>
                      <w:divsChild>
                        <w:div w:id="825705631">
                          <w:marLeft w:val="0"/>
                          <w:marRight w:val="0"/>
                          <w:marTop w:val="0"/>
                          <w:marBottom w:val="0"/>
                          <w:divBdr>
                            <w:top w:val="none" w:sz="0" w:space="0" w:color="auto"/>
                            <w:left w:val="none" w:sz="0" w:space="0" w:color="auto"/>
                            <w:bottom w:val="none" w:sz="0" w:space="0" w:color="auto"/>
                            <w:right w:val="none" w:sz="0" w:space="0" w:color="auto"/>
                          </w:divBdr>
                        </w:div>
                      </w:divsChild>
                    </w:div>
                    <w:div w:id="399715941">
                      <w:marLeft w:val="0"/>
                      <w:marRight w:val="0"/>
                      <w:marTop w:val="0"/>
                      <w:marBottom w:val="0"/>
                      <w:divBdr>
                        <w:top w:val="none" w:sz="0" w:space="0" w:color="auto"/>
                        <w:left w:val="none" w:sz="0" w:space="0" w:color="auto"/>
                        <w:bottom w:val="none" w:sz="0" w:space="0" w:color="auto"/>
                        <w:right w:val="none" w:sz="0" w:space="0" w:color="auto"/>
                      </w:divBdr>
                      <w:divsChild>
                        <w:div w:id="2072920773">
                          <w:marLeft w:val="0"/>
                          <w:marRight w:val="0"/>
                          <w:marTop w:val="0"/>
                          <w:marBottom w:val="0"/>
                          <w:divBdr>
                            <w:top w:val="none" w:sz="0" w:space="0" w:color="auto"/>
                            <w:left w:val="none" w:sz="0" w:space="0" w:color="auto"/>
                            <w:bottom w:val="none" w:sz="0" w:space="0" w:color="auto"/>
                            <w:right w:val="none" w:sz="0" w:space="0" w:color="auto"/>
                          </w:divBdr>
                          <w:divsChild>
                            <w:div w:id="56931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533644">
                      <w:marLeft w:val="0"/>
                      <w:marRight w:val="0"/>
                      <w:marTop w:val="0"/>
                      <w:marBottom w:val="225"/>
                      <w:divBdr>
                        <w:top w:val="none" w:sz="0" w:space="0" w:color="auto"/>
                        <w:left w:val="none" w:sz="0" w:space="0" w:color="auto"/>
                        <w:bottom w:val="none" w:sz="0" w:space="0" w:color="auto"/>
                        <w:right w:val="none" w:sz="0" w:space="0" w:color="auto"/>
                      </w:divBdr>
                    </w:div>
                    <w:div w:id="1804814115">
                      <w:marLeft w:val="0"/>
                      <w:marRight w:val="0"/>
                      <w:marTop w:val="0"/>
                      <w:marBottom w:val="0"/>
                      <w:divBdr>
                        <w:top w:val="none" w:sz="0" w:space="0" w:color="auto"/>
                        <w:left w:val="none" w:sz="0" w:space="0" w:color="auto"/>
                        <w:bottom w:val="none" w:sz="0" w:space="0" w:color="auto"/>
                        <w:right w:val="none" w:sz="0" w:space="0" w:color="auto"/>
                      </w:divBdr>
                    </w:div>
                    <w:div w:id="75585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077291">
              <w:marLeft w:val="0"/>
              <w:marRight w:val="0"/>
              <w:marTop w:val="0"/>
              <w:marBottom w:val="0"/>
              <w:divBdr>
                <w:top w:val="none" w:sz="0" w:space="0" w:color="auto"/>
                <w:left w:val="none" w:sz="0" w:space="0" w:color="auto"/>
                <w:bottom w:val="none" w:sz="0" w:space="0" w:color="auto"/>
                <w:right w:val="none" w:sz="0" w:space="0" w:color="auto"/>
              </w:divBdr>
              <w:divsChild>
                <w:div w:id="1624338009">
                  <w:marLeft w:val="0"/>
                  <w:marRight w:val="0"/>
                  <w:marTop w:val="0"/>
                  <w:marBottom w:val="0"/>
                  <w:divBdr>
                    <w:top w:val="none" w:sz="0" w:space="0" w:color="auto"/>
                    <w:left w:val="none" w:sz="0" w:space="0" w:color="auto"/>
                    <w:bottom w:val="none" w:sz="0" w:space="0" w:color="auto"/>
                    <w:right w:val="none" w:sz="0" w:space="0" w:color="auto"/>
                  </w:divBdr>
                  <w:divsChild>
                    <w:div w:id="303047615">
                      <w:marLeft w:val="0"/>
                      <w:marRight w:val="0"/>
                      <w:marTop w:val="0"/>
                      <w:marBottom w:val="0"/>
                      <w:divBdr>
                        <w:top w:val="none" w:sz="0" w:space="0" w:color="auto"/>
                        <w:left w:val="none" w:sz="0" w:space="0" w:color="auto"/>
                        <w:bottom w:val="none" w:sz="0" w:space="0" w:color="auto"/>
                        <w:right w:val="none" w:sz="0" w:space="0" w:color="auto"/>
                      </w:divBdr>
                      <w:divsChild>
                        <w:div w:id="1675299778">
                          <w:marLeft w:val="0"/>
                          <w:marRight w:val="0"/>
                          <w:marTop w:val="0"/>
                          <w:marBottom w:val="0"/>
                          <w:divBdr>
                            <w:top w:val="none" w:sz="0" w:space="0" w:color="auto"/>
                            <w:left w:val="none" w:sz="0" w:space="0" w:color="auto"/>
                            <w:bottom w:val="none" w:sz="0" w:space="0" w:color="auto"/>
                            <w:right w:val="none" w:sz="0" w:space="0" w:color="auto"/>
                          </w:divBdr>
                        </w:div>
                      </w:divsChild>
                    </w:div>
                    <w:div w:id="1692100209">
                      <w:marLeft w:val="0"/>
                      <w:marRight w:val="0"/>
                      <w:marTop w:val="0"/>
                      <w:marBottom w:val="0"/>
                      <w:divBdr>
                        <w:top w:val="none" w:sz="0" w:space="0" w:color="auto"/>
                        <w:left w:val="none" w:sz="0" w:space="0" w:color="auto"/>
                        <w:bottom w:val="none" w:sz="0" w:space="0" w:color="auto"/>
                        <w:right w:val="none" w:sz="0" w:space="0" w:color="auto"/>
                      </w:divBdr>
                      <w:divsChild>
                        <w:div w:id="1389454199">
                          <w:marLeft w:val="0"/>
                          <w:marRight w:val="0"/>
                          <w:marTop w:val="0"/>
                          <w:marBottom w:val="0"/>
                          <w:divBdr>
                            <w:top w:val="none" w:sz="0" w:space="0" w:color="auto"/>
                            <w:left w:val="none" w:sz="0" w:space="0" w:color="auto"/>
                            <w:bottom w:val="none" w:sz="0" w:space="0" w:color="auto"/>
                            <w:right w:val="none" w:sz="0" w:space="0" w:color="auto"/>
                          </w:divBdr>
                          <w:divsChild>
                            <w:div w:id="181406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258587">
                      <w:marLeft w:val="0"/>
                      <w:marRight w:val="0"/>
                      <w:marTop w:val="0"/>
                      <w:marBottom w:val="225"/>
                      <w:divBdr>
                        <w:top w:val="none" w:sz="0" w:space="0" w:color="auto"/>
                        <w:left w:val="none" w:sz="0" w:space="0" w:color="auto"/>
                        <w:bottom w:val="none" w:sz="0" w:space="0" w:color="auto"/>
                        <w:right w:val="none" w:sz="0" w:space="0" w:color="auto"/>
                      </w:divBdr>
                    </w:div>
                    <w:div w:id="764765937">
                      <w:marLeft w:val="0"/>
                      <w:marRight w:val="0"/>
                      <w:marTop w:val="0"/>
                      <w:marBottom w:val="0"/>
                      <w:divBdr>
                        <w:top w:val="none" w:sz="0" w:space="0" w:color="auto"/>
                        <w:left w:val="none" w:sz="0" w:space="0" w:color="auto"/>
                        <w:bottom w:val="none" w:sz="0" w:space="0" w:color="auto"/>
                        <w:right w:val="none" w:sz="0" w:space="0" w:color="auto"/>
                      </w:divBdr>
                    </w:div>
                    <w:div w:id="141539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588407">
      <w:bodyDiv w:val="1"/>
      <w:marLeft w:val="0"/>
      <w:marRight w:val="0"/>
      <w:marTop w:val="0"/>
      <w:marBottom w:val="0"/>
      <w:divBdr>
        <w:top w:val="none" w:sz="0" w:space="0" w:color="auto"/>
        <w:left w:val="none" w:sz="0" w:space="0" w:color="auto"/>
        <w:bottom w:val="none" w:sz="0" w:space="0" w:color="auto"/>
        <w:right w:val="none" w:sz="0" w:space="0" w:color="auto"/>
      </w:divBdr>
      <w:divsChild>
        <w:div w:id="1785416520">
          <w:marLeft w:val="-210"/>
          <w:marRight w:val="-210"/>
          <w:marTop w:val="0"/>
          <w:marBottom w:val="0"/>
          <w:divBdr>
            <w:top w:val="none" w:sz="0" w:space="0" w:color="auto"/>
            <w:left w:val="none" w:sz="0" w:space="0" w:color="auto"/>
            <w:bottom w:val="none" w:sz="0" w:space="0" w:color="auto"/>
            <w:right w:val="none" w:sz="0" w:space="0" w:color="auto"/>
          </w:divBdr>
          <w:divsChild>
            <w:div w:id="667099167">
              <w:marLeft w:val="0"/>
              <w:marRight w:val="0"/>
              <w:marTop w:val="0"/>
              <w:marBottom w:val="0"/>
              <w:divBdr>
                <w:top w:val="none" w:sz="0" w:space="0" w:color="auto"/>
                <w:left w:val="none" w:sz="0" w:space="0" w:color="auto"/>
                <w:bottom w:val="none" w:sz="0" w:space="0" w:color="auto"/>
                <w:right w:val="none" w:sz="0" w:space="0" w:color="auto"/>
              </w:divBdr>
              <w:divsChild>
                <w:div w:id="1469320190">
                  <w:marLeft w:val="0"/>
                  <w:marRight w:val="0"/>
                  <w:marTop w:val="0"/>
                  <w:marBottom w:val="0"/>
                  <w:divBdr>
                    <w:top w:val="none" w:sz="0" w:space="0" w:color="auto"/>
                    <w:left w:val="none" w:sz="0" w:space="0" w:color="auto"/>
                    <w:bottom w:val="none" w:sz="0" w:space="0" w:color="auto"/>
                    <w:right w:val="none" w:sz="0" w:space="0" w:color="auto"/>
                  </w:divBdr>
                  <w:divsChild>
                    <w:div w:id="443424376">
                      <w:marLeft w:val="0"/>
                      <w:marRight w:val="0"/>
                      <w:marTop w:val="0"/>
                      <w:marBottom w:val="0"/>
                      <w:divBdr>
                        <w:top w:val="none" w:sz="0" w:space="0" w:color="auto"/>
                        <w:left w:val="none" w:sz="0" w:space="0" w:color="auto"/>
                        <w:bottom w:val="none" w:sz="0" w:space="0" w:color="auto"/>
                        <w:right w:val="none" w:sz="0" w:space="0" w:color="auto"/>
                      </w:divBdr>
                      <w:divsChild>
                        <w:div w:id="1393767752">
                          <w:marLeft w:val="0"/>
                          <w:marRight w:val="0"/>
                          <w:marTop w:val="0"/>
                          <w:marBottom w:val="0"/>
                          <w:divBdr>
                            <w:top w:val="none" w:sz="0" w:space="0" w:color="auto"/>
                            <w:left w:val="none" w:sz="0" w:space="0" w:color="auto"/>
                            <w:bottom w:val="none" w:sz="0" w:space="0" w:color="auto"/>
                            <w:right w:val="none" w:sz="0" w:space="0" w:color="auto"/>
                          </w:divBdr>
                        </w:div>
                      </w:divsChild>
                    </w:div>
                    <w:div w:id="506139318">
                      <w:marLeft w:val="0"/>
                      <w:marRight w:val="0"/>
                      <w:marTop w:val="0"/>
                      <w:marBottom w:val="0"/>
                      <w:divBdr>
                        <w:top w:val="none" w:sz="0" w:space="0" w:color="auto"/>
                        <w:left w:val="none" w:sz="0" w:space="0" w:color="auto"/>
                        <w:bottom w:val="none" w:sz="0" w:space="0" w:color="auto"/>
                        <w:right w:val="none" w:sz="0" w:space="0" w:color="auto"/>
                      </w:divBdr>
                      <w:divsChild>
                        <w:div w:id="1739206917">
                          <w:marLeft w:val="0"/>
                          <w:marRight w:val="0"/>
                          <w:marTop w:val="0"/>
                          <w:marBottom w:val="0"/>
                          <w:divBdr>
                            <w:top w:val="none" w:sz="0" w:space="0" w:color="auto"/>
                            <w:left w:val="none" w:sz="0" w:space="0" w:color="auto"/>
                            <w:bottom w:val="none" w:sz="0" w:space="0" w:color="auto"/>
                            <w:right w:val="none" w:sz="0" w:space="0" w:color="auto"/>
                          </w:divBdr>
                          <w:divsChild>
                            <w:div w:id="162353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41601">
                      <w:marLeft w:val="0"/>
                      <w:marRight w:val="0"/>
                      <w:marTop w:val="0"/>
                      <w:marBottom w:val="225"/>
                      <w:divBdr>
                        <w:top w:val="none" w:sz="0" w:space="0" w:color="auto"/>
                        <w:left w:val="none" w:sz="0" w:space="0" w:color="auto"/>
                        <w:bottom w:val="none" w:sz="0" w:space="0" w:color="auto"/>
                        <w:right w:val="none" w:sz="0" w:space="0" w:color="auto"/>
                      </w:divBdr>
                    </w:div>
                    <w:div w:id="775442552">
                      <w:marLeft w:val="0"/>
                      <w:marRight w:val="0"/>
                      <w:marTop w:val="0"/>
                      <w:marBottom w:val="0"/>
                      <w:divBdr>
                        <w:top w:val="none" w:sz="0" w:space="0" w:color="auto"/>
                        <w:left w:val="none" w:sz="0" w:space="0" w:color="auto"/>
                        <w:bottom w:val="none" w:sz="0" w:space="0" w:color="auto"/>
                        <w:right w:val="none" w:sz="0" w:space="0" w:color="auto"/>
                      </w:divBdr>
                    </w:div>
                    <w:div w:id="69153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91807">
              <w:marLeft w:val="0"/>
              <w:marRight w:val="0"/>
              <w:marTop w:val="0"/>
              <w:marBottom w:val="0"/>
              <w:divBdr>
                <w:top w:val="none" w:sz="0" w:space="0" w:color="auto"/>
                <w:left w:val="none" w:sz="0" w:space="0" w:color="auto"/>
                <w:bottom w:val="none" w:sz="0" w:space="0" w:color="auto"/>
                <w:right w:val="none" w:sz="0" w:space="0" w:color="auto"/>
              </w:divBdr>
              <w:divsChild>
                <w:div w:id="1463186098">
                  <w:marLeft w:val="0"/>
                  <w:marRight w:val="0"/>
                  <w:marTop w:val="0"/>
                  <w:marBottom w:val="0"/>
                  <w:divBdr>
                    <w:top w:val="none" w:sz="0" w:space="0" w:color="auto"/>
                    <w:left w:val="none" w:sz="0" w:space="0" w:color="auto"/>
                    <w:bottom w:val="none" w:sz="0" w:space="0" w:color="auto"/>
                    <w:right w:val="none" w:sz="0" w:space="0" w:color="auto"/>
                  </w:divBdr>
                  <w:divsChild>
                    <w:div w:id="1002899136">
                      <w:marLeft w:val="0"/>
                      <w:marRight w:val="0"/>
                      <w:marTop w:val="0"/>
                      <w:marBottom w:val="0"/>
                      <w:divBdr>
                        <w:top w:val="none" w:sz="0" w:space="0" w:color="auto"/>
                        <w:left w:val="none" w:sz="0" w:space="0" w:color="auto"/>
                        <w:bottom w:val="none" w:sz="0" w:space="0" w:color="auto"/>
                        <w:right w:val="none" w:sz="0" w:space="0" w:color="auto"/>
                      </w:divBdr>
                      <w:divsChild>
                        <w:div w:id="1613052273">
                          <w:marLeft w:val="0"/>
                          <w:marRight w:val="0"/>
                          <w:marTop w:val="0"/>
                          <w:marBottom w:val="0"/>
                          <w:divBdr>
                            <w:top w:val="none" w:sz="0" w:space="0" w:color="auto"/>
                            <w:left w:val="none" w:sz="0" w:space="0" w:color="auto"/>
                            <w:bottom w:val="none" w:sz="0" w:space="0" w:color="auto"/>
                            <w:right w:val="none" w:sz="0" w:space="0" w:color="auto"/>
                          </w:divBdr>
                        </w:div>
                      </w:divsChild>
                    </w:div>
                    <w:div w:id="94401691">
                      <w:marLeft w:val="0"/>
                      <w:marRight w:val="0"/>
                      <w:marTop w:val="0"/>
                      <w:marBottom w:val="0"/>
                      <w:divBdr>
                        <w:top w:val="none" w:sz="0" w:space="0" w:color="auto"/>
                        <w:left w:val="none" w:sz="0" w:space="0" w:color="auto"/>
                        <w:bottom w:val="none" w:sz="0" w:space="0" w:color="auto"/>
                        <w:right w:val="none" w:sz="0" w:space="0" w:color="auto"/>
                      </w:divBdr>
                      <w:divsChild>
                        <w:div w:id="1627273053">
                          <w:marLeft w:val="0"/>
                          <w:marRight w:val="0"/>
                          <w:marTop w:val="0"/>
                          <w:marBottom w:val="0"/>
                          <w:divBdr>
                            <w:top w:val="none" w:sz="0" w:space="0" w:color="auto"/>
                            <w:left w:val="none" w:sz="0" w:space="0" w:color="auto"/>
                            <w:bottom w:val="none" w:sz="0" w:space="0" w:color="auto"/>
                            <w:right w:val="none" w:sz="0" w:space="0" w:color="auto"/>
                          </w:divBdr>
                          <w:divsChild>
                            <w:div w:id="2440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688860">
                      <w:marLeft w:val="0"/>
                      <w:marRight w:val="0"/>
                      <w:marTop w:val="0"/>
                      <w:marBottom w:val="225"/>
                      <w:divBdr>
                        <w:top w:val="none" w:sz="0" w:space="0" w:color="auto"/>
                        <w:left w:val="none" w:sz="0" w:space="0" w:color="auto"/>
                        <w:bottom w:val="none" w:sz="0" w:space="0" w:color="auto"/>
                        <w:right w:val="none" w:sz="0" w:space="0" w:color="auto"/>
                      </w:divBdr>
                    </w:div>
                    <w:div w:id="1374770421">
                      <w:marLeft w:val="0"/>
                      <w:marRight w:val="0"/>
                      <w:marTop w:val="0"/>
                      <w:marBottom w:val="0"/>
                      <w:divBdr>
                        <w:top w:val="none" w:sz="0" w:space="0" w:color="auto"/>
                        <w:left w:val="none" w:sz="0" w:space="0" w:color="auto"/>
                        <w:bottom w:val="none" w:sz="0" w:space="0" w:color="auto"/>
                        <w:right w:val="none" w:sz="0" w:space="0" w:color="auto"/>
                      </w:divBdr>
                    </w:div>
                    <w:div w:id="171338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484325">
              <w:marLeft w:val="0"/>
              <w:marRight w:val="0"/>
              <w:marTop w:val="0"/>
              <w:marBottom w:val="0"/>
              <w:divBdr>
                <w:top w:val="none" w:sz="0" w:space="0" w:color="auto"/>
                <w:left w:val="none" w:sz="0" w:space="0" w:color="auto"/>
                <w:bottom w:val="none" w:sz="0" w:space="0" w:color="auto"/>
                <w:right w:val="none" w:sz="0" w:space="0" w:color="auto"/>
              </w:divBdr>
              <w:divsChild>
                <w:div w:id="1390105073">
                  <w:marLeft w:val="0"/>
                  <w:marRight w:val="0"/>
                  <w:marTop w:val="0"/>
                  <w:marBottom w:val="0"/>
                  <w:divBdr>
                    <w:top w:val="none" w:sz="0" w:space="0" w:color="auto"/>
                    <w:left w:val="none" w:sz="0" w:space="0" w:color="auto"/>
                    <w:bottom w:val="none" w:sz="0" w:space="0" w:color="auto"/>
                    <w:right w:val="none" w:sz="0" w:space="0" w:color="auto"/>
                  </w:divBdr>
                  <w:divsChild>
                    <w:div w:id="1731533621">
                      <w:marLeft w:val="0"/>
                      <w:marRight w:val="0"/>
                      <w:marTop w:val="0"/>
                      <w:marBottom w:val="0"/>
                      <w:divBdr>
                        <w:top w:val="none" w:sz="0" w:space="0" w:color="auto"/>
                        <w:left w:val="none" w:sz="0" w:space="0" w:color="auto"/>
                        <w:bottom w:val="none" w:sz="0" w:space="0" w:color="auto"/>
                        <w:right w:val="none" w:sz="0" w:space="0" w:color="auto"/>
                      </w:divBdr>
                      <w:divsChild>
                        <w:div w:id="1175071499">
                          <w:marLeft w:val="0"/>
                          <w:marRight w:val="0"/>
                          <w:marTop w:val="0"/>
                          <w:marBottom w:val="0"/>
                          <w:divBdr>
                            <w:top w:val="none" w:sz="0" w:space="0" w:color="auto"/>
                            <w:left w:val="none" w:sz="0" w:space="0" w:color="auto"/>
                            <w:bottom w:val="none" w:sz="0" w:space="0" w:color="auto"/>
                            <w:right w:val="none" w:sz="0" w:space="0" w:color="auto"/>
                          </w:divBdr>
                        </w:div>
                      </w:divsChild>
                    </w:div>
                    <w:div w:id="1849977099">
                      <w:marLeft w:val="0"/>
                      <w:marRight w:val="0"/>
                      <w:marTop w:val="0"/>
                      <w:marBottom w:val="0"/>
                      <w:divBdr>
                        <w:top w:val="none" w:sz="0" w:space="0" w:color="auto"/>
                        <w:left w:val="none" w:sz="0" w:space="0" w:color="auto"/>
                        <w:bottom w:val="none" w:sz="0" w:space="0" w:color="auto"/>
                        <w:right w:val="none" w:sz="0" w:space="0" w:color="auto"/>
                      </w:divBdr>
                      <w:divsChild>
                        <w:div w:id="1933852586">
                          <w:marLeft w:val="0"/>
                          <w:marRight w:val="0"/>
                          <w:marTop w:val="0"/>
                          <w:marBottom w:val="0"/>
                          <w:divBdr>
                            <w:top w:val="none" w:sz="0" w:space="0" w:color="auto"/>
                            <w:left w:val="none" w:sz="0" w:space="0" w:color="auto"/>
                            <w:bottom w:val="none" w:sz="0" w:space="0" w:color="auto"/>
                            <w:right w:val="none" w:sz="0" w:space="0" w:color="auto"/>
                          </w:divBdr>
                          <w:divsChild>
                            <w:div w:id="112840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12109">
                      <w:marLeft w:val="0"/>
                      <w:marRight w:val="0"/>
                      <w:marTop w:val="0"/>
                      <w:marBottom w:val="225"/>
                      <w:divBdr>
                        <w:top w:val="none" w:sz="0" w:space="0" w:color="auto"/>
                        <w:left w:val="none" w:sz="0" w:space="0" w:color="auto"/>
                        <w:bottom w:val="none" w:sz="0" w:space="0" w:color="auto"/>
                        <w:right w:val="none" w:sz="0" w:space="0" w:color="auto"/>
                      </w:divBdr>
                    </w:div>
                    <w:div w:id="1126504830">
                      <w:marLeft w:val="0"/>
                      <w:marRight w:val="0"/>
                      <w:marTop w:val="0"/>
                      <w:marBottom w:val="0"/>
                      <w:divBdr>
                        <w:top w:val="none" w:sz="0" w:space="0" w:color="auto"/>
                        <w:left w:val="none" w:sz="0" w:space="0" w:color="auto"/>
                        <w:bottom w:val="none" w:sz="0" w:space="0" w:color="auto"/>
                        <w:right w:val="none" w:sz="0" w:space="0" w:color="auto"/>
                      </w:divBdr>
                    </w:div>
                    <w:div w:id="214716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456090">
          <w:marLeft w:val="-210"/>
          <w:marRight w:val="-210"/>
          <w:marTop w:val="0"/>
          <w:marBottom w:val="0"/>
          <w:divBdr>
            <w:top w:val="none" w:sz="0" w:space="0" w:color="auto"/>
            <w:left w:val="none" w:sz="0" w:space="0" w:color="auto"/>
            <w:bottom w:val="none" w:sz="0" w:space="0" w:color="auto"/>
            <w:right w:val="none" w:sz="0" w:space="0" w:color="auto"/>
          </w:divBdr>
          <w:divsChild>
            <w:div w:id="294023330">
              <w:marLeft w:val="0"/>
              <w:marRight w:val="0"/>
              <w:marTop w:val="0"/>
              <w:marBottom w:val="0"/>
              <w:divBdr>
                <w:top w:val="none" w:sz="0" w:space="0" w:color="auto"/>
                <w:left w:val="none" w:sz="0" w:space="0" w:color="auto"/>
                <w:bottom w:val="none" w:sz="0" w:space="0" w:color="auto"/>
                <w:right w:val="none" w:sz="0" w:space="0" w:color="auto"/>
              </w:divBdr>
              <w:divsChild>
                <w:div w:id="786586707">
                  <w:marLeft w:val="0"/>
                  <w:marRight w:val="0"/>
                  <w:marTop w:val="0"/>
                  <w:marBottom w:val="0"/>
                  <w:divBdr>
                    <w:top w:val="none" w:sz="0" w:space="0" w:color="auto"/>
                    <w:left w:val="none" w:sz="0" w:space="0" w:color="auto"/>
                    <w:bottom w:val="none" w:sz="0" w:space="0" w:color="auto"/>
                    <w:right w:val="none" w:sz="0" w:space="0" w:color="auto"/>
                  </w:divBdr>
                  <w:divsChild>
                    <w:div w:id="312148471">
                      <w:marLeft w:val="0"/>
                      <w:marRight w:val="0"/>
                      <w:marTop w:val="0"/>
                      <w:marBottom w:val="0"/>
                      <w:divBdr>
                        <w:top w:val="none" w:sz="0" w:space="0" w:color="auto"/>
                        <w:left w:val="none" w:sz="0" w:space="0" w:color="auto"/>
                        <w:bottom w:val="none" w:sz="0" w:space="0" w:color="auto"/>
                        <w:right w:val="none" w:sz="0" w:space="0" w:color="auto"/>
                      </w:divBdr>
                      <w:divsChild>
                        <w:div w:id="716248149">
                          <w:marLeft w:val="0"/>
                          <w:marRight w:val="0"/>
                          <w:marTop w:val="0"/>
                          <w:marBottom w:val="0"/>
                          <w:divBdr>
                            <w:top w:val="none" w:sz="0" w:space="0" w:color="auto"/>
                            <w:left w:val="none" w:sz="0" w:space="0" w:color="auto"/>
                            <w:bottom w:val="none" w:sz="0" w:space="0" w:color="auto"/>
                            <w:right w:val="none" w:sz="0" w:space="0" w:color="auto"/>
                          </w:divBdr>
                        </w:div>
                      </w:divsChild>
                    </w:div>
                    <w:div w:id="1285384130">
                      <w:marLeft w:val="0"/>
                      <w:marRight w:val="0"/>
                      <w:marTop w:val="0"/>
                      <w:marBottom w:val="0"/>
                      <w:divBdr>
                        <w:top w:val="none" w:sz="0" w:space="0" w:color="auto"/>
                        <w:left w:val="none" w:sz="0" w:space="0" w:color="auto"/>
                        <w:bottom w:val="none" w:sz="0" w:space="0" w:color="auto"/>
                        <w:right w:val="none" w:sz="0" w:space="0" w:color="auto"/>
                      </w:divBdr>
                      <w:divsChild>
                        <w:div w:id="1025982580">
                          <w:marLeft w:val="0"/>
                          <w:marRight w:val="0"/>
                          <w:marTop w:val="0"/>
                          <w:marBottom w:val="0"/>
                          <w:divBdr>
                            <w:top w:val="none" w:sz="0" w:space="0" w:color="auto"/>
                            <w:left w:val="none" w:sz="0" w:space="0" w:color="auto"/>
                            <w:bottom w:val="none" w:sz="0" w:space="0" w:color="auto"/>
                            <w:right w:val="none" w:sz="0" w:space="0" w:color="auto"/>
                          </w:divBdr>
                          <w:divsChild>
                            <w:div w:id="159836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072760">
                      <w:marLeft w:val="0"/>
                      <w:marRight w:val="0"/>
                      <w:marTop w:val="0"/>
                      <w:marBottom w:val="225"/>
                      <w:divBdr>
                        <w:top w:val="none" w:sz="0" w:space="0" w:color="auto"/>
                        <w:left w:val="none" w:sz="0" w:space="0" w:color="auto"/>
                        <w:bottom w:val="none" w:sz="0" w:space="0" w:color="auto"/>
                        <w:right w:val="none" w:sz="0" w:space="0" w:color="auto"/>
                      </w:divBdr>
                    </w:div>
                    <w:div w:id="648556862">
                      <w:marLeft w:val="0"/>
                      <w:marRight w:val="0"/>
                      <w:marTop w:val="0"/>
                      <w:marBottom w:val="0"/>
                      <w:divBdr>
                        <w:top w:val="none" w:sz="0" w:space="0" w:color="auto"/>
                        <w:left w:val="none" w:sz="0" w:space="0" w:color="auto"/>
                        <w:bottom w:val="none" w:sz="0" w:space="0" w:color="auto"/>
                        <w:right w:val="none" w:sz="0" w:space="0" w:color="auto"/>
                      </w:divBdr>
                    </w:div>
                    <w:div w:id="49815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141902">
              <w:marLeft w:val="0"/>
              <w:marRight w:val="0"/>
              <w:marTop w:val="0"/>
              <w:marBottom w:val="0"/>
              <w:divBdr>
                <w:top w:val="none" w:sz="0" w:space="0" w:color="auto"/>
                <w:left w:val="none" w:sz="0" w:space="0" w:color="auto"/>
                <w:bottom w:val="none" w:sz="0" w:space="0" w:color="auto"/>
                <w:right w:val="none" w:sz="0" w:space="0" w:color="auto"/>
              </w:divBdr>
              <w:divsChild>
                <w:div w:id="275866812">
                  <w:marLeft w:val="0"/>
                  <w:marRight w:val="0"/>
                  <w:marTop w:val="0"/>
                  <w:marBottom w:val="0"/>
                  <w:divBdr>
                    <w:top w:val="none" w:sz="0" w:space="0" w:color="auto"/>
                    <w:left w:val="none" w:sz="0" w:space="0" w:color="auto"/>
                    <w:bottom w:val="none" w:sz="0" w:space="0" w:color="auto"/>
                    <w:right w:val="none" w:sz="0" w:space="0" w:color="auto"/>
                  </w:divBdr>
                  <w:divsChild>
                    <w:div w:id="1676880971">
                      <w:marLeft w:val="0"/>
                      <w:marRight w:val="0"/>
                      <w:marTop w:val="0"/>
                      <w:marBottom w:val="0"/>
                      <w:divBdr>
                        <w:top w:val="none" w:sz="0" w:space="0" w:color="auto"/>
                        <w:left w:val="none" w:sz="0" w:space="0" w:color="auto"/>
                        <w:bottom w:val="none" w:sz="0" w:space="0" w:color="auto"/>
                        <w:right w:val="none" w:sz="0" w:space="0" w:color="auto"/>
                      </w:divBdr>
                      <w:divsChild>
                        <w:div w:id="355696141">
                          <w:marLeft w:val="0"/>
                          <w:marRight w:val="0"/>
                          <w:marTop w:val="0"/>
                          <w:marBottom w:val="0"/>
                          <w:divBdr>
                            <w:top w:val="none" w:sz="0" w:space="0" w:color="auto"/>
                            <w:left w:val="none" w:sz="0" w:space="0" w:color="auto"/>
                            <w:bottom w:val="none" w:sz="0" w:space="0" w:color="auto"/>
                            <w:right w:val="none" w:sz="0" w:space="0" w:color="auto"/>
                          </w:divBdr>
                        </w:div>
                      </w:divsChild>
                    </w:div>
                    <w:div w:id="532576703">
                      <w:marLeft w:val="0"/>
                      <w:marRight w:val="0"/>
                      <w:marTop w:val="0"/>
                      <w:marBottom w:val="0"/>
                      <w:divBdr>
                        <w:top w:val="none" w:sz="0" w:space="0" w:color="auto"/>
                        <w:left w:val="none" w:sz="0" w:space="0" w:color="auto"/>
                        <w:bottom w:val="none" w:sz="0" w:space="0" w:color="auto"/>
                        <w:right w:val="none" w:sz="0" w:space="0" w:color="auto"/>
                      </w:divBdr>
                      <w:divsChild>
                        <w:div w:id="1303118856">
                          <w:marLeft w:val="0"/>
                          <w:marRight w:val="0"/>
                          <w:marTop w:val="0"/>
                          <w:marBottom w:val="0"/>
                          <w:divBdr>
                            <w:top w:val="none" w:sz="0" w:space="0" w:color="auto"/>
                            <w:left w:val="none" w:sz="0" w:space="0" w:color="auto"/>
                            <w:bottom w:val="none" w:sz="0" w:space="0" w:color="auto"/>
                            <w:right w:val="none" w:sz="0" w:space="0" w:color="auto"/>
                          </w:divBdr>
                          <w:divsChild>
                            <w:div w:id="124298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391336">
                      <w:marLeft w:val="0"/>
                      <w:marRight w:val="0"/>
                      <w:marTop w:val="0"/>
                      <w:marBottom w:val="225"/>
                      <w:divBdr>
                        <w:top w:val="none" w:sz="0" w:space="0" w:color="auto"/>
                        <w:left w:val="none" w:sz="0" w:space="0" w:color="auto"/>
                        <w:bottom w:val="none" w:sz="0" w:space="0" w:color="auto"/>
                        <w:right w:val="none" w:sz="0" w:space="0" w:color="auto"/>
                      </w:divBdr>
                    </w:div>
                    <w:div w:id="541290441">
                      <w:marLeft w:val="0"/>
                      <w:marRight w:val="0"/>
                      <w:marTop w:val="0"/>
                      <w:marBottom w:val="0"/>
                      <w:divBdr>
                        <w:top w:val="none" w:sz="0" w:space="0" w:color="auto"/>
                        <w:left w:val="none" w:sz="0" w:space="0" w:color="auto"/>
                        <w:bottom w:val="none" w:sz="0" w:space="0" w:color="auto"/>
                        <w:right w:val="none" w:sz="0" w:space="0" w:color="auto"/>
                      </w:divBdr>
                    </w:div>
                    <w:div w:id="73828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377077">
              <w:marLeft w:val="0"/>
              <w:marRight w:val="0"/>
              <w:marTop w:val="0"/>
              <w:marBottom w:val="0"/>
              <w:divBdr>
                <w:top w:val="none" w:sz="0" w:space="0" w:color="auto"/>
                <w:left w:val="none" w:sz="0" w:space="0" w:color="auto"/>
                <w:bottom w:val="none" w:sz="0" w:space="0" w:color="auto"/>
                <w:right w:val="none" w:sz="0" w:space="0" w:color="auto"/>
              </w:divBdr>
              <w:divsChild>
                <w:div w:id="1909533142">
                  <w:marLeft w:val="0"/>
                  <w:marRight w:val="0"/>
                  <w:marTop w:val="0"/>
                  <w:marBottom w:val="0"/>
                  <w:divBdr>
                    <w:top w:val="none" w:sz="0" w:space="0" w:color="auto"/>
                    <w:left w:val="none" w:sz="0" w:space="0" w:color="auto"/>
                    <w:bottom w:val="none" w:sz="0" w:space="0" w:color="auto"/>
                    <w:right w:val="none" w:sz="0" w:space="0" w:color="auto"/>
                  </w:divBdr>
                  <w:divsChild>
                    <w:div w:id="862088705">
                      <w:marLeft w:val="0"/>
                      <w:marRight w:val="0"/>
                      <w:marTop w:val="0"/>
                      <w:marBottom w:val="0"/>
                      <w:divBdr>
                        <w:top w:val="none" w:sz="0" w:space="0" w:color="auto"/>
                        <w:left w:val="none" w:sz="0" w:space="0" w:color="auto"/>
                        <w:bottom w:val="none" w:sz="0" w:space="0" w:color="auto"/>
                        <w:right w:val="none" w:sz="0" w:space="0" w:color="auto"/>
                      </w:divBdr>
                      <w:divsChild>
                        <w:div w:id="1748724928">
                          <w:marLeft w:val="0"/>
                          <w:marRight w:val="0"/>
                          <w:marTop w:val="0"/>
                          <w:marBottom w:val="0"/>
                          <w:divBdr>
                            <w:top w:val="none" w:sz="0" w:space="0" w:color="auto"/>
                            <w:left w:val="none" w:sz="0" w:space="0" w:color="auto"/>
                            <w:bottom w:val="none" w:sz="0" w:space="0" w:color="auto"/>
                            <w:right w:val="none" w:sz="0" w:space="0" w:color="auto"/>
                          </w:divBdr>
                        </w:div>
                      </w:divsChild>
                    </w:div>
                    <w:div w:id="545219997">
                      <w:marLeft w:val="0"/>
                      <w:marRight w:val="0"/>
                      <w:marTop w:val="0"/>
                      <w:marBottom w:val="0"/>
                      <w:divBdr>
                        <w:top w:val="none" w:sz="0" w:space="0" w:color="auto"/>
                        <w:left w:val="none" w:sz="0" w:space="0" w:color="auto"/>
                        <w:bottom w:val="none" w:sz="0" w:space="0" w:color="auto"/>
                        <w:right w:val="none" w:sz="0" w:space="0" w:color="auto"/>
                      </w:divBdr>
                      <w:divsChild>
                        <w:div w:id="1049114702">
                          <w:marLeft w:val="0"/>
                          <w:marRight w:val="0"/>
                          <w:marTop w:val="0"/>
                          <w:marBottom w:val="0"/>
                          <w:divBdr>
                            <w:top w:val="none" w:sz="0" w:space="0" w:color="auto"/>
                            <w:left w:val="none" w:sz="0" w:space="0" w:color="auto"/>
                            <w:bottom w:val="none" w:sz="0" w:space="0" w:color="auto"/>
                            <w:right w:val="none" w:sz="0" w:space="0" w:color="auto"/>
                          </w:divBdr>
                          <w:divsChild>
                            <w:div w:id="107986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12108">
                      <w:marLeft w:val="0"/>
                      <w:marRight w:val="0"/>
                      <w:marTop w:val="0"/>
                      <w:marBottom w:val="225"/>
                      <w:divBdr>
                        <w:top w:val="none" w:sz="0" w:space="0" w:color="auto"/>
                        <w:left w:val="none" w:sz="0" w:space="0" w:color="auto"/>
                        <w:bottom w:val="none" w:sz="0" w:space="0" w:color="auto"/>
                        <w:right w:val="none" w:sz="0" w:space="0" w:color="auto"/>
                      </w:divBdr>
                    </w:div>
                    <w:div w:id="134487789">
                      <w:marLeft w:val="0"/>
                      <w:marRight w:val="0"/>
                      <w:marTop w:val="0"/>
                      <w:marBottom w:val="0"/>
                      <w:divBdr>
                        <w:top w:val="none" w:sz="0" w:space="0" w:color="auto"/>
                        <w:left w:val="none" w:sz="0" w:space="0" w:color="auto"/>
                        <w:bottom w:val="none" w:sz="0" w:space="0" w:color="auto"/>
                        <w:right w:val="none" w:sz="0" w:space="0" w:color="auto"/>
                      </w:divBdr>
                    </w:div>
                    <w:div w:id="10565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487940">
          <w:marLeft w:val="-210"/>
          <w:marRight w:val="-210"/>
          <w:marTop w:val="0"/>
          <w:marBottom w:val="0"/>
          <w:divBdr>
            <w:top w:val="none" w:sz="0" w:space="0" w:color="auto"/>
            <w:left w:val="none" w:sz="0" w:space="0" w:color="auto"/>
            <w:bottom w:val="none" w:sz="0" w:space="0" w:color="auto"/>
            <w:right w:val="none" w:sz="0" w:space="0" w:color="auto"/>
          </w:divBdr>
          <w:divsChild>
            <w:div w:id="1047338587">
              <w:marLeft w:val="0"/>
              <w:marRight w:val="0"/>
              <w:marTop w:val="0"/>
              <w:marBottom w:val="0"/>
              <w:divBdr>
                <w:top w:val="none" w:sz="0" w:space="0" w:color="auto"/>
                <w:left w:val="none" w:sz="0" w:space="0" w:color="auto"/>
                <w:bottom w:val="none" w:sz="0" w:space="0" w:color="auto"/>
                <w:right w:val="none" w:sz="0" w:space="0" w:color="auto"/>
              </w:divBdr>
              <w:divsChild>
                <w:div w:id="305864771">
                  <w:marLeft w:val="0"/>
                  <w:marRight w:val="0"/>
                  <w:marTop w:val="0"/>
                  <w:marBottom w:val="0"/>
                  <w:divBdr>
                    <w:top w:val="none" w:sz="0" w:space="0" w:color="auto"/>
                    <w:left w:val="none" w:sz="0" w:space="0" w:color="auto"/>
                    <w:bottom w:val="none" w:sz="0" w:space="0" w:color="auto"/>
                    <w:right w:val="none" w:sz="0" w:space="0" w:color="auto"/>
                  </w:divBdr>
                  <w:divsChild>
                    <w:div w:id="297036408">
                      <w:marLeft w:val="0"/>
                      <w:marRight w:val="0"/>
                      <w:marTop w:val="0"/>
                      <w:marBottom w:val="0"/>
                      <w:divBdr>
                        <w:top w:val="none" w:sz="0" w:space="0" w:color="auto"/>
                        <w:left w:val="none" w:sz="0" w:space="0" w:color="auto"/>
                        <w:bottom w:val="none" w:sz="0" w:space="0" w:color="auto"/>
                        <w:right w:val="none" w:sz="0" w:space="0" w:color="auto"/>
                      </w:divBdr>
                      <w:divsChild>
                        <w:div w:id="683286647">
                          <w:marLeft w:val="0"/>
                          <w:marRight w:val="0"/>
                          <w:marTop w:val="0"/>
                          <w:marBottom w:val="0"/>
                          <w:divBdr>
                            <w:top w:val="none" w:sz="0" w:space="0" w:color="auto"/>
                            <w:left w:val="none" w:sz="0" w:space="0" w:color="auto"/>
                            <w:bottom w:val="none" w:sz="0" w:space="0" w:color="auto"/>
                            <w:right w:val="none" w:sz="0" w:space="0" w:color="auto"/>
                          </w:divBdr>
                        </w:div>
                      </w:divsChild>
                    </w:div>
                    <w:div w:id="100685477">
                      <w:marLeft w:val="0"/>
                      <w:marRight w:val="0"/>
                      <w:marTop w:val="0"/>
                      <w:marBottom w:val="0"/>
                      <w:divBdr>
                        <w:top w:val="none" w:sz="0" w:space="0" w:color="auto"/>
                        <w:left w:val="none" w:sz="0" w:space="0" w:color="auto"/>
                        <w:bottom w:val="none" w:sz="0" w:space="0" w:color="auto"/>
                        <w:right w:val="none" w:sz="0" w:space="0" w:color="auto"/>
                      </w:divBdr>
                      <w:divsChild>
                        <w:div w:id="23288215">
                          <w:marLeft w:val="0"/>
                          <w:marRight w:val="0"/>
                          <w:marTop w:val="0"/>
                          <w:marBottom w:val="0"/>
                          <w:divBdr>
                            <w:top w:val="none" w:sz="0" w:space="0" w:color="auto"/>
                            <w:left w:val="none" w:sz="0" w:space="0" w:color="auto"/>
                            <w:bottom w:val="none" w:sz="0" w:space="0" w:color="auto"/>
                            <w:right w:val="none" w:sz="0" w:space="0" w:color="auto"/>
                          </w:divBdr>
                          <w:divsChild>
                            <w:div w:id="89909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41659">
                      <w:marLeft w:val="0"/>
                      <w:marRight w:val="0"/>
                      <w:marTop w:val="0"/>
                      <w:marBottom w:val="225"/>
                      <w:divBdr>
                        <w:top w:val="none" w:sz="0" w:space="0" w:color="auto"/>
                        <w:left w:val="none" w:sz="0" w:space="0" w:color="auto"/>
                        <w:bottom w:val="none" w:sz="0" w:space="0" w:color="auto"/>
                        <w:right w:val="none" w:sz="0" w:space="0" w:color="auto"/>
                      </w:divBdr>
                    </w:div>
                    <w:div w:id="355618776">
                      <w:marLeft w:val="0"/>
                      <w:marRight w:val="0"/>
                      <w:marTop w:val="0"/>
                      <w:marBottom w:val="0"/>
                      <w:divBdr>
                        <w:top w:val="none" w:sz="0" w:space="0" w:color="auto"/>
                        <w:left w:val="none" w:sz="0" w:space="0" w:color="auto"/>
                        <w:bottom w:val="none" w:sz="0" w:space="0" w:color="auto"/>
                        <w:right w:val="none" w:sz="0" w:space="0" w:color="auto"/>
                      </w:divBdr>
                    </w:div>
                    <w:div w:id="78881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97290">
              <w:marLeft w:val="0"/>
              <w:marRight w:val="0"/>
              <w:marTop w:val="0"/>
              <w:marBottom w:val="0"/>
              <w:divBdr>
                <w:top w:val="none" w:sz="0" w:space="0" w:color="auto"/>
                <w:left w:val="none" w:sz="0" w:space="0" w:color="auto"/>
                <w:bottom w:val="none" w:sz="0" w:space="0" w:color="auto"/>
                <w:right w:val="none" w:sz="0" w:space="0" w:color="auto"/>
              </w:divBdr>
              <w:divsChild>
                <w:div w:id="1448697262">
                  <w:marLeft w:val="0"/>
                  <w:marRight w:val="0"/>
                  <w:marTop w:val="0"/>
                  <w:marBottom w:val="0"/>
                  <w:divBdr>
                    <w:top w:val="none" w:sz="0" w:space="0" w:color="auto"/>
                    <w:left w:val="none" w:sz="0" w:space="0" w:color="auto"/>
                    <w:bottom w:val="none" w:sz="0" w:space="0" w:color="auto"/>
                    <w:right w:val="none" w:sz="0" w:space="0" w:color="auto"/>
                  </w:divBdr>
                  <w:divsChild>
                    <w:div w:id="943608260">
                      <w:marLeft w:val="0"/>
                      <w:marRight w:val="0"/>
                      <w:marTop w:val="0"/>
                      <w:marBottom w:val="0"/>
                      <w:divBdr>
                        <w:top w:val="none" w:sz="0" w:space="0" w:color="auto"/>
                        <w:left w:val="none" w:sz="0" w:space="0" w:color="auto"/>
                        <w:bottom w:val="none" w:sz="0" w:space="0" w:color="auto"/>
                        <w:right w:val="none" w:sz="0" w:space="0" w:color="auto"/>
                      </w:divBdr>
                      <w:divsChild>
                        <w:div w:id="220403885">
                          <w:marLeft w:val="0"/>
                          <w:marRight w:val="0"/>
                          <w:marTop w:val="0"/>
                          <w:marBottom w:val="0"/>
                          <w:divBdr>
                            <w:top w:val="none" w:sz="0" w:space="0" w:color="auto"/>
                            <w:left w:val="none" w:sz="0" w:space="0" w:color="auto"/>
                            <w:bottom w:val="none" w:sz="0" w:space="0" w:color="auto"/>
                            <w:right w:val="none" w:sz="0" w:space="0" w:color="auto"/>
                          </w:divBdr>
                        </w:div>
                      </w:divsChild>
                    </w:div>
                    <w:div w:id="735202678">
                      <w:marLeft w:val="0"/>
                      <w:marRight w:val="0"/>
                      <w:marTop w:val="0"/>
                      <w:marBottom w:val="0"/>
                      <w:divBdr>
                        <w:top w:val="none" w:sz="0" w:space="0" w:color="auto"/>
                        <w:left w:val="none" w:sz="0" w:space="0" w:color="auto"/>
                        <w:bottom w:val="none" w:sz="0" w:space="0" w:color="auto"/>
                        <w:right w:val="none" w:sz="0" w:space="0" w:color="auto"/>
                      </w:divBdr>
                      <w:divsChild>
                        <w:div w:id="1372880432">
                          <w:marLeft w:val="0"/>
                          <w:marRight w:val="0"/>
                          <w:marTop w:val="0"/>
                          <w:marBottom w:val="0"/>
                          <w:divBdr>
                            <w:top w:val="none" w:sz="0" w:space="0" w:color="auto"/>
                            <w:left w:val="none" w:sz="0" w:space="0" w:color="auto"/>
                            <w:bottom w:val="none" w:sz="0" w:space="0" w:color="auto"/>
                            <w:right w:val="none" w:sz="0" w:space="0" w:color="auto"/>
                          </w:divBdr>
                          <w:divsChild>
                            <w:div w:id="191261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270453">
                      <w:marLeft w:val="0"/>
                      <w:marRight w:val="0"/>
                      <w:marTop w:val="0"/>
                      <w:marBottom w:val="225"/>
                      <w:divBdr>
                        <w:top w:val="none" w:sz="0" w:space="0" w:color="auto"/>
                        <w:left w:val="none" w:sz="0" w:space="0" w:color="auto"/>
                        <w:bottom w:val="none" w:sz="0" w:space="0" w:color="auto"/>
                        <w:right w:val="none" w:sz="0" w:space="0" w:color="auto"/>
                      </w:divBdr>
                    </w:div>
                    <w:div w:id="967509682">
                      <w:marLeft w:val="0"/>
                      <w:marRight w:val="0"/>
                      <w:marTop w:val="0"/>
                      <w:marBottom w:val="0"/>
                      <w:divBdr>
                        <w:top w:val="none" w:sz="0" w:space="0" w:color="auto"/>
                        <w:left w:val="none" w:sz="0" w:space="0" w:color="auto"/>
                        <w:bottom w:val="none" w:sz="0" w:space="0" w:color="auto"/>
                        <w:right w:val="none" w:sz="0" w:space="0" w:color="auto"/>
                      </w:divBdr>
                    </w:div>
                    <w:div w:id="191400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764424">
              <w:marLeft w:val="0"/>
              <w:marRight w:val="0"/>
              <w:marTop w:val="0"/>
              <w:marBottom w:val="0"/>
              <w:divBdr>
                <w:top w:val="none" w:sz="0" w:space="0" w:color="auto"/>
                <w:left w:val="none" w:sz="0" w:space="0" w:color="auto"/>
                <w:bottom w:val="none" w:sz="0" w:space="0" w:color="auto"/>
                <w:right w:val="none" w:sz="0" w:space="0" w:color="auto"/>
              </w:divBdr>
              <w:divsChild>
                <w:div w:id="462969496">
                  <w:marLeft w:val="0"/>
                  <w:marRight w:val="0"/>
                  <w:marTop w:val="0"/>
                  <w:marBottom w:val="0"/>
                  <w:divBdr>
                    <w:top w:val="none" w:sz="0" w:space="0" w:color="auto"/>
                    <w:left w:val="none" w:sz="0" w:space="0" w:color="auto"/>
                    <w:bottom w:val="none" w:sz="0" w:space="0" w:color="auto"/>
                    <w:right w:val="none" w:sz="0" w:space="0" w:color="auto"/>
                  </w:divBdr>
                  <w:divsChild>
                    <w:div w:id="1764179618">
                      <w:marLeft w:val="0"/>
                      <w:marRight w:val="0"/>
                      <w:marTop w:val="0"/>
                      <w:marBottom w:val="0"/>
                      <w:divBdr>
                        <w:top w:val="none" w:sz="0" w:space="0" w:color="auto"/>
                        <w:left w:val="none" w:sz="0" w:space="0" w:color="auto"/>
                        <w:bottom w:val="none" w:sz="0" w:space="0" w:color="auto"/>
                        <w:right w:val="none" w:sz="0" w:space="0" w:color="auto"/>
                      </w:divBdr>
                      <w:divsChild>
                        <w:div w:id="34232272">
                          <w:marLeft w:val="0"/>
                          <w:marRight w:val="0"/>
                          <w:marTop w:val="0"/>
                          <w:marBottom w:val="0"/>
                          <w:divBdr>
                            <w:top w:val="none" w:sz="0" w:space="0" w:color="auto"/>
                            <w:left w:val="none" w:sz="0" w:space="0" w:color="auto"/>
                            <w:bottom w:val="none" w:sz="0" w:space="0" w:color="auto"/>
                            <w:right w:val="none" w:sz="0" w:space="0" w:color="auto"/>
                          </w:divBdr>
                        </w:div>
                      </w:divsChild>
                    </w:div>
                    <w:div w:id="2136218507">
                      <w:marLeft w:val="0"/>
                      <w:marRight w:val="0"/>
                      <w:marTop w:val="0"/>
                      <w:marBottom w:val="0"/>
                      <w:divBdr>
                        <w:top w:val="none" w:sz="0" w:space="0" w:color="auto"/>
                        <w:left w:val="none" w:sz="0" w:space="0" w:color="auto"/>
                        <w:bottom w:val="none" w:sz="0" w:space="0" w:color="auto"/>
                        <w:right w:val="none" w:sz="0" w:space="0" w:color="auto"/>
                      </w:divBdr>
                      <w:divsChild>
                        <w:div w:id="457190343">
                          <w:marLeft w:val="0"/>
                          <w:marRight w:val="0"/>
                          <w:marTop w:val="0"/>
                          <w:marBottom w:val="0"/>
                          <w:divBdr>
                            <w:top w:val="none" w:sz="0" w:space="0" w:color="auto"/>
                            <w:left w:val="none" w:sz="0" w:space="0" w:color="auto"/>
                            <w:bottom w:val="none" w:sz="0" w:space="0" w:color="auto"/>
                            <w:right w:val="none" w:sz="0" w:space="0" w:color="auto"/>
                          </w:divBdr>
                          <w:divsChild>
                            <w:div w:id="153623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53040">
                      <w:marLeft w:val="0"/>
                      <w:marRight w:val="0"/>
                      <w:marTop w:val="0"/>
                      <w:marBottom w:val="225"/>
                      <w:divBdr>
                        <w:top w:val="none" w:sz="0" w:space="0" w:color="auto"/>
                        <w:left w:val="none" w:sz="0" w:space="0" w:color="auto"/>
                        <w:bottom w:val="none" w:sz="0" w:space="0" w:color="auto"/>
                        <w:right w:val="none" w:sz="0" w:space="0" w:color="auto"/>
                      </w:divBdr>
                    </w:div>
                    <w:div w:id="157961284">
                      <w:marLeft w:val="0"/>
                      <w:marRight w:val="0"/>
                      <w:marTop w:val="0"/>
                      <w:marBottom w:val="0"/>
                      <w:divBdr>
                        <w:top w:val="none" w:sz="0" w:space="0" w:color="auto"/>
                        <w:left w:val="none" w:sz="0" w:space="0" w:color="auto"/>
                        <w:bottom w:val="none" w:sz="0" w:space="0" w:color="auto"/>
                        <w:right w:val="none" w:sz="0" w:space="0" w:color="auto"/>
                      </w:divBdr>
                    </w:div>
                    <w:div w:id="149325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22910">
          <w:marLeft w:val="-210"/>
          <w:marRight w:val="-210"/>
          <w:marTop w:val="0"/>
          <w:marBottom w:val="0"/>
          <w:divBdr>
            <w:top w:val="none" w:sz="0" w:space="0" w:color="auto"/>
            <w:left w:val="none" w:sz="0" w:space="0" w:color="auto"/>
            <w:bottom w:val="none" w:sz="0" w:space="0" w:color="auto"/>
            <w:right w:val="none" w:sz="0" w:space="0" w:color="auto"/>
          </w:divBdr>
          <w:divsChild>
            <w:div w:id="1830948430">
              <w:marLeft w:val="0"/>
              <w:marRight w:val="0"/>
              <w:marTop w:val="0"/>
              <w:marBottom w:val="0"/>
              <w:divBdr>
                <w:top w:val="none" w:sz="0" w:space="0" w:color="auto"/>
                <w:left w:val="none" w:sz="0" w:space="0" w:color="auto"/>
                <w:bottom w:val="none" w:sz="0" w:space="0" w:color="auto"/>
                <w:right w:val="none" w:sz="0" w:space="0" w:color="auto"/>
              </w:divBdr>
              <w:divsChild>
                <w:div w:id="1498617093">
                  <w:marLeft w:val="0"/>
                  <w:marRight w:val="0"/>
                  <w:marTop w:val="0"/>
                  <w:marBottom w:val="0"/>
                  <w:divBdr>
                    <w:top w:val="none" w:sz="0" w:space="0" w:color="auto"/>
                    <w:left w:val="none" w:sz="0" w:space="0" w:color="auto"/>
                    <w:bottom w:val="none" w:sz="0" w:space="0" w:color="auto"/>
                    <w:right w:val="none" w:sz="0" w:space="0" w:color="auto"/>
                  </w:divBdr>
                  <w:divsChild>
                    <w:div w:id="1638415640">
                      <w:marLeft w:val="0"/>
                      <w:marRight w:val="0"/>
                      <w:marTop w:val="0"/>
                      <w:marBottom w:val="0"/>
                      <w:divBdr>
                        <w:top w:val="none" w:sz="0" w:space="0" w:color="auto"/>
                        <w:left w:val="none" w:sz="0" w:space="0" w:color="auto"/>
                        <w:bottom w:val="none" w:sz="0" w:space="0" w:color="auto"/>
                        <w:right w:val="none" w:sz="0" w:space="0" w:color="auto"/>
                      </w:divBdr>
                      <w:divsChild>
                        <w:div w:id="1151673759">
                          <w:marLeft w:val="0"/>
                          <w:marRight w:val="0"/>
                          <w:marTop w:val="0"/>
                          <w:marBottom w:val="0"/>
                          <w:divBdr>
                            <w:top w:val="none" w:sz="0" w:space="0" w:color="auto"/>
                            <w:left w:val="none" w:sz="0" w:space="0" w:color="auto"/>
                            <w:bottom w:val="none" w:sz="0" w:space="0" w:color="auto"/>
                            <w:right w:val="none" w:sz="0" w:space="0" w:color="auto"/>
                          </w:divBdr>
                        </w:div>
                      </w:divsChild>
                    </w:div>
                    <w:div w:id="417605067">
                      <w:marLeft w:val="0"/>
                      <w:marRight w:val="0"/>
                      <w:marTop w:val="0"/>
                      <w:marBottom w:val="0"/>
                      <w:divBdr>
                        <w:top w:val="none" w:sz="0" w:space="0" w:color="auto"/>
                        <w:left w:val="none" w:sz="0" w:space="0" w:color="auto"/>
                        <w:bottom w:val="none" w:sz="0" w:space="0" w:color="auto"/>
                        <w:right w:val="none" w:sz="0" w:space="0" w:color="auto"/>
                      </w:divBdr>
                      <w:divsChild>
                        <w:div w:id="281619643">
                          <w:marLeft w:val="0"/>
                          <w:marRight w:val="0"/>
                          <w:marTop w:val="0"/>
                          <w:marBottom w:val="0"/>
                          <w:divBdr>
                            <w:top w:val="none" w:sz="0" w:space="0" w:color="auto"/>
                            <w:left w:val="none" w:sz="0" w:space="0" w:color="auto"/>
                            <w:bottom w:val="none" w:sz="0" w:space="0" w:color="auto"/>
                            <w:right w:val="none" w:sz="0" w:space="0" w:color="auto"/>
                          </w:divBdr>
                          <w:divsChild>
                            <w:div w:id="14264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941953">
                      <w:marLeft w:val="0"/>
                      <w:marRight w:val="0"/>
                      <w:marTop w:val="0"/>
                      <w:marBottom w:val="225"/>
                      <w:divBdr>
                        <w:top w:val="none" w:sz="0" w:space="0" w:color="auto"/>
                        <w:left w:val="none" w:sz="0" w:space="0" w:color="auto"/>
                        <w:bottom w:val="none" w:sz="0" w:space="0" w:color="auto"/>
                        <w:right w:val="none" w:sz="0" w:space="0" w:color="auto"/>
                      </w:divBdr>
                    </w:div>
                    <w:div w:id="672144292">
                      <w:marLeft w:val="0"/>
                      <w:marRight w:val="0"/>
                      <w:marTop w:val="0"/>
                      <w:marBottom w:val="0"/>
                      <w:divBdr>
                        <w:top w:val="none" w:sz="0" w:space="0" w:color="auto"/>
                        <w:left w:val="none" w:sz="0" w:space="0" w:color="auto"/>
                        <w:bottom w:val="none" w:sz="0" w:space="0" w:color="auto"/>
                        <w:right w:val="none" w:sz="0" w:space="0" w:color="auto"/>
                      </w:divBdr>
                    </w:div>
                    <w:div w:id="211701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092657">
              <w:marLeft w:val="0"/>
              <w:marRight w:val="0"/>
              <w:marTop w:val="0"/>
              <w:marBottom w:val="0"/>
              <w:divBdr>
                <w:top w:val="none" w:sz="0" w:space="0" w:color="auto"/>
                <w:left w:val="none" w:sz="0" w:space="0" w:color="auto"/>
                <w:bottom w:val="none" w:sz="0" w:space="0" w:color="auto"/>
                <w:right w:val="none" w:sz="0" w:space="0" w:color="auto"/>
              </w:divBdr>
              <w:divsChild>
                <w:div w:id="919291540">
                  <w:marLeft w:val="0"/>
                  <w:marRight w:val="0"/>
                  <w:marTop w:val="0"/>
                  <w:marBottom w:val="0"/>
                  <w:divBdr>
                    <w:top w:val="none" w:sz="0" w:space="0" w:color="auto"/>
                    <w:left w:val="none" w:sz="0" w:space="0" w:color="auto"/>
                    <w:bottom w:val="none" w:sz="0" w:space="0" w:color="auto"/>
                    <w:right w:val="none" w:sz="0" w:space="0" w:color="auto"/>
                  </w:divBdr>
                  <w:divsChild>
                    <w:div w:id="1244024289">
                      <w:marLeft w:val="0"/>
                      <w:marRight w:val="0"/>
                      <w:marTop w:val="0"/>
                      <w:marBottom w:val="0"/>
                      <w:divBdr>
                        <w:top w:val="none" w:sz="0" w:space="0" w:color="auto"/>
                        <w:left w:val="none" w:sz="0" w:space="0" w:color="auto"/>
                        <w:bottom w:val="none" w:sz="0" w:space="0" w:color="auto"/>
                        <w:right w:val="none" w:sz="0" w:space="0" w:color="auto"/>
                      </w:divBdr>
                      <w:divsChild>
                        <w:div w:id="1538735097">
                          <w:marLeft w:val="0"/>
                          <w:marRight w:val="0"/>
                          <w:marTop w:val="0"/>
                          <w:marBottom w:val="0"/>
                          <w:divBdr>
                            <w:top w:val="none" w:sz="0" w:space="0" w:color="auto"/>
                            <w:left w:val="none" w:sz="0" w:space="0" w:color="auto"/>
                            <w:bottom w:val="none" w:sz="0" w:space="0" w:color="auto"/>
                            <w:right w:val="none" w:sz="0" w:space="0" w:color="auto"/>
                          </w:divBdr>
                        </w:div>
                      </w:divsChild>
                    </w:div>
                    <w:div w:id="1353920777">
                      <w:marLeft w:val="0"/>
                      <w:marRight w:val="0"/>
                      <w:marTop w:val="0"/>
                      <w:marBottom w:val="0"/>
                      <w:divBdr>
                        <w:top w:val="none" w:sz="0" w:space="0" w:color="auto"/>
                        <w:left w:val="none" w:sz="0" w:space="0" w:color="auto"/>
                        <w:bottom w:val="none" w:sz="0" w:space="0" w:color="auto"/>
                        <w:right w:val="none" w:sz="0" w:space="0" w:color="auto"/>
                      </w:divBdr>
                      <w:divsChild>
                        <w:div w:id="126507610">
                          <w:marLeft w:val="0"/>
                          <w:marRight w:val="0"/>
                          <w:marTop w:val="0"/>
                          <w:marBottom w:val="0"/>
                          <w:divBdr>
                            <w:top w:val="none" w:sz="0" w:space="0" w:color="auto"/>
                            <w:left w:val="none" w:sz="0" w:space="0" w:color="auto"/>
                            <w:bottom w:val="none" w:sz="0" w:space="0" w:color="auto"/>
                            <w:right w:val="none" w:sz="0" w:space="0" w:color="auto"/>
                          </w:divBdr>
                          <w:divsChild>
                            <w:div w:id="12299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267040">
                      <w:marLeft w:val="0"/>
                      <w:marRight w:val="0"/>
                      <w:marTop w:val="0"/>
                      <w:marBottom w:val="225"/>
                      <w:divBdr>
                        <w:top w:val="none" w:sz="0" w:space="0" w:color="auto"/>
                        <w:left w:val="none" w:sz="0" w:space="0" w:color="auto"/>
                        <w:bottom w:val="none" w:sz="0" w:space="0" w:color="auto"/>
                        <w:right w:val="none" w:sz="0" w:space="0" w:color="auto"/>
                      </w:divBdr>
                    </w:div>
                    <w:div w:id="1203977096">
                      <w:marLeft w:val="0"/>
                      <w:marRight w:val="0"/>
                      <w:marTop w:val="0"/>
                      <w:marBottom w:val="0"/>
                      <w:divBdr>
                        <w:top w:val="none" w:sz="0" w:space="0" w:color="auto"/>
                        <w:left w:val="none" w:sz="0" w:space="0" w:color="auto"/>
                        <w:bottom w:val="none" w:sz="0" w:space="0" w:color="auto"/>
                        <w:right w:val="none" w:sz="0" w:space="0" w:color="auto"/>
                      </w:divBdr>
                    </w:div>
                    <w:div w:id="19758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12388">
              <w:marLeft w:val="0"/>
              <w:marRight w:val="0"/>
              <w:marTop w:val="0"/>
              <w:marBottom w:val="0"/>
              <w:divBdr>
                <w:top w:val="none" w:sz="0" w:space="0" w:color="auto"/>
                <w:left w:val="none" w:sz="0" w:space="0" w:color="auto"/>
                <w:bottom w:val="none" w:sz="0" w:space="0" w:color="auto"/>
                <w:right w:val="none" w:sz="0" w:space="0" w:color="auto"/>
              </w:divBdr>
              <w:divsChild>
                <w:div w:id="1905677376">
                  <w:marLeft w:val="0"/>
                  <w:marRight w:val="0"/>
                  <w:marTop w:val="0"/>
                  <w:marBottom w:val="0"/>
                  <w:divBdr>
                    <w:top w:val="none" w:sz="0" w:space="0" w:color="auto"/>
                    <w:left w:val="none" w:sz="0" w:space="0" w:color="auto"/>
                    <w:bottom w:val="none" w:sz="0" w:space="0" w:color="auto"/>
                    <w:right w:val="none" w:sz="0" w:space="0" w:color="auto"/>
                  </w:divBdr>
                  <w:divsChild>
                    <w:div w:id="453522906">
                      <w:marLeft w:val="0"/>
                      <w:marRight w:val="0"/>
                      <w:marTop w:val="0"/>
                      <w:marBottom w:val="0"/>
                      <w:divBdr>
                        <w:top w:val="none" w:sz="0" w:space="0" w:color="auto"/>
                        <w:left w:val="none" w:sz="0" w:space="0" w:color="auto"/>
                        <w:bottom w:val="none" w:sz="0" w:space="0" w:color="auto"/>
                        <w:right w:val="none" w:sz="0" w:space="0" w:color="auto"/>
                      </w:divBdr>
                      <w:divsChild>
                        <w:div w:id="1529904381">
                          <w:marLeft w:val="0"/>
                          <w:marRight w:val="0"/>
                          <w:marTop w:val="0"/>
                          <w:marBottom w:val="0"/>
                          <w:divBdr>
                            <w:top w:val="none" w:sz="0" w:space="0" w:color="auto"/>
                            <w:left w:val="none" w:sz="0" w:space="0" w:color="auto"/>
                            <w:bottom w:val="none" w:sz="0" w:space="0" w:color="auto"/>
                            <w:right w:val="none" w:sz="0" w:space="0" w:color="auto"/>
                          </w:divBdr>
                        </w:div>
                      </w:divsChild>
                    </w:div>
                    <w:div w:id="491264102">
                      <w:marLeft w:val="0"/>
                      <w:marRight w:val="0"/>
                      <w:marTop w:val="0"/>
                      <w:marBottom w:val="0"/>
                      <w:divBdr>
                        <w:top w:val="none" w:sz="0" w:space="0" w:color="auto"/>
                        <w:left w:val="none" w:sz="0" w:space="0" w:color="auto"/>
                        <w:bottom w:val="none" w:sz="0" w:space="0" w:color="auto"/>
                        <w:right w:val="none" w:sz="0" w:space="0" w:color="auto"/>
                      </w:divBdr>
                      <w:divsChild>
                        <w:div w:id="688289721">
                          <w:marLeft w:val="0"/>
                          <w:marRight w:val="0"/>
                          <w:marTop w:val="0"/>
                          <w:marBottom w:val="0"/>
                          <w:divBdr>
                            <w:top w:val="none" w:sz="0" w:space="0" w:color="auto"/>
                            <w:left w:val="none" w:sz="0" w:space="0" w:color="auto"/>
                            <w:bottom w:val="none" w:sz="0" w:space="0" w:color="auto"/>
                            <w:right w:val="none" w:sz="0" w:space="0" w:color="auto"/>
                          </w:divBdr>
                          <w:divsChild>
                            <w:div w:id="202906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001560">
                      <w:marLeft w:val="0"/>
                      <w:marRight w:val="0"/>
                      <w:marTop w:val="0"/>
                      <w:marBottom w:val="225"/>
                      <w:divBdr>
                        <w:top w:val="none" w:sz="0" w:space="0" w:color="auto"/>
                        <w:left w:val="none" w:sz="0" w:space="0" w:color="auto"/>
                        <w:bottom w:val="none" w:sz="0" w:space="0" w:color="auto"/>
                        <w:right w:val="none" w:sz="0" w:space="0" w:color="auto"/>
                      </w:divBdr>
                    </w:div>
                    <w:div w:id="1386761718">
                      <w:marLeft w:val="0"/>
                      <w:marRight w:val="0"/>
                      <w:marTop w:val="0"/>
                      <w:marBottom w:val="0"/>
                      <w:divBdr>
                        <w:top w:val="none" w:sz="0" w:space="0" w:color="auto"/>
                        <w:left w:val="none" w:sz="0" w:space="0" w:color="auto"/>
                        <w:bottom w:val="none" w:sz="0" w:space="0" w:color="auto"/>
                        <w:right w:val="none" w:sz="0" w:space="0" w:color="auto"/>
                      </w:divBdr>
                    </w:div>
                    <w:div w:id="10141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252663">
          <w:marLeft w:val="-210"/>
          <w:marRight w:val="-210"/>
          <w:marTop w:val="0"/>
          <w:marBottom w:val="0"/>
          <w:divBdr>
            <w:top w:val="none" w:sz="0" w:space="0" w:color="auto"/>
            <w:left w:val="none" w:sz="0" w:space="0" w:color="auto"/>
            <w:bottom w:val="none" w:sz="0" w:space="0" w:color="auto"/>
            <w:right w:val="none" w:sz="0" w:space="0" w:color="auto"/>
          </w:divBdr>
          <w:divsChild>
            <w:div w:id="599921043">
              <w:marLeft w:val="0"/>
              <w:marRight w:val="0"/>
              <w:marTop w:val="0"/>
              <w:marBottom w:val="0"/>
              <w:divBdr>
                <w:top w:val="none" w:sz="0" w:space="0" w:color="auto"/>
                <w:left w:val="none" w:sz="0" w:space="0" w:color="auto"/>
                <w:bottom w:val="none" w:sz="0" w:space="0" w:color="auto"/>
                <w:right w:val="none" w:sz="0" w:space="0" w:color="auto"/>
              </w:divBdr>
              <w:divsChild>
                <w:div w:id="868297148">
                  <w:marLeft w:val="0"/>
                  <w:marRight w:val="0"/>
                  <w:marTop w:val="0"/>
                  <w:marBottom w:val="0"/>
                  <w:divBdr>
                    <w:top w:val="none" w:sz="0" w:space="0" w:color="auto"/>
                    <w:left w:val="none" w:sz="0" w:space="0" w:color="auto"/>
                    <w:bottom w:val="none" w:sz="0" w:space="0" w:color="auto"/>
                    <w:right w:val="none" w:sz="0" w:space="0" w:color="auto"/>
                  </w:divBdr>
                  <w:divsChild>
                    <w:div w:id="1252735484">
                      <w:marLeft w:val="0"/>
                      <w:marRight w:val="0"/>
                      <w:marTop w:val="0"/>
                      <w:marBottom w:val="0"/>
                      <w:divBdr>
                        <w:top w:val="none" w:sz="0" w:space="0" w:color="auto"/>
                        <w:left w:val="none" w:sz="0" w:space="0" w:color="auto"/>
                        <w:bottom w:val="none" w:sz="0" w:space="0" w:color="auto"/>
                        <w:right w:val="none" w:sz="0" w:space="0" w:color="auto"/>
                      </w:divBdr>
                      <w:divsChild>
                        <w:div w:id="1023476184">
                          <w:marLeft w:val="0"/>
                          <w:marRight w:val="0"/>
                          <w:marTop w:val="0"/>
                          <w:marBottom w:val="0"/>
                          <w:divBdr>
                            <w:top w:val="none" w:sz="0" w:space="0" w:color="auto"/>
                            <w:left w:val="none" w:sz="0" w:space="0" w:color="auto"/>
                            <w:bottom w:val="none" w:sz="0" w:space="0" w:color="auto"/>
                            <w:right w:val="none" w:sz="0" w:space="0" w:color="auto"/>
                          </w:divBdr>
                        </w:div>
                      </w:divsChild>
                    </w:div>
                    <w:div w:id="69468449">
                      <w:marLeft w:val="0"/>
                      <w:marRight w:val="0"/>
                      <w:marTop w:val="0"/>
                      <w:marBottom w:val="0"/>
                      <w:divBdr>
                        <w:top w:val="none" w:sz="0" w:space="0" w:color="auto"/>
                        <w:left w:val="none" w:sz="0" w:space="0" w:color="auto"/>
                        <w:bottom w:val="none" w:sz="0" w:space="0" w:color="auto"/>
                        <w:right w:val="none" w:sz="0" w:space="0" w:color="auto"/>
                      </w:divBdr>
                      <w:divsChild>
                        <w:div w:id="2042509926">
                          <w:marLeft w:val="0"/>
                          <w:marRight w:val="0"/>
                          <w:marTop w:val="0"/>
                          <w:marBottom w:val="0"/>
                          <w:divBdr>
                            <w:top w:val="none" w:sz="0" w:space="0" w:color="auto"/>
                            <w:left w:val="none" w:sz="0" w:space="0" w:color="auto"/>
                            <w:bottom w:val="none" w:sz="0" w:space="0" w:color="auto"/>
                            <w:right w:val="none" w:sz="0" w:space="0" w:color="auto"/>
                          </w:divBdr>
                          <w:divsChild>
                            <w:div w:id="48092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010138">
                      <w:marLeft w:val="0"/>
                      <w:marRight w:val="0"/>
                      <w:marTop w:val="0"/>
                      <w:marBottom w:val="225"/>
                      <w:divBdr>
                        <w:top w:val="none" w:sz="0" w:space="0" w:color="auto"/>
                        <w:left w:val="none" w:sz="0" w:space="0" w:color="auto"/>
                        <w:bottom w:val="none" w:sz="0" w:space="0" w:color="auto"/>
                        <w:right w:val="none" w:sz="0" w:space="0" w:color="auto"/>
                      </w:divBdr>
                    </w:div>
                    <w:div w:id="1221670653">
                      <w:marLeft w:val="0"/>
                      <w:marRight w:val="0"/>
                      <w:marTop w:val="0"/>
                      <w:marBottom w:val="0"/>
                      <w:divBdr>
                        <w:top w:val="none" w:sz="0" w:space="0" w:color="auto"/>
                        <w:left w:val="none" w:sz="0" w:space="0" w:color="auto"/>
                        <w:bottom w:val="none" w:sz="0" w:space="0" w:color="auto"/>
                        <w:right w:val="none" w:sz="0" w:space="0" w:color="auto"/>
                      </w:divBdr>
                    </w:div>
                    <w:div w:id="4376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974371">
              <w:marLeft w:val="0"/>
              <w:marRight w:val="0"/>
              <w:marTop w:val="0"/>
              <w:marBottom w:val="0"/>
              <w:divBdr>
                <w:top w:val="none" w:sz="0" w:space="0" w:color="auto"/>
                <w:left w:val="none" w:sz="0" w:space="0" w:color="auto"/>
                <w:bottom w:val="none" w:sz="0" w:space="0" w:color="auto"/>
                <w:right w:val="none" w:sz="0" w:space="0" w:color="auto"/>
              </w:divBdr>
              <w:divsChild>
                <w:div w:id="1484421043">
                  <w:marLeft w:val="0"/>
                  <w:marRight w:val="0"/>
                  <w:marTop w:val="0"/>
                  <w:marBottom w:val="0"/>
                  <w:divBdr>
                    <w:top w:val="none" w:sz="0" w:space="0" w:color="auto"/>
                    <w:left w:val="none" w:sz="0" w:space="0" w:color="auto"/>
                    <w:bottom w:val="none" w:sz="0" w:space="0" w:color="auto"/>
                    <w:right w:val="none" w:sz="0" w:space="0" w:color="auto"/>
                  </w:divBdr>
                  <w:divsChild>
                    <w:div w:id="357045271">
                      <w:marLeft w:val="0"/>
                      <w:marRight w:val="0"/>
                      <w:marTop w:val="0"/>
                      <w:marBottom w:val="0"/>
                      <w:divBdr>
                        <w:top w:val="none" w:sz="0" w:space="0" w:color="auto"/>
                        <w:left w:val="none" w:sz="0" w:space="0" w:color="auto"/>
                        <w:bottom w:val="none" w:sz="0" w:space="0" w:color="auto"/>
                        <w:right w:val="none" w:sz="0" w:space="0" w:color="auto"/>
                      </w:divBdr>
                      <w:divsChild>
                        <w:div w:id="1284582847">
                          <w:marLeft w:val="0"/>
                          <w:marRight w:val="0"/>
                          <w:marTop w:val="0"/>
                          <w:marBottom w:val="0"/>
                          <w:divBdr>
                            <w:top w:val="none" w:sz="0" w:space="0" w:color="auto"/>
                            <w:left w:val="none" w:sz="0" w:space="0" w:color="auto"/>
                            <w:bottom w:val="none" w:sz="0" w:space="0" w:color="auto"/>
                            <w:right w:val="none" w:sz="0" w:space="0" w:color="auto"/>
                          </w:divBdr>
                        </w:div>
                      </w:divsChild>
                    </w:div>
                    <w:div w:id="996418608">
                      <w:marLeft w:val="0"/>
                      <w:marRight w:val="0"/>
                      <w:marTop w:val="0"/>
                      <w:marBottom w:val="0"/>
                      <w:divBdr>
                        <w:top w:val="none" w:sz="0" w:space="0" w:color="auto"/>
                        <w:left w:val="none" w:sz="0" w:space="0" w:color="auto"/>
                        <w:bottom w:val="none" w:sz="0" w:space="0" w:color="auto"/>
                        <w:right w:val="none" w:sz="0" w:space="0" w:color="auto"/>
                      </w:divBdr>
                      <w:divsChild>
                        <w:div w:id="1897159958">
                          <w:marLeft w:val="0"/>
                          <w:marRight w:val="0"/>
                          <w:marTop w:val="0"/>
                          <w:marBottom w:val="0"/>
                          <w:divBdr>
                            <w:top w:val="none" w:sz="0" w:space="0" w:color="auto"/>
                            <w:left w:val="none" w:sz="0" w:space="0" w:color="auto"/>
                            <w:bottom w:val="none" w:sz="0" w:space="0" w:color="auto"/>
                            <w:right w:val="none" w:sz="0" w:space="0" w:color="auto"/>
                          </w:divBdr>
                          <w:divsChild>
                            <w:div w:id="11684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306766">
                      <w:marLeft w:val="0"/>
                      <w:marRight w:val="0"/>
                      <w:marTop w:val="0"/>
                      <w:marBottom w:val="225"/>
                      <w:divBdr>
                        <w:top w:val="none" w:sz="0" w:space="0" w:color="auto"/>
                        <w:left w:val="none" w:sz="0" w:space="0" w:color="auto"/>
                        <w:bottom w:val="none" w:sz="0" w:space="0" w:color="auto"/>
                        <w:right w:val="none" w:sz="0" w:space="0" w:color="auto"/>
                      </w:divBdr>
                    </w:div>
                    <w:div w:id="2099015669">
                      <w:marLeft w:val="0"/>
                      <w:marRight w:val="0"/>
                      <w:marTop w:val="0"/>
                      <w:marBottom w:val="0"/>
                      <w:divBdr>
                        <w:top w:val="none" w:sz="0" w:space="0" w:color="auto"/>
                        <w:left w:val="none" w:sz="0" w:space="0" w:color="auto"/>
                        <w:bottom w:val="none" w:sz="0" w:space="0" w:color="auto"/>
                        <w:right w:val="none" w:sz="0" w:space="0" w:color="auto"/>
                      </w:divBdr>
                    </w:div>
                    <w:div w:id="79803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14179">
              <w:marLeft w:val="0"/>
              <w:marRight w:val="0"/>
              <w:marTop w:val="0"/>
              <w:marBottom w:val="0"/>
              <w:divBdr>
                <w:top w:val="none" w:sz="0" w:space="0" w:color="auto"/>
                <w:left w:val="none" w:sz="0" w:space="0" w:color="auto"/>
                <w:bottom w:val="none" w:sz="0" w:space="0" w:color="auto"/>
                <w:right w:val="none" w:sz="0" w:space="0" w:color="auto"/>
              </w:divBdr>
              <w:divsChild>
                <w:div w:id="338120307">
                  <w:marLeft w:val="0"/>
                  <w:marRight w:val="0"/>
                  <w:marTop w:val="0"/>
                  <w:marBottom w:val="0"/>
                  <w:divBdr>
                    <w:top w:val="none" w:sz="0" w:space="0" w:color="auto"/>
                    <w:left w:val="none" w:sz="0" w:space="0" w:color="auto"/>
                    <w:bottom w:val="none" w:sz="0" w:space="0" w:color="auto"/>
                    <w:right w:val="none" w:sz="0" w:space="0" w:color="auto"/>
                  </w:divBdr>
                  <w:divsChild>
                    <w:div w:id="899365469">
                      <w:marLeft w:val="0"/>
                      <w:marRight w:val="0"/>
                      <w:marTop w:val="0"/>
                      <w:marBottom w:val="0"/>
                      <w:divBdr>
                        <w:top w:val="none" w:sz="0" w:space="0" w:color="auto"/>
                        <w:left w:val="none" w:sz="0" w:space="0" w:color="auto"/>
                        <w:bottom w:val="none" w:sz="0" w:space="0" w:color="auto"/>
                        <w:right w:val="none" w:sz="0" w:space="0" w:color="auto"/>
                      </w:divBdr>
                      <w:divsChild>
                        <w:div w:id="903877191">
                          <w:marLeft w:val="0"/>
                          <w:marRight w:val="0"/>
                          <w:marTop w:val="0"/>
                          <w:marBottom w:val="0"/>
                          <w:divBdr>
                            <w:top w:val="none" w:sz="0" w:space="0" w:color="auto"/>
                            <w:left w:val="none" w:sz="0" w:space="0" w:color="auto"/>
                            <w:bottom w:val="none" w:sz="0" w:space="0" w:color="auto"/>
                            <w:right w:val="none" w:sz="0" w:space="0" w:color="auto"/>
                          </w:divBdr>
                        </w:div>
                      </w:divsChild>
                    </w:div>
                    <w:div w:id="94599585">
                      <w:marLeft w:val="0"/>
                      <w:marRight w:val="0"/>
                      <w:marTop w:val="0"/>
                      <w:marBottom w:val="0"/>
                      <w:divBdr>
                        <w:top w:val="none" w:sz="0" w:space="0" w:color="auto"/>
                        <w:left w:val="none" w:sz="0" w:space="0" w:color="auto"/>
                        <w:bottom w:val="none" w:sz="0" w:space="0" w:color="auto"/>
                        <w:right w:val="none" w:sz="0" w:space="0" w:color="auto"/>
                      </w:divBdr>
                      <w:divsChild>
                        <w:div w:id="1675839249">
                          <w:marLeft w:val="0"/>
                          <w:marRight w:val="0"/>
                          <w:marTop w:val="0"/>
                          <w:marBottom w:val="0"/>
                          <w:divBdr>
                            <w:top w:val="none" w:sz="0" w:space="0" w:color="auto"/>
                            <w:left w:val="none" w:sz="0" w:space="0" w:color="auto"/>
                            <w:bottom w:val="none" w:sz="0" w:space="0" w:color="auto"/>
                            <w:right w:val="none" w:sz="0" w:space="0" w:color="auto"/>
                          </w:divBdr>
                          <w:divsChild>
                            <w:div w:id="255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385150">
                      <w:marLeft w:val="0"/>
                      <w:marRight w:val="0"/>
                      <w:marTop w:val="0"/>
                      <w:marBottom w:val="225"/>
                      <w:divBdr>
                        <w:top w:val="none" w:sz="0" w:space="0" w:color="auto"/>
                        <w:left w:val="none" w:sz="0" w:space="0" w:color="auto"/>
                        <w:bottom w:val="none" w:sz="0" w:space="0" w:color="auto"/>
                        <w:right w:val="none" w:sz="0" w:space="0" w:color="auto"/>
                      </w:divBdr>
                    </w:div>
                    <w:div w:id="764770364">
                      <w:marLeft w:val="0"/>
                      <w:marRight w:val="0"/>
                      <w:marTop w:val="0"/>
                      <w:marBottom w:val="0"/>
                      <w:divBdr>
                        <w:top w:val="none" w:sz="0" w:space="0" w:color="auto"/>
                        <w:left w:val="none" w:sz="0" w:space="0" w:color="auto"/>
                        <w:bottom w:val="none" w:sz="0" w:space="0" w:color="auto"/>
                        <w:right w:val="none" w:sz="0" w:space="0" w:color="auto"/>
                      </w:divBdr>
                    </w:div>
                    <w:div w:id="11614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648632">
      <w:bodyDiv w:val="1"/>
      <w:marLeft w:val="0"/>
      <w:marRight w:val="0"/>
      <w:marTop w:val="0"/>
      <w:marBottom w:val="0"/>
      <w:divBdr>
        <w:top w:val="none" w:sz="0" w:space="0" w:color="auto"/>
        <w:left w:val="none" w:sz="0" w:space="0" w:color="auto"/>
        <w:bottom w:val="none" w:sz="0" w:space="0" w:color="auto"/>
        <w:right w:val="none" w:sz="0" w:space="0" w:color="auto"/>
      </w:divBdr>
      <w:divsChild>
        <w:div w:id="1307509362">
          <w:marLeft w:val="-210"/>
          <w:marRight w:val="-210"/>
          <w:marTop w:val="0"/>
          <w:marBottom w:val="0"/>
          <w:divBdr>
            <w:top w:val="none" w:sz="0" w:space="0" w:color="auto"/>
            <w:left w:val="none" w:sz="0" w:space="0" w:color="auto"/>
            <w:bottom w:val="none" w:sz="0" w:space="0" w:color="auto"/>
            <w:right w:val="none" w:sz="0" w:space="0" w:color="auto"/>
          </w:divBdr>
          <w:divsChild>
            <w:div w:id="1107579895">
              <w:marLeft w:val="0"/>
              <w:marRight w:val="0"/>
              <w:marTop w:val="0"/>
              <w:marBottom w:val="0"/>
              <w:divBdr>
                <w:top w:val="none" w:sz="0" w:space="0" w:color="auto"/>
                <w:left w:val="none" w:sz="0" w:space="0" w:color="auto"/>
                <w:bottom w:val="none" w:sz="0" w:space="0" w:color="auto"/>
                <w:right w:val="none" w:sz="0" w:space="0" w:color="auto"/>
              </w:divBdr>
              <w:divsChild>
                <w:div w:id="2078474752">
                  <w:marLeft w:val="0"/>
                  <w:marRight w:val="0"/>
                  <w:marTop w:val="0"/>
                  <w:marBottom w:val="0"/>
                  <w:divBdr>
                    <w:top w:val="none" w:sz="0" w:space="0" w:color="auto"/>
                    <w:left w:val="none" w:sz="0" w:space="0" w:color="auto"/>
                    <w:bottom w:val="none" w:sz="0" w:space="0" w:color="auto"/>
                    <w:right w:val="none" w:sz="0" w:space="0" w:color="auto"/>
                  </w:divBdr>
                  <w:divsChild>
                    <w:div w:id="1673527814">
                      <w:marLeft w:val="0"/>
                      <w:marRight w:val="0"/>
                      <w:marTop w:val="0"/>
                      <w:marBottom w:val="0"/>
                      <w:divBdr>
                        <w:top w:val="none" w:sz="0" w:space="0" w:color="auto"/>
                        <w:left w:val="none" w:sz="0" w:space="0" w:color="auto"/>
                        <w:bottom w:val="none" w:sz="0" w:space="0" w:color="auto"/>
                        <w:right w:val="none" w:sz="0" w:space="0" w:color="auto"/>
                      </w:divBdr>
                      <w:divsChild>
                        <w:div w:id="350452687">
                          <w:marLeft w:val="0"/>
                          <w:marRight w:val="0"/>
                          <w:marTop w:val="0"/>
                          <w:marBottom w:val="0"/>
                          <w:divBdr>
                            <w:top w:val="none" w:sz="0" w:space="0" w:color="auto"/>
                            <w:left w:val="none" w:sz="0" w:space="0" w:color="auto"/>
                            <w:bottom w:val="none" w:sz="0" w:space="0" w:color="auto"/>
                            <w:right w:val="none" w:sz="0" w:space="0" w:color="auto"/>
                          </w:divBdr>
                        </w:div>
                      </w:divsChild>
                    </w:div>
                    <w:div w:id="38432106">
                      <w:marLeft w:val="0"/>
                      <w:marRight w:val="0"/>
                      <w:marTop w:val="0"/>
                      <w:marBottom w:val="0"/>
                      <w:divBdr>
                        <w:top w:val="none" w:sz="0" w:space="0" w:color="auto"/>
                        <w:left w:val="none" w:sz="0" w:space="0" w:color="auto"/>
                        <w:bottom w:val="none" w:sz="0" w:space="0" w:color="auto"/>
                        <w:right w:val="none" w:sz="0" w:space="0" w:color="auto"/>
                      </w:divBdr>
                      <w:divsChild>
                        <w:div w:id="355273392">
                          <w:marLeft w:val="0"/>
                          <w:marRight w:val="0"/>
                          <w:marTop w:val="0"/>
                          <w:marBottom w:val="0"/>
                          <w:divBdr>
                            <w:top w:val="none" w:sz="0" w:space="0" w:color="auto"/>
                            <w:left w:val="none" w:sz="0" w:space="0" w:color="auto"/>
                            <w:bottom w:val="none" w:sz="0" w:space="0" w:color="auto"/>
                            <w:right w:val="none" w:sz="0" w:space="0" w:color="auto"/>
                          </w:divBdr>
                          <w:divsChild>
                            <w:div w:id="47252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282349">
                      <w:marLeft w:val="0"/>
                      <w:marRight w:val="0"/>
                      <w:marTop w:val="0"/>
                      <w:marBottom w:val="225"/>
                      <w:divBdr>
                        <w:top w:val="none" w:sz="0" w:space="0" w:color="auto"/>
                        <w:left w:val="none" w:sz="0" w:space="0" w:color="auto"/>
                        <w:bottom w:val="none" w:sz="0" w:space="0" w:color="auto"/>
                        <w:right w:val="none" w:sz="0" w:space="0" w:color="auto"/>
                      </w:divBdr>
                    </w:div>
                    <w:div w:id="1607301588">
                      <w:marLeft w:val="0"/>
                      <w:marRight w:val="0"/>
                      <w:marTop w:val="0"/>
                      <w:marBottom w:val="0"/>
                      <w:divBdr>
                        <w:top w:val="none" w:sz="0" w:space="0" w:color="auto"/>
                        <w:left w:val="none" w:sz="0" w:space="0" w:color="auto"/>
                        <w:bottom w:val="none" w:sz="0" w:space="0" w:color="auto"/>
                        <w:right w:val="none" w:sz="0" w:space="0" w:color="auto"/>
                      </w:divBdr>
                    </w:div>
                    <w:div w:id="202513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9214">
              <w:marLeft w:val="0"/>
              <w:marRight w:val="0"/>
              <w:marTop w:val="0"/>
              <w:marBottom w:val="0"/>
              <w:divBdr>
                <w:top w:val="none" w:sz="0" w:space="0" w:color="auto"/>
                <w:left w:val="none" w:sz="0" w:space="0" w:color="auto"/>
                <w:bottom w:val="none" w:sz="0" w:space="0" w:color="auto"/>
                <w:right w:val="none" w:sz="0" w:space="0" w:color="auto"/>
              </w:divBdr>
              <w:divsChild>
                <w:div w:id="625699774">
                  <w:marLeft w:val="0"/>
                  <w:marRight w:val="0"/>
                  <w:marTop w:val="0"/>
                  <w:marBottom w:val="0"/>
                  <w:divBdr>
                    <w:top w:val="none" w:sz="0" w:space="0" w:color="auto"/>
                    <w:left w:val="none" w:sz="0" w:space="0" w:color="auto"/>
                    <w:bottom w:val="none" w:sz="0" w:space="0" w:color="auto"/>
                    <w:right w:val="none" w:sz="0" w:space="0" w:color="auto"/>
                  </w:divBdr>
                  <w:divsChild>
                    <w:div w:id="1266690448">
                      <w:marLeft w:val="0"/>
                      <w:marRight w:val="0"/>
                      <w:marTop w:val="0"/>
                      <w:marBottom w:val="0"/>
                      <w:divBdr>
                        <w:top w:val="none" w:sz="0" w:space="0" w:color="auto"/>
                        <w:left w:val="none" w:sz="0" w:space="0" w:color="auto"/>
                        <w:bottom w:val="none" w:sz="0" w:space="0" w:color="auto"/>
                        <w:right w:val="none" w:sz="0" w:space="0" w:color="auto"/>
                      </w:divBdr>
                      <w:divsChild>
                        <w:div w:id="979379421">
                          <w:marLeft w:val="0"/>
                          <w:marRight w:val="0"/>
                          <w:marTop w:val="0"/>
                          <w:marBottom w:val="0"/>
                          <w:divBdr>
                            <w:top w:val="none" w:sz="0" w:space="0" w:color="auto"/>
                            <w:left w:val="none" w:sz="0" w:space="0" w:color="auto"/>
                            <w:bottom w:val="none" w:sz="0" w:space="0" w:color="auto"/>
                            <w:right w:val="none" w:sz="0" w:space="0" w:color="auto"/>
                          </w:divBdr>
                        </w:div>
                      </w:divsChild>
                    </w:div>
                    <w:div w:id="401756654">
                      <w:marLeft w:val="0"/>
                      <w:marRight w:val="0"/>
                      <w:marTop w:val="0"/>
                      <w:marBottom w:val="0"/>
                      <w:divBdr>
                        <w:top w:val="none" w:sz="0" w:space="0" w:color="auto"/>
                        <w:left w:val="none" w:sz="0" w:space="0" w:color="auto"/>
                        <w:bottom w:val="none" w:sz="0" w:space="0" w:color="auto"/>
                        <w:right w:val="none" w:sz="0" w:space="0" w:color="auto"/>
                      </w:divBdr>
                      <w:divsChild>
                        <w:div w:id="1712068497">
                          <w:marLeft w:val="0"/>
                          <w:marRight w:val="0"/>
                          <w:marTop w:val="0"/>
                          <w:marBottom w:val="0"/>
                          <w:divBdr>
                            <w:top w:val="none" w:sz="0" w:space="0" w:color="auto"/>
                            <w:left w:val="none" w:sz="0" w:space="0" w:color="auto"/>
                            <w:bottom w:val="none" w:sz="0" w:space="0" w:color="auto"/>
                            <w:right w:val="none" w:sz="0" w:space="0" w:color="auto"/>
                          </w:divBdr>
                          <w:divsChild>
                            <w:div w:id="85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419023">
                      <w:marLeft w:val="0"/>
                      <w:marRight w:val="0"/>
                      <w:marTop w:val="0"/>
                      <w:marBottom w:val="225"/>
                      <w:divBdr>
                        <w:top w:val="none" w:sz="0" w:space="0" w:color="auto"/>
                        <w:left w:val="none" w:sz="0" w:space="0" w:color="auto"/>
                        <w:bottom w:val="none" w:sz="0" w:space="0" w:color="auto"/>
                        <w:right w:val="none" w:sz="0" w:space="0" w:color="auto"/>
                      </w:divBdr>
                    </w:div>
                    <w:div w:id="1710564757">
                      <w:marLeft w:val="0"/>
                      <w:marRight w:val="0"/>
                      <w:marTop w:val="0"/>
                      <w:marBottom w:val="0"/>
                      <w:divBdr>
                        <w:top w:val="none" w:sz="0" w:space="0" w:color="auto"/>
                        <w:left w:val="none" w:sz="0" w:space="0" w:color="auto"/>
                        <w:bottom w:val="none" w:sz="0" w:space="0" w:color="auto"/>
                        <w:right w:val="none" w:sz="0" w:space="0" w:color="auto"/>
                      </w:divBdr>
                    </w:div>
                    <w:div w:id="142746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961288">
              <w:marLeft w:val="0"/>
              <w:marRight w:val="0"/>
              <w:marTop w:val="0"/>
              <w:marBottom w:val="0"/>
              <w:divBdr>
                <w:top w:val="none" w:sz="0" w:space="0" w:color="auto"/>
                <w:left w:val="none" w:sz="0" w:space="0" w:color="auto"/>
                <w:bottom w:val="none" w:sz="0" w:space="0" w:color="auto"/>
                <w:right w:val="none" w:sz="0" w:space="0" w:color="auto"/>
              </w:divBdr>
              <w:divsChild>
                <w:div w:id="1032682957">
                  <w:marLeft w:val="0"/>
                  <w:marRight w:val="0"/>
                  <w:marTop w:val="0"/>
                  <w:marBottom w:val="0"/>
                  <w:divBdr>
                    <w:top w:val="none" w:sz="0" w:space="0" w:color="auto"/>
                    <w:left w:val="none" w:sz="0" w:space="0" w:color="auto"/>
                    <w:bottom w:val="none" w:sz="0" w:space="0" w:color="auto"/>
                    <w:right w:val="none" w:sz="0" w:space="0" w:color="auto"/>
                  </w:divBdr>
                  <w:divsChild>
                    <w:div w:id="244850611">
                      <w:marLeft w:val="0"/>
                      <w:marRight w:val="0"/>
                      <w:marTop w:val="0"/>
                      <w:marBottom w:val="0"/>
                      <w:divBdr>
                        <w:top w:val="none" w:sz="0" w:space="0" w:color="auto"/>
                        <w:left w:val="none" w:sz="0" w:space="0" w:color="auto"/>
                        <w:bottom w:val="none" w:sz="0" w:space="0" w:color="auto"/>
                        <w:right w:val="none" w:sz="0" w:space="0" w:color="auto"/>
                      </w:divBdr>
                      <w:divsChild>
                        <w:div w:id="1634211241">
                          <w:marLeft w:val="0"/>
                          <w:marRight w:val="0"/>
                          <w:marTop w:val="0"/>
                          <w:marBottom w:val="0"/>
                          <w:divBdr>
                            <w:top w:val="none" w:sz="0" w:space="0" w:color="auto"/>
                            <w:left w:val="none" w:sz="0" w:space="0" w:color="auto"/>
                            <w:bottom w:val="none" w:sz="0" w:space="0" w:color="auto"/>
                            <w:right w:val="none" w:sz="0" w:space="0" w:color="auto"/>
                          </w:divBdr>
                        </w:div>
                      </w:divsChild>
                    </w:div>
                    <w:div w:id="1455177780">
                      <w:marLeft w:val="0"/>
                      <w:marRight w:val="0"/>
                      <w:marTop w:val="0"/>
                      <w:marBottom w:val="0"/>
                      <w:divBdr>
                        <w:top w:val="none" w:sz="0" w:space="0" w:color="auto"/>
                        <w:left w:val="none" w:sz="0" w:space="0" w:color="auto"/>
                        <w:bottom w:val="none" w:sz="0" w:space="0" w:color="auto"/>
                        <w:right w:val="none" w:sz="0" w:space="0" w:color="auto"/>
                      </w:divBdr>
                      <w:divsChild>
                        <w:div w:id="1276448481">
                          <w:marLeft w:val="0"/>
                          <w:marRight w:val="0"/>
                          <w:marTop w:val="0"/>
                          <w:marBottom w:val="0"/>
                          <w:divBdr>
                            <w:top w:val="none" w:sz="0" w:space="0" w:color="auto"/>
                            <w:left w:val="none" w:sz="0" w:space="0" w:color="auto"/>
                            <w:bottom w:val="none" w:sz="0" w:space="0" w:color="auto"/>
                            <w:right w:val="none" w:sz="0" w:space="0" w:color="auto"/>
                          </w:divBdr>
                          <w:divsChild>
                            <w:div w:id="73061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81412">
                      <w:marLeft w:val="0"/>
                      <w:marRight w:val="0"/>
                      <w:marTop w:val="0"/>
                      <w:marBottom w:val="225"/>
                      <w:divBdr>
                        <w:top w:val="none" w:sz="0" w:space="0" w:color="auto"/>
                        <w:left w:val="none" w:sz="0" w:space="0" w:color="auto"/>
                        <w:bottom w:val="none" w:sz="0" w:space="0" w:color="auto"/>
                        <w:right w:val="none" w:sz="0" w:space="0" w:color="auto"/>
                      </w:divBdr>
                    </w:div>
                    <w:div w:id="1846048258">
                      <w:marLeft w:val="0"/>
                      <w:marRight w:val="0"/>
                      <w:marTop w:val="0"/>
                      <w:marBottom w:val="0"/>
                      <w:divBdr>
                        <w:top w:val="none" w:sz="0" w:space="0" w:color="auto"/>
                        <w:left w:val="none" w:sz="0" w:space="0" w:color="auto"/>
                        <w:bottom w:val="none" w:sz="0" w:space="0" w:color="auto"/>
                        <w:right w:val="none" w:sz="0" w:space="0" w:color="auto"/>
                      </w:divBdr>
                    </w:div>
                    <w:div w:id="112828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316330">
          <w:marLeft w:val="-210"/>
          <w:marRight w:val="-210"/>
          <w:marTop w:val="0"/>
          <w:marBottom w:val="0"/>
          <w:divBdr>
            <w:top w:val="none" w:sz="0" w:space="0" w:color="auto"/>
            <w:left w:val="none" w:sz="0" w:space="0" w:color="auto"/>
            <w:bottom w:val="none" w:sz="0" w:space="0" w:color="auto"/>
            <w:right w:val="none" w:sz="0" w:space="0" w:color="auto"/>
          </w:divBdr>
          <w:divsChild>
            <w:div w:id="1468274989">
              <w:marLeft w:val="0"/>
              <w:marRight w:val="0"/>
              <w:marTop w:val="0"/>
              <w:marBottom w:val="0"/>
              <w:divBdr>
                <w:top w:val="none" w:sz="0" w:space="0" w:color="auto"/>
                <w:left w:val="none" w:sz="0" w:space="0" w:color="auto"/>
                <w:bottom w:val="none" w:sz="0" w:space="0" w:color="auto"/>
                <w:right w:val="none" w:sz="0" w:space="0" w:color="auto"/>
              </w:divBdr>
              <w:divsChild>
                <w:div w:id="2055691553">
                  <w:marLeft w:val="0"/>
                  <w:marRight w:val="0"/>
                  <w:marTop w:val="0"/>
                  <w:marBottom w:val="0"/>
                  <w:divBdr>
                    <w:top w:val="none" w:sz="0" w:space="0" w:color="auto"/>
                    <w:left w:val="none" w:sz="0" w:space="0" w:color="auto"/>
                    <w:bottom w:val="none" w:sz="0" w:space="0" w:color="auto"/>
                    <w:right w:val="none" w:sz="0" w:space="0" w:color="auto"/>
                  </w:divBdr>
                  <w:divsChild>
                    <w:div w:id="382213136">
                      <w:marLeft w:val="0"/>
                      <w:marRight w:val="0"/>
                      <w:marTop w:val="0"/>
                      <w:marBottom w:val="0"/>
                      <w:divBdr>
                        <w:top w:val="none" w:sz="0" w:space="0" w:color="auto"/>
                        <w:left w:val="none" w:sz="0" w:space="0" w:color="auto"/>
                        <w:bottom w:val="none" w:sz="0" w:space="0" w:color="auto"/>
                        <w:right w:val="none" w:sz="0" w:space="0" w:color="auto"/>
                      </w:divBdr>
                      <w:divsChild>
                        <w:div w:id="1361928670">
                          <w:marLeft w:val="0"/>
                          <w:marRight w:val="0"/>
                          <w:marTop w:val="0"/>
                          <w:marBottom w:val="0"/>
                          <w:divBdr>
                            <w:top w:val="none" w:sz="0" w:space="0" w:color="auto"/>
                            <w:left w:val="none" w:sz="0" w:space="0" w:color="auto"/>
                            <w:bottom w:val="none" w:sz="0" w:space="0" w:color="auto"/>
                            <w:right w:val="none" w:sz="0" w:space="0" w:color="auto"/>
                          </w:divBdr>
                        </w:div>
                      </w:divsChild>
                    </w:div>
                    <w:div w:id="161700404">
                      <w:marLeft w:val="0"/>
                      <w:marRight w:val="0"/>
                      <w:marTop w:val="0"/>
                      <w:marBottom w:val="0"/>
                      <w:divBdr>
                        <w:top w:val="none" w:sz="0" w:space="0" w:color="auto"/>
                        <w:left w:val="none" w:sz="0" w:space="0" w:color="auto"/>
                        <w:bottom w:val="none" w:sz="0" w:space="0" w:color="auto"/>
                        <w:right w:val="none" w:sz="0" w:space="0" w:color="auto"/>
                      </w:divBdr>
                      <w:divsChild>
                        <w:div w:id="1511485802">
                          <w:marLeft w:val="0"/>
                          <w:marRight w:val="0"/>
                          <w:marTop w:val="0"/>
                          <w:marBottom w:val="0"/>
                          <w:divBdr>
                            <w:top w:val="none" w:sz="0" w:space="0" w:color="auto"/>
                            <w:left w:val="none" w:sz="0" w:space="0" w:color="auto"/>
                            <w:bottom w:val="none" w:sz="0" w:space="0" w:color="auto"/>
                            <w:right w:val="none" w:sz="0" w:space="0" w:color="auto"/>
                          </w:divBdr>
                          <w:divsChild>
                            <w:div w:id="6110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870333">
                      <w:marLeft w:val="0"/>
                      <w:marRight w:val="0"/>
                      <w:marTop w:val="0"/>
                      <w:marBottom w:val="225"/>
                      <w:divBdr>
                        <w:top w:val="none" w:sz="0" w:space="0" w:color="auto"/>
                        <w:left w:val="none" w:sz="0" w:space="0" w:color="auto"/>
                        <w:bottom w:val="none" w:sz="0" w:space="0" w:color="auto"/>
                        <w:right w:val="none" w:sz="0" w:space="0" w:color="auto"/>
                      </w:divBdr>
                    </w:div>
                    <w:div w:id="247732080">
                      <w:marLeft w:val="0"/>
                      <w:marRight w:val="0"/>
                      <w:marTop w:val="0"/>
                      <w:marBottom w:val="0"/>
                      <w:divBdr>
                        <w:top w:val="none" w:sz="0" w:space="0" w:color="auto"/>
                        <w:left w:val="none" w:sz="0" w:space="0" w:color="auto"/>
                        <w:bottom w:val="none" w:sz="0" w:space="0" w:color="auto"/>
                        <w:right w:val="none" w:sz="0" w:space="0" w:color="auto"/>
                      </w:divBdr>
                    </w:div>
                    <w:div w:id="85788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12793">
              <w:marLeft w:val="0"/>
              <w:marRight w:val="0"/>
              <w:marTop w:val="0"/>
              <w:marBottom w:val="0"/>
              <w:divBdr>
                <w:top w:val="none" w:sz="0" w:space="0" w:color="auto"/>
                <w:left w:val="none" w:sz="0" w:space="0" w:color="auto"/>
                <w:bottom w:val="none" w:sz="0" w:space="0" w:color="auto"/>
                <w:right w:val="none" w:sz="0" w:space="0" w:color="auto"/>
              </w:divBdr>
              <w:divsChild>
                <w:div w:id="9064761">
                  <w:marLeft w:val="0"/>
                  <w:marRight w:val="0"/>
                  <w:marTop w:val="0"/>
                  <w:marBottom w:val="0"/>
                  <w:divBdr>
                    <w:top w:val="none" w:sz="0" w:space="0" w:color="auto"/>
                    <w:left w:val="none" w:sz="0" w:space="0" w:color="auto"/>
                    <w:bottom w:val="none" w:sz="0" w:space="0" w:color="auto"/>
                    <w:right w:val="none" w:sz="0" w:space="0" w:color="auto"/>
                  </w:divBdr>
                  <w:divsChild>
                    <w:div w:id="61295655">
                      <w:marLeft w:val="0"/>
                      <w:marRight w:val="0"/>
                      <w:marTop w:val="0"/>
                      <w:marBottom w:val="0"/>
                      <w:divBdr>
                        <w:top w:val="none" w:sz="0" w:space="0" w:color="auto"/>
                        <w:left w:val="none" w:sz="0" w:space="0" w:color="auto"/>
                        <w:bottom w:val="none" w:sz="0" w:space="0" w:color="auto"/>
                        <w:right w:val="none" w:sz="0" w:space="0" w:color="auto"/>
                      </w:divBdr>
                      <w:divsChild>
                        <w:div w:id="1507288842">
                          <w:marLeft w:val="0"/>
                          <w:marRight w:val="0"/>
                          <w:marTop w:val="0"/>
                          <w:marBottom w:val="0"/>
                          <w:divBdr>
                            <w:top w:val="none" w:sz="0" w:space="0" w:color="auto"/>
                            <w:left w:val="none" w:sz="0" w:space="0" w:color="auto"/>
                            <w:bottom w:val="none" w:sz="0" w:space="0" w:color="auto"/>
                            <w:right w:val="none" w:sz="0" w:space="0" w:color="auto"/>
                          </w:divBdr>
                        </w:div>
                      </w:divsChild>
                    </w:div>
                    <w:div w:id="278875857">
                      <w:marLeft w:val="0"/>
                      <w:marRight w:val="0"/>
                      <w:marTop w:val="0"/>
                      <w:marBottom w:val="0"/>
                      <w:divBdr>
                        <w:top w:val="none" w:sz="0" w:space="0" w:color="auto"/>
                        <w:left w:val="none" w:sz="0" w:space="0" w:color="auto"/>
                        <w:bottom w:val="none" w:sz="0" w:space="0" w:color="auto"/>
                        <w:right w:val="none" w:sz="0" w:space="0" w:color="auto"/>
                      </w:divBdr>
                      <w:divsChild>
                        <w:div w:id="1375155080">
                          <w:marLeft w:val="0"/>
                          <w:marRight w:val="0"/>
                          <w:marTop w:val="0"/>
                          <w:marBottom w:val="0"/>
                          <w:divBdr>
                            <w:top w:val="none" w:sz="0" w:space="0" w:color="auto"/>
                            <w:left w:val="none" w:sz="0" w:space="0" w:color="auto"/>
                            <w:bottom w:val="none" w:sz="0" w:space="0" w:color="auto"/>
                            <w:right w:val="none" w:sz="0" w:space="0" w:color="auto"/>
                          </w:divBdr>
                          <w:divsChild>
                            <w:div w:id="42010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72188">
                      <w:marLeft w:val="0"/>
                      <w:marRight w:val="0"/>
                      <w:marTop w:val="0"/>
                      <w:marBottom w:val="225"/>
                      <w:divBdr>
                        <w:top w:val="none" w:sz="0" w:space="0" w:color="auto"/>
                        <w:left w:val="none" w:sz="0" w:space="0" w:color="auto"/>
                        <w:bottom w:val="none" w:sz="0" w:space="0" w:color="auto"/>
                        <w:right w:val="none" w:sz="0" w:space="0" w:color="auto"/>
                      </w:divBdr>
                    </w:div>
                    <w:div w:id="1500346840">
                      <w:marLeft w:val="0"/>
                      <w:marRight w:val="0"/>
                      <w:marTop w:val="0"/>
                      <w:marBottom w:val="0"/>
                      <w:divBdr>
                        <w:top w:val="none" w:sz="0" w:space="0" w:color="auto"/>
                        <w:left w:val="none" w:sz="0" w:space="0" w:color="auto"/>
                        <w:bottom w:val="none" w:sz="0" w:space="0" w:color="auto"/>
                        <w:right w:val="none" w:sz="0" w:space="0" w:color="auto"/>
                      </w:divBdr>
                    </w:div>
                    <w:div w:id="214454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23010">
              <w:marLeft w:val="0"/>
              <w:marRight w:val="0"/>
              <w:marTop w:val="0"/>
              <w:marBottom w:val="0"/>
              <w:divBdr>
                <w:top w:val="none" w:sz="0" w:space="0" w:color="auto"/>
                <w:left w:val="none" w:sz="0" w:space="0" w:color="auto"/>
                <w:bottom w:val="none" w:sz="0" w:space="0" w:color="auto"/>
                <w:right w:val="none" w:sz="0" w:space="0" w:color="auto"/>
              </w:divBdr>
              <w:divsChild>
                <w:div w:id="1186870477">
                  <w:marLeft w:val="0"/>
                  <w:marRight w:val="0"/>
                  <w:marTop w:val="0"/>
                  <w:marBottom w:val="0"/>
                  <w:divBdr>
                    <w:top w:val="none" w:sz="0" w:space="0" w:color="auto"/>
                    <w:left w:val="none" w:sz="0" w:space="0" w:color="auto"/>
                    <w:bottom w:val="none" w:sz="0" w:space="0" w:color="auto"/>
                    <w:right w:val="none" w:sz="0" w:space="0" w:color="auto"/>
                  </w:divBdr>
                  <w:divsChild>
                    <w:div w:id="932590266">
                      <w:marLeft w:val="0"/>
                      <w:marRight w:val="0"/>
                      <w:marTop w:val="0"/>
                      <w:marBottom w:val="0"/>
                      <w:divBdr>
                        <w:top w:val="none" w:sz="0" w:space="0" w:color="auto"/>
                        <w:left w:val="none" w:sz="0" w:space="0" w:color="auto"/>
                        <w:bottom w:val="none" w:sz="0" w:space="0" w:color="auto"/>
                        <w:right w:val="none" w:sz="0" w:space="0" w:color="auto"/>
                      </w:divBdr>
                      <w:divsChild>
                        <w:div w:id="592327138">
                          <w:marLeft w:val="0"/>
                          <w:marRight w:val="0"/>
                          <w:marTop w:val="0"/>
                          <w:marBottom w:val="0"/>
                          <w:divBdr>
                            <w:top w:val="none" w:sz="0" w:space="0" w:color="auto"/>
                            <w:left w:val="none" w:sz="0" w:space="0" w:color="auto"/>
                            <w:bottom w:val="none" w:sz="0" w:space="0" w:color="auto"/>
                            <w:right w:val="none" w:sz="0" w:space="0" w:color="auto"/>
                          </w:divBdr>
                        </w:div>
                      </w:divsChild>
                    </w:div>
                    <w:div w:id="1021207185">
                      <w:marLeft w:val="0"/>
                      <w:marRight w:val="0"/>
                      <w:marTop w:val="0"/>
                      <w:marBottom w:val="0"/>
                      <w:divBdr>
                        <w:top w:val="none" w:sz="0" w:space="0" w:color="auto"/>
                        <w:left w:val="none" w:sz="0" w:space="0" w:color="auto"/>
                        <w:bottom w:val="none" w:sz="0" w:space="0" w:color="auto"/>
                        <w:right w:val="none" w:sz="0" w:space="0" w:color="auto"/>
                      </w:divBdr>
                      <w:divsChild>
                        <w:div w:id="98766086">
                          <w:marLeft w:val="0"/>
                          <w:marRight w:val="0"/>
                          <w:marTop w:val="0"/>
                          <w:marBottom w:val="0"/>
                          <w:divBdr>
                            <w:top w:val="none" w:sz="0" w:space="0" w:color="auto"/>
                            <w:left w:val="none" w:sz="0" w:space="0" w:color="auto"/>
                            <w:bottom w:val="none" w:sz="0" w:space="0" w:color="auto"/>
                            <w:right w:val="none" w:sz="0" w:space="0" w:color="auto"/>
                          </w:divBdr>
                          <w:divsChild>
                            <w:div w:id="57350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393675">
                      <w:marLeft w:val="0"/>
                      <w:marRight w:val="0"/>
                      <w:marTop w:val="0"/>
                      <w:marBottom w:val="225"/>
                      <w:divBdr>
                        <w:top w:val="none" w:sz="0" w:space="0" w:color="auto"/>
                        <w:left w:val="none" w:sz="0" w:space="0" w:color="auto"/>
                        <w:bottom w:val="none" w:sz="0" w:space="0" w:color="auto"/>
                        <w:right w:val="none" w:sz="0" w:space="0" w:color="auto"/>
                      </w:divBdr>
                    </w:div>
                    <w:div w:id="1297182926">
                      <w:marLeft w:val="0"/>
                      <w:marRight w:val="0"/>
                      <w:marTop w:val="0"/>
                      <w:marBottom w:val="0"/>
                      <w:divBdr>
                        <w:top w:val="none" w:sz="0" w:space="0" w:color="auto"/>
                        <w:left w:val="none" w:sz="0" w:space="0" w:color="auto"/>
                        <w:bottom w:val="none" w:sz="0" w:space="0" w:color="auto"/>
                        <w:right w:val="none" w:sz="0" w:space="0" w:color="auto"/>
                      </w:divBdr>
                    </w:div>
                    <w:div w:id="100671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6421">
          <w:marLeft w:val="-210"/>
          <w:marRight w:val="-210"/>
          <w:marTop w:val="0"/>
          <w:marBottom w:val="0"/>
          <w:divBdr>
            <w:top w:val="none" w:sz="0" w:space="0" w:color="auto"/>
            <w:left w:val="none" w:sz="0" w:space="0" w:color="auto"/>
            <w:bottom w:val="none" w:sz="0" w:space="0" w:color="auto"/>
            <w:right w:val="none" w:sz="0" w:space="0" w:color="auto"/>
          </w:divBdr>
          <w:divsChild>
            <w:div w:id="1591694292">
              <w:marLeft w:val="0"/>
              <w:marRight w:val="0"/>
              <w:marTop w:val="0"/>
              <w:marBottom w:val="0"/>
              <w:divBdr>
                <w:top w:val="none" w:sz="0" w:space="0" w:color="auto"/>
                <w:left w:val="none" w:sz="0" w:space="0" w:color="auto"/>
                <w:bottom w:val="none" w:sz="0" w:space="0" w:color="auto"/>
                <w:right w:val="none" w:sz="0" w:space="0" w:color="auto"/>
              </w:divBdr>
              <w:divsChild>
                <w:div w:id="518081240">
                  <w:marLeft w:val="0"/>
                  <w:marRight w:val="0"/>
                  <w:marTop w:val="0"/>
                  <w:marBottom w:val="0"/>
                  <w:divBdr>
                    <w:top w:val="none" w:sz="0" w:space="0" w:color="auto"/>
                    <w:left w:val="none" w:sz="0" w:space="0" w:color="auto"/>
                    <w:bottom w:val="none" w:sz="0" w:space="0" w:color="auto"/>
                    <w:right w:val="none" w:sz="0" w:space="0" w:color="auto"/>
                  </w:divBdr>
                  <w:divsChild>
                    <w:div w:id="126439698">
                      <w:marLeft w:val="0"/>
                      <w:marRight w:val="0"/>
                      <w:marTop w:val="0"/>
                      <w:marBottom w:val="0"/>
                      <w:divBdr>
                        <w:top w:val="none" w:sz="0" w:space="0" w:color="auto"/>
                        <w:left w:val="none" w:sz="0" w:space="0" w:color="auto"/>
                        <w:bottom w:val="none" w:sz="0" w:space="0" w:color="auto"/>
                        <w:right w:val="none" w:sz="0" w:space="0" w:color="auto"/>
                      </w:divBdr>
                      <w:divsChild>
                        <w:div w:id="1373652737">
                          <w:marLeft w:val="0"/>
                          <w:marRight w:val="0"/>
                          <w:marTop w:val="0"/>
                          <w:marBottom w:val="0"/>
                          <w:divBdr>
                            <w:top w:val="none" w:sz="0" w:space="0" w:color="auto"/>
                            <w:left w:val="none" w:sz="0" w:space="0" w:color="auto"/>
                            <w:bottom w:val="none" w:sz="0" w:space="0" w:color="auto"/>
                            <w:right w:val="none" w:sz="0" w:space="0" w:color="auto"/>
                          </w:divBdr>
                        </w:div>
                      </w:divsChild>
                    </w:div>
                    <w:div w:id="2066029331">
                      <w:marLeft w:val="0"/>
                      <w:marRight w:val="0"/>
                      <w:marTop w:val="0"/>
                      <w:marBottom w:val="0"/>
                      <w:divBdr>
                        <w:top w:val="none" w:sz="0" w:space="0" w:color="auto"/>
                        <w:left w:val="none" w:sz="0" w:space="0" w:color="auto"/>
                        <w:bottom w:val="none" w:sz="0" w:space="0" w:color="auto"/>
                        <w:right w:val="none" w:sz="0" w:space="0" w:color="auto"/>
                      </w:divBdr>
                      <w:divsChild>
                        <w:div w:id="1795447200">
                          <w:marLeft w:val="0"/>
                          <w:marRight w:val="0"/>
                          <w:marTop w:val="0"/>
                          <w:marBottom w:val="0"/>
                          <w:divBdr>
                            <w:top w:val="none" w:sz="0" w:space="0" w:color="auto"/>
                            <w:left w:val="none" w:sz="0" w:space="0" w:color="auto"/>
                            <w:bottom w:val="none" w:sz="0" w:space="0" w:color="auto"/>
                            <w:right w:val="none" w:sz="0" w:space="0" w:color="auto"/>
                          </w:divBdr>
                          <w:divsChild>
                            <w:div w:id="12532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26004">
                      <w:marLeft w:val="0"/>
                      <w:marRight w:val="0"/>
                      <w:marTop w:val="0"/>
                      <w:marBottom w:val="225"/>
                      <w:divBdr>
                        <w:top w:val="none" w:sz="0" w:space="0" w:color="auto"/>
                        <w:left w:val="none" w:sz="0" w:space="0" w:color="auto"/>
                        <w:bottom w:val="none" w:sz="0" w:space="0" w:color="auto"/>
                        <w:right w:val="none" w:sz="0" w:space="0" w:color="auto"/>
                      </w:divBdr>
                    </w:div>
                    <w:div w:id="940406579">
                      <w:marLeft w:val="0"/>
                      <w:marRight w:val="0"/>
                      <w:marTop w:val="0"/>
                      <w:marBottom w:val="0"/>
                      <w:divBdr>
                        <w:top w:val="none" w:sz="0" w:space="0" w:color="auto"/>
                        <w:left w:val="none" w:sz="0" w:space="0" w:color="auto"/>
                        <w:bottom w:val="none" w:sz="0" w:space="0" w:color="auto"/>
                        <w:right w:val="none" w:sz="0" w:space="0" w:color="auto"/>
                      </w:divBdr>
                    </w:div>
                    <w:div w:id="207631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06629">
              <w:marLeft w:val="0"/>
              <w:marRight w:val="0"/>
              <w:marTop w:val="0"/>
              <w:marBottom w:val="0"/>
              <w:divBdr>
                <w:top w:val="none" w:sz="0" w:space="0" w:color="auto"/>
                <w:left w:val="none" w:sz="0" w:space="0" w:color="auto"/>
                <w:bottom w:val="none" w:sz="0" w:space="0" w:color="auto"/>
                <w:right w:val="none" w:sz="0" w:space="0" w:color="auto"/>
              </w:divBdr>
              <w:divsChild>
                <w:div w:id="754742173">
                  <w:marLeft w:val="0"/>
                  <w:marRight w:val="0"/>
                  <w:marTop w:val="0"/>
                  <w:marBottom w:val="0"/>
                  <w:divBdr>
                    <w:top w:val="none" w:sz="0" w:space="0" w:color="auto"/>
                    <w:left w:val="none" w:sz="0" w:space="0" w:color="auto"/>
                    <w:bottom w:val="none" w:sz="0" w:space="0" w:color="auto"/>
                    <w:right w:val="none" w:sz="0" w:space="0" w:color="auto"/>
                  </w:divBdr>
                  <w:divsChild>
                    <w:div w:id="677543482">
                      <w:marLeft w:val="0"/>
                      <w:marRight w:val="0"/>
                      <w:marTop w:val="0"/>
                      <w:marBottom w:val="0"/>
                      <w:divBdr>
                        <w:top w:val="none" w:sz="0" w:space="0" w:color="auto"/>
                        <w:left w:val="none" w:sz="0" w:space="0" w:color="auto"/>
                        <w:bottom w:val="none" w:sz="0" w:space="0" w:color="auto"/>
                        <w:right w:val="none" w:sz="0" w:space="0" w:color="auto"/>
                      </w:divBdr>
                      <w:divsChild>
                        <w:div w:id="227809126">
                          <w:marLeft w:val="0"/>
                          <w:marRight w:val="0"/>
                          <w:marTop w:val="0"/>
                          <w:marBottom w:val="0"/>
                          <w:divBdr>
                            <w:top w:val="none" w:sz="0" w:space="0" w:color="auto"/>
                            <w:left w:val="none" w:sz="0" w:space="0" w:color="auto"/>
                            <w:bottom w:val="none" w:sz="0" w:space="0" w:color="auto"/>
                            <w:right w:val="none" w:sz="0" w:space="0" w:color="auto"/>
                          </w:divBdr>
                        </w:div>
                      </w:divsChild>
                    </w:div>
                    <w:div w:id="789713500">
                      <w:marLeft w:val="0"/>
                      <w:marRight w:val="0"/>
                      <w:marTop w:val="0"/>
                      <w:marBottom w:val="0"/>
                      <w:divBdr>
                        <w:top w:val="none" w:sz="0" w:space="0" w:color="auto"/>
                        <w:left w:val="none" w:sz="0" w:space="0" w:color="auto"/>
                        <w:bottom w:val="none" w:sz="0" w:space="0" w:color="auto"/>
                        <w:right w:val="none" w:sz="0" w:space="0" w:color="auto"/>
                      </w:divBdr>
                      <w:divsChild>
                        <w:div w:id="2104302171">
                          <w:marLeft w:val="0"/>
                          <w:marRight w:val="0"/>
                          <w:marTop w:val="0"/>
                          <w:marBottom w:val="0"/>
                          <w:divBdr>
                            <w:top w:val="none" w:sz="0" w:space="0" w:color="auto"/>
                            <w:left w:val="none" w:sz="0" w:space="0" w:color="auto"/>
                            <w:bottom w:val="none" w:sz="0" w:space="0" w:color="auto"/>
                            <w:right w:val="none" w:sz="0" w:space="0" w:color="auto"/>
                          </w:divBdr>
                          <w:divsChild>
                            <w:div w:id="63683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12767">
                      <w:marLeft w:val="0"/>
                      <w:marRight w:val="0"/>
                      <w:marTop w:val="0"/>
                      <w:marBottom w:val="225"/>
                      <w:divBdr>
                        <w:top w:val="none" w:sz="0" w:space="0" w:color="auto"/>
                        <w:left w:val="none" w:sz="0" w:space="0" w:color="auto"/>
                        <w:bottom w:val="none" w:sz="0" w:space="0" w:color="auto"/>
                        <w:right w:val="none" w:sz="0" w:space="0" w:color="auto"/>
                      </w:divBdr>
                    </w:div>
                    <w:div w:id="84038517">
                      <w:marLeft w:val="0"/>
                      <w:marRight w:val="0"/>
                      <w:marTop w:val="0"/>
                      <w:marBottom w:val="0"/>
                      <w:divBdr>
                        <w:top w:val="none" w:sz="0" w:space="0" w:color="auto"/>
                        <w:left w:val="none" w:sz="0" w:space="0" w:color="auto"/>
                        <w:bottom w:val="none" w:sz="0" w:space="0" w:color="auto"/>
                        <w:right w:val="none" w:sz="0" w:space="0" w:color="auto"/>
                      </w:divBdr>
                    </w:div>
                    <w:div w:id="138020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211974">
              <w:marLeft w:val="0"/>
              <w:marRight w:val="0"/>
              <w:marTop w:val="0"/>
              <w:marBottom w:val="0"/>
              <w:divBdr>
                <w:top w:val="none" w:sz="0" w:space="0" w:color="auto"/>
                <w:left w:val="none" w:sz="0" w:space="0" w:color="auto"/>
                <w:bottom w:val="none" w:sz="0" w:space="0" w:color="auto"/>
                <w:right w:val="none" w:sz="0" w:space="0" w:color="auto"/>
              </w:divBdr>
              <w:divsChild>
                <w:div w:id="1780906484">
                  <w:marLeft w:val="0"/>
                  <w:marRight w:val="0"/>
                  <w:marTop w:val="0"/>
                  <w:marBottom w:val="0"/>
                  <w:divBdr>
                    <w:top w:val="none" w:sz="0" w:space="0" w:color="auto"/>
                    <w:left w:val="none" w:sz="0" w:space="0" w:color="auto"/>
                    <w:bottom w:val="none" w:sz="0" w:space="0" w:color="auto"/>
                    <w:right w:val="none" w:sz="0" w:space="0" w:color="auto"/>
                  </w:divBdr>
                  <w:divsChild>
                    <w:div w:id="1429236292">
                      <w:marLeft w:val="0"/>
                      <w:marRight w:val="0"/>
                      <w:marTop w:val="0"/>
                      <w:marBottom w:val="0"/>
                      <w:divBdr>
                        <w:top w:val="none" w:sz="0" w:space="0" w:color="auto"/>
                        <w:left w:val="none" w:sz="0" w:space="0" w:color="auto"/>
                        <w:bottom w:val="none" w:sz="0" w:space="0" w:color="auto"/>
                        <w:right w:val="none" w:sz="0" w:space="0" w:color="auto"/>
                      </w:divBdr>
                      <w:divsChild>
                        <w:div w:id="1583181957">
                          <w:marLeft w:val="0"/>
                          <w:marRight w:val="0"/>
                          <w:marTop w:val="0"/>
                          <w:marBottom w:val="0"/>
                          <w:divBdr>
                            <w:top w:val="none" w:sz="0" w:space="0" w:color="auto"/>
                            <w:left w:val="none" w:sz="0" w:space="0" w:color="auto"/>
                            <w:bottom w:val="none" w:sz="0" w:space="0" w:color="auto"/>
                            <w:right w:val="none" w:sz="0" w:space="0" w:color="auto"/>
                          </w:divBdr>
                        </w:div>
                      </w:divsChild>
                    </w:div>
                    <w:div w:id="493762426">
                      <w:marLeft w:val="0"/>
                      <w:marRight w:val="0"/>
                      <w:marTop w:val="0"/>
                      <w:marBottom w:val="0"/>
                      <w:divBdr>
                        <w:top w:val="none" w:sz="0" w:space="0" w:color="auto"/>
                        <w:left w:val="none" w:sz="0" w:space="0" w:color="auto"/>
                        <w:bottom w:val="none" w:sz="0" w:space="0" w:color="auto"/>
                        <w:right w:val="none" w:sz="0" w:space="0" w:color="auto"/>
                      </w:divBdr>
                      <w:divsChild>
                        <w:div w:id="1650549064">
                          <w:marLeft w:val="0"/>
                          <w:marRight w:val="0"/>
                          <w:marTop w:val="0"/>
                          <w:marBottom w:val="0"/>
                          <w:divBdr>
                            <w:top w:val="none" w:sz="0" w:space="0" w:color="auto"/>
                            <w:left w:val="none" w:sz="0" w:space="0" w:color="auto"/>
                            <w:bottom w:val="none" w:sz="0" w:space="0" w:color="auto"/>
                            <w:right w:val="none" w:sz="0" w:space="0" w:color="auto"/>
                          </w:divBdr>
                          <w:divsChild>
                            <w:div w:id="168416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363514">
                      <w:marLeft w:val="0"/>
                      <w:marRight w:val="0"/>
                      <w:marTop w:val="0"/>
                      <w:marBottom w:val="225"/>
                      <w:divBdr>
                        <w:top w:val="none" w:sz="0" w:space="0" w:color="auto"/>
                        <w:left w:val="none" w:sz="0" w:space="0" w:color="auto"/>
                        <w:bottom w:val="none" w:sz="0" w:space="0" w:color="auto"/>
                        <w:right w:val="none" w:sz="0" w:space="0" w:color="auto"/>
                      </w:divBdr>
                    </w:div>
                    <w:div w:id="303237696">
                      <w:marLeft w:val="0"/>
                      <w:marRight w:val="0"/>
                      <w:marTop w:val="0"/>
                      <w:marBottom w:val="0"/>
                      <w:divBdr>
                        <w:top w:val="none" w:sz="0" w:space="0" w:color="auto"/>
                        <w:left w:val="none" w:sz="0" w:space="0" w:color="auto"/>
                        <w:bottom w:val="none" w:sz="0" w:space="0" w:color="auto"/>
                        <w:right w:val="none" w:sz="0" w:space="0" w:color="auto"/>
                      </w:divBdr>
                    </w:div>
                    <w:div w:id="128596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27338">
          <w:marLeft w:val="-210"/>
          <w:marRight w:val="-210"/>
          <w:marTop w:val="0"/>
          <w:marBottom w:val="0"/>
          <w:divBdr>
            <w:top w:val="none" w:sz="0" w:space="0" w:color="auto"/>
            <w:left w:val="none" w:sz="0" w:space="0" w:color="auto"/>
            <w:bottom w:val="none" w:sz="0" w:space="0" w:color="auto"/>
            <w:right w:val="none" w:sz="0" w:space="0" w:color="auto"/>
          </w:divBdr>
          <w:divsChild>
            <w:div w:id="1044210258">
              <w:marLeft w:val="0"/>
              <w:marRight w:val="0"/>
              <w:marTop w:val="0"/>
              <w:marBottom w:val="0"/>
              <w:divBdr>
                <w:top w:val="none" w:sz="0" w:space="0" w:color="auto"/>
                <w:left w:val="none" w:sz="0" w:space="0" w:color="auto"/>
                <w:bottom w:val="none" w:sz="0" w:space="0" w:color="auto"/>
                <w:right w:val="none" w:sz="0" w:space="0" w:color="auto"/>
              </w:divBdr>
              <w:divsChild>
                <w:div w:id="425269314">
                  <w:marLeft w:val="0"/>
                  <w:marRight w:val="0"/>
                  <w:marTop w:val="0"/>
                  <w:marBottom w:val="0"/>
                  <w:divBdr>
                    <w:top w:val="none" w:sz="0" w:space="0" w:color="auto"/>
                    <w:left w:val="none" w:sz="0" w:space="0" w:color="auto"/>
                    <w:bottom w:val="none" w:sz="0" w:space="0" w:color="auto"/>
                    <w:right w:val="none" w:sz="0" w:space="0" w:color="auto"/>
                  </w:divBdr>
                  <w:divsChild>
                    <w:div w:id="636028277">
                      <w:marLeft w:val="0"/>
                      <w:marRight w:val="0"/>
                      <w:marTop w:val="0"/>
                      <w:marBottom w:val="0"/>
                      <w:divBdr>
                        <w:top w:val="none" w:sz="0" w:space="0" w:color="auto"/>
                        <w:left w:val="none" w:sz="0" w:space="0" w:color="auto"/>
                        <w:bottom w:val="none" w:sz="0" w:space="0" w:color="auto"/>
                        <w:right w:val="none" w:sz="0" w:space="0" w:color="auto"/>
                      </w:divBdr>
                      <w:divsChild>
                        <w:div w:id="370568641">
                          <w:marLeft w:val="0"/>
                          <w:marRight w:val="0"/>
                          <w:marTop w:val="0"/>
                          <w:marBottom w:val="0"/>
                          <w:divBdr>
                            <w:top w:val="none" w:sz="0" w:space="0" w:color="auto"/>
                            <w:left w:val="none" w:sz="0" w:space="0" w:color="auto"/>
                            <w:bottom w:val="none" w:sz="0" w:space="0" w:color="auto"/>
                            <w:right w:val="none" w:sz="0" w:space="0" w:color="auto"/>
                          </w:divBdr>
                        </w:div>
                      </w:divsChild>
                    </w:div>
                    <w:div w:id="558370727">
                      <w:marLeft w:val="0"/>
                      <w:marRight w:val="0"/>
                      <w:marTop w:val="0"/>
                      <w:marBottom w:val="0"/>
                      <w:divBdr>
                        <w:top w:val="none" w:sz="0" w:space="0" w:color="auto"/>
                        <w:left w:val="none" w:sz="0" w:space="0" w:color="auto"/>
                        <w:bottom w:val="none" w:sz="0" w:space="0" w:color="auto"/>
                        <w:right w:val="none" w:sz="0" w:space="0" w:color="auto"/>
                      </w:divBdr>
                      <w:divsChild>
                        <w:div w:id="2133670593">
                          <w:marLeft w:val="0"/>
                          <w:marRight w:val="0"/>
                          <w:marTop w:val="0"/>
                          <w:marBottom w:val="0"/>
                          <w:divBdr>
                            <w:top w:val="none" w:sz="0" w:space="0" w:color="auto"/>
                            <w:left w:val="none" w:sz="0" w:space="0" w:color="auto"/>
                            <w:bottom w:val="none" w:sz="0" w:space="0" w:color="auto"/>
                            <w:right w:val="none" w:sz="0" w:space="0" w:color="auto"/>
                          </w:divBdr>
                          <w:divsChild>
                            <w:div w:id="172066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476127">
                      <w:marLeft w:val="0"/>
                      <w:marRight w:val="0"/>
                      <w:marTop w:val="0"/>
                      <w:marBottom w:val="225"/>
                      <w:divBdr>
                        <w:top w:val="none" w:sz="0" w:space="0" w:color="auto"/>
                        <w:left w:val="none" w:sz="0" w:space="0" w:color="auto"/>
                        <w:bottom w:val="none" w:sz="0" w:space="0" w:color="auto"/>
                        <w:right w:val="none" w:sz="0" w:space="0" w:color="auto"/>
                      </w:divBdr>
                    </w:div>
                    <w:div w:id="1192497297">
                      <w:marLeft w:val="0"/>
                      <w:marRight w:val="0"/>
                      <w:marTop w:val="0"/>
                      <w:marBottom w:val="0"/>
                      <w:divBdr>
                        <w:top w:val="none" w:sz="0" w:space="0" w:color="auto"/>
                        <w:left w:val="none" w:sz="0" w:space="0" w:color="auto"/>
                        <w:bottom w:val="none" w:sz="0" w:space="0" w:color="auto"/>
                        <w:right w:val="none" w:sz="0" w:space="0" w:color="auto"/>
                      </w:divBdr>
                    </w:div>
                    <w:div w:id="16621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90874">
              <w:marLeft w:val="0"/>
              <w:marRight w:val="0"/>
              <w:marTop w:val="0"/>
              <w:marBottom w:val="0"/>
              <w:divBdr>
                <w:top w:val="none" w:sz="0" w:space="0" w:color="auto"/>
                <w:left w:val="none" w:sz="0" w:space="0" w:color="auto"/>
                <w:bottom w:val="none" w:sz="0" w:space="0" w:color="auto"/>
                <w:right w:val="none" w:sz="0" w:space="0" w:color="auto"/>
              </w:divBdr>
              <w:divsChild>
                <w:div w:id="1929073875">
                  <w:marLeft w:val="0"/>
                  <w:marRight w:val="0"/>
                  <w:marTop w:val="0"/>
                  <w:marBottom w:val="0"/>
                  <w:divBdr>
                    <w:top w:val="none" w:sz="0" w:space="0" w:color="auto"/>
                    <w:left w:val="none" w:sz="0" w:space="0" w:color="auto"/>
                    <w:bottom w:val="none" w:sz="0" w:space="0" w:color="auto"/>
                    <w:right w:val="none" w:sz="0" w:space="0" w:color="auto"/>
                  </w:divBdr>
                  <w:divsChild>
                    <w:div w:id="1258901179">
                      <w:marLeft w:val="0"/>
                      <w:marRight w:val="0"/>
                      <w:marTop w:val="0"/>
                      <w:marBottom w:val="0"/>
                      <w:divBdr>
                        <w:top w:val="none" w:sz="0" w:space="0" w:color="auto"/>
                        <w:left w:val="none" w:sz="0" w:space="0" w:color="auto"/>
                        <w:bottom w:val="none" w:sz="0" w:space="0" w:color="auto"/>
                        <w:right w:val="none" w:sz="0" w:space="0" w:color="auto"/>
                      </w:divBdr>
                      <w:divsChild>
                        <w:div w:id="2041659555">
                          <w:marLeft w:val="0"/>
                          <w:marRight w:val="0"/>
                          <w:marTop w:val="0"/>
                          <w:marBottom w:val="0"/>
                          <w:divBdr>
                            <w:top w:val="none" w:sz="0" w:space="0" w:color="auto"/>
                            <w:left w:val="none" w:sz="0" w:space="0" w:color="auto"/>
                            <w:bottom w:val="none" w:sz="0" w:space="0" w:color="auto"/>
                            <w:right w:val="none" w:sz="0" w:space="0" w:color="auto"/>
                          </w:divBdr>
                        </w:div>
                      </w:divsChild>
                    </w:div>
                    <w:div w:id="1097410122">
                      <w:marLeft w:val="0"/>
                      <w:marRight w:val="0"/>
                      <w:marTop w:val="0"/>
                      <w:marBottom w:val="0"/>
                      <w:divBdr>
                        <w:top w:val="none" w:sz="0" w:space="0" w:color="auto"/>
                        <w:left w:val="none" w:sz="0" w:space="0" w:color="auto"/>
                        <w:bottom w:val="none" w:sz="0" w:space="0" w:color="auto"/>
                        <w:right w:val="none" w:sz="0" w:space="0" w:color="auto"/>
                      </w:divBdr>
                      <w:divsChild>
                        <w:div w:id="2113891778">
                          <w:marLeft w:val="0"/>
                          <w:marRight w:val="0"/>
                          <w:marTop w:val="0"/>
                          <w:marBottom w:val="0"/>
                          <w:divBdr>
                            <w:top w:val="none" w:sz="0" w:space="0" w:color="auto"/>
                            <w:left w:val="none" w:sz="0" w:space="0" w:color="auto"/>
                            <w:bottom w:val="none" w:sz="0" w:space="0" w:color="auto"/>
                            <w:right w:val="none" w:sz="0" w:space="0" w:color="auto"/>
                          </w:divBdr>
                          <w:divsChild>
                            <w:div w:id="177027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256051">
                      <w:marLeft w:val="0"/>
                      <w:marRight w:val="0"/>
                      <w:marTop w:val="0"/>
                      <w:marBottom w:val="225"/>
                      <w:divBdr>
                        <w:top w:val="none" w:sz="0" w:space="0" w:color="auto"/>
                        <w:left w:val="none" w:sz="0" w:space="0" w:color="auto"/>
                        <w:bottom w:val="none" w:sz="0" w:space="0" w:color="auto"/>
                        <w:right w:val="none" w:sz="0" w:space="0" w:color="auto"/>
                      </w:divBdr>
                    </w:div>
                    <w:div w:id="115178116">
                      <w:marLeft w:val="0"/>
                      <w:marRight w:val="0"/>
                      <w:marTop w:val="0"/>
                      <w:marBottom w:val="0"/>
                      <w:divBdr>
                        <w:top w:val="none" w:sz="0" w:space="0" w:color="auto"/>
                        <w:left w:val="none" w:sz="0" w:space="0" w:color="auto"/>
                        <w:bottom w:val="none" w:sz="0" w:space="0" w:color="auto"/>
                        <w:right w:val="none" w:sz="0" w:space="0" w:color="auto"/>
                      </w:divBdr>
                    </w:div>
                    <w:div w:id="146882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56633">
              <w:marLeft w:val="0"/>
              <w:marRight w:val="0"/>
              <w:marTop w:val="0"/>
              <w:marBottom w:val="0"/>
              <w:divBdr>
                <w:top w:val="none" w:sz="0" w:space="0" w:color="auto"/>
                <w:left w:val="none" w:sz="0" w:space="0" w:color="auto"/>
                <w:bottom w:val="none" w:sz="0" w:space="0" w:color="auto"/>
                <w:right w:val="none" w:sz="0" w:space="0" w:color="auto"/>
              </w:divBdr>
              <w:divsChild>
                <w:div w:id="2106338983">
                  <w:marLeft w:val="0"/>
                  <w:marRight w:val="0"/>
                  <w:marTop w:val="0"/>
                  <w:marBottom w:val="0"/>
                  <w:divBdr>
                    <w:top w:val="none" w:sz="0" w:space="0" w:color="auto"/>
                    <w:left w:val="none" w:sz="0" w:space="0" w:color="auto"/>
                    <w:bottom w:val="none" w:sz="0" w:space="0" w:color="auto"/>
                    <w:right w:val="none" w:sz="0" w:space="0" w:color="auto"/>
                  </w:divBdr>
                  <w:divsChild>
                    <w:div w:id="1483736673">
                      <w:marLeft w:val="0"/>
                      <w:marRight w:val="0"/>
                      <w:marTop w:val="0"/>
                      <w:marBottom w:val="0"/>
                      <w:divBdr>
                        <w:top w:val="none" w:sz="0" w:space="0" w:color="auto"/>
                        <w:left w:val="none" w:sz="0" w:space="0" w:color="auto"/>
                        <w:bottom w:val="none" w:sz="0" w:space="0" w:color="auto"/>
                        <w:right w:val="none" w:sz="0" w:space="0" w:color="auto"/>
                      </w:divBdr>
                      <w:divsChild>
                        <w:div w:id="853685728">
                          <w:marLeft w:val="0"/>
                          <w:marRight w:val="0"/>
                          <w:marTop w:val="0"/>
                          <w:marBottom w:val="0"/>
                          <w:divBdr>
                            <w:top w:val="none" w:sz="0" w:space="0" w:color="auto"/>
                            <w:left w:val="none" w:sz="0" w:space="0" w:color="auto"/>
                            <w:bottom w:val="none" w:sz="0" w:space="0" w:color="auto"/>
                            <w:right w:val="none" w:sz="0" w:space="0" w:color="auto"/>
                          </w:divBdr>
                        </w:div>
                      </w:divsChild>
                    </w:div>
                    <w:div w:id="1764259327">
                      <w:marLeft w:val="0"/>
                      <w:marRight w:val="0"/>
                      <w:marTop w:val="0"/>
                      <w:marBottom w:val="0"/>
                      <w:divBdr>
                        <w:top w:val="none" w:sz="0" w:space="0" w:color="auto"/>
                        <w:left w:val="none" w:sz="0" w:space="0" w:color="auto"/>
                        <w:bottom w:val="none" w:sz="0" w:space="0" w:color="auto"/>
                        <w:right w:val="none" w:sz="0" w:space="0" w:color="auto"/>
                      </w:divBdr>
                      <w:divsChild>
                        <w:div w:id="631515972">
                          <w:marLeft w:val="0"/>
                          <w:marRight w:val="0"/>
                          <w:marTop w:val="0"/>
                          <w:marBottom w:val="0"/>
                          <w:divBdr>
                            <w:top w:val="none" w:sz="0" w:space="0" w:color="auto"/>
                            <w:left w:val="none" w:sz="0" w:space="0" w:color="auto"/>
                            <w:bottom w:val="none" w:sz="0" w:space="0" w:color="auto"/>
                            <w:right w:val="none" w:sz="0" w:space="0" w:color="auto"/>
                          </w:divBdr>
                          <w:divsChild>
                            <w:div w:id="95729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70175">
                      <w:marLeft w:val="0"/>
                      <w:marRight w:val="0"/>
                      <w:marTop w:val="0"/>
                      <w:marBottom w:val="225"/>
                      <w:divBdr>
                        <w:top w:val="none" w:sz="0" w:space="0" w:color="auto"/>
                        <w:left w:val="none" w:sz="0" w:space="0" w:color="auto"/>
                        <w:bottom w:val="none" w:sz="0" w:space="0" w:color="auto"/>
                        <w:right w:val="none" w:sz="0" w:space="0" w:color="auto"/>
                      </w:divBdr>
                    </w:div>
                    <w:div w:id="1565683592">
                      <w:marLeft w:val="0"/>
                      <w:marRight w:val="0"/>
                      <w:marTop w:val="0"/>
                      <w:marBottom w:val="0"/>
                      <w:divBdr>
                        <w:top w:val="none" w:sz="0" w:space="0" w:color="auto"/>
                        <w:left w:val="none" w:sz="0" w:space="0" w:color="auto"/>
                        <w:bottom w:val="none" w:sz="0" w:space="0" w:color="auto"/>
                        <w:right w:val="none" w:sz="0" w:space="0" w:color="auto"/>
                      </w:divBdr>
                    </w:div>
                    <w:div w:id="178922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356148">
          <w:marLeft w:val="-210"/>
          <w:marRight w:val="-210"/>
          <w:marTop w:val="0"/>
          <w:marBottom w:val="0"/>
          <w:divBdr>
            <w:top w:val="none" w:sz="0" w:space="0" w:color="auto"/>
            <w:left w:val="none" w:sz="0" w:space="0" w:color="auto"/>
            <w:bottom w:val="none" w:sz="0" w:space="0" w:color="auto"/>
            <w:right w:val="none" w:sz="0" w:space="0" w:color="auto"/>
          </w:divBdr>
          <w:divsChild>
            <w:div w:id="72432693">
              <w:marLeft w:val="0"/>
              <w:marRight w:val="0"/>
              <w:marTop w:val="0"/>
              <w:marBottom w:val="0"/>
              <w:divBdr>
                <w:top w:val="none" w:sz="0" w:space="0" w:color="auto"/>
                <w:left w:val="none" w:sz="0" w:space="0" w:color="auto"/>
                <w:bottom w:val="none" w:sz="0" w:space="0" w:color="auto"/>
                <w:right w:val="none" w:sz="0" w:space="0" w:color="auto"/>
              </w:divBdr>
              <w:divsChild>
                <w:div w:id="829492115">
                  <w:marLeft w:val="0"/>
                  <w:marRight w:val="0"/>
                  <w:marTop w:val="0"/>
                  <w:marBottom w:val="0"/>
                  <w:divBdr>
                    <w:top w:val="none" w:sz="0" w:space="0" w:color="auto"/>
                    <w:left w:val="none" w:sz="0" w:space="0" w:color="auto"/>
                    <w:bottom w:val="none" w:sz="0" w:space="0" w:color="auto"/>
                    <w:right w:val="none" w:sz="0" w:space="0" w:color="auto"/>
                  </w:divBdr>
                  <w:divsChild>
                    <w:div w:id="529269035">
                      <w:marLeft w:val="0"/>
                      <w:marRight w:val="0"/>
                      <w:marTop w:val="0"/>
                      <w:marBottom w:val="0"/>
                      <w:divBdr>
                        <w:top w:val="none" w:sz="0" w:space="0" w:color="auto"/>
                        <w:left w:val="none" w:sz="0" w:space="0" w:color="auto"/>
                        <w:bottom w:val="none" w:sz="0" w:space="0" w:color="auto"/>
                        <w:right w:val="none" w:sz="0" w:space="0" w:color="auto"/>
                      </w:divBdr>
                      <w:divsChild>
                        <w:div w:id="974915582">
                          <w:marLeft w:val="0"/>
                          <w:marRight w:val="0"/>
                          <w:marTop w:val="0"/>
                          <w:marBottom w:val="0"/>
                          <w:divBdr>
                            <w:top w:val="none" w:sz="0" w:space="0" w:color="auto"/>
                            <w:left w:val="none" w:sz="0" w:space="0" w:color="auto"/>
                            <w:bottom w:val="none" w:sz="0" w:space="0" w:color="auto"/>
                            <w:right w:val="none" w:sz="0" w:space="0" w:color="auto"/>
                          </w:divBdr>
                        </w:div>
                      </w:divsChild>
                    </w:div>
                    <w:div w:id="2067140847">
                      <w:marLeft w:val="0"/>
                      <w:marRight w:val="0"/>
                      <w:marTop w:val="0"/>
                      <w:marBottom w:val="0"/>
                      <w:divBdr>
                        <w:top w:val="none" w:sz="0" w:space="0" w:color="auto"/>
                        <w:left w:val="none" w:sz="0" w:space="0" w:color="auto"/>
                        <w:bottom w:val="none" w:sz="0" w:space="0" w:color="auto"/>
                        <w:right w:val="none" w:sz="0" w:space="0" w:color="auto"/>
                      </w:divBdr>
                      <w:divsChild>
                        <w:div w:id="1006244738">
                          <w:marLeft w:val="0"/>
                          <w:marRight w:val="0"/>
                          <w:marTop w:val="0"/>
                          <w:marBottom w:val="0"/>
                          <w:divBdr>
                            <w:top w:val="none" w:sz="0" w:space="0" w:color="auto"/>
                            <w:left w:val="none" w:sz="0" w:space="0" w:color="auto"/>
                            <w:bottom w:val="none" w:sz="0" w:space="0" w:color="auto"/>
                            <w:right w:val="none" w:sz="0" w:space="0" w:color="auto"/>
                          </w:divBdr>
                          <w:divsChild>
                            <w:div w:id="166365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58295">
                      <w:marLeft w:val="0"/>
                      <w:marRight w:val="0"/>
                      <w:marTop w:val="0"/>
                      <w:marBottom w:val="225"/>
                      <w:divBdr>
                        <w:top w:val="none" w:sz="0" w:space="0" w:color="auto"/>
                        <w:left w:val="none" w:sz="0" w:space="0" w:color="auto"/>
                        <w:bottom w:val="none" w:sz="0" w:space="0" w:color="auto"/>
                        <w:right w:val="none" w:sz="0" w:space="0" w:color="auto"/>
                      </w:divBdr>
                    </w:div>
                    <w:div w:id="1313413983">
                      <w:marLeft w:val="0"/>
                      <w:marRight w:val="0"/>
                      <w:marTop w:val="0"/>
                      <w:marBottom w:val="0"/>
                      <w:divBdr>
                        <w:top w:val="none" w:sz="0" w:space="0" w:color="auto"/>
                        <w:left w:val="none" w:sz="0" w:space="0" w:color="auto"/>
                        <w:bottom w:val="none" w:sz="0" w:space="0" w:color="auto"/>
                        <w:right w:val="none" w:sz="0" w:space="0" w:color="auto"/>
                      </w:divBdr>
                    </w:div>
                    <w:div w:id="6631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170071">
              <w:marLeft w:val="0"/>
              <w:marRight w:val="0"/>
              <w:marTop w:val="0"/>
              <w:marBottom w:val="0"/>
              <w:divBdr>
                <w:top w:val="none" w:sz="0" w:space="0" w:color="auto"/>
                <w:left w:val="none" w:sz="0" w:space="0" w:color="auto"/>
                <w:bottom w:val="none" w:sz="0" w:space="0" w:color="auto"/>
                <w:right w:val="none" w:sz="0" w:space="0" w:color="auto"/>
              </w:divBdr>
              <w:divsChild>
                <w:div w:id="1484543208">
                  <w:marLeft w:val="0"/>
                  <w:marRight w:val="0"/>
                  <w:marTop w:val="0"/>
                  <w:marBottom w:val="0"/>
                  <w:divBdr>
                    <w:top w:val="none" w:sz="0" w:space="0" w:color="auto"/>
                    <w:left w:val="none" w:sz="0" w:space="0" w:color="auto"/>
                    <w:bottom w:val="none" w:sz="0" w:space="0" w:color="auto"/>
                    <w:right w:val="none" w:sz="0" w:space="0" w:color="auto"/>
                  </w:divBdr>
                  <w:divsChild>
                    <w:div w:id="1593968551">
                      <w:marLeft w:val="0"/>
                      <w:marRight w:val="0"/>
                      <w:marTop w:val="0"/>
                      <w:marBottom w:val="0"/>
                      <w:divBdr>
                        <w:top w:val="none" w:sz="0" w:space="0" w:color="auto"/>
                        <w:left w:val="none" w:sz="0" w:space="0" w:color="auto"/>
                        <w:bottom w:val="none" w:sz="0" w:space="0" w:color="auto"/>
                        <w:right w:val="none" w:sz="0" w:space="0" w:color="auto"/>
                      </w:divBdr>
                      <w:divsChild>
                        <w:div w:id="1561361529">
                          <w:marLeft w:val="0"/>
                          <w:marRight w:val="0"/>
                          <w:marTop w:val="0"/>
                          <w:marBottom w:val="0"/>
                          <w:divBdr>
                            <w:top w:val="none" w:sz="0" w:space="0" w:color="auto"/>
                            <w:left w:val="none" w:sz="0" w:space="0" w:color="auto"/>
                            <w:bottom w:val="none" w:sz="0" w:space="0" w:color="auto"/>
                            <w:right w:val="none" w:sz="0" w:space="0" w:color="auto"/>
                          </w:divBdr>
                        </w:div>
                      </w:divsChild>
                    </w:div>
                    <w:div w:id="104542289">
                      <w:marLeft w:val="0"/>
                      <w:marRight w:val="0"/>
                      <w:marTop w:val="0"/>
                      <w:marBottom w:val="0"/>
                      <w:divBdr>
                        <w:top w:val="none" w:sz="0" w:space="0" w:color="auto"/>
                        <w:left w:val="none" w:sz="0" w:space="0" w:color="auto"/>
                        <w:bottom w:val="none" w:sz="0" w:space="0" w:color="auto"/>
                        <w:right w:val="none" w:sz="0" w:space="0" w:color="auto"/>
                      </w:divBdr>
                      <w:divsChild>
                        <w:div w:id="325524565">
                          <w:marLeft w:val="0"/>
                          <w:marRight w:val="0"/>
                          <w:marTop w:val="0"/>
                          <w:marBottom w:val="0"/>
                          <w:divBdr>
                            <w:top w:val="none" w:sz="0" w:space="0" w:color="auto"/>
                            <w:left w:val="none" w:sz="0" w:space="0" w:color="auto"/>
                            <w:bottom w:val="none" w:sz="0" w:space="0" w:color="auto"/>
                            <w:right w:val="none" w:sz="0" w:space="0" w:color="auto"/>
                          </w:divBdr>
                          <w:divsChild>
                            <w:div w:id="59475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542673">
                      <w:marLeft w:val="0"/>
                      <w:marRight w:val="0"/>
                      <w:marTop w:val="0"/>
                      <w:marBottom w:val="225"/>
                      <w:divBdr>
                        <w:top w:val="none" w:sz="0" w:space="0" w:color="auto"/>
                        <w:left w:val="none" w:sz="0" w:space="0" w:color="auto"/>
                        <w:bottom w:val="none" w:sz="0" w:space="0" w:color="auto"/>
                        <w:right w:val="none" w:sz="0" w:space="0" w:color="auto"/>
                      </w:divBdr>
                    </w:div>
                    <w:div w:id="1752316032">
                      <w:marLeft w:val="0"/>
                      <w:marRight w:val="0"/>
                      <w:marTop w:val="0"/>
                      <w:marBottom w:val="0"/>
                      <w:divBdr>
                        <w:top w:val="none" w:sz="0" w:space="0" w:color="auto"/>
                        <w:left w:val="none" w:sz="0" w:space="0" w:color="auto"/>
                        <w:bottom w:val="none" w:sz="0" w:space="0" w:color="auto"/>
                        <w:right w:val="none" w:sz="0" w:space="0" w:color="auto"/>
                      </w:divBdr>
                    </w:div>
                    <w:div w:id="36826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29611">
              <w:marLeft w:val="0"/>
              <w:marRight w:val="0"/>
              <w:marTop w:val="0"/>
              <w:marBottom w:val="0"/>
              <w:divBdr>
                <w:top w:val="none" w:sz="0" w:space="0" w:color="auto"/>
                <w:left w:val="none" w:sz="0" w:space="0" w:color="auto"/>
                <w:bottom w:val="none" w:sz="0" w:space="0" w:color="auto"/>
                <w:right w:val="none" w:sz="0" w:space="0" w:color="auto"/>
              </w:divBdr>
              <w:divsChild>
                <w:div w:id="486484032">
                  <w:marLeft w:val="0"/>
                  <w:marRight w:val="0"/>
                  <w:marTop w:val="0"/>
                  <w:marBottom w:val="0"/>
                  <w:divBdr>
                    <w:top w:val="none" w:sz="0" w:space="0" w:color="auto"/>
                    <w:left w:val="none" w:sz="0" w:space="0" w:color="auto"/>
                    <w:bottom w:val="none" w:sz="0" w:space="0" w:color="auto"/>
                    <w:right w:val="none" w:sz="0" w:space="0" w:color="auto"/>
                  </w:divBdr>
                  <w:divsChild>
                    <w:div w:id="1359618784">
                      <w:marLeft w:val="0"/>
                      <w:marRight w:val="0"/>
                      <w:marTop w:val="0"/>
                      <w:marBottom w:val="0"/>
                      <w:divBdr>
                        <w:top w:val="none" w:sz="0" w:space="0" w:color="auto"/>
                        <w:left w:val="none" w:sz="0" w:space="0" w:color="auto"/>
                        <w:bottom w:val="none" w:sz="0" w:space="0" w:color="auto"/>
                        <w:right w:val="none" w:sz="0" w:space="0" w:color="auto"/>
                      </w:divBdr>
                      <w:divsChild>
                        <w:div w:id="517238387">
                          <w:marLeft w:val="0"/>
                          <w:marRight w:val="0"/>
                          <w:marTop w:val="0"/>
                          <w:marBottom w:val="0"/>
                          <w:divBdr>
                            <w:top w:val="none" w:sz="0" w:space="0" w:color="auto"/>
                            <w:left w:val="none" w:sz="0" w:space="0" w:color="auto"/>
                            <w:bottom w:val="none" w:sz="0" w:space="0" w:color="auto"/>
                            <w:right w:val="none" w:sz="0" w:space="0" w:color="auto"/>
                          </w:divBdr>
                        </w:div>
                      </w:divsChild>
                    </w:div>
                    <w:div w:id="1832941169">
                      <w:marLeft w:val="0"/>
                      <w:marRight w:val="0"/>
                      <w:marTop w:val="0"/>
                      <w:marBottom w:val="0"/>
                      <w:divBdr>
                        <w:top w:val="none" w:sz="0" w:space="0" w:color="auto"/>
                        <w:left w:val="none" w:sz="0" w:space="0" w:color="auto"/>
                        <w:bottom w:val="none" w:sz="0" w:space="0" w:color="auto"/>
                        <w:right w:val="none" w:sz="0" w:space="0" w:color="auto"/>
                      </w:divBdr>
                      <w:divsChild>
                        <w:div w:id="186723667">
                          <w:marLeft w:val="0"/>
                          <w:marRight w:val="0"/>
                          <w:marTop w:val="0"/>
                          <w:marBottom w:val="0"/>
                          <w:divBdr>
                            <w:top w:val="none" w:sz="0" w:space="0" w:color="auto"/>
                            <w:left w:val="none" w:sz="0" w:space="0" w:color="auto"/>
                            <w:bottom w:val="none" w:sz="0" w:space="0" w:color="auto"/>
                            <w:right w:val="none" w:sz="0" w:space="0" w:color="auto"/>
                          </w:divBdr>
                          <w:divsChild>
                            <w:div w:id="19443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770229">
                      <w:marLeft w:val="0"/>
                      <w:marRight w:val="0"/>
                      <w:marTop w:val="0"/>
                      <w:marBottom w:val="225"/>
                      <w:divBdr>
                        <w:top w:val="none" w:sz="0" w:space="0" w:color="auto"/>
                        <w:left w:val="none" w:sz="0" w:space="0" w:color="auto"/>
                        <w:bottom w:val="none" w:sz="0" w:space="0" w:color="auto"/>
                        <w:right w:val="none" w:sz="0" w:space="0" w:color="auto"/>
                      </w:divBdr>
                    </w:div>
                    <w:div w:id="1114136641">
                      <w:marLeft w:val="0"/>
                      <w:marRight w:val="0"/>
                      <w:marTop w:val="0"/>
                      <w:marBottom w:val="0"/>
                      <w:divBdr>
                        <w:top w:val="none" w:sz="0" w:space="0" w:color="auto"/>
                        <w:left w:val="none" w:sz="0" w:space="0" w:color="auto"/>
                        <w:bottom w:val="none" w:sz="0" w:space="0" w:color="auto"/>
                        <w:right w:val="none" w:sz="0" w:space="0" w:color="auto"/>
                      </w:divBdr>
                    </w:div>
                    <w:div w:id="11629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945447">
      <w:bodyDiv w:val="1"/>
      <w:marLeft w:val="0"/>
      <w:marRight w:val="0"/>
      <w:marTop w:val="0"/>
      <w:marBottom w:val="0"/>
      <w:divBdr>
        <w:top w:val="none" w:sz="0" w:space="0" w:color="auto"/>
        <w:left w:val="none" w:sz="0" w:space="0" w:color="auto"/>
        <w:bottom w:val="none" w:sz="0" w:space="0" w:color="auto"/>
        <w:right w:val="none" w:sz="0" w:space="0" w:color="auto"/>
      </w:divBdr>
      <w:divsChild>
        <w:div w:id="50736366">
          <w:marLeft w:val="-210"/>
          <w:marRight w:val="-210"/>
          <w:marTop w:val="0"/>
          <w:marBottom w:val="0"/>
          <w:divBdr>
            <w:top w:val="none" w:sz="0" w:space="0" w:color="auto"/>
            <w:left w:val="none" w:sz="0" w:space="0" w:color="auto"/>
            <w:bottom w:val="none" w:sz="0" w:space="0" w:color="auto"/>
            <w:right w:val="none" w:sz="0" w:space="0" w:color="auto"/>
          </w:divBdr>
          <w:divsChild>
            <w:div w:id="727191118">
              <w:marLeft w:val="0"/>
              <w:marRight w:val="0"/>
              <w:marTop w:val="0"/>
              <w:marBottom w:val="0"/>
              <w:divBdr>
                <w:top w:val="none" w:sz="0" w:space="0" w:color="auto"/>
                <w:left w:val="none" w:sz="0" w:space="0" w:color="auto"/>
                <w:bottom w:val="none" w:sz="0" w:space="0" w:color="auto"/>
                <w:right w:val="none" w:sz="0" w:space="0" w:color="auto"/>
              </w:divBdr>
              <w:divsChild>
                <w:div w:id="1169831834">
                  <w:marLeft w:val="0"/>
                  <w:marRight w:val="0"/>
                  <w:marTop w:val="0"/>
                  <w:marBottom w:val="0"/>
                  <w:divBdr>
                    <w:top w:val="none" w:sz="0" w:space="0" w:color="auto"/>
                    <w:left w:val="none" w:sz="0" w:space="0" w:color="auto"/>
                    <w:bottom w:val="none" w:sz="0" w:space="0" w:color="auto"/>
                    <w:right w:val="none" w:sz="0" w:space="0" w:color="auto"/>
                  </w:divBdr>
                  <w:divsChild>
                    <w:div w:id="2021005790">
                      <w:marLeft w:val="0"/>
                      <w:marRight w:val="0"/>
                      <w:marTop w:val="0"/>
                      <w:marBottom w:val="0"/>
                      <w:divBdr>
                        <w:top w:val="none" w:sz="0" w:space="0" w:color="auto"/>
                        <w:left w:val="none" w:sz="0" w:space="0" w:color="auto"/>
                        <w:bottom w:val="none" w:sz="0" w:space="0" w:color="auto"/>
                        <w:right w:val="none" w:sz="0" w:space="0" w:color="auto"/>
                      </w:divBdr>
                      <w:divsChild>
                        <w:div w:id="611865846">
                          <w:marLeft w:val="0"/>
                          <w:marRight w:val="0"/>
                          <w:marTop w:val="0"/>
                          <w:marBottom w:val="0"/>
                          <w:divBdr>
                            <w:top w:val="none" w:sz="0" w:space="0" w:color="auto"/>
                            <w:left w:val="none" w:sz="0" w:space="0" w:color="auto"/>
                            <w:bottom w:val="none" w:sz="0" w:space="0" w:color="auto"/>
                            <w:right w:val="none" w:sz="0" w:space="0" w:color="auto"/>
                          </w:divBdr>
                        </w:div>
                      </w:divsChild>
                    </w:div>
                    <w:div w:id="590505978">
                      <w:marLeft w:val="0"/>
                      <w:marRight w:val="0"/>
                      <w:marTop w:val="0"/>
                      <w:marBottom w:val="0"/>
                      <w:divBdr>
                        <w:top w:val="none" w:sz="0" w:space="0" w:color="auto"/>
                        <w:left w:val="none" w:sz="0" w:space="0" w:color="auto"/>
                        <w:bottom w:val="none" w:sz="0" w:space="0" w:color="auto"/>
                        <w:right w:val="none" w:sz="0" w:space="0" w:color="auto"/>
                      </w:divBdr>
                      <w:divsChild>
                        <w:div w:id="1373118434">
                          <w:marLeft w:val="0"/>
                          <w:marRight w:val="0"/>
                          <w:marTop w:val="0"/>
                          <w:marBottom w:val="0"/>
                          <w:divBdr>
                            <w:top w:val="none" w:sz="0" w:space="0" w:color="auto"/>
                            <w:left w:val="none" w:sz="0" w:space="0" w:color="auto"/>
                            <w:bottom w:val="none" w:sz="0" w:space="0" w:color="auto"/>
                            <w:right w:val="none" w:sz="0" w:space="0" w:color="auto"/>
                          </w:divBdr>
                          <w:divsChild>
                            <w:div w:id="197644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7855">
                      <w:marLeft w:val="0"/>
                      <w:marRight w:val="0"/>
                      <w:marTop w:val="0"/>
                      <w:marBottom w:val="225"/>
                      <w:divBdr>
                        <w:top w:val="none" w:sz="0" w:space="0" w:color="auto"/>
                        <w:left w:val="none" w:sz="0" w:space="0" w:color="auto"/>
                        <w:bottom w:val="none" w:sz="0" w:space="0" w:color="auto"/>
                        <w:right w:val="none" w:sz="0" w:space="0" w:color="auto"/>
                      </w:divBdr>
                    </w:div>
                    <w:div w:id="410198180">
                      <w:marLeft w:val="0"/>
                      <w:marRight w:val="0"/>
                      <w:marTop w:val="0"/>
                      <w:marBottom w:val="0"/>
                      <w:divBdr>
                        <w:top w:val="none" w:sz="0" w:space="0" w:color="auto"/>
                        <w:left w:val="none" w:sz="0" w:space="0" w:color="auto"/>
                        <w:bottom w:val="none" w:sz="0" w:space="0" w:color="auto"/>
                        <w:right w:val="none" w:sz="0" w:space="0" w:color="auto"/>
                      </w:divBdr>
                    </w:div>
                    <w:div w:id="131348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67473">
              <w:marLeft w:val="0"/>
              <w:marRight w:val="0"/>
              <w:marTop w:val="0"/>
              <w:marBottom w:val="0"/>
              <w:divBdr>
                <w:top w:val="none" w:sz="0" w:space="0" w:color="auto"/>
                <w:left w:val="none" w:sz="0" w:space="0" w:color="auto"/>
                <w:bottom w:val="none" w:sz="0" w:space="0" w:color="auto"/>
                <w:right w:val="none" w:sz="0" w:space="0" w:color="auto"/>
              </w:divBdr>
              <w:divsChild>
                <w:div w:id="1959951818">
                  <w:marLeft w:val="0"/>
                  <w:marRight w:val="0"/>
                  <w:marTop w:val="0"/>
                  <w:marBottom w:val="0"/>
                  <w:divBdr>
                    <w:top w:val="none" w:sz="0" w:space="0" w:color="auto"/>
                    <w:left w:val="none" w:sz="0" w:space="0" w:color="auto"/>
                    <w:bottom w:val="none" w:sz="0" w:space="0" w:color="auto"/>
                    <w:right w:val="none" w:sz="0" w:space="0" w:color="auto"/>
                  </w:divBdr>
                  <w:divsChild>
                    <w:div w:id="1775323185">
                      <w:marLeft w:val="0"/>
                      <w:marRight w:val="0"/>
                      <w:marTop w:val="0"/>
                      <w:marBottom w:val="0"/>
                      <w:divBdr>
                        <w:top w:val="none" w:sz="0" w:space="0" w:color="auto"/>
                        <w:left w:val="none" w:sz="0" w:space="0" w:color="auto"/>
                        <w:bottom w:val="none" w:sz="0" w:space="0" w:color="auto"/>
                        <w:right w:val="none" w:sz="0" w:space="0" w:color="auto"/>
                      </w:divBdr>
                      <w:divsChild>
                        <w:div w:id="1641568982">
                          <w:marLeft w:val="0"/>
                          <w:marRight w:val="0"/>
                          <w:marTop w:val="0"/>
                          <w:marBottom w:val="0"/>
                          <w:divBdr>
                            <w:top w:val="none" w:sz="0" w:space="0" w:color="auto"/>
                            <w:left w:val="none" w:sz="0" w:space="0" w:color="auto"/>
                            <w:bottom w:val="none" w:sz="0" w:space="0" w:color="auto"/>
                            <w:right w:val="none" w:sz="0" w:space="0" w:color="auto"/>
                          </w:divBdr>
                        </w:div>
                      </w:divsChild>
                    </w:div>
                    <w:div w:id="458645446">
                      <w:marLeft w:val="0"/>
                      <w:marRight w:val="0"/>
                      <w:marTop w:val="0"/>
                      <w:marBottom w:val="0"/>
                      <w:divBdr>
                        <w:top w:val="none" w:sz="0" w:space="0" w:color="auto"/>
                        <w:left w:val="none" w:sz="0" w:space="0" w:color="auto"/>
                        <w:bottom w:val="none" w:sz="0" w:space="0" w:color="auto"/>
                        <w:right w:val="none" w:sz="0" w:space="0" w:color="auto"/>
                      </w:divBdr>
                      <w:divsChild>
                        <w:div w:id="730693418">
                          <w:marLeft w:val="0"/>
                          <w:marRight w:val="0"/>
                          <w:marTop w:val="0"/>
                          <w:marBottom w:val="0"/>
                          <w:divBdr>
                            <w:top w:val="none" w:sz="0" w:space="0" w:color="auto"/>
                            <w:left w:val="none" w:sz="0" w:space="0" w:color="auto"/>
                            <w:bottom w:val="none" w:sz="0" w:space="0" w:color="auto"/>
                            <w:right w:val="none" w:sz="0" w:space="0" w:color="auto"/>
                          </w:divBdr>
                          <w:divsChild>
                            <w:div w:id="71750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682879">
                      <w:marLeft w:val="0"/>
                      <w:marRight w:val="0"/>
                      <w:marTop w:val="0"/>
                      <w:marBottom w:val="225"/>
                      <w:divBdr>
                        <w:top w:val="none" w:sz="0" w:space="0" w:color="auto"/>
                        <w:left w:val="none" w:sz="0" w:space="0" w:color="auto"/>
                        <w:bottom w:val="none" w:sz="0" w:space="0" w:color="auto"/>
                        <w:right w:val="none" w:sz="0" w:space="0" w:color="auto"/>
                      </w:divBdr>
                    </w:div>
                    <w:div w:id="760033654">
                      <w:marLeft w:val="0"/>
                      <w:marRight w:val="0"/>
                      <w:marTop w:val="0"/>
                      <w:marBottom w:val="0"/>
                      <w:divBdr>
                        <w:top w:val="none" w:sz="0" w:space="0" w:color="auto"/>
                        <w:left w:val="none" w:sz="0" w:space="0" w:color="auto"/>
                        <w:bottom w:val="none" w:sz="0" w:space="0" w:color="auto"/>
                        <w:right w:val="none" w:sz="0" w:space="0" w:color="auto"/>
                      </w:divBdr>
                    </w:div>
                    <w:div w:id="42049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8148">
              <w:marLeft w:val="0"/>
              <w:marRight w:val="0"/>
              <w:marTop w:val="0"/>
              <w:marBottom w:val="0"/>
              <w:divBdr>
                <w:top w:val="none" w:sz="0" w:space="0" w:color="auto"/>
                <w:left w:val="none" w:sz="0" w:space="0" w:color="auto"/>
                <w:bottom w:val="none" w:sz="0" w:space="0" w:color="auto"/>
                <w:right w:val="none" w:sz="0" w:space="0" w:color="auto"/>
              </w:divBdr>
              <w:divsChild>
                <w:div w:id="76947236">
                  <w:marLeft w:val="0"/>
                  <w:marRight w:val="0"/>
                  <w:marTop w:val="0"/>
                  <w:marBottom w:val="0"/>
                  <w:divBdr>
                    <w:top w:val="none" w:sz="0" w:space="0" w:color="auto"/>
                    <w:left w:val="none" w:sz="0" w:space="0" w:color="auto"/>
                    <w:bottom w:val="none" w:sz="0" w:space="0" w:color="auto"/>
                    <w:right w:val="none" w:sz="0" w:space="0" w:color="auto"/>
                  </w:divBdr>
                  <w:divsChild>
                    <w:div w:id="1591425340">
                      <w:marLeft w:val="0"/>
                      <w:marRight w:val="0"/>
                      <w:marTop w:val="0"/>
                      <w:marBottom w:val="0"/>
                      <w:divBdr>
                        <w:top w:val="none" w:sz="0" w:space="0" w:color="auto"/>
                        <w:left w:val="none" w:sz="0" w:space="0" w:color="auto"/>
                        <w:bottom w:val="none" w:sz="0" w:space="0" w:color="auto"/>
                        <w:right w:val="none" w:sz="0" w:space="0" w:color="auto"/>
                      </w:divBdr>
                      <w:divsChild>
                        <w:div w:id="1257860336">
                          <w:marLeft w:val="0"/>
                          <w:marRight w:val="0"/>
                          <w:marTop w:val="0"/>
                          <w:marBottom w:val="0"/>
                          <w:divBdr>
                            <w:top w:val="none" w:sz="0" w:space="0" w:color="auto"/>
                            <w:left w:val="none" w:sz="0" w:space="0" w:color="auto"/>
                            <w:bottom w:val="none" w:sz="0" w:space="0" w:color="auto"/>
                            <w:right w:val="none" w:sz="0" w:space="0" w:color="auto"/>
                          </w:divBdr>
                        </w:div>
                      </w:divsChild>
                    </w:div>
                    <w:div w:id="1947883495">
                      <w:marLeft w:val="0"/>
                      <w:marRight w:val="0"/>
                      <w:marTop w:val="0"/>
                      <w:marBottom w:val="0"/>
                      <w:divBdr>
                        <w:top w:val="none" w:sz="0" w:space="0" w:color="auto"/>
                        <w:left w:val="none" w:sz="0" w:space="0" w:color="auto"/>
                        <w:bottom w:val="none" w:sz="0" w:space="0" w:color="auto"/>
                        <w:right w:val="none" w:sz="0" w:space="0" w:color="auto"/>
                      </w:divBdr>
                      <w:divsChild>
                        <w:div w:id="1297565991">
                          <w:marLeft w:val="0"/>
                          <w:marRight w:val="0"/>
                          <w:marTop w:val="0"/>
                          <w:marBottom w:val="0"/>
                          <w:divBdr>
                            <w:top w:val="none" w:sz="0" w:space="0" w:color="auto"/>
                            <w:left w:val="none" w:sz="0" w:space="0" w:color="auto"/>
                            <w:bottom w:val="none" w:sz="0" w:space="0" w:color="auto"/>
                            <w:right w:val="none" w:sz="0" w:space="0" w:color="auto"/>
                          </w:divBdr>
                          <w:divsChild>
                            <w:div w:id="105935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184402">
                      <w:marLeft w:val="0"/>
                      <w:marRight w:val="0"/>
                      <w:marTop w:val="0"/>
                      <w:marBottom w:val="225"/>
                      <w:divBdr>
                        <w:top w:val="none" w:sz="0" w:space="0" w:color="auto"/>
                        <w:left w:val="none" w:sz="0" w:space="0" w:color="auto"/>
                        <w:bottom w:val="none" w:sz="0" w:space="0" w:color="auto"/>
                        <w:right w:val="none" w:sz="0" w:space="0" w:color="auto"/>
                      </w:divBdr>
                    </w:div>
                    <w:div w:id="870453822">
                      <w:marLeft w:val="0"/>
                      <w:marRight w:val="0"/>
                      <w:marTop w:val="0"/>
                      <w:marBottom w:val="0"/>
                      <w:divBdr>
                        <w:top w:val="none" w:sz="0" w:space="0" w:color="auto"/>
                        <w:left w:val="none" w:sz="0" w:space="0" w:color="auto"/>
                        <w:bottom w:val="none" w:sz="0" w:space="0" w:color="auto"/>
                        <w:right w:val="none" w:sz="0" w:space="0" w:color="auto"/>
                      </w:divBdr>
                    </w:div>
                    <w:div w:id="142753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07403">
          <w:marLeft w:val="-210"/>
          <w:marRight w:val="-210"/>
          <w:marTop w:val="0"/>
          <w:marBottom w:val="0"/>
          <w:divBdr>
            <w:top w:val="none" w:sz="0" w:space="0" w:color="auto"/>
            <w:left w:val="none" w:sz="0" w:space="0" w:color="auto"/>
            <w:bottom w:val="none" w:sz="0" w:space="0" w:color="auto"/>
            <w:right w:val="none" w:sz="0" w:space="0" w:color="auto"/>
          </w:divBdr>
          <w:divsChild>
            <w:div w:id="445080967">
              <w:marLeft w:val="0"/>
              <w:marRight w:val="0"/>
              <w:marTop w:val="0"/>
              <w:marBottom w:val="0"/>
              <w:divBdr>
                <w:top w:val="none" w:sz="0" w:space="0" w:color="auto"/>
                <w:left w:val="none" w:sz="0" w:space="0" w:color="auto"/>
                <w:bottom w:val="none" w:sz="0" w:space="0" w:color="auto"/>
                <w:right w:val="none" w:sz="0" w:space="0" w:color="auto"/>
              </w:divBdr>
              <w:divsChild>
                <w:div w:id="1190293909">
                  <w:marLeft w:val="0"/>
                  <w:marRight w:val="0"/>
                  <w:marTop w:val="0"/>
                  <w:marBottom w:val="0"/>
                  <w:divBdr>
                    <w:top w:val="none" w:sz="0" w:space="0" w:color="auto"/>
                    <w:left w:val="none" w:sz="0" w:space="0" w:color="auto"/>
                    <w:bottom w:val="none" w:sz="0" w:space="0" w:color="auto"/>
                    <w:right w:val="none" w:sz="0" w:space="0" w:color="auto"/>
                  </w:divBdr>
                  <w:divsChild>
                    <w:div w:id="1800341392">
                      <w:marLeft w:val="0"/>
                      <w:marRight w:val="0"/>
                      <w:marTop w:val="0"/>
                      <w:marBottom w:val="0"/>
                      <w:divBdr>
                        <w:top w:val="none" w:sz="0" w:space="0" w:color="auto"/>
                        <w:left w:val="none" w:sz="0" w:space="0" w:color="auto"/>
                        <w:bottom w:val="none" w:sz="0" w:space="0" w:color="auto"/>
                        <w:right w:val="none" w:sz="0" w:space="0" w:color="auto"/>
                      </w:divBdr>
                      <w:divsChild>
                        <w:div w:id="1102338537">
                          <w:marLeft w:val="0"/>
                          <w:marRight w:val="0"/>
                          <w:marTop w:val="0"/>
                          <w:marBottom w:val="0"/>
                          <w:divBdr>
                            <w:top w:val="none" w:sz="0" w:space="0" w:color="auto"/>
                            <w:left w:val="none" w:sz="0" w:space="0" w:color="auto"/>
                            <w:bottom w:val="none" w:sz="0" w:space="0" w:color="auto"/>
                            <w:right w:val="none" w:sz="0" w:space="0" w:color="auto"/>
                          </w:divBdr>
                        </w:div>
                      </w:divsChild>
                    </w:div>
                    <w:div w:id="719748404">
                      <w:marLeft w:val="0"/>
                      <w:marRight w:val="0"/>
                      <w:marTop w:val="0"/>
                      <w:marBottom w:val="0"/>
                      <w:divBdr>
                        <w:top w:val="none" w:sz="0" w:space="0" w:color="auto"/>
                        <w:left w:val="none" w:sz="0" w:space="0" w:color="auto"/>
                        <w:bottom w:val="none" w:sz="0" w:space="0" w:color="auto"/>
                        <w:right w:val="none" w:sz="0" w:space="0" w:color="auto"/>
                      </w:divBdr>
                      <w:divsChild>
                        <w:div w:id="1056123361">
                          <w:marLeft w:val="0"/>
                          <w:marRight w:val="0"/>
                          <w:marTop w:val="0"/>
                          <w:marBottom w:val="0"/>
                          <w:divBdr>
                            <w:top w:val="none" w:sz="0" w:space="0" w:color="auto"/>
                            <w:left w:val="none" w:sz="0" w:space="0" w:color="auto"/>
                            <w:bottom w:val="none" w:sz="0" w:space="0" w:color="auto"/>
                            <w:right w:val="none" w:sz="0" w:space="0" w:color="auto"/>
                          </w:divBdr>
                          <w:divsChild>
                            <w:div w:id="65013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03329">
                      <w:marLeft w:val="0"/>
                      <w:marRight w:val="0"/>
                      <w:marTop w:val="0"/>
                      <w:marBottom w:val="225"/>
                      <w:divBdr>
                        <w:top w:val="none" w:sz="0" w:space="0" w:color="auto"/>
                        <w:left w:val="none" w:sz="0" w:space="0" w:color="auto"/>
                        <w:bottom w:val="none" w:sz="0" w:space="0" w:color="auto"/>
                        <w:right w:val="none" w:sz="0" w:space="0" w:color="auto"/>
                      </w:divBdr>
                    </w:div>
                    <w:div w:id="689381789">
                      <w:marLeft w:val="0"/>
                      <w:marRight w:val="0"/>
                      <w:marTop w:val="0"/>
                      <w:marBottom w:val="0"/>
                      <w:divBdr>
                        <w:top w:val="none" w:sz="0" w:space="0" w:color="auto"/>
                        <w:left w:val="none" w:sz="0" w:space="0" w:color="auto"/>
                        <w:bottom w:val="none" w:sz="0" w:space="0" w:color="auto"/>
                        <w:right w:val="none" w:sz="0" w:space="0" w:color="auto"/>
                      </w:divBdr>
                    </w:div>
                    <w:div w:id="31792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713884">
              <w:marLeft w:val="0"/>
              <w:marRight w:val="0"/>
              <w:marTop w:val="0"/>
              <w:marBottom w:val="0"/>
              <w:divBdr>
                <w:top w:val="none" w:sz="0" w:space="0" w:color="auto"/>
                <w:left w:val="none" w:sz="0" w:space="0" w:color="auto"/>
                <w:bottom w:val="none" w:sz="0" w:space="0" w:color="auto"/>
                <w:right w:val="none" w:sz="0" w:space="0" w:color="auto"/>
              </w:divBdr>
              <w:divsChild>
                <w:div w:id="1873348912">
                  <w:marLeft w:val="0"/>
                  <w:marRight w:val="0"/>
                  <w:marTop w:val="0"/>
                  <w:marBottom w:val="0"/>
                  <w:divBdr>
                    <w:top w:val="none" w:sz="0" w:space="0" w:color="auto"/>
                    <w:left w:val="none" w:sz="0" w:space="0" w:color="auto"/>
                    <w:bottom w:val="none" w:sz="0" w:space="0" w:color="auto"/>
                    <w:right w:val="none" w:sz="0" w:space="0" w:color="auto"/>
                  </w:divBdr>
                  <w:divsChild>
                    <w:div w:id="434133601">
                      <w:marLeft w:val="0"/>
                      <w:marRight w:val="0"/>
                      <w:marTop w:val="0"/>
                      <w:marBottom w:val="0"/>
                      <w:divBdr>
                        <w:top w:val="none" w:sz="0" w:space="0" w:color="auto"/>
                        <w:left w:val="none" w:sz="0" w:space="0" w:color="auto"/>
                        <w:bottom w:val="none" w:sz="0" w:space="0" w:color="auto"/>
                        <w:right w:val="none" w:sz="0" w:space="0" w:color="auto"/>
                      </w:divBdr>
                      <w:divsChild>
                        <w:div w:id="541554190">
                          <w:marLeft w:val="0"/>
                          <w:marRight w:val="0"/>
                          <w:marTop w:val="0"/>
                          <w:marBottom w:val="0"/>
                          <w:divBdr>
                            <w:top w:val="none" w:sz="0" w:space="0" w:color="auto"/>
                            <w:left w:val="none" w:sz="0" w:space="0" w:color="auto"/>
                            <w:bottom w:val="none" w:sz="0" w:space="0" w:color="auto"/>
                            <w:right w:val="none" w:sz="0" w:space="0" w:color="auto"/>
                          </w:divBdr>
                        </w:div>
                      </w:divsChild>
                    </w:div>
                    <w:div w:id="1015767753">
                      <w:marLeft w:val="0"/>
                      <w:marRight w:val="0"/>
                      <w:marTop w:val="0"/>
                      <w:marBottom w:val="0"/>
                      <w:divBdr>
                        <w:top w:val="none" w:sz="0" w:space="0" w:color="auto"/>
                        <w:left w:val="none" w:sz="0" w:space="0" w:color="auto"/>
                        <w:bottom w:val="none" w:sz="0" w:space="0" w:color="auto"/>
                        <w:right w:val="none" w:sz="0" w:space="0" w:color="auto"/>
                      </w:divBdr>
                      <w:divsChild>
                        <w:div w:id="835801709">
                          <w:marLeft w:val="0"/>
                          <w:marRight w:val="0"/>
                          <w:marTop w:val="0"/>
                          <w:marBottom w:val="0"/>
                          <w:divBdr>
                            <w:top w:val="none" w:sz="0" w:space="0" w:color="auto"/>
                            <w:left w:val="none" w:sz="0" w:space="0" w:color="auto"/>
                            <w:bottom w:val="none" w:sz="0" w:space="0" w:color="auto"/>
                            <w:right w:val="none" w:sz="0" w:space="0" w:color="auto"/>
                          </w:divBdr>
                          <w:divsChild>
                            <w:div w:id="155604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242256">
                      <w:marLeft w:val="0"/>
                      <w:marRight w:val="0"/>
                      <w:marTop w:val="0"/>
                      <w:marBottom w:val="225"/>
                      <w:divBdr>
                        <w:top w:val="none" w:sz="0" w:space="0" w:color="auto"/>
                        <w:left w:val="none" w:sz="0" w:space="0" w:color="auto"/>
                        <w:bottom w:val="none" w:sz="0" w:space="0" w:color="auto"/>
                        <w:right w:val="none" w:sz="0" w:space="0" w:color="auto"/>
                      </w:divBdr>
                    </w:div>
                    <w:div w:id="2062169893">
                      <w:marLeft w:val="0"/>
                      <w:marRight w:val="0"/>
                      <w:marTop w:val="0"/>
                      <w:marBottom w:val="0"/>
                      <w:divBdr>
                        <w:top w:val="none" w:sz="0" w:space="0" w:color="auto"/>
                        <w:left w:val="none" w:sz="0" w:space="0" w:color="auto"/>
                        <w:bottom w:val="none" w:sz="0" w:space="0" w:color="auto"/>
                        <w:right w:val="none" w:sz="0" w:space="0" w:color="auto"/>
                      </w:divBdr>
                    </w:div>
                    <w:div w:id="72675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888777">
              <w:marLeft w:val="0"/>
              <w:marRight w:val="0"/>
              <w:marTop w:val="0"/>
              <w:marBottom w:val="0"/>
              <w:divBdr>
                <w:top w:val="none" w:sz="0" w:space="0" w:color="auto"/>
                <w:left w:val="none" w:sz="0" w:space="0" w:color="auto"/>
                <w:bottom w:val="none" w:sz="0" w:space="0" w:color="auto"/>
                <w:right w:val="none" w:sz="0" w:space="0" w:color="auto"/>
              </w:divBdr>
              <w:divsChild>
                <w:div w:id="1552572503">
                  <w:marLeft w:val="0"/>
                  <w:marRight w:val="0"/>
                  <w:marTop w:val="0"/>
                  <w:marBottom w:val="0"/>
                  <w:divBdr>
                    <w:top w:val="none" w:sz="0" w:space="0" w:color="auto"/>
                    <w:left w:val="none" w:sz="0" w:space="0" w:color="auto"/>
                    <w:bottom w:val="none" w:sz="0" w:space="0" w:color="auto"/>
                    <w:right w:val="none" w:sz="0" w:space="0" w:color="auto"/>
                  </w:divBdr>
                  <w:divsChild>
                    <w:div w:id="864295995">
                      <w:marLeft w:val="0"/>
                      <w:marRight w:val="0"/>
                      <w:marTop w:val="0"/>
                      <w:marBottom w:val="0"/>
                      <w:divBdr>
                        <w:top w:val="none" w:sz="0" w:space="0" w:color="auto"/>
                        <w:left w:val="none" w:sz="0" w:space="0" w:color="auto"/>
                        <w:bottom w:val="none" w:sz="0" w:space="0" w:color="auto"/>
                        <w:right w:val="none" w:sz="0" w:space="0" w:color="auto"/>
                      </w:divBdr>
                      <w:divsChild>
                        <w:div w:id="1266578208">
                          <w:marLeft w:val="0"/>
                          <w:marRight w:val="0"/>
                          <w:marTop w:val="0"/>
                          <w:marBottom w:val="0"/>
                          <w:divBdr>
                            <w:top w:val="none" w:sz="0" w:space="0" w:color="auto"/>
                            <w:left w:val="none" w:sz="0" w:space="0" w:color="auto"/>
                            <w:bottom w:val="none" w:sz="0" w:space="0" w:color="auto"/>
                            <w:right w:val="none" w:sz="0" w:space="0" w:color="auto"/>
                          </w:divBdr>
                        </w:div>
                      </w:divsChild>
                    </w:div>
                    <w:div w:id="1480610475">
                      <w:marLeft w:val="0"/>
                      <w:marRight w:val="0"/>
                      <w:marTop w:val="0"/>
                      <w:marBottom w:val="0"/>
                      <w:divBdr>
                        <w:top w:val="none" w:sz="0" w:space="0" w:color="auto"/>
                        <w:left w:val="none" w:sz="0" w:space="0" w:color="auto"/>
                        <w:bottom w:val="none" w:sz="0" w:space="0" w:color="auto"/>
                        <w:right w:val="none" w:sz="0" w:space="0" w:color="auto"/>
                      </w:divBdr>
                      <w:divsChild>
                        <w:div w:id="365835030">
                          <w:marLeft w:val="0"/>
                          <w:marRight w:val="0"/>
                          <w:marTop w:val="0"/>
                          <w:marBottom w:val="0"/>
                          <w:divBdr>
                            <w:top w:val="none" w:sz="0" w:space="0" w:color="auto"/>
                            <w:left w:val="none" w:sz="0" w:space="0" w:color="auto"/>
                            <w:bottom w:val="none" w:sz="0" w:space="0" w:color="auto"/>
                            <w:right w:val="none" w:sz="0" w:space="0" w:color="auto"/>
                          </w:divBdr>
                          <w:divsChild>
                            <w:div w:id="5052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009494">
                      <w:marLeft w:val="0"/>
                      <w:marRight w:val="0"/>
                      <w:marTop w:val="0"/>
                      <w:marBottom w:val="225"/>
                      <w:divBdr>
                        <w:top w:val="none" w:sz="0" w:space="0" w:color="auto"/>
                        <w:left w:val="none" w:sz="0" w:space="0" w:color="auto"/>
                        <w:bottom w:val="none" w:sz="0" w:space="0" w:color="auto"/>
                        <w:right w:val="none" w:sz="0" w:space="0" w:color="auto"/>
                      </w:divBdr>
                    </w:div>
                    <w:div w:id="250819675">
                      <w:marLeft w:val="0"/>
                      <w:marRight w:val="0"/>
                      <w:marTop w:val="0"/>
                      <w:marBottom w:val="0"/>
                      <w:divBdr>
                        <w:top w:val="none" w:sz="0" w:space="0" w:color="auto"/>
                        <w:left w:val="none" w:sz="0" w:space="0" w:color="auto"/>
                        <w:bottom w:val="none" w:sz="0" w:space="0" w:color="auto"/>
                        <w:right w:val="none" w:sz="0" w:space="0" w:color="auto"/>
                      </w:divBdr>
                    </w:div>
                    <w:div w:id="22184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6288">
          <w:marLeft w:val="-210"/>
          <w:marRight w:val="-210"/>
          <w:marTop w:val="0"/>
          <w:marBottom w:val="0"/>
          <w:divBdr>
            <w:top w:val="none" w:sz="0" w:space="0" w:color="auto"/>
            <w:left w:val="none" w:sz="0" w:space="0" w:color="auto"/>
            <w:bottom w:val="none" w:sz="0" w:space="0" w:color="auto"/>
            <w:right w:val="none" w:sz="0" w:space="0" w:color="auto"/>
          </w:divBdr>
          <w:divsChild>
            <w:div w:id="237635757">
              <w:marLeft w:val="0"/>
              <w:marRight w:val="0"/>
              <w:marTop w:val="0"/>
              <w:marBottom w:val="0"/>
              <w:divBdr>
                <w:top w:val="none" w:sz="0" w:space="0" w:color="auto"/>
                <w:left w:val="none" w:sz="0" w:space="0" w:color="auto"/>
                <w:bottom w:val="none" w:sz="0" w:space="0" w:color="auto"/>
                <w:right w:val="none" w:sz="0" w:space="0" w:color="auto"/>
              </w:divBdr>
              <w:divsChild>
                <w:div w:id="1940215721">
                  <w:marLeft w:val="0"/>
                  <w:marRight w:val="0"/>
                  <w:marTop w:val="0"/>
                  <w:marBottom w:val="0"/>
                  <w:divBdr>
                    <w:top w:val="none" w:sz="0" w:space="0" w:color="auto"/>
                    <w:left w:val="none" w:sz="0" w:space="0" w:color="auto"/>
                    <w:bottom w:val="none" w:sz="0" w:space="0" w:color="auto"/>
                    <w:right w:val="none" w:sz="0" w:space="0" w:color="auto"/>
                  </w:divBdr>
                  <w:divsChild>
                    <w:div w:id="1286155842">
                      <w:marLeft w:val="0"/>
                      <w:marRight w:val="0"/>
                      <w:marTop w:val="0"/>
                      <w:marBottom w:val="0"/>
                      <w:divBdr>
                        <w:top w:val="none" w:sz="0" w:space="0" w:color="auto"/>
                        <w:left w:val="none" w:sz="0" w:space="0" w:color="auto"/>
                        <w:bottom w:val="none" w:sz="0" w:space="0" w:color="auto"/>
                        <w:right w:val="none" w:sz="0" w:space="0" w:color="auto"/>
                      </w:divBdr>
                      <w:divsChild>
                        <w:div w:id="1899511601">
                          <w:marLeft w:val="0"/>
                          <w:marRight w:val="0"/>
                          <w:marTop w:val="0"/>
                          <w:marBottom w:val="0"/>
                          <w:divBdr>
                            <w:top w:val="none" w:sz="0" w:space="0" w:color="auto"/>
                            <w:left w:val="none" w:sz="0" w:space="0" w:color="auto"/>
                            <w:bottom w:val="none" w:sz="0" w:space="0" w:color="auto"/>
                            <w:right w:val="none" w:sz="0" w:space="0" w:color="auto"/>
                          </w:divBdr>
                        </w:div>
                      </w:divsChild>
                    </w:div>
                    <w:div w:id="1457678134">
                      <w:marLeft w:val="0"/>
                      <w:marRight w:val="0"/>
                      <w:marTop w:val="0"/>
                      <w:marBottom w:val="0"/>
                      <w:divBdr>
                        <w:top w:val="none" w:sz="0" w:space="0" w:color="auto"/>
                        <w:left w:val="none" w:sz="0" w:space="0" w:color="auto"/>
                        <w:bottom w:val="none" w:sz="0" w:space="0" w:color="auto"/>
                        <w:right w:val="none" w:sz="0" w:space="0" w:color="auto"/>
                      </w:divBdr>
                      <w:divsChild>
                        <w:div w:id="1995184722">
                          <w:marLeft w:val="0"/>
                          <w:marRight w:val="0"/>
                          <w:marTop w:val="0"/>
                          <w:marBottom w:val="0"/>
                          <w:divBdr>
                            <w:top w:val="none" w:sz="0" w:space="0" w:color="auto"/>
                            <w:left w:val="none" w:sz="0" w:space="0" w:color="auto"/>
                            <w:bottom w:val="none" w:sz="0" w:space="0" w:color="auto"/>
                            <w:right w:val="none" w:sz="0" w:space="0" w:color="auto"/>
                          </w:divBdr>
                          <w:divsChild>
                            <w:div w:id="57986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473298">
                      <w:marLeft w:val="0"/>
                      <w:marRight w:val="0"/>
                      <w:marTop w:val="0"/>
                      <w:marBottom w:val="225"/>
                      <w:divBdr>
                        <w:top w:val="none" w:sz="0" w:space="0" w:color="auto"/>
                        <w:left w:val="none" w:sz="0" w:space="0" w:color="auto"/>
                        <w:bottom w:val="none" w:sz="0" w:space="0" w:color="auto"/>
                        <w:right w:val="none" w:sz="0" w:space="0" w:color="auto"/>
                      </w:divBdr>
                    </w:div>
                    <w:div w:id="129784129">
                      <w:marLeft w:val="0"/>
                      <w:marRight w:val="0"/>
                      <w:marTop w:val="0"/>
                      <w:marBottom w:val="0"/>
                      <w:divBdr>
                        <w:top w:val="none" w:sz="0" w:space="0" w:color="auto"/>
                        <w:left w:val="none" w:sz="0" w:space="0" w:color="auto"/>
                        <w:bottom w:val="none" w:sz="0" w:space="0" w:color="auto"/>
                        <w:right w:val="none" w:sz="0" w:space="0" w:color="auto"/>
                      </w:divBdr>
                    </w:div>
                    <w:div w:id="118000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500665">
              <w:marLeft w:val="0"/>
              <w:marRight w:val="0"/>
              <w:marTop w:val="0"/>
              <w:marBottom w:val="0"/>
              <w:divBdr>
                <w:top w:val="none" w:sz="0" w:space="0" w:color="auto"/>
                <w:left w:val="none" w:sz="0" w:space="0" w:color="auto"/>
                <w:bottom w:val="none" w:sz="0" w:space="0" w:color="auto"/>
                <w:right w:val="none" w:sz="0" w:space="0" w:color="auto"/>
              </w:divBdr>
              <w:divsChild>
                <w:div w:id="424304443">
                  <w:marLeft w:val="0"/>
                  <w:marRight w:val="0"/>
                  <w:marTop w:val="0"/>
                  <w:marBottom w:val="0"/>
                  <w:divBdr>
                    <w:top w:val="none" w:sz="0" w:space="0" w:color="auto"/>
                    <w:left w:val="none" w:sz="0" w:space="0" w:color="auto"/>
                    <w:bottom w:val="none" w:sz="0" w:space="0" w:color="auto"/>
                    <w:right w:val="none" w:sz="0" w:space="0" w:color="auto"/>
                  </w:divBdr>
                  <w:divsChild>
                    <w:div w:id="1876655186">
                      <w:marLeft w:val="0"/>
                      <w:marRight w:val="0"/>
                      <w:marTop w:val="0"/>
                      <w:marBottom w:val="0"/>
                      <w:divBdr>
                        <w:top w:val="none" w:sz="0" w:space="0" w:color="auto"/>
                        <w:left w:val="none" w:sz="0" w:space="0" w:color="auto"/>
                        <w:bottom w:val="none" w:sz="0" w:space="0" w:color="auto"/>
                        <w:right w:val="none" w:sz="0" w:space="0" w:color="auto"/>
                      </w:divBdr>
                      <w:divsChild>
                        <w:div w:id="1912082736">
                          <w:marLeft w:val="0"/>
                          <w:marRight w:val="0"/>
                          <w:marTop w:val="0"/>
                          <w:marBottom w:val="0"/>
                          <w:divBdr>
                            <w:top w:val="none" w:sz="0" w:space="0" w:color="auto"/>
                            <w:left w:val="none" w:sz="0" w:space="0" w:color="auto"/>
                            <w:bottom w:val="none" w:sz="0" w:space="0" w:color="auto"/>
                            <w:right w:val="none" w:sz="0" w:space="0" w:color="auto"/>
                          </w:divBdr>
                        </w:div>
                      </w:divsChild>
                    </w:div>
                    <w:div w:id="32964988">
                      <w:marLeft w:val="0"/>
                      <w:marRight w:val="0"/>
                      <w:marTop w:val="0"/>
                      <w:marBottom w:val="0"/>
                      <w:divBdr>
                        <w:top w:val="none" w:sz="0" w:space="0" w:color="auto"/>
                        <w:left w:val="none" w:sz="0" w:space="0" w:color="auto"/>
                        <w:bottom w:val="none" w:sz="0" w:space="0" w:color="auto"/>
                        <w:right w:val="none" w:sz="0" w:space="0" w:color="auto"/>
                      </w:divBdr>
                      <w:divsChild>
                        <w:div w:id="1071200714">
                          <w:marLeft w:val="0"/>
                          <w:marRight w:val="0"/>
                          <w:marTop w:val="0"/>
                          <w:marBottom w:val="0"/>
                          <w:divBdr>
                            <w:top w:val="none" w:sz="0" w:space="0" w:color="auto"/>
                            <w:left w:val="none" w:sz="0" w:space="0" w:color="auto"/>
                            <w:bottom w:val="none" w:sz="0" w:space="0" w:color="auto"/>
                            <w:right w:val="none" w:sz="0" w:space="0" w:color="auto"/>
                          </w:divBdr>
                          <w:divsChild>
                            <w:div w:id="18706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894359">
                      <w:marLeft w:val="0"/>
                      <w:marRight w:val="0"/>
                      <w:marTop w:val="0"/>
                      <w:marBottom w:val="225"/>
                      <w:divBdr>
                        <w:top w:val="none" w:sz="0" w:space="0" w:color="auto"/>
                        <w:left w:val="none" w:sz="0" w:space="0" w:color="auto"/>
                        <w:bottom w:val="none" w:sz="0" w:space="0" w:color="auto"/>
                        <w:right w:val="none" w:sz="0" w:space="0" w:color="auto"/>
                      </w:divBdr>
                    </w:div>
                    <w:div w:id="951090338">
                      <w:marLeft w:val="0"/>
                      <w:marRight w:val="0"/>
                      <w:marTop w:val="0"/>
                      <w:marBottom w:val="0"/>
                      <w:divBdr>
                        <w:top w:val="none" w:sz="0" w:space="0" w:color="auto"/>
                        <w:left w:val="none" w:sz="0" w:space="0" w:color="auto"/>
                        <w:bottom w:val="none" w:sz="0" w:space="0" w:color="auto"/>
                        <w:right w:val="none" w:sz="0" w:space="0" w:color="auto"/>
                      </w:divBdr>
                    </w:div>
                    <w:div w:id="21463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161157">
              <w:marLeft w:val="0"/>
              <w:marRight w:val="0"/>
              <w:marTop w:val="0"/>
              <w:marBottom w:val="0"/>
              <w:divBdr>
                <w:top w:val="none" w:sz="0" w:space="0" w:color="auto"/>
                <w:left w:val="none" w:sz="0" w:space="0" w:color="auto"/>
                <w:bottom w:val="none" w:sz="0" w:space="0" w:color="auto"/>
                <w:right w:val="none" w:sz="0" w:space="0" w:color="auto"/>
              </w:divBdr>
              <w:divsChild>
                <w:div w:id="735669571">
                  <w:marLeft w:val="0"/>
                  <w:marRight w:val="0"/>
                  <w:marTop w:val="0"/>
                  <w:marBottom w:val="0"/>
                  <w:divBdr>
                    <w:top w:val="none" w:sz="0" w:space="0" w:color="auto"/>
                    <w:left w:val="none" w:sz="0" w:space="0" w:color="auto"/>
                    <w:bottom w:val="none" w:sz="0" w:space="0" w:color="auto"/>
                    <w:right w:val="none" w:sz="0" w:space="0" w:color="auto"/>
                  </w:divBdr>
                  <w:divsChild>
                    <w:div w:id="1538200554">
                      <w:marLeft w:val="0"/>
                      <w:marRight w:val="0"/>
                      <w:marTop w:val="0"/>
                      <w:marBottom w:val="0"/>
                      <w:divBdr>
                        <w:top w:val="none" w:sz="0" w:space="0" w:color="auto"/>
                        <w:left w:val="none" w:sz="0" w:space="0" w:color="auto"/>
                        <w:bottom w:val="none" w:sz="0" w:space="0" w:color="auto"/>
                        <w:right w:val="none" w:sz="0" w:space="0" w:color="auto"/>
                      </w:divBdr>
                      <w:divsChild>
                        <w:div w:id="824470898">
                          <w:marLeft w:val="0"/>
                          <w:marRight w:val="0"/>
                          <w:marTop w:val="0"/>
                          <w:marBottom w:val="0"/>
                          <w:divBdr>
                            <w:top w:val="none" w:sz="0" w:space="0" w:color="auto"/>
                            <w:left w:val="none" w:sz="0" w:space="0" w:color="auto"/>
                            <w:bottom w:val="none" w:sz="0" w:space="0" w:color="auto"/>
                            <w:right w:val="none" w:sz="0" w:space="0" w:color="auto"/>
                          </w:divBdr>
                        </w:div>
                      </w:divsChild>
                    </w:div>
                    <w:div w:id="1415201521">
                      <w:marLeft w:val="0"/>
                      <w:marRight w:val="0"/>
                      <w:marTop w:val="0"/>
                      <w:marBottom w:val="0"/>
                      <w:divBdr>
                        <w:top w:val="none" w:sz="0" w:space="0" w:color="auto"/>
                        <w:left w:val="none" w:sz="0" w:space="0" w:color="auto"/>
                        <w:bottom w:val="none" w:sz="0" w:space="0" w:color="auto"/>
                        <w:right w:val="none" w:sz="0" w:space="0" w:color="auto"/>
                      </w:divBdr>
                      <w:divsChild>
                        <w:div w:id="1418095332">
                          <w:marLeft w:val="0"/>
                          <w:marRight w:val="0"/>
                          <w:marTop w:val="0"/>
                          <w:marBottom w:val="0"/>
                          <w:divBdr>
                            <w:top w:val="none" w:sz="0" w:space="0" w:color="auto"/>
                            <w:left w:val="none" w:sz="0" w:space="0" w:color="auto"/>
                            <w:bottom w:val="none" w:sz="0" w:space="0" w:color="auto"/>
                            <w:right w:val="none" w:sz="0" w:space="0" w:color="auto"/>
                          </w:divBdr>
                          <w:divsChild>
                            <w:div w:id="41525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047750">
                      <w:marLeft w:val="0"/>
                      <w:marRight w:val="0"/>
                      <w:marTop w:val="0"/>
                      <w:marBottom w:val="225"/>
                      <w:divBdr>
                        <w:top w:val="none" w:sz="0" w:space="0" w:color="auto"/>
                        <w:left w:val="none" w:sz="0" w:space="0" w:color="auto"/>
                        <w:bottom w:val="none" w:sz="0" w:space="0" w:color="auto"/>
                        <w:right w:val="none" w:sz="0" w:space="0" w:color="auto"/>
                      </w:divBdr>
                    </w:div>
                    <w:div w:id="214436504">
                      <w:marLeft w:val="0"/>
                      <w:marRight w:val="0"/>
                      <w:marTop w:val="0"/>
                      <w:marBottom w:val="0"/>
                      <w:divBdr>
                        <w:top w:val="none" w:sz="0" w:space="0" w:color="auto"/>
                        <w:left w:val="none" w:sz="0" w:space="0" w:color="auto"/>
                        <w:bottom w:val="none" w:sz="0" w:space="0" w:color="auto"/>
                        <w:right w:val="none" w:sz="0" w:space="0" w:color="auto"/>
                      </w:divBdr>
                    </w:div>
                    <w:div w:id="190398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100578">
          <w:marLeft w:val="-210"/>
          <w:marRight w:val="-210"/>
          <w:marTop w:val="0"/>
          <w:marBottom w:val="0"/>
          <w:divBdr>
            <w:top w:val="none" w:sz="0" w:space="0" w:color="auto"/>
            <w:left w:val="none" w:sz="0" w:space="0" w:color="auto"/>
            <w:bottom w:val="none" w:sz="0" w:space="0" w:color="auto"/>
            <w:right w:val="none" w:sz="0" w:space="0" w:color="auto"/>
          </w:divBdr>
          <w:divsChild>
            <w:div w:id="2004431502">
              <w:marLeft w:val="0"/>
              <w:marRight w:val="0"/>
              <w:marTop w:val="0"/>
              <w:marBottom w:val="0"/>
              <w:divBdr>
                <w:top w:val="none" w:sz="0" w:space="0" w:color="auto"/>
                <w:left w:val="none" w:sz="0" w:space="0" w:color="auto"/>
                <w:bottom w:val="none" w:sz="0" w:space="0" w:color="auto"/>
                <w:right w:val="none" w:sz="0" w:space="0" w:color="auto"/>
              </w:divBdr>
              <w:divsChild>
                <w:div w:id="1383018209">
                  <w:marLeft w:val="0"/>
                  <w:marRight w:val="0"/>
                  <w:marTop w:val="0"/>
                  <w:marBottom w:val="0"/>
                  <w:divBdr>
                    <w:top w:val="none" w:sz="0" w:space="0" w:color="auto"/>
                    <w:left w:val="none" w:sz="0" w:space="0" w:color="auto"/>
                    <w:bottom w:val="none" w:sz="0" w:space="0" w:color="auto"/>
                    <w:right w:val="none" w:sz="0" w:space="0" w:color="auto"/>
                  </w:divBdr>
                  <w:divsChild>
                    <w:div w:id="541744637">
                      <w:marLeft w:val="0"/>
                      <w:marRight w:val="0"/>
                      <w:marTop w:val="0"/>
                      <w:marBottom w:val="0"/>
                      <w:divBdr>
                        <w:top w:val="none" w:sz="0" w:space="0" w:color="auto"/>
                        <w:left w:val="none" w:sz="0" w:space="0" w:color="auto"/>
                        <w:bottom w:val="none" w:sz="0" w:space="0" w:color="auto"/>
                        <w:right w:val="none" w:sz="0" w:space="0" w:color="auto"/>
                      </w:divBdr>
                      <w:divsChild>
                        <w:div w:id="302003218">
                          <w:marLeft w:val="0"/>
                          <w:marRight w:val="0"/>
                          <w:marTop w:val="0"/>
                          <w:marBottom w:val="0"/>
                          <w:divBdr>
                            <w:top w:val="none" w:sz="0" w:space="0" w:color="auto"/>
                            <w:left w:val="none" w:sz="0" w:space="0" w:color="auto"/>
                            <w:bottom w:val="none" w:sz="0" w:space="0" w:color="auto"/>
                            <w:right w:val="none" w:sz="0" w:space="0" w:color="auto"/>
                          </w:divBdr>
                        </w:div>
                      </w:divsChild>
                    </w:div>
                    <w:div w:id="744841359">
                      <w:marLeft w:val="0"/>
                      <w:marRight w:val="0"/>
                      <w:marTop w:val="0"/>
                      <w:marBottom w:val="0"/>
                      <w:divBdr>
                        <w:top w:val="none" w:sz="0" w:space="0" w:color="auto"/>
                        <w:left w:val="none" w:sz="0" w:space="0" w:color="auto"/>
                        <w:bottom w:val="none" w:sz="0" w:space="0" w:color="auto"/>
                        <w:right w:val="none" w:sz="0" w:space="0" w:color="auto"/>
                      </w:divBdr>
                      <w:divsChild>
                        <w:div w:id="234315687">
                          <w:marLeft w:val="0"/>
                          <w:marRight w:val="0"/>
                          <w:marTop w:val="0"/>
                          <w:marBottom w:val="0"/>
                          <w:divBdr>
                            <w:top w:val="none" w:sz="0" w:space="0" w:color="auto"/>
                            <w:left w:val="none" w:sz="0" w:space="0" w:color="auto"/>
                            <w:bottom w:val="none" w:sz="0" w:space="0" w:color="auto"/>
                            <w:right w:val="none" w:sz="0" w:space="0" w:color="auto"/>
                          </w:divBdr>
                          <w:divsChild>
                            <w:div w:id="131032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8717">
                      <w:marLeft w:val="0"/>
                      <w:marRight w:val="0"/>
                      <w:marTop w:val="0"/>
                      <w:marBottom w:val="225"/>
                      <w:divBdr>
                        <w:top w:val="none" w:sz="0" w:space="0" w:color="auto"/>
                        <w:left w:val="none" w:sz="0" w:space="0" w:color="auto"/>
                        <w:bottom w:val="none" w:sz="0" w:space="0" w:color="auto"/>
                        <w:right w:val="none" w:sz="0" w:space="0" w:color="auto"/>
                      </w:divBdr>
                    </w:div>
                    <w:div w:id="1366832078">
                      <w:marLeft w:val="0"/>
                      <w:marRight w:val="0"/>
                      <w:marTop w:val="0"/>
                      <w:marBottom w:val="0"/>
                      <w:divBdr>
                        <w:top w:val="none" w:sz="0" w:space="0" w:color="auto"/>
                        <w:left w:val="none" w:sz="0" w:space="0" w:color="auto"/>
                        <w:bottom w:val="none" w:sz="0" w:space="0" w:color="auto"/>
                        <w:right w:val="none" w:sz="0" w:space="0" w:color="auto"/>
                      </w:divBdr>
                    </w:div>
                    <w:div w:id="199479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88199">
              <w:marLeft w:val="0"/>
              <w:marRight w:val="0"/>
              <w:marTop w:val="0"/>
              <w:marBottom w:val="0"/>
              <w:divBdr>
                <w:top w:val="none" w:sz="0" w:space="0" w:color="auto"/>
                <w:left w:val="none" w:sz="0" w:space="0" w:color="auto"/>
                <w:bottom w:val="none" w:sz="0" w:space="0" w:color="auto"/>
                <w:right w:val="none" w:sz="0" w:space="0" w:color="auto"/>
              </w:divBdr>
              <w:divsChild>
                <w:div w:id="954405058">
                  <w:marLeft w:val="0"/>
                  <w:marRight w:val="0"/>
                  <w:marTop w:val="0"/>
                  <w:marBottom w:val="0"/>
                  <w:divBdr>
                    <w:top w:val="none" w:sz="0" w:space="0" w:color="auto"/>
                    <w:left w:val="none" w:sz="0" w:space="0" w:color="auto"/>
                    <w:bottom w:val="none" w:sz="0" w:space="0" w:color="auto"/>
                    <w:right w:val="none" w:sz="0" w:space="0" w:color="auto"/>
                  </w:divBdr>
                  <w:divsChild>
                    <w:div w:id="512426151">
                      <w:marLeft w:val="0"/>
                      <w:marRight w:val="0"/>
                      <w:marTop w:val="0"/>
                      <w:marBottom w:val="0"/>
                      <w:divBdr>
                        <w:top w:val="none" w:sz="0" w:space="0" w:color="auto"/>
                        <w:left w:val="none" w:sz="0" w:space="0" w:color="auto"/>
                        <w:bottom w:val="none" w:sz="0" w:space="0" w:color="auto"/>
                        <w:right w:val="none" w:sz="0" w:space="0" w:color="auto"/>
                      </w:divBdr>
                      <w:divsChild>
                        <w:div w:id="2080201485">
                          <w:marLeft w:val="0"/>
                          <w:marRight w:val="0"/>
                          <w:marTop w:val="0"/>
                          <w:marBottom w:val="0"/>
                          <w:divBdr>
                            <w:top w:val="none" w:sz="0" w:space="0" w:color="auto"/>
                            <w:left w:val="none" w:sz="0" w:space="0" w:color="auto"/>
                            <w:bottom w:val="none" w:sz="0" w:space="0" w:color="auto"/>
                            <w:right w:val="none" w:sz="0" w:space="0" w:color="auto"/>
                          </w:divBdr>
                        </w:div>
                      </w:divsChild>
                    </w:div>
                    <w:div w:id="1981415914">
                      <w:marLeft w:val="0"/>
                      <w:marRight w:val="0"/>
                      <w:marTop w:val="0"/>
                      <w:marBottom w:val="0"/>
                      <w:divBdr>
                        <w:top w:val="none" w:sz="0" w:space="0" w:color="auto"/>
                        <w:left w:val="none" w:sz="0" w:space="0" w:color="auto"/>
                        <w:bottom w:val="none" w:sz="0" w:space="0" w:color="auto"/>
                        <w:right w:val="none" w:sz="0" w:space="0" w:color="auto"/>
                      </w:divBdr>
                      <w:divsChild>
                        <w:div w:id="1172531194">
                          <w:marLeft w:val="0"/>
                          <w:marRight w:val="0"/>
                          <w:marTop w:val="0"/>
                          <w:marBottom w:val="0"/>
                          <w:divBdr>
                            <w:top w:val="none" w:sz="0" w:space="0" w:color="auto"/>
                            <w:left w:val="none" w:sz="0" w:space="0" w:color="auto"/>
                            <w:bottom w:val="none" w:sz="0" w:space="0" w:color="auto"/>
                            <w:right w:val="none" w:sz="0" w:space="0" w:color="auto"/>
                          </w:divBdr>
                          <w:divsChild>
                            <w:div w:id="11371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001775">
                      <w:marLeft w:val="0"/>
                      <w:marRight w:val="0"/>
                      <w:marTop w:val="0"/>
                      <w:marBottom w:val="225"/>
                      <w:divBdr>
                        <w:top w:val="none" w:sz="0" w:space="0" w:color="auto"/>
                        <w:left w:val="none" w:sz="0" w:space="0" w:color="auto"/>
                        <w:bottom w:val="none" w:sz="0" w:space="0" w:color="auto"/>
                        <w:right w:val="none" w:sz="0" w:space="0" w:color="auto"/>
                      </w:divBdr>
                    </w:div>
                    <w:div w:id="254942779">
                      <w:marLeft w:val="0"/>
                      <w:marRight w:val="0"/>
                      <w:marTop w:val="0"/>
                      <w:marBottom w:val="0"/>
                      <w:divBdr>
                        <w:top w:val="none" w:sz="0" w:space="0" w:color="auto"/>
                        <w:left w:val="none" w:sz="0" w:space="0" w:color="auto"/>
                        <w:bottom w:val="none" w:sz="0" w:space="0" w:color="auto"/>
                        <w:right w:val="none" w:sz="0" w:space="0" w:color="auto"/>
                      </w:divBdr>
                    </w:div>
                    <w:div w:id="157805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799830">
              <w:marLeft w:val="0"/>
              <w:marRight w:val="0"/>
              <w:marTop w:val="0"/>
              <w:marBottom w:val="0"/>
              <w:divBdr>
                <w:top w:val="none" w:sz="0" w:space="0" w:color="auto"/>
                <w:left w:val="none" w:sz="0" w:space="0" w:color="auto"/>
                <w:bottom w:val="none" w:sz="0" w:space="0" w:color="auto"/>
                <w:right w:val="none" w:sz="0" w:space="0" w:color="auto"/>
              </w:divBdr>
              <w:divsChild>
                <w:div w:id="1853568896">
                  <w:marLeft w:val="0"/>
                  <w:marRight w:val="0"/>
                  <w:marTop w:val="0"/>
                  <w:marBottom w:val="0"/>
                  <w:divBdr>
                    <w:top w:val="none" w:sz="0" w:space="0" w:color="auto"/>
                    <w:left w:val="none" w:sz="0" w:space="0" w:color="auto"/>
                    <w:bottom w:val="none" w:sz="0" w:space="0" w:color="auto"/>
                    <w:right w:val="none" w:sz="0" w:space="0" w:color="auto"/>
                  </w:divBdr>
                  <w:divsChild>
                    <w:div w:id="1964535197">
                      <w:marLeft w:val="0"/>
                      <w:marRight w:val="0"/>
                      <w:marTop w:val="0"/>
                      <w:marBottom w:val="0"/>
                      <w:divBdr>
                        <w:top w:val="none" w:sz="0" w:space="0" w:color="auto"/>
                        <w:left w:val="none" w:sz="0" w:space="0" w:color="auto"/>
                        <w:bottom w:val="none" w:sz="0" w:space="0" w:color="auto"/>
                        <w:right w:val="none" w:sz="0" w:space="0" w:color="auto"/>
                      </w:divBdr>
                      <w:divsChild>
                        <w:div w:id="1895113713">
                          <w:marLeft w:val="0"/>
                          <w:marRight w:val="0"/>
                          <w:marTop w:val="0"/>
                          <w:marBottom w:val="0"/>
                          <w:divBdr>
                            <w:top w:val="none" w:sz="0" w:space="0" w:color="auto"/>
                            <w:left w:val="none" w:sz="0" w:space="0" w:color="auto"/>
                            <w:bottom w:val="none" w:sz="0" w:space="0" w:color="auto"/>
                            <w:right w:val="none" w:sz="0" w:space="0" w:color="auto"/>
                          </w:divBdr>
                        </w:div>
                      </w:divsChild>
                    </w:div>
                    <w:div w:id="146170668">
                      <w:marLeft w:val="0"/>
                      <w:marRight w:val="0"/>
                      <w:marTop w:val="0"/>
                      <w:marBottom w:val="0"/>
                      <w:divBdr>
                        <w:top w:val="none" w:sz="0" w:space="0" w:color="auto"/>
                        <w:left w:val="none" w:sz="0" w:space="0" w:color="auto"/>
                        <w:bottom w:val="none" w:sz="0" w:space="0" w:color="auto"/>
                        <w:right w:val="none" w:sz="0" w:space="0" w:color="auto"/>
                      </w:divBdr>
                      <w:divsChild>
                        <w:div w:id="1194731239">
                          <w:marLeft w:val="0"/>
                          <w:marRight w:val="0"/>
                          <w:marTop w:val="0"/>
                          <w:marBottom w:val="0"/>
                          <w:divBdr>
                            <w:top w:val="none" w:sz="0" w:space="0" w:color="auto"/>
                            <w:left w:val="none" w:sz="0" w:space="0" w:color="auto"/>
                            <w:bottom w:val="none" w:sz="0" w:space="0" w:color="auto"/>
                            <w:right w:val="none" w:sz="0" w:space="0" w:color="auto"/>
                          </w:divBdr>
                          <w:divsChild>
                            <w:div w:id="118817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074069">
                      <w:marLeft w:val="0"/>
                      <w:marRight w:val="0"/>
                      <w:marTop w:val="0"/>
                      <w:marBottom w:val="225"/>
                      <w:divBdr>
                        <w:top w:val="none" w:sz="0" w:space="0" w:color="auto"/>
                        <w:left w:val="none" w:sz="0" w:space="0" w:color="auto"/>
                        <w:bottom w:val="none" w:sz="0" w:space="0" w:color="auto"/>
                        <w:right w:val="none" w:sz="0" w:space="0" w:color="auto"/>
                      </w:divBdr>
                    </w:div>
                    <w:div w:id="470829011">
                      <w:marLeft w:val="0"/>
                      <w:marRight w:val="0"/>
                      <w:marTop w:val="0"/>
                      <w:marBottom w:val="0"/>
                      <w:divBdr>
                        <w:top w:val="none" w:sz="0" w:space="0" w:color="auto"/>
                        <w:left w:val="none" w:sz="0" w:space="0" w:color="auto"/>
                        <w:bottom w:val="none" w:sz="0" w:space="0" w:color="auto"/>
                        <w:right w:val="none" w:sz="0" w:space="0" w:color="auto"/>
                      </w:divBdr>
                    </w:div>
                    <w:div w:id="21531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445022">
          <w:marLeft w:val="-210"/>
          <w:marRight w:val="-210"/>
          <w:marTop w:val="0"/>
          <w:marBottom w:val="0"/>
          <w:divBdr>
            <w:top w:val="none" w:sz="0" w:space="0" w:color="auto"/>
            <w:left w:val="none" w:sz="0" w:space="0" w:color="auto"/>
            <w:bottom w:val="none" w:sz="0" w:space="0" w:color="auto"/>
            <w:right w:val="none" w:sz="0" w:space="0" w:color="auto"/>
          </w:divBdr>
          <w:divsChild>
            <w:div w:id="793136366">
              <w:marLeft w:val="0"/>
              <w:marRight w:val="0"/>
              <w:marTop w:val="0"/>
              <w:marBottom w:val="0"/>
              <w:divBdr>
                <w:top w:val="none" w:sz="0" w:space="0" w:color="auto"/>
                <w:left w:val="none" w:sz="0" w:space="0" w:color="auto"/>
                <w:bottom w:val="none" w:sz="0" w:space="0" w:color="auto"/>
                <w:right w:val="none" w:sz="0" w:space="0" w:color="auto"/>
              </w:divBdr>
              <w:divsChild>
                <w:div w:id="1310403004">
                  <w:marLeft w:val="0"/>
                  <w:marRight w:val="0"/>
                  <w:marTop w:val="0"/>
                  <w:marBottom w:val="0"/>
                  <w:divBdr>
                    <w:top w:val="none" w:sz="0" w:space="0" w:color="auto"/>
                    <w:left w:val="none" w:sz="0" w:space="0" w:color="auto"/>
                    <w:bottom w:val="none" w:sz="0" w:space="0" w:color="auto"/>
                    <w:right w:val="none" w:sz="0" w:space="0" w:color="auto"/>
                  </w:divBdr>
                  <w:divsChild>
                    <w:div w:id="1200242187">
                      <w:marLeft w:val="0"/>
                      <w:marRight w:val="0"/>
                      <w:marTop w:val="0"/>
                      <w:marBottom w:val="0"/>
                      <w:divBdr>
                        <w:top w:val="none" w:sz="0" w:space="0" w:color="auto"/>
                        <w:left w:val="none" w:sz="0" w:space="0" w:color="auto"/>
                        <w:bottom w:val="none" w:sz="0" w:space="0" w:color="auto"/>
                        <w:right w:val="none" w:sz="0" w:space="0" w:color="auto"/>
                      </w:divBdr>
                      <w:divsChild>
                        <w:div w:id="1257443821">
                          <w:marLeft w:val="0"/>
                          <w:marRight w:val="0"/>
                          <w:marTop w:val="0"/>
                          <w:marBottom w:val="0"/>
                          <w:divBdr>
                            <w:top w:val="none" w:sz="0" w:space="0" w:color="auto"/>
                            <w:left w:val="none" w:sz="0" w:space="0" w:color="auto"/>
                            <w:bottom w:val="none" w:sz="0" w:space="0" w:color="auto"/>
                            <w:right w:val="none" w:sz="0" w:space="0" w:color="auto"/>
                          </w:divBdr>
                        </w:div>
                      </w:divsChild>
                    </w:div>
                    <w:div w:id="1661687965">
                      <w:marLeft w:val="0"/>
                      <w:marRight w:val="0"/>
                      <w:marTop w:val="0"/>
                      <w:marBottom w:val="0"/>
                      <w:divBdr>
                        <w:top w:val="none" w:sz="0" w:space="0" w:color="auto"/>
                        <w:left w:val="none" w:sz="0" w:space="0" w:color="auto"/>
                        <w:bottom w:val="none" w:sz="0" w:space="0" w:color="auto"/>
                        <w:right w:val="none" w:sz="0" w:space="0" w:color="auto"/>
                      </w:divBdr>
                      <w:divsChild>
                        <w:div w:id="820584519">
                          <w:marLeft w:val="0"/>
                          <w:marRight w:val="0"/>
                          <w:marTop w:val="0"/>
                          <w:marBottom w:val="0"/>
                          <w:divBdr>
                            <w:top w:val="none" w:sz="0" w:space="0" w:color="auto"/>
                            <w:left w:val="none" w:sz="0" w:space="0" w:color="auto"/>
                            <w:bottom w:val="none" w:sz="0" w:space="0" w:color="auto"/>
                            <w:right w:val="none" w:sz="0" w:space="0" w:color="auto"/>
                          </w:divBdr>
                          <w:divsChild>
                            <w:div w:id="137149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561175">
                      <w:marLeft w:val="0"/>
                      <w:marRight w:val="0"/>
                      <w:marTop w:val="0"/>
                      <w:marBottom w:val="225"/>
                      <w:divBdr>
                        <w:top w:val="none" w:sz="0" w:space="0" w:color="auto"/>
                        <w:left w:val="none" w:sz="0" w:space="0" w:color="auto"/>
                        <w:bottom w:val="none" w:sz="0" w:space="0" w:color="auto"/>
                        <w:right w:val="none" w:sz="0" w:space="0" w:color="auto"/>
                      </w:divBdr>
                    </w:div>
                    <w:div w:id="2097702839">
                      <w:marLeft w:val="0"/>
                      <w:marRight w:val="0"/>
                      <w:marTop w:val="0"/>
                      <w:marBottom w:val="0"/>
                      <w:divBdr>
                        <w:top w:val="none" w:sz="0" w:space="0" w:color="auto"/>
                        <w:left w:val="none" w:sz="0" w:space="0" w:color="auto"/>
                        <w:bottom w:val="none" w:sz="0" w:space="0" w:color="auto"/>
                        <w:right w:val="none" w:sz="0" w:space="0" w:color="auto"/>
                      </w:divBdr>
                    </w:div>
                    <w:div w:id="192298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03138">
              <w:marLeft w:val="0"/>
              <w:marRight w:val="0"/>
              <w:marTop w:val="0"/>
              <w:marBottom w:val="0"/>
              <w:divBdr>
                <w:top w:val="none" w:sz="0" w:space="0" w:color="auto"/>
                <w:left w:val="none" w:sz="0" w:space="0" w:color="auto"/>
                <w:bottom w:val="none" w:sz="0" w:space="0" w:color="auto"/>
                <w:right w:val="none" w:sz="0" w:space="0" w:color="auto"/>
              </w:divBdr>
              <w:divsChild>
                <w:div w:id="73750360">
                  <w:marLeft w:val="0"/>
                  <w:marRight w:val="0"/>
                  <w:marTop w:val="0"/>
                  <w:marBottom w:val="0"/>
                  <w:divBdr>
                    <w:top w:val="none" w:sz="0" w:space="0" w:color="auto"/>
                    <w:left w:val="none" w:sz="0" w:space="0" w:color="auto"/>
                    <w:bottom w:val="none" w:sz="0" w:space="0" w:color="auto"/>
                    <w:right w:val="none" w:sz="0" w:space="0" w:color="auto"/>
                  </w:divBdr>
                  <w:divsChild>
                    <w:div w:id="205989809">
                      <w:marLeft w:val="0"/>
                      <w:marRight w:val="0"/>
                      <w:marTop w:val="0"/>
                      <w:marBottom w:val="0"/>
                      <w:divBdr>
                        <w:top w:val="none" w:sz="0" w:space="0" w:color="auto"/>
                        <w:left w:val="none" w:sz="0" w:space="0" w:color="auto"/>
                        <w:bottom w:val="none" w:sz="0" w:space="0" w:color="auto"/>
                        <w:right w:val="none" w:sz="0" w:space="0" w:color="auto"/>
                      </w:divBdr>
                      <w:divsChild>
                        <w:div w:id="1692219656">
                          <w:marLeft w:val="0"/>
                          <w:marRight w:val="0"/>
                          <w:marTop w:val="0"/>
                          <w:marBottom w:val="0"/>
                          <w:divBdr>
                            <w:top w:val="none" w:sz="0" w:space="0" w:color="auto"/>
                            <w:left w:val="none" w:sz="0" w:space="0" w:color="auto"/>
                            <w:bottom w:val="none" w:sz="0" w:space="0" w:color="auto"/>
                            <w:right w:val="none" w:sz="0" w:space="0" w:color="auto"/>
                          </w:divBdr>
                        </w:div>
                      </w:divsChild>
                    </w:div>
                    <w:div w:id="1630236572">
                      <w:marLeft w:val="0"/>
                      <w:marRight w:val="0"/>
                      <w:marTop w:val="0"/>
                      <w:marBottom w:val="0"/>
                      <w:divBdr>
                        <w:top w:val="none" w:sz="0" w:space="0" w:color="auto"/>
                        <w:left w:val="none" w:sz="0" w:space="0" w:color="auto"/>
                        <w:bottom w:val="none" w:sz="0" w:space="0" w:color="auto"/>
                        <w:right w:val="none" w:sz="0" w:space="0" w:color="auto"/>
                      </w:divBdr>
                      <w:divsChild>
                        <w:div w:id="1646352900">
                          <w:marLeft w:val="0"/>
                          <w:marRight w:val="0"/>
                          <w:marTop w:val="0"/>
                          <w:marBottom w:val="0"/>
                          <w:divBdr>
                            <w:top w:val="none" w:sz="0" w:space="0" w:color="auto"/>
                            <w:left w:val="none" w:sz="0" w:space="0" w:color="auto"/>
                            <w:bottom w:val="none" w:sz="0" w:space="0" w:color="auto"/>
                            <w:right w:val="none" w:sz="0" w:space="0" w:color="auto"/>
                          </w:divBdr>
                          <w:divsChild>
                            <w:div w:id="13195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879786">
                      <w:marLeft w:val="0"/>
                      <w:marRight w:val="0"/>
                      <w:marTop w:val="0"/>
                      <w:marBottom w:val="225"/>
                      <w:divBdr>
                        <w:top w:val="none" w:sz="0" w:space="0" w:color="auto"/>
                        <w:left w:val="none" w:sz="0" w:space="0" w:color="auto"/>
                        <w:bottom w:val="none" w:sz="0" w:space="0" w:color="auto"/>
                        <w:right w:val="none" w:sz="0" w:space="0" w:color="auto"/>
                      </w:divBdr>
                    </w:div>
                    <w:div w:id="833569669">
                      <w:marLeft w:val="0"/>
                      <w:marRight w:val="0"/>
                      <w:marTop w:val="0"/>
                      <w:marBottom w:val="0"/>
                      <w:divBdr>
                        <w:top w:val="none" w:sz="0" w:space="0" w:color="auto"/>
                        <w:left w:val="none" w:sz="0" w:space="0" w:color="auto"/>
                        <w:bottom w:val="none" w:sz="0" w:space="0" w:color="auto"/>
                        <w:right w:val="none" w:sz="0" w:space="0" w:color="auto"/>
                      </w:divBdr>
                    </w:div>
                    <w:div w:id="169268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557253">
              <w:marLeft w:val="0"/>
              <w:marRight w:val="0"/>
              <w:marTop w:val="0"/>
              <w:marBottom w:val="0"/>
              <w:divBdr>
                <w:top w:val="none" w:sz="0" w:space="0" w:color="auto"/>
                <w:left w:val="none" w:sz="0" w:space="0" w:color="auto"/>
                <w:bottom w:val="none" w:sz="0" w:space="0" w:color="auto"/>
                <w:right w:val="none" w:sz="0" w:space="0" w:color="auto"/>
              </w:divBdr>
              <w:divsChild>
                <w:div w:id="191503520">
                  <w:marLeft w:val="0"/>
                  <w:marRight w:val="0"/>
                  <w:marTop w:val="0"/>
                  <w:marBottom w:val="0"/>
                  <w:divBdr>
                    <w:top w:val="none" w:sz="0" w:space="0" w:color="auto"/>
                    <w:left w:val="none" w:sz="0" w:space="0" w:color="auto"/>
                    <w:bottom w:val="none" w:sz="0" w:space="0" w:color="auto"/>
                    <w:right w:val="none" w:sz="0" w:space="0" w:color="auto"/>
                  </w:divBdr>
                  <w:divsChild>
                    <w:div w:id="1445032513">
                      <w:marLeft w:val="0"/>
                      <w:marRight w:val="0"/>
                      <w:marTop w:val="0"/>
                      <w:marBottom w:val="0"/>
                      <w:divBdr>
                        <w:top w:val="none" w:sz="0" w:space="0" w:color="auto"/>
                        <w:left w:val="none" w:sz="0" w:space="0" w:color="auto"/>
                        <w:bottom w:val="none" w:sz="0" w:space="0" w:color="auto"/>
                        <w:right w:val="none" w:sz="0" w:space="0" w:color="auto"/>
                      </w:divBdr>
                      <w:divsChild>
                        <w:div w:id="1830443216">
                          <w:marLeft w:val="0"/>
                          <w:marRight w:val="0"/>
                          <w:marTop w:val="0"/>
                          <w:marBottom w:val="0"/>
                          <w:divBdr>
                            <w:top w:val="none" w:sz="0" w:space="0" w:color="auto"/>
                            <w:left w:val="none" w:sz="0" w:space="0" w:color="auto"/>
                            <w:bottom w:val="none" w:sz="0" w:space="0" w:color="auto"/>
                            <w:right w:val="none" w:sz="0" w:space="0" w:color="auto"/>
                          </w:divBdr>
                        </w:div>
                      </w:divsChild>
                    </w:div>
                    <w:div w:id="1249196312">
                      <w:marLeft w:val="0"/>
                      <w:marRight w:val="0"/>
                      <w:marTop w:val="0"/>
                      <w:marBottom w:val="0"/>
                      <w:divBdr>
                        <w:top w:val="none" w:sz="0" w:space="0" w:color="auto"/>
                        <w:left w:val="none" w:sz="0" w:space="0" w:color="auto"/>
                        <w:bottom w:val="none" w:sz="0" w:space="0" w:color="auto"/>
                        <w:right w:val="none" w:sz="0" w:space="0" w:color="auto"/>
                      </w:divBdr>
                      <w:divsChild>
                        <w:div w:id="1901673171">
                          <w:marLeft w:val="0"/>
                          <w:marRight w:val="0"/>
                          <w:marTop w:val="0"/>
                          <w:marBottom w:val="0"/>
                          <w:divBdr>
                            <w:top w:val="none" w:sz="0" w:space="0" w:color="auto"/>
                            <w:left w:val="none" w:sz="0" w:space="0" w:color="auto"/>
                            <w:bottom w:val="none" w:sz="0" w:space="0" w:color="auto"/>
                            <w:right w:val="none" w:sz="0" w:space="0" w:color="auto"/>
                          </w:divBdr>
                          <w:divsChild>
                            <w:div w:id="134794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334352">
                      <w:marLeft w:val="0"/>
                      <w:marRight w:val="0"/>
                      <w:marTop w:val="0"/>
                      <w:marBottom w:val="225"/>
                      <w:divBdr>
                        <w:top w:val="none" w:sz="0" w:space="0" w:color="auto"/>
                        <w:left w:val="none" w:sz="0" w:space="0" w:color="auto"/>
                        <w:bottom w:val="none" w:sz="0" w:space="0" w:color="auto"/>
                        <w:right w:val="none" w:sz="0" w:space="0" w:color="auto"/>
                      </w:divBdr>
                    </w:div>
                    <w:div w:id="979260691">
                      <w:marLeft w:val="0"/>
                      <w:marRight w:val="0"/>
                      <w:marTop w:val="0"/>
                      <w:marBottom w:val="0"/>
                      <w:divBdr>
                        <w:top w:val="none" w:sz="0" w:space="0" w:color="auto"/>
                        <w:left w:val="none" w:sz="0" w:space="0" w:color="auto"/>
                        <w:bottom w:val="none" w:sz="0" w:space="0" w:color="auto"/>
                        <w:right w:val="none" w:sz="0" w:space="0" w:color="auto"/>
                      </w:divBdr>
                    </w:div>
                    <w:div w:id="142338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374956">
      <w:bodyDiv w:val="1"/>
      <w:marLeft w:val="0"/>
      <w:marRight w:val="0"/>
      <w:marTop w:val="0"/>
      <w:marBottom w:val="0"/>
      <w:divBdr>
        <w:top w:val="none" w:sz="0" w:space="0" w:color="auto"/>
        <w:left w:val="none" w:sz="0" w:space="0" w:color="auto"/>
        <w:bottom w:val="none" w:sz="0" w:space="0" w:color="auto"/>
        <w:right w:val="none" w:sz="0" w:space="0" w:color="auto"/>
      </w:divBdr>
      <w:divsChild>
        <w:div w:id="1368026334">
          <w:marLeft w:val="0"/>
          <w:marRight w:val="0"/>
          <w:marTop w:val="0"/>
          <w:marBottom w:val="0"/>
          <w:divBdr>
            <w:top w:val="none" w:sz="0" w:space="0" w:color="auto"/>
            <w:left w:val="none" w:sz="0" w:space="0" w:color="auto"/>
            <w:bottom w:val="none" w:sz="0" w:space="0" w:color="auto"/>
            <w:right w:val="none" w:sz="0" w:space="0" w:color="auto"/>
          </w:divBdr>
          <w:divsChild>
            <w:div w:id="936136338">
              <w:marLeft w:val="0"/>
              <w:marRight w:val="0"/>
              <w:marTop w:val="0"/>
              <w:marBottom w:val="0"/>
              <w:divBdr>
                <w:top w:val="none" w:sz="0" w:space="0" w:color="auto"/>
                <w:left w:val="none" w:sz="0" w:space="0" w:color="auto"/>
                <w:bottom w:val="none" w:sz="0" w:space="0" w:color="auto"/>
                <w:right w:val="none" w:sz="0" w:space="0" w:color="auto"/>
              </w:divBdr>
              <w:divsChild>
                <w:div w:id="1888252944">
                  <w:marLeft w:val="0"/>
                  <w:marRight w:val="0"/>
                  <w:marTop w:val="0"/>
                  <w:marBottom w:val="75"/>
                  <w:divBdr>
                    <w:top w:val="none" w:sz="0" w:space="0" w:color="auto"/>
                    <w:left w:val="none" w:sz="0" w:space="0" w:color="auto"/>
                    <w:bottom w:val="none" w:sz="0" w:space="0" w:color="auto"/>
                    <w:right w:val="none" w:sz="0" w:space="0" w:color="auto"/>
                  </w:divBdr>
                  <w:divsChild>
                    <w:div w:id="119939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468448">
          <w:marLeft w:val="360"/>
          <w:marRight w:val="0"/>
          <w:marTop w:val="0"/>
          <w:marBottom w:val="0"/>
          <w:divBdr>
            <w:top w:val="none" w:sz="0" w:space="0" w:color="auto"/>
            <w:left w:val="none" w:sz="0" w:space="0" w:color="auto"/>
            <w:bottom w:val="none" w:sz="0" w:space="0" w:color="auto"/>
            <w:right w:val="none" w:sz="0" w:space="0" w:color="auto"/>
          </w:divBdr>
        </w:div>
        <w:div w:id="1408070967">
          <w:marLeft w:val="0"/>
          <w:marRight w:val="0"/>
          <w:marTop w:val="0"/>
          <w:marBottom w:val="105"/>
          <w:divBdr>
            <w:top w:val="none" w:sz="0" w:space="0" w:color="auto"/>
            <w:left w:val="none" w:sz="0" w:space="0" w:color="auto"/>
            <w:bottom w:val="none" w:sz="0" w:space="0" w:color="auto"/>
            <w:right w:val="none" w:sz="0" w:space="0" w:color="auto"/>
          </w:divBdr>
        </w:div>
        <w:div w:id="1403605437">
          <w:marLeft w:val="0"/>
          <w:marRight w:val="0"/>
          <w:marTop w:val="0"/>
          <w:marBottom w:val="0"/>
          <w:divBdr>
            <w:top w:val="none" w:sz="0" w:space="0" w:color="auto"/>
            <w:left w:val="none" w:sz="0" w:space="0" w:color="auto"/>
            <w:bottom w:val="none" w:sz="0" w:space="0" w:color="auto"/>
            <w:right w:val="none" w:sz="0" w:space="0" w:color="auto"/>
          </w:divBdr>
          <w:divsChild>
            <w:div w:id="54205537">
              <w:marLeft w:val="0"/>
              <w:marRight w:val="0"/>
              <w:marTop w:val="0"/>
              <w:marBottom w:val="0"/>
              <w:divBdr>
                <w:top w:val="none" w:sz="0" w:space="0" w:color="auto"/>
                <w:left w:val="none" w:sz="0" w:space="0" w:color="auto"/>
                <w:bottom w:val="none" w:sz="0" w:space="0" w:color="auto"/>
                <w:right w:val="none" w:sz="0" w:space="0" w:color="auto"/>
              </w:divBdr>
              <w:divsChild>
                <w:div w:id="1735394571">
                  <w:marLeft w:val="0"/>
                  <w:marRight w:val="0"/>
                  <w:marTop w:val="0"/>
                  <w:marBottom w:val="75"/>
                  <w:divBdr>
                    <w:top w:val="none" w:sz="0" w:space="0" w:color="auto"/>
                    <w:left w:val="none" w:sz="0" w:space="0" w:color="auto"/>
                    <w:bottom w:val="none" w:sz="0" w:space="0" w:color="auto"/>
                    <w:right w:val="none" w:sz="0" w:space="0" w:color="auto"/>
                  </w:divBdr>
                  <w:divsChild>
                    <w:div w:id="7374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163016">
          <w:marLeft w:val="360"/>
          <w:marRight w:val="0"/>
          <w:marTop w:val="0"/>
          <w:marBottom w:val="0"/>
          <w:divBdr>
            <w:top w:val="none" w:sz="0" w:space="0" w:color="auto"/>
            <w:left w:val="none" w:sz="0" w:space="0" w:color="auto"/>
            <w:bottom w:val="none" w:sz="0" w:space="0" w:color="auto"/>
            <w:right w:val="none" w:sz="0" w:space="0" w:color="auto"/>
          </w:divBdr>
        </w:div>
        <w:div w:id="1480683942">
          <w:marLeft w:val="0"/>
          <w:marRight w:val="0"/>
          <w:marTop w:val="0"/>
          <w:marBottom w:val="105"/>
          <w:divBdr>
            <w:top w:val="none" w:sz="0" w:space="0" w:color="auto"/>
            <w:left w:val="none" w:sz="0" w:space="0" w:color="auto"/>
            <w:bottom w:val="none" w:sz="0" w:space="0" w:color="auto"/>
            <w:right w:val="none" w:sz="0" w:space="0" w:color="auto"/>
          </w:divBdr>
        </w:div>
        <w:div w:id="1594969248">
          <w:marLeft w:val="0"/>
          <w:marRight w:val="0"/>
          <w:marTop w:val="0"/>
          <w:marBottom w:val="0"/>
          <w:divBdr>
            <w:top w:val="none" w:sz="0" w:space="0" w:color="auto"/>
            <w:left w:val="none" w:sz="0" w:space="0" w:color="auto"/>
            <w:bottom w:val="none" w:sz="0" w:space="0" w:color="auto"/>
            <w:right w:val="none" w:sz="0" w:space="0" w:color="auto"/>
          </w:divBdr>
          <w:divsChild>
            <w:div w:id="2071682701">
              <w:marLeft w:val="0"/>
              <w:marRight w:val="0"/>
              <w:marTop w:val="0"/>
              <w:marBottom w:val="0"/>
              <w:divBdr>
                <w:top w:val="none" w:sz="0" w:space="0" w:color="auto"/>
                <w:left w:val="none" w:sz="0" w:space="0" w:color="auto"/>
                <w:bottom w:val="none" w:sz="0" w:space="0" w:color="auto"/>
                <w:right w:val="none" w:sz="0" w:space="0" w:color="auto"/>
              </w:divBdr>
              <w:divsChild>
                <w:div w:id="1569806295">
                  <w:marLeft w:val="0"/>
                  <w:marRight w:val="0"/>
                  <w:marTop w:val="0"/>
                  <w:marBottom w:val="75"/>
                  <w:divBdr>
                    <w:top w:val="none" w:sz="0" w:space="0" w:color="auto"/>
                    <w:left w:val="none" w:sz="0" w:space="0" w:color="auto"/>
                    <w:bottom w:val="none" w:sz="0" w:space="0" w:color="auto"/>
                    <w:right w:val="none" w:sz="0" w:space="0" w:color="auto"/>
                  </w:divBdr>
                  <w:divsChild>
                    <w:div w:id="160341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123334">
          <w:marLeft w:val="360"/>
          <w:marRight w:val="0"/>
          <w:marTop w:val="0"/>
          <w:marBottom w:val="0"/>
          <w:divBdr>
            <w:top w:val="none" w:sz="0" w:space="0" w:color="auto"/>
            <w:left w:val="none" w:sz="0" w:space="0" w:color="auto"/>
            <w:bottom w:val="none" w:sz="0" w:space="0" w:color="auto"/>
            <w:right w:val="none" w:sz="0" w:space="0" w:color="auto"/>
          </w:divBdr>
        </w:div>
        <w:div w:id="805859832">
          <w:marLeft w:val="0"/>
          <w:marRight w:val="0"/>
          <w:marTop w:val="0"/>
          <w:marBottom w:val="105"/>
          <w:divBdr>
            <w:top w:val="none" w:sz="0" w:space="0" w:color="auto"/>
            <w:left w:val="none" w:sz="0" w:space="0" w:color="auto"/>
            <w:bottom w:val="none" w:sz="0" w:space="0" w:color="auto"/>
            <w:right w:val="none" w:sz="0" w:space="0" w:color="auto"/>
          </w:divBdr>
        </w:div>
        <w:div w:id="1865749676">
          <w:marLeft w:val="0"/>
          <w:marRight w:val="0"/>
          <w:marTop w:val="0"/>
          <w:marBottom w:val="0"/>
          <w:divBdr>
            <w:top w:val="none" w:sz="0" w:space="0" w:color="auto"/>
            <w:left w:val="none" w:sz="0" w:space="0" w:color="auto"/>
            <w:bottom w:val="none" w:sz="0" w:space="0" w:color="auto"/>
            <w:right w:val="none" w:sz="0" w:space="0" w:color="auto"/>
          </w:divBdr>
          <w:divsChild>
            <w:div w:id="436757203">
              <w:marLeft w:val="0"/>
              <w:marRight w:val="0"/>
              <w:marTop w:val="0"/>
              <w:marBottom w:val="0"/>
              <w:divBdr>
                <w:top w:val="none" w:sz="0" w:space="0" w:color="auto"/>
                <w:left w:val="none" w:sz="0" w:space="0" w:color="auto"/>
                <w:bottom w:val="none" w:sz="0" w:space="0" w:color="auto"/>
                <w:right w:val="none" w:sz="0" w:space="0" w:color="auto"/>
              </w:divBdr>
              <w:divsChild>
                <w:div w:id="805314626">
                  <w:marLeft w:val="0"/>
                  <w:marRight w:val="0"/>
                  <w:marTop w:val="0"/>
                  <w:marBottom w:val="75"/>
                  <w:divBdr>
                    <w:top w:val="none" w:sz="0" w:space="0" w:color="auto"/>
                    <w:left w:val="none" w:sz="0" w:space="0" w:color="auto"/>
                    <w:bottom w:val="none" w:sz="0" w:space="0" w:color="auto"/>
                    <w:right w:val="none" w:sz="0" w:space="0" w:color="auto"/>
                  </w:divBdr>
                  <w:divsChild>
                    <w:div w:id="154602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26839">
          <w:marLeft w:val="360"/>
          <w:marRight w:val="0"/>
          <w:marTop w:val="0"/>
          <w:marBottom w:val="0"/>
          <w:divBdr>
            <w:top w:val="none" w:sz="0" w:space="0" w:color="auto"/>
            <w:left w:val="none" w:sz="0" w:space="0" w:color="auto"/>
            <w:bottom w:val="none" w:sz="0" w:space="0" w:color="auto"/>
            <w:right w:val="none" w:sz="0" w:space="0" w:color="auto"/>
          </w:divBdr>
        </w:div>
        <w:div w:id="1741710286">
          <w:marLeft w:val="0"/>
          <w:marRight w:val="0"/>
          <w:marTop w:val="0"/>
          <w:marBottom w:val="105"/>
          <w:divBdr>
            <w:top w:val="none" w:sz="0" w:space="0" w:color="auto"/>
            <w:left w:val="none" w:sz="0" w:space="0" w:color="auto"/>
            <w:bottom w:val="none" w:sz="0" w:space="0" w:color="auto"/>
            <w:right w:val="none" w:sz="0" w:space="0" w:color="auto"/>
          </w:divBdr>
        </w:div>
        <w:div w:id="185408859">
          <w:marLeft w:val="0"/>
          <w:marRight w:val="0"/>
          <w:marTop w:val="0"/>
          <w:marBottom w:val="0"/>
          <w:divBdr>
            <w:top w:val="none" w:sz="0" w:space="0" w:color="auto"/>
            <w:left w:val="none" w:sz="0" w:space="0" w:color="auto"/>
            <w:bottom w:val="none" w:sz="0" w:space="0" w:color="auto"/>
            <w:right w:val="none" w:sz="0" w:space="0" w:color="auto"/>
          </w:divBdr>
          <w:divsChild>
            <w:div w:id="2069299777">
              <w:marLeft w:val="0"/>
              <w:marRight w:val="0"/>
              <w:marTop w:val="0"/>
              <w:marBottom w:val="0"/>
              <w:divBdr>
                <w:top w:val="none" w:sz="0" w:space="0" w:color="auto"/>
                <w:left w:val="none" w:sz="0" w:space="0" w:color="auto"/>
                <w:bottom w:val="none" w:sz="0" w:space="0" w:color="auto"/>
                <w:right w:val="none" w:sz="0" w:space="0" w:color="auto"/>
              </w:divBdr>
              <w:divsChild>
                <w:div w:id="1454982979">
                  <w:marLeft w:val="0"/>
                  <w:marRight w:val="0"/>
                  <w:marTop w:val="0"/>
                  <w:marBottom w:val="75"/>
                  <w:divBdr>
                    <w:top w:val="none" w:sz="0" w:space="0" w:color="auto"/>
                    <w:left w:val="none" w:sz="0" w:space="0" w:color="auto"/>
                    <w:bottom w:val="none" w:sz="0" w:space="0" w:color="auto"/>
                    <w:right w:val="none" w:sz="0" w:space="0" w:color="auto"/>
                  </w:divBdr>
                  <w:divsChild>
                    <w:div w:id="123805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18894">
          <w:marLeft w:val="360"/>
          <w:marRight w:val="0"/>
          <w:marTop w:val="0"/>
          <w:marBottom w:val="0"/>
          <w:divBdr>
            <w:top w:val="none" w:sz="0" w:space="0" w:color="auto"/>
            <w:left w:val="none" w:sz="0" w:space="0" w:color="auto"/>
            <w:bottom w:val="none" w:sz="0" w:space="0" w:color="auto"/>
            <w:right w:val="none" w:sz="0" w:space="0" w:color="auto"/>
          </w:divBdr>
        </w:div>
        <w:div w:id="823397308">
          <w:marLeft w:val="0"/>
          <w:marRight w:val="0"/>
          <w:marTop w:val="0"/>
          <w:marBottom w:val="105"/>
          <w:divBdr>
            <w:top w:val="none" w:sz="0" w:space="0" w:color="auto"/>
            <w:left w:val="none" w:sz="0" w:space="0" w:color="auto"/>
            <w:bottom w:val="none" w:sz="0" w:space="0" w:color="auto"/>
            <w:right w:val="none" w:sz="0" w:space="0" w:color="auto"/>
          </w:divBdr>
        </w:div>
        <w:div w:id="1129127703">
          <w:marLeft w:val="0"/>
          <w:marRight w:val="0"/>
          <w:marTop w:val="0"/>
          <w:marBottom w:val="0"/>
          <w:divBdr>
            <w:top w:val="none" w:sz="0" w:space="0" w:color="auto"/>
            <w:left w:val="none" w:sz="0" w:space="0" w:color="auto"/>
            <w:bottom w:val="none" w:sz="0" w:space="0" w:color="auto"/>
            <w:right w:val="none" w:sz="0" w:space="0" w:color="auto"/>
          </w:divBdr>
          <w:divsChild>
            <w:div w:id="1750040043">
              <w:marLeft w:val="0"/>
              <w:marRight w:val="0"/>
              <w:marTop w:val="0"/>
              <w:marBottom w:val="0"/>
              <w:divBdr>
                <w:top w:val="none" w:sz="0" w:space="0" w:color="auto"/>
                <w:left w:val="none" w:sz="0" w:space="0" w:color="auto"/>
                <w:bottom w:val="none" w:sz="0" w:space="0" w:color="auto"/>
                <w:right w:val="none" w:sz="0" w:space="0" w:color="auto"/>
              </w:divBdr>
              <w:divsChild>
                <w:div w:id="1561820698">
                  <w:marLeft w:val="0"/>
                  <w:marRight w:val="0"/>
                  <w:marTop w:val="0"/>
                  <w:marBottom w:val="75"/>
                  <w:divBdr>
                    <w:top w:val="none" w:sz="0" w:space="0" w:color="auto"/>
                    <w:left w:val="none" w:sz="0" w:space="0" w:color="auto"/>
                    <w:bottom w:val="none" w:sz="0" w:space="0" w:color="auto"/>
                    <w:right w:val="none" w:sz="0" w:space="0" w:color="auto"/>
                  </w:divBdr>
                  <w:divsChild>
                    <w:div w:id="62967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671768">
          <w:marLeft w:val="360"/>
          <w:marRight w:val="0"/>
          <w:marTop w:val="0"/>
          <w:marBottom w:val="0"/>
          <w:divBdr>
            <w:top w:val="none" w:sz="0" w:space="0" w:color="auto"/>
            <w:left w:val="none" w:sz="0" w:space="0" w:color="auto"/>
            <w:bottom w:val="none" w:sz="0" w:space="0" w:color="auto"/>
            <w:right w:val="none" w:sz="0" w:space="0" w:color="auto"/>
          </w:divBdr>
        </w:div>
        <w:div w:id="996956253">
          <w:marLeft w:val="0"/>
          <w:marRight w:val="0"/>
          <w:marTop w:val="0"/>
          <w:marBottom w:val="105"/>
          <w:divBdr>
            <w:top w:val="none" w:sz="0" w:space="0" w:color="auto"/>
            <w:left w:val="none" w:sz="0" w:space="0" w:color="auto"/>
            <w:bottom w:val="none" w:sz="0" w:space="0" w:color="auto"/>
            <w:right w:val="none" w:sz="0" w:space="0" w:color="auto"/>
          </w:divBdr>
        </w:div>
        <w:div w:id="1859390000">
          <w:marLeft w:val="0"/>
          <w:marRight w:val="0"/>
          <w:marTop w:val="0"/>
          <w:marBottom w:val="0"/>
          <w:divBdr>
            <w:top w:val="none" w:sz="0" w:space="0" w:color="auto"/>
            <w:left w:val="none" w:sz="0" w:space="0" w:color="auto"/>
            <w:bottom w:val="none" w:sz="0" w:space="0" w:color="auto"/>
            <w:right w:val="none" w:sz="0" w:space="0" w:color="auto"/>
          </w:divBdr>
          <w:divsChild>
            <w:div w:id="2117168649">
              <w:marLeft w:val="0"/>
              <w:marRight w:val="0"/>
              <w:marTop w:val="0"/>
              <w:marBottom w:val="0"/>
              <w:divBdr>
                <w:top w:val="none" w:sz="0" w:space="0" w:color="auto"/>
                <w:left w:val="none" w:sz="0" w:space="0" w:color="auto"/>
                <w:bottom w:val="none" w:sz="0" w:space="0" w:color="auto"/>
                <w:right w:val="none" w:sz="0" w:space="0" w:color="auto"/>
              </w:divBdr>
              <w:divsChild>
                <w:div w:id="1070470195">
                  <w:marLeft w:val="0"/>
                  <w:marRight w:val="0"/>
                  <w:marTop w:val="0"/>
                  <w:marBottom w:val="75"/>
                  <w:divBdr>
                    <w:top w:val="none" w:sz="0" w:space="0" w:color="auto"/>
                    <w:left w:val="none" w:sz="0" w:space="0" w:color="auto"/>
                    <w:bottom w:val="none" w:sz="0" w:space="0" w:color="auto"/>
                    <w:right w:val="none" w:sz="0" w:space="0" w:color="auto"/>
                  </w:divBdr>
                  <w:divsChild>
                    <w:div w:id="7047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031381">
          <w:marLeft w:val="360"/>
          <w:marRight w:val="0"/>
          <w:marTop w:val="0"/>
          <w:marBottom w:val="0"/>
          <w:divBdr>
            <w:top w:val="none" w:sz="0" w:space="0" w:color="auto"/>
            <w:left w:val="none" w:sz="0" w:space="0" w:color="auto"/>
            <w:bottom w:val="none" w:sz="0" w:space="0" w:color="auto"/>
            <w:right w:val="none" w:sz="0" w:space="0" w:color="auto"/>
          </w:divBdr>
        </w:div>
        <w:div w:id="1411610944">
          <w:marLeft w:val="0"/>
          <w:marRight w:val="0"/>
          <w:marTop w:val="0"/>
          <w:marBottom w:val="105"/>
          <w:divBdr>
            <w:top w:val="none" w:sz="0" w:space="0" w:color="auto"/>
            <w:left w:val="none" w:sz="0" w:space="0" w:color="auto"/>
            <w:bottom w:val="none" w:sz="0" w:space="0" w:color="auto"/>
            <w:right w:val="none" w:sz="0" w:space="0" w:color="auto"/>
          </w:divBdr>
        </w:div>
        <w:div w:id="695080472">
          <w:marLeft w:val="0"/>
          <w:marRight w:val="0"/>
          <w:marTop w:val="0"/>
          <w:marBottom w:val="0"/>
          <w:divBdr>
            <w:top w:val="none" w:sz="0" w:space="0" w:color="auto"/>
            <w:left w:val="none" w:sz="0" w:space="0" w:color="auto"/>
            <w:bottom w:val="none" w:sz="0" w:space="0" w:color="auto"/>
            <w:right w:val="none" w:sz="0" w:space="0" w:color="auto"/>
          </w:divBdr>
          <w:divsChild>
            <w:div w:id="10762742">
              <w:marLeft w:val="0"/>
              <w:marRight w:val="0"/>
              <w:marTop w:val="0"/>
              <w:marBottom w:val="0"/>
              <w:divBdr>
                <w:top w:val="none" w:sz="0" w:space="0" w:color="auto"/>
                <w:left w:val="none" w:sz="0" w:space="0" w:color="auto"/>
                <w:bottom w:val="none" w:sz="0" w:space="0" w:color="auto"/>
                <w:right w:val="none" w:sz="0" w:space="0" w:color="auto"/>
              </w:divBdr>
              <w:divsChild>
                <w:div w:id="929044755">
                  <w:marLeft w:val="0"/>
                  <w:marRight w:val="0"/>
                  <w:marTop w:val="0"/>
                  <w:marBottom w:val="75"/>
                  <w:divBdr>
                    <w:top w:val="none" w:sz="0" w:space="0" w:color="auto"/>
                    <w:left w:val="none" w:sz="0" w:space="0" w:color="auto"/>
                    <w:bottom w:val="none" w:sz="0" w:space="0" w:color="auto"/>
                    <w:right w:val="none" w:sz="0" w:space="0" w:color="auto"/>
                  </w:divBdr>
                  <w:divsChild>
                    <w:div w:id="335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48305">
          <w:marLeft w:val="360"/>
          <w:marRight w:val="0"/>
          <w:marTop w:val="0"/>
          <w:marBottom w:val="0"/>
          <w:divBdr>
            <w:top w:val="none" w:sz="0" w:space="0" w:color="auto"/>
            <w:left w:val="none" w:sz="0" w:space="0" w:color="auto"/>
            <w:bottom w:val="none" w:sz="0" w:space="0" w:color="auto"/>
            <w:right w:val="none" w:sz="0" w:space="0" w:color="auto"/>
          </w:divBdr>
        </w:div>
        <w:div w:id="1555502959">
          <w:marLeft w:val="0"/>
          <w:marRight w:val="0"/>
          <w:marTop w:val="0"/>
          <w:marBottom w:val="105"/>
          <w:divBdr>
            <w:top w:val="none" w:sz="0" w:space="0" w:color="auto"/>
            <w:left w:val="none" w:sz="0" w:space="0" w:color="auto"/>
            <w:bottom w:val="none" w:sz="0" w:space="0" w:color="auto"/>
            <w:right w:val="none" w:sz="0" w:space="0" w:color="auto"/>
          </w:divBdr>
        </w:div>
        <w:div w:id="731197850">
          <w:marLeft w:val="0"/>
          <w:marRight w:val="0"/>
          <w:marTop w:val="0"/>
          <w:marBottom w:val="0"/>
          <w:divBdr>
            <w:top w:val="none" w:sz="0" w:space="0" w:color="auto"/>
            <w:left w:val="none" w:sz="0" w:space="0" w:color="auto"/>
            <w:bottom w:val="none" w:sz="0" w:space="0" w:color="auto"/>
            <w:right w:val="none" w:sz="0" w:space="0" w:color="auto"/>
          </w:divBdr>
          <w:divsChild>
            <w:div w:id="1462067762">
              <w:marLeft w:val="0"/>
              <w:marRight w:val="0"/>
              <w:marTop w:val="0"/>
              <w:marBottom w:val="0"/>
              <w:divBdr>
                <w:top w:val="none" w:sz="0" w:space="0" w:color="auto"/>
                <w:left w:val="none" w:sz="0" w:space="0" w:color="auto"/>
                <w:bottom w:val="none" w:sz="0" w:space="0" w:color="auto"/>
                <w:right w:val="none" w:sz="0" w:space="0" w:color="auto"/>
              </w:divBdr>
              <w:divsChild>
                <w:div w:id="1009134981">
                  <w:marLeft w:val="0"/>
                  <w:marRight w:val="0"/>
                  <w:marTop w:val="0"/>
                  <w:marBottom w:val="75"/>
                  <w:divBdr>
                    <w:top w:val="none" w:sz="0" w:space="0" w:color="auto"/>
                    <w:left w:val="none" w:sz="0" w:space="0" w:color="auto"/>
                    <w:bottom w:val="none" w:sz="0" w:space="0" w:color="auto"/>
                    <w:right w:val="none" w:sz="0" w:space="0" w:color="auto"/>
                  </w:divBdr>
                  <w:divsChild>
                    <w:div w:id="137137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58887">
          <w:marLeft w:val="360"/>
          <w:marRight w:val="0"/>
          <w:marTop w:val="0"/>
          <w:marBottom w:val="0"/>
          <w:divBdr>
            <w:top w:val="none" w:sz="0" w:space="0" w:color="auto"/>
            <w:left w:val="none" w:sz="0" w:space="0" w:color="auto"/>
            <w:bottom w:val="none" w:sz="0" w:space="0" w:color="auto"/>
            <w:right w:val="none" w:sz="0" w:space="0" w:color="auto"/>
          </w:divBdr>
        </w:div>
        <w:div w:id="1908954811">
          <w:marLeft w:val="0"/>
          <w:marRight w:val="0"/>
          <w:marTop w:val="0"/>
          <w:marBottom w:val="105"/>
          <w:divBdr>
            <w:top w:val="none" w:sz="0" w:space="0" w:color="auto"/>
            <w:left w:val="none" w:sz="0" w:space="0" w:color="auto"/>
            <w:bottom w:val="none" w:sz="0" w:space="0" w:color="auto"/>
            <w:right w:val="none" w:sz="0" w:space="0" w:color="auto"/>
          </w:divBdr>
        </w:div>
        <w:div w:id="41947278">
          <w:marLeft w:val="0"/>
          <w:marRight w:val="0"/>
          <w:marTop w:val="0"/>
          <w:marBottom w:val="0"/>
          <w:divBdr>
            <w:top w:val="none" w:sz="0" w:space="0" w:color="auto"/>
            <w:left w:val="none" w:sz="0" w:space="0" w:color="auto"/>
            <w:bottom w:val="none" w:sz="0" w:space="0" w:color="auto"/>
            <w:right w:val="none" w:sz="0" w:space="0" w:color="auto"/>
          </w:divBdr>
          <w:divsChild>
            <w:div w:id="1544057687">
              <w:marLeft w:val="0"/>
              <w:marRight w:val="0"/>
              <w:marTop w:val="0"/>
              <w:marBottom w:val="0"/>
              <w:divBdr>
                <w:top w:val="none" w:sz="0" w:space="0" w:color="auto"/>
                <w:left w:val="none" w:sz="0" w:space="0" w:color="auto"/>
                <w:bottom w:val="none" w:sz="0" w:space="0" w:color="auto"/>
                <w:right w:val="none" w:sz="0" w:space="0" w:color="auto"/>
              </w:divBdr>
              <w:divsChild>
                <w:div w:id="1467356994">
                  <w:marLeft w:val="0"/>
                  <w:marRight w:val="0"/>
                  <w:marTop w:val="0"/>
                  <w:marBottom w:val="75"/>
                  <w:divBdr>
                    <w:top w:val="none" w:sz="0" w:space="0" w:color="auto"/>
                    <w:left w:val="none" w:sz="0" w:space="0" w:color="auto"/>
                    <w:bottom w:val="none" w:sz="0" w:space="0" w:color="auto"/>
                    <w:right w:val="none" w:sz="0" w:space="0" w:color="auto"/>
                  </w:divBdr>
                  <w:divsChild>
                    <w:div w:id="10165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64145">
          <w:marLeft w:val="360"/>
          <w:marRight w:val="0"/>
          <w:marTop w:val="0"/>
          <w:marBottom w:val="0"/>
          <w:divBdr>
            <w:top w:val="none" w:sz="0" w:space="0" w:color="auto"/>
            <w:left w:val="none" w:sz="0" w:space="0" w:color="auto"/>
            <w:bottom w:val="none" w:sz="0" w:space="0" w:color="auto"/>
            <w:right w:val="none" w:sz="0" w:space="0" w:color="auto"/>
          </w:divBdr>
        </w:div>
        <w:div w:id="1282608214">
          <w:marLeft w:val="0"/>
          <w:marRight w:val="0"/>
          <w:marTop w:val="0"/>
          <w:marBottom w:val="105"/>
          <w:divBdr>
            <w:top w:val="none" w:sz="0" w:space="0" w:color="auto"/>
            <w:left w:val="none" w:sz="0" w:space="0" w:color="auto"/>
            <w:bottom w:val="none" w:sz="0" w:space="0" w:color="auto"/>
            <w:right w:val="none" w:sz="0" w:space="0" w:color="auto"/>
          </w:divBdr>
        </w:div>
      </w:divsChild>
    </w:div>
    <w:div w:id="1766195492">
      <w:bodyDiv w:val="1"/>
      <w:marLeft w:val="0"/>
      <w:marRight w:val="0"/>
      <w:marTop w:val="0"/>
      <w:marBottom w:val="0"/>
      <w:divBdr>
        <w:top w:val="none" w:sz="0" w:space="0" w:color="auto"/>
        <w:left w:val="none" w:sz="0" w:space="0" w:color="auto"/>
        <w:bottom w:val="none" w:sz="0" w:space="0" w:color="auto"/>
        <w:right w:val="none" w:sz="0" w:space="0" w:color="auto"/>
      </w:divBdr>
      <w:divsChild>
        <w:div w:id="882443071">
          <w:marLeft w:val="-210"/>
          <w:marRight w:val="-210"/>
          <w:marTop w:val="0"/>
          <w:marBottom w:val="0"/>
          <w:divBdr>
            <w:top w:val="none" w:sz="0" w:space="0" w:color="auto"/>
            <w:left w:val="none" w:sz="0" w:space="0" w:color="auto"/>
            <w:bottom w:val="none" w:sz="0" w:space="0" w:color="auto"/>
            <w:right w:val="none" w:sz="0" w:space="0" w:color="auto"/>
          </w:divBdr>
          <w:divsChild>
            <w:div w:id="1260219511">
              <w:marLeft w:val="0"/>
              <w:marRight w:val="0"/>
              <w:marTop w:val="0"/>
              <w:marBottom w:val="0"/>
              <w:divBdr>
                <w:top w:val="none" w:sz="0" w:space="0" w:color="auto"/>
                <w:left w:val="none" w:sz="0" w:space="0" w:color="auto"/>
                <w:bottom w:val="none" w:sz="0" w:space="0" w:color="auto"/>
                <w:right w:val="none" w:sz="0" w:space="0" w:color="auto"/>
              </w:divBdr>
              <w:divsChild>
                <w:div w:id="2126579684">
                  <w:marLeft w:val="0"/>
                  <w:marRight w:val="0"/>
                  <w:marTop w:val="0"/>
                  <w:marBottom w:val="0"/>
                  <w:divBdr>
                    <w:top w:val="none" w:sz="0" w:space="0" w:color="auto"/>
                    <w:left w:val="none" w:sz="0" w:space="0" w:color="auto"/>
                    <w:bottom w:val="none" w:sz="0" w:space="0" w:color="auto"/>
                    <w:right w:val="none" w:sz="0" w:space="0" w:color="auto"/>
                  </w:divBdr>
                  <w:divsChild>
                    <w:div w:id="235286233">
                      <w:marLeft w:val="0"/>
                      <w:marRight w:val="0"/>
                      <w:marTop w:val="0"/>
                      <w:marBottom w:val="0"/>
                      <w:divBdr>
                        <w:top w:val="none" w:sz="0" w:space="0" w:color="auto"/>
                        <w:left w:val="none" w:sz="0" w:space="0" w:color="auto"/>
                        <w:bottom w:val="none" w:sz="0" w:space="0" w:color="auto"/>
                        <w:right w:val="none" w:sz="0" w:space="0" w:color="auto"/>
                      </w:divBdr>
                      <w:divsChild>
                        <w:div w:id="1378242736">
                          <w:marLeft w:val="0"/>
                          <w:marRight w:val="0"/>
                          <w:marTop w:val="0"/>
                          <w:marBottom w:val="0"/>
                          <w:divBdr>
                            <w:top w:val="none" w:sz="0" w:space="0" w:color="auto"/>
                            <w:left w:val="none" w:sz="0" w:space="0" w:color="auto"/>
                            <w:bottom w:val="none" w:sz="0" w:space="0" w:color="auto"/>
                            <w:right w:val="none" w:sz="0" w:space="0" w:color="auto"/>
                          </w:divBdr>
                        </w:div>
                      </w:divsChild>
                    </w:div>
                    <w:div w:id="1996181707">
                      <w:marLeft w:val="0"/>
                      <w:marRight w:val="0"/>
                      <w:marTop w:val="0"/>
                      <w:marBottom w:val="0"/>
                      <w:divBdr>
                        <w:top w:val="none" w:sz="0" w:space="0" w:color="auto"/>
                        <w:left w:val="none" w:sz="0" w:space="0" w:color="auto"/>
                        <w:bottom w:val="none" w:sz="0" w:space="0" w:color="auto"/>
                        <w:right w:val="none" w:sz="0" w:space="0" w:color="auto"/>
                      </w:divBdr>
                      <w:divsChild>
                        <w:div w:id="214631881">
                          <w:marLeft w:val="0"/>
                          <w:marRight w:val="0"/>
                          <w:marTop w:val="0"/>
                          <w:marBottom w:val="0"/>
                          <w:divBdr>
                            <w:top w:val="none" w:sz="0" w:space="0" w:color="auto"/>
                            <w:left w:val="none" w:sz="0" w:space="0" w:color="auto"/>
                            <w:bottom w:val="none" w:sz="0" w:space="0" w:color="auto"/>
                            <w:right w:val="none" w:sz="0" w:space="0" w:color="auto"/>
                          </w:divBdr>
                          <w:divsChild>
                            <w:div w:id="116859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75069">
                      <w:marLeft w:val="0"/>
                      <w:marRight w:val="0"/>
                      <w:marTop w:val="0"/>
                      <w:marBottom w:val="225"/>
                      <w:divBdr>
                        <w:top w:val="none" w:sz="0" w:space="0" w:color="auto"/>
                        <w:left w:val="none" w:sz="0" w:space="0" w:color="auto"/>
                        <w:bottom w:val="none" w:sz="0" w:space="0" w:color="auto"/>
                        <w:right w:val="none" w:sz="0" w:space="0" w:color="auto"/>
                      </w:divBdr>
                    </w:div>
                    <w:div w:id="2057728734">
                      <w:marLeft w:val="0"/>
                      <w:marRight w:val="0"/>
                      <w:marTop w:val="0"/>
                      <w:marBottom w:val="0"/>
                      <w:divBdr>
                        <w:top w:val="none" w:sz="0" w:space="0" w:color="auto"/>
                        <w:left w:val="none" w:sz="0" w:space="0" w:color="auto"/>
                        <w:bottom w:val="none" w:sz="0" w:space="0" w:color="auto"/>
                        <w:right w:val="none" w:sz="0" w:space="0" w:color="auto"/>
                      </w:divBdr>
                    </w:div>
                    <w:div w:id="137234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781599">
              <w:marLeft w:val="0"/>
              <w:marRight w:val="0"/>
              <w:marTop w:val="0"/>
              <w:marBottom w:val="0"/>
              <w:divBdr>
                <w:top w:val="none" w:sz="0" w:space="0" w:color="auto"/>
                <w:left w:val="none" w:sz="0" w:space="0" w:color="auto"/>
                <w:bottom w:val="none" w:sz="0" w:space="0" w:color="auto"/>
                <w:right w:val="none" w:sz="0" w:space="0" w:color="auto"/>
              </w:divBdr>
              <w:divsChild>
                <w:div w:id="727075237">
                  <w:marLeft w:val="0"/>
                  <w:marRight w:val="0"/>
                  <w:marTop w:val="0"/>
                  <w:marBottom w:val="0"/>
                  <w:divBdr>
                    <w:top w:val="none" w:sz="0" w:space="0" w:color="auto"/>
                    <w:left w:val="none" w:sz="0" w:space="0" w:color="auto"/>
                    <w:bottom w:val="none" w:sz="0" w:space="0" w:color="auto"/>
                    <w:right w:val="none" w:sz="0" w:space="0" w:color="auto"/>
                  </w:divBdr>
                  <w:divsChild>
                    <w:div w:id="242498513">
                      <w:marLeft w:val="0"/>
                      <w:marRight w:val="0"/>
                      <w:marTop w:val="0"/>
                      <w:marBottom w:val="0"/>
                      <w:divBdr>
                        <w:top w:val="none" w:sz="0" w:space="0" w:color="auto"/>
                        <w:left w:val="none" w:sz="0" w:space="0" w:color="auto"/>
                        <w:bottom w:val="none" w:sz="0" w:space="0" w:color="auto"/>
                        <w:right w:val="none" w:sz="0" w:space="0" w:color="auto"/>
                      </w:divBdr>
                      <w:divsChild>
                        <w:div w:id="953907295">
                          <w:marLeft w:val="0"/>
                          <w:marRight w:val="0"/>
                          <w:marTop w:val="0"/>
                          <w:marBottom w:val="0"/>
                          <w:divBdr>
                            <w:top w:val="none" w:sz="0" w:space="0" w:color="auto"/>
                            <w:left w:val="none" w:sz="0" w:space="0" w:color="auto"/>
                            <w:bottom w:val="none" w:sz="0" w:space="0" w:color="auto"/>
                            <w:right w:val="none" w:sz="0" w:space="0" w:color="auto"/>
                          </w:divBdr>
                        </w:div>
                      </w:divsChild>
                    </w:div>
                    <w:div w:id="1890611208">
                      <w:marLeft w:val="0"/>
                      <w:marRight w:val="0"/>
                      <w:marTop w:val="0"/>
                      <w:marBottom w:val="0"/>
                      <w:divBdr>
                        <w:top w:val="none" w:sz="0" w:space="0" w:color="auto"/>
                        <w:left w:val="none" w:sz="0" w:space="0" w:color="auto"/>
                        <w:bottom w:val="none" w:sz="0" w:space="0" w:color="auto"/>
                        <w:right w:val="none" w:sz="0" w:space="0" w:color="auto"/>
                      </w:divBdr>
                      <w:divsChild>
                        <w:div w:id="919944182">
                          <w:marLeft w:val="0"/>
                          <w:marRight w:val="0"/>
                          <w:marTop w:val="0"/>
                          <w:marBottom w:val="0"/>
                          <w:divBdr>
                            <w:top w:val="none" w:sz="0" w:space="0" w:color="auto"/>
                            <w:left w:val="none" w:sz="0" w:space="0" w:color="auto"/>
                            <w:bottom w:val="none" w:sz="0" w:space="0" w:color="auto"/>
                            <w:right w:val="none" w:sz="0" w:space="0" w:color="auto"/>
                          </w:divBdr>
                          <w:divsChild>
                            <w:div w:id="16973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164695">
                      <w:marLeft w:val="0"/>
                      <w:marRight w:val="0"/>
                      <w:marTop w:val="0"/>
                      <w:marBottom w:val="225"/>
                      <w:divBdr>
                        <w:top w:val="none" w:sz="0" w:space="0" w:color="auto"/>
                        <w:left w:val="none" w:sz="0" w:space="0" w:color="auto"/>
                        <w:bottom w:val="none" w:sz="0" w:space="0" w:color="auto"/>
                        <w:right w:val="none" w:sz="0" w:space="0" w:color="auto"/>
                      </w:divBdr>
                    </w:div>
                    <w:div w:id="794056517">
                      <w:marLeft w:val="0"/>
                      <w:marRight w:val="0"/>
                      <w:marTop w:val="0"/>
                      <w:marBottom w:val="0"/>
                      <w:divBdr>
                        <w:top w:val="none" w:sz="0" w:space="0" w:color="auto"/>
                        <w:left w:val="none" w:sz="0" w:space="0" w:color="auto"/>
                        <w:bottom w:val="none" w:sz="0" w:space="0" w:color="auto"/>
                        <w:right w:val="none" w:sz="0" w:space="0" w:color="auto"/>
                      </w:divBdr>
                    </w:div>
                    <w:div w:id="40993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6494">
              <w:marLeft w:val="0"/>
              <w:marRight w:val="0"/>
              <w:marTop w:val="0"/>
              <w:marBottom w:val="0"/>
              <w:divBdr>
                <w:top w:val="none" w:sz="0" w:space="0" w:color="auto"/>
                <w:left w:val="none" w:sz="0" w:space="0" w:color="auto"/>
                <w:bottom w:val="none" w:sz="0" w:space="0" w:color="auto"/>
                <w:right w:val="none" w:sz="0" w:space="0" w:color="auto"/>
              </w:divBdr>
              <w:divsChild>
                <w:div w:id="459155538">
                  <w:marLeft w:val="0"/>
                  <w:marRight w:val="0"/>
                  <w:marTop w:val="0"/>
                  <w:marBottom w:val="0"/>
                  <w:divBdr>
                    <w:top w:val="none" w:sz="0" w:space="0" w:color="auto"/>
                    <w:left w:val="none" w:sz="0" w:space="0" w:color="auto"/>
                    <w:bottom w:val="none" w:sz="0" w:space="0" w:color="auto"/>
                    <w:right w:val="none" w:sz="0" w:space="0" w:color="auto"/>
                  </w:divBdr>
                  <w:divsChild>
                    <w:div w:id="991756618">
                      <w:marLeft w:val="0"/>
                      <w:marRight w:val="0"/>
                      <w:marTop w:val="0"/>
                      <w:marBottom w:val="0"/>
                      <w:divBdr>
                        <w:top w:val="none" w:sz="0" w:space="0" w:color="auto"/>
                        <w:left w:val="none" w:sz="0" w:space="0" w:color="auto"/>
                        <w:bottom w:val="none" w:sz="0" w:space="0" w:color="auto"/>
                        <w:right w:val="none" w:sz="0" w:space="0" w:color="auto"/>
                      </w:divBdr>
                      <w:divsChild>
                        <w:div w:id="217937553">
                          <w:marLeft w:val="0"/>
                          <w:marRight w:val="0"/>
                          <w:marTop w:val="0"/>
                          <w:marBottom w:val="0"/>
                          <w:divBdr>
                            <w:top w:val="none" w:sz="0" w:space="0" w:color="auto"/>
                            <w:left w:val="none" w:sz="0" w:space="0" w:color="auto"/>
                            <w:bottom w:val="none" w:sz="0" w:space="0" w:color="auto"/>
                            <w:right w:val="none" w:sz="0" w:space="0" w:color="auto"/>
                          </w:divBdr>
                        </w:div>
                      </w:divsChild>
                    </w:div>
                    <w:div w:id="1866601857">
                      <w:marLeft w:val="0"/>
                      <w:marRight w:val="0"/>
                      <w:marTop w:val="0"/>
                      <w:marBottom w:val="0"/>
                      <w:divBdr>
                        <w:top w:val="none" w:sz="0" w:space="0" w:color="auto"/>
                        <w:left w:val="none" w:sz="0" w:space="0" w:color="auto"/>
                        <w:bottom w:val="none" w:sz="0" w:space="0" w:color="auto"/>
                        <w:right w:val="none" w:sz="0" w:space="0" w:color="auto"/>
                      </w:divBdr>
                      <w:divsChild>
                        <w:div w:id="421342120">
                          <w:marLeft w:val="0"/>
                          <w:marRight w:val="0"/>
                          <w:marTop w:val="0"/>
                          <w:marBottom w:val="0"/>
                          <w:divBdr>
                            <w:top w:val="none" w:sz="0" w:space="0" w:color="auto"/>
                            <w:left w:val="none" w:sz="0" w:space="0" w:color="auto"/>
                            <w:bottom w:val="none" w:sz="0" w:space="0" w:color="auto"/>
                            <w:right w:val="none" w:sz="0" w:space="0" w:color="auto"/>
                          </w:divBdr>
                          <w:divsChild>
                            <w:div w:id="25050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192200">
                      <w:marLeft w:val="0"/>
                      <w:marRight w:val="0"/>
                      <w:marTop w:val="0"/>
                      <w:marBottom w:val="225"/>
                      <w:divBdr>
                        <w:top w:val="none" w:sz="0" w:space="0" w:color="auto"/>
                        <w:left w:val="none" w:sz="0" w:space="0" w:color="auto"/>
                        <w:bottom w:val="none" w:sz="0" w:space="0" w:color="auto"/>
                        <w:right w:val="none" w:sz="0" w:space="0" w:color="auto"/>
                      </w:divBdr>
                    </w:div>
                    <w:div w:id="4019901">
                      <w:marLeft w:val="0"/>
                      <w:marRight w:val="0"/>
                      <w:marTop w:val="0"/>
                      <w:marBottom w:val="0"/>
                      <w:divBdr>
                        <w:top w:val="none" w:sz="0" w:space="0" w:color="auto"/>
                        <w:left w:val="none" w:sz="0" w:space="0" w:color="auto"/>
                        <w:bottom w:val="none" w:sz="0" w:space="0" w:color="auto"/>
                        <w:right w:val="none" w:sz="0" w:space="0" w:color="auto"/>
                      </w:divBdr>
                    </w:div>
                    <w:div w:id="9152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769023">
          <w:marLeft w:val="-210"/>
          <w:marRight w:val="-210"/>
          <w:marTop w:val="0"/>
          <w:marBottom w:val="0"/>
          <w:divBdr>
            <w:top w:val="none" w:sz="0" w:space="0" w:color="auto"/>
            <w:left w:val="none" w:sz="0" w:space="0" w:color="auto"/>
            <w:bottom w:val="none" w:sz="0" w:space="0" w:color="auto"/>
            <w:right w:val="none" w:sz="0" w:space="0" w:color="auto"/>
          </w:divBdr>
          <w:divsChild>
            <w:div w:id="1764842500">
              <w:marLeft w:val="0"/>
              <w:marRight w:val="0"/>
              <w:marTop w:val="0"/>
              <w:marBottom w:val="0"/>
              <w:divBdr>
                <w:top w:val="none" w:sz="0" w:space="0" w:color="auto"/>
                <w:left w:val="none" w:sz="0" w:space="0" w:color="auto"/>
                <w:bottom w:val="none" w:sz="0" w:space="0" w:color="auto"/>
                <w:right w:val="none" w:sz="0" w:space="0" w:color="auto"/>
              </w:divBdr>
              <w:divsChild>
                <w:div w:id="382410460">
                  <w:marLeft w:val="0"/>
                  <w:marRight w:val="0"/>
                  <w:marTop w:val="0"/>
                  <w:marBottom w:val="0"/>
                  <w:divBdr>
                    <w:top w:val="none" w:sz="0" w:space="0" w:color="auto"/>
                    <w:left w:val="none" w:sz="0" w:space="0" w:color="auto"/>
                    <w:bottom w:val="none" w:sz="0" w:space="0" w:color="auto"/>
                    <w:right w:val="none" w:sz="0" w:space="0" w:color="auto"/>
                  </w:divBdr>
                  <w:divsChild>
                    <w:div w:id="277299803">
                      <w:marLeft w:val="0"/>
                      <w:marRight w:val="0"/>
                      <w:marTop w:val="0"/>
                      <w:marBottom w:val="0"/>
                      <w:divBdr>
                        <w:top w:val="none" w:sz="0" w:space="0" w:color="auto"/>
                        <w:left w:val="none" w:sz="0" w:space="0" w:color="auto"/>
                        <w:bottom w:val="none" w:sz="0" w:space="0" w:color="auto"/>
                        <w:right w:val="none" w:sz="0" w:space="0" w:color="auto"/>
                      </w:divBdr>
                      <w:divsChild>
                        <w:div w:id="111828619">
                          <w:marLeft w:val="0"/>
                          <w:marRight w:val="0"/>
                          <w:marTop w:val="0"/>
                          <w:marBottom w:val="0"/>
                          <w:divBdr>
                            <w:top w:val="none" w:sz="0" w:space="0" w:color="auto"/>
                            <w:left w:val="none" w:sz="0" w:space="0" w:color="auto"/>
                            <w:bottom w:val="none" w:sz="0" w:space="0" w:color="auto"/>
                            <w:right w:val="none" w:sz="0" w:space="0" w:color="auto"/>
                          </w:divBdr>
                        </w:div>
                      </w:divsChild>
                    </w:div>
                    <w:div w:id="78254496">
                      <w:marLeft w:val="0"/>
                      <w:marRight w:val="0"/>
                      <w:marTop w:val="0"/>
                      <w:marBottom w:val="0"/>
                      <w:divBdr>
                        <w:top w:val="none" w:sz="0" w:space="0" w:color="auto"/>
                        <w:left w:val="none" w:sz="0" w:space="0" w:color="auto"/>
                        <w:bottom w:val="none" w:sz="0" w:space="0" w:color="auto"/>
                        <w:right w:val="none" w:sz="0" w:space="0" w:color="auto"/>
                      </w:divBdr>
                      <w:divsChild>
                        <w:div w:id="2130081156">
                          <w:marLeft w:val="0"/>
                          <w:marRight w:val="0"/>
                          <w:marTop w:val="0"/>
                          <w:marBottom w:val="0"/>
                          <w:divBdr>
                            <w:top w:val="none" w:sz="0" w:space="0" w:color="auto"/>
                            <w:left w:val="none" w:sz="0" w:space="0" w:color="auto"/>
                            <w:bottom w:val="none" w:sz="0" w:space="0" w:color="auto"/>
                            <w:right w:val="none" w:sz="0" w:space="0" w:color="auto"/>
                          </w:divBdr>
                          <w:divsChild>
                            <w:div w:id="94831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86440">
                      <w:marLeft w:val="0"/>
                      <w:marRight w:val="0"/>
                      <w:marTop w:val="0"/>
                      <w:marBottom w:val="225"/>
                      <w:divBdr>
                        <w:top w:val="none" w:sz="0" w:space="0" w:color="auto"/>
                        <w:left w:val="none" w:sz="0" w:space="0" w:color="auto"/>
                        <w:bottom w:val="none" w:sz="0" w:space="0" w:color="auto"/>
                        <w:right w:val="none" w:sz="0" w:space="0" w:color="auto"/>
                      </w:divBdr>
                    </w:div>
                    <w:div w:id="1576938910">
                      <w:marLeft w:val="0"/>
                      <w:marRight w:val="0"/>
                      <w:marTop w:val="0"/>
                      <w:marBottom w:val="0"/>
                      <w:divBdr>
                        <w:top w:val="none" w:sz="0" w:space="0" w:color="auto"/>
                        <w:left w:val="none" w:sz="0" w:space="0" w:color="auto"/>
                        <w:bottom w:val="none" w:sz="0" w:space="0" w:color="auto"/>
                        <w:right w:val="none" w:sz="0" w:space="0" w:color="auto"/>
                      </w:divBdr>
                    </w:div>
                    <w:div w:id="30952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290945">
              <w:marLeft w:val="0"/>
              <w:marRight w:val="0"/>
              <w:marTop w:val="0"/>
              <w:marBottom w:val="0"/>
              <w:divBdr>
                <w:top w:val="none" w:sz="0" w:space="0" w:color="auto"/>
                <w:left w:val="none" w:sz="0" w:space="0" w:color="auto"/>
                <w:bottom w:val="none" w:sz="0" w:space="0" w:color="auto"/>
                <w:right w:val="none" w:sz="0" w:space="0" w:color="auto"/>
              </w:divBdr>
              <w:divsChild>
                <w:div w:id="678894793">
                  <w:marLeft w:val="0"/>
                  <w:marRight w:val="0"/>
                  <w:marTop w:val="0"/>
                  <w:marBottom w:val="0"/>
                  <w:divBdr>
                    <w:top w:val="none" w:sz="0" w:space="0" w:color="auto"/>
                    <w:left w:val="none" w:sz="0" w:space="0" w:color="auto"/>
                    <w:bottom w:val="none" w:sz="0" w:space="0" w:color="auto"/>
                    <w:right w:val="none" w:sz="0" w:space="0" w:color="auto"/>
                  </w:divBdr>
                  <w:divsChild>
                    <w:div w:id="2033919570">
                      <w:marLeft w:val="0"/>
                      <w:marRight w:val="0"/>
                      <w:marTop w:val="0"/>
                      <w:marBottom w:val="0"/>
                      <w:divBdr>
                        <w:top w:val="none" w:sz="0" w:space="0" w:color="auto"/>
                        <w:left w:val="none" w:sz="0" w:space="0" w:color="auto"/>
                        <w:bottom w:val="none" w:sz="0" w:space="0" w:color="auto"/>
                        <w:right w:val="none" w:sz="0" w:space="0" w:color="auto"/>
                      </w:divBdr>
                      <w:divsChild>
                        <w:div w:id="387457333">
                          <w:marLeft w:val="0"/>
                          <w:marRight w:val="0"/>
                          <w:marTop w:val="0"/>
                          <w:marBottom w:val="0"/>
                          <w:divBdr>
                            <w:top w:val="none" w:sz="0" w:space="0" w:color="auto"/>
                            <w:left w:val="none" w:sz="0" w:space="0" w:color="auto"/>
                            <w:bottom w:val="none" w:sz="0" w:space="0" w:color="auto"/>
                            <w:right w:val="none" w:sz="0" w:space="0" w:color="auto"/>
                          </w:divBdr>
                        </w:div>
                      </w:divsChild>
                    </w:div>
                    <w:div w:id="1585184953">
                      <w:marLeft w:val="0"/>
                      <w:marRight w:val="0"/>
                      <w:marTop w:val="0"/>
                      <w:marBottom w:val="0"/>
                      <w:divBdr>
                        <w:top w:val="none" w:sz="0" w:space="0" w:color="auto"/>
                        <w:left w:val="none" w:sz="0" w:space="0" w:color="auto"/>
                        <w:bottom w:val="none" w:sz="0" w:space="0" w:color="auto"/>
                        <w:right w:val="none" w:sz="0" w:space="0" w:color="auto"/>
                      </w:divBdr>
                      <w:divsChild>
                        <w:div w:id="1315766758">
                          <w:marLeft w:val="0"/>
                          <w:marRight w:val="0"/>
                          <w:marTop w:val="0"/>
                          <w:marBottom w:val="0"/>
                          <w:divBdr>
                            <w:top w:val="none" w:sz="0" w:space="0" w:color="auto"/>
                            <w:left w:val="none" w:sz="0" w:space="0" w:color="auto"/>
                            <w:bottom w:val="none" w:sz="0" w:space="0" w:color="auto"/>
                            <w:right w:val="none" w:sz="0" w:space="0" w:color="auto"/>
                          </w:divBdr>
                          <w:divsChild>
                            <w:div w:id="77668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299155">
                      <w:marLeft w:val="0"/>
                      <w:marRight w:val="0"/>
                      <w:marTop w:val="0"/>
                      <w:marBottom w:val="225"/>
                      <w:divBdr>
                        <w:top w:val="none" w:sz="0" w:space="0" w:color="auto"/>
                        <w:left w:val="none" w:sz="0" w:space="0" w:color="auto"/>
                        <w:bottom w:val="none" w:sz="0" w:space="0" w:color="auto"/>
                        <w:right w:val="none" w:sz="0" w:space="0" w:color="auto"/>
                      </w:divBdr>
                    </w:div>
                    <w:div w:id="1317954986">
                      <w:marLeft w:val="0"/>
                      <w:marRight w:val="0"/>
                      <w:marTop w:val="0"/>
                      <w:marBottom w:val="0"/>
                      <w:divBdr>
                        <w:top w:val="none" w:sz="0" w:space="0" w:color="auto"/>
                        <w:left w:val="none" w:sz="0" w:space="0" w:color="auto"/>
                        <w:bottom w:val="none" w:sz="0" w:space="0" w:color="auto"/>
                        <w:right w:val="none" w:sz="0" w:space="0" w:color="auto"/>
                      </w:divBdr>
                    </w:div>
                    <w:div w:id="131491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859496">
              <w:marLeft w:val="0"/>
              <w:marRight w:val="0"/>
              <w:marTop w:val="0"/>
              <w:marBottom w:val="0"/>
              <w:divBdr>
                <w:top w:val="none" w:sz="0" w:space="0" w:color="auto"/>
                <w:left w:val="none" w:sz="0" w:space="0" w:color="auto"/>
                <w:bottom w:val="none" w:sz="0" w:space="0" w:color="auto"/>
                <w:right w:val="none" w:sz="0" w:space="0" w:color="auto"/>
              </w:divBdr>
              <w:divsChild>
                <w:div w:id="1888950795">
                  <w:marLeft w:val="0"/>
                  <w:marRight w:val="0"/>
                  <w:marTop w:val="0"/>
                  <w:marBottom w:val="0"/>
                  <w:divBdr>
                    <w:top w:val="none" w:sz="0" w:space="0" w:color="auto"/>
                    <w:left w:val="none" w:sz="0" w:space="0" w:color="auto"/>
                    <w:bottom w:val="none" w:sz="0" w:space="0" w:color="auto"/>
                    <w:right w:val="none" w:sz="0" w:space="0" w:color="auto"/>
                  </w:divBdr>
                  <w:divsChild>
                    <w:div w:id="1293487972">
                      <w:marLeft w:val="0"/>
                      <w:marRight w:val="0"/>
                      <w:marTop w:val="0"/>
                      <w:marBottom w:val="0"/>
                      <w:divBdr>
                        <w:top w:val="none" w:sz="0" w:space="0" w:color="auto"/>
                        <w:left w:val="none" w:sz="0" w:space="0" w:color="auto"/>
                        <w:bottom w:val="none" w:sz="0" w:space="0" w:color="auto"/>
                        <w:right w:val="none" w:sz="0" w:space="0" w:color="auto"/>
                      </w:divBdr>
                      <w:divsChild>
                        <w:div w:id="785200577">
                          <w:marLeft w:val="0"/>
                          <w:marRight w:val="0"/>
                          <w:marTop w:val="0"/>
                          <w:marBottom w:val="0"/>
                          <w:divBdr>
                            <w:top w:val="none" w:sz="0" w:space="0" w:color="auto"/>
                            <w:left w:val="none" w:sz="0" w:space="0" w:color="auto"/>
                            <w:bottom w:val="none" w:sz="0" w:space="0" w:color="auto"/>
                            <w:right w:val="none" w:sz="0" w:space="0" w:color="auto"/>
                          </w:divBdr>
                        </w:div>
                      </w:divsChild>
                    </w:div>
                    <w:div w:id="1728799298">
                      <w:marLeft w:val="0"/>
                      <w:marRight w:val="0"/>
                      <w:marTop w:val="0"/>
                      <w:marBottom w:val="0"/>
                      <w:divBdr>
                        <w:top w:val="none" w:sz="0" w:space="0" w:color="auto"/>
                        <w:left w:val="none" w:sz="0" w:space="0" w:color="auto"/>
                        <w:bottom w:val="none" w:sz="0" w:space="0" w:color="auto"/>
                        <w:right w:val="none" w:sz="0" w:space="0" w:color="auto"/>
                      </w:divBdr>
                      <w:divsChild>
                        <w:div w:id="2128616399">
                          <w:marLeft w:val="0"/>
                          <w:marRight w:val="0"/>
                          <w:marTop w:val="0"/>
                          <w:marBottom w:val="0"/>
                          <w:divBdr>
                            <w:top w:val="none" w:sz="0" w:space="0" w:color="auto"/>
                            <w:left w:val="none" w:sz="0" w:space="0" w:color="auto"/>
                            <w:bottom w:val="none" w:sz="0" w:space="0" w:color="auto"/>
                            <w:right w:val="none" w:sz="0" w:space="0" w:color="auto"/>
                          </w:divBdr>
                          <w:divsChild>
                            <w:div w:id="214121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690035">
                      <w:marLeft w:val="0"/>
                      <w:marRight w:val="0"/>
                      <w:marTop w:val="0"/>
                      <w:marBottom w:val="225"/>
                      <w:divBdr>
                        <w:top w:val="none" w:sz="0" w:space="0" w:color="auto"/>
                        <w:left w:val="none" w:sz="0" w:space="0" w:color="auto"/>
                        <w:bottom w:val="none" w:sz="0" w:space="0" w:color="auto"/>
                        <w:right w:val="none" w:sz="0" w:space="0" w:color="auto"/>
                      </w:divBdr>
                    </w:div>
                    <w:div w:id="989594234">
                      <w:marLeft w:val="0"/>
                      <w:marRight w:val="0"/>
                      <w:marTop w:val="0"/>
                      <w:marBottom w:val="0"/>
                      <w:divBdr>
                        <w:top w:val="none" w:sz="0" w:space="0" w:color="auto"/>
                        <w:left w:val="none" w:sz="0" w:space="0" w:color="auto"/>
                        <w:bottom w:val="none" w:sz="0" w:space="0" w:color="auto"/>
                        <w:right w:val="none" w:sz="0" w:space="0" w:color="auto"/>
                      </w:divBdr>
                    </w:div>
                    <w:div w:id="19562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175571">
          <w:marLeft w:val="-210"/>
          <w:marRight w:val="-210"/>
          <w:marTop w:val="0"/>
          <w:marBottom w:val="0"/>
          <w:divBdr>
            <w:top w:val="none" w:sz="0" w:space="0" w:color="auto"/>
            <w:left w:val="none" w:sz="0" w:space="0" w:color="auto"/>
            <w:bottom w:val="none" w:sz="0" w:space="0" w:color="auto"/>
            <w:right w:val="none" w:sz="0" w:space="0" w:color="auto"/>
          </w:divBdr>
          <w:divsChild>
            <w:div w:id="872612437">
              <w:marLeft w:val="0"/>
              <w:marRight w:val="0"/>
              <w:marTop w:val="0"/>
              <w:marBottom w:val="0"/>
              <w:divBdr>
                <w:top w:val="none" w:sz="0" w:space="0" w:color="auto"/>
                <w:left w:val="none" w:sz="0" w:space="0" w:color="auto"/>
                <w:bottom w:val="none" w:sz="0" w:space="0" w:color="auto"/>
                <w:right w:val="none" w:sz="0" w:space="0" w:color="auto"/>
              </w:divBdr>
              <w:divsChild>
                <w:div w:id="204803094">
                  <w:marLeft w:val="0"/>
                  <w:marRight w:val="0"/>
                  <w:marTop w:val="0"/>
                  <w:marBottom w:val="0"/>
                  <w:divBdr>
                    <w:top w:val="none" w:sz="0" w:space="0" w:color="auto"/>
                    <w:left w:val="none" w:sz="0" w:space="0" w:color="auto"/>
                    <w:bottom w:val="none" w:sz="0" w:space="0" w:color="auto"/>
                    <w:right w:val="none" w:sz="0" w:space="0" w:color="auto"/>
                  </w:divBdr>
                  <w:divsChild>
                    <w:div w:id="2144613326">
                      <w:marLeft w:val="0"/>
                      <w:marRight w:val="0"/>
                      <w:marTop w:val="0"/>
                      <w:marBottom w:val="0"/>
                      <w:divBdr>
                        <w:top w:val="none" w:sz="0" w:space="0" w:color="auto"/>
                        <w:left w:val="none" w:sz="0" w:space="0" w:color="auto"/>
                        <w:bottom w:val="none" w:sz="0" w:space="0" w:color="auto"/>
                        <w:right w:val="none" w:sz="0" w:space="0" w:color="auto"/>
                      </w:divBdr>
                      <w:divsChild>
                        <w:div w:id="1049260981">
                          <w:marLeft w:val="0"/>
                          <w:marRight w:val="0"/>
                          <w:marTop w:val="0"/>
                          <w:marBottom w:val="0"/>
                          <w:divBdr>
                            <w:top w:val="none" w:sz="0" w:space="0" w:color="auto"/>
                            <w:left w:val="none" w:sz="0" w:space="0" w:color="auto"/>
                            <w:bottom w:val="none" w:sz="0" w:space="0" w:color="auto"/>
                            <w:right w:val="none" w:sz="0" w:space="0" w:color="auto"/>
                          </w:divBdr>
                        </w:div>
                      </w:divsChild>
                    </w:div>
                    <w:div w:id="1968853126">
                      <w:marLeft w:val="0"/>
                      <w:marRight w:val="0"/>
                      <w:marTop w:val="0"/>
                      <w:marBottom w:val="0"/>
                      <w:divBdr>
                        <w:top w:val="none" w:sz="0" w:space="0" w:color="auto"/>
                        <w:left w:val="none" w:sz="0" w:space="0" w:color="auto"/>
                        <w:bottom w:val="none" w:sz="0" w:space="0" w:color="auto"/>
                        <w:right w:val="none" w:sz="0" w:space="0" w:color="auto"/>
                      </w:divBdr>
                      <w:divsChild>
                        <w:div w:id="433942435">
                          <w:marLeft w:val="0"/>
                          <w:marRight w:val="0"/>
                          <w:marTop w:val="0"/>
                          <w:marBottom w:val="0"/>
                          <w:divBdr>
                            <w:top w:val="none" w:sz="0" w:space="0" w:color="auto"/>
                            <w:left w:val="none" w:sz="0" w:space="0" w:color="auto"/>
                            <w:bottom w:val="none" w:sz="0" w:space="0" w:color="auto"/>
                            <w:right w:val="none" w:sz="0" w:space="0" w:color="auto"/>
                          </w:divBdr>
                          <w:divsChild>
                            <w:div w:id="185599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89171">
                      <w:marLeft w:val="0"/>
                      <w:marRight w:val="0"/>
                      <w:marTop w:val="0"/>
                      <w:marBottom w:val="225"/>
                      <w:divBdr>
                        <w:top w:val="none" w:sz="0" w:space="0" w:color="auto"/>
                        <w:left w:val="none" w:sz="0" w:space="0" w:color="auto"/>
                        <w:bottom w:val="none" w:sz="0" w:space="0" w:color="auto"/>
                        <w:right w:val="none" w:sz="0" w:space="0" w:color="auto"/>
                      </w:divBdr>
                    </w:div>
                    <w:div w:id="1912500614">
                      <w:marLeft w:val="0"/>
                      <w:marRight w:val="0"/>
                      <w:marTop w:val="0"/>
                      <w:marBottom w:val="0"/>
                      <w:divBdr>
                        <w:top w:val="none" w:sz="0" w:space="0" w:color="auto"/>
                        <w:left w:val="none" w:sz="0" w:space="0" w:color="auto"/>
                        <w:bottom w:val="none" w:sz="0" w:space="0" w:color="auto"/>
                        <w:right w:val="none" w:sz="0" w:space="0" w:color="auto"/>
                      </w:divBdr>
                    </w:div>
                    <w:div w:id="146578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43608">
              <w:marLeft w:val="0"/>
              <w:marRight w:val="0"/>
              <w:marTop w:val="0"/>
              <w:marBottom w:val="0"/>
              <w:divBdr>
                <w:top w:val="none" w:sz="0" w:space="0" w:color="auto"/>
                <w:left w:val="none" w:sz="0" w:space="0" w:color="auto"/>
                <w:bottom w:val="none" w:sz="0" w:space="0" w:color="auto"/>
                <w:right w:val="none" w:sz="0" w:space="0" w:color="auto"/>
              </w:divBdr>
              <w:divsChild>
                <w:div w:id="127553478">
                  <w:marLeft w:val="0"/>
                  <w:marRight w:val="0"/>
                  <w:marTop w:val="0"/>
                  <w:marBottom w:val="0"/>
                  <w:divBdr>
                    <w:top w:val="none" w:sz="0" w:space="0" w:color="auto"/>
                    <w:left w:val="none" w:sz="0" w:space="0" w:color="auto"/>
                    <w:bottom w:val="none" w:sz="0" w:space="0" w:color="auto"/>
                    <w:right w:val="none" w:sz="0" w:space="0" w:color="auto"/>
                  </w:divBdr>
                  <w:divsChild>
                    <w:div w:id="1197811050">
                      <w:marLeft w:val="0"/>
                      <w:marRight w:val="0"/>
                      <w:marTop w:val="0"/>
                      <w:marBottom w:val="0"/>
                      <w:divBdr>
                        <w:top w:val="none" w:sz="0" w:space="0" w:color="auto"/>
                        <w:left w:val="none" w:sz="0" w:space="0" w:color="auto"/>
                        <w:bottom w:val="none" w:sz="0" w:space="0" w:color="auto"/>
                        <w:right w:val="none" w:sz="0" w:space="0" w:color="auto"/>
                      </w:divBdr>
                      <w:divsChild>
                        <w:div w:id="2055305276">
                          <w:marLeft w:val="0"/>
                          <w:marRight w:val="0"/>
                          <w:marTop w:val="0"/>
                          <w:marBottom w:val="0"/>
                          <w:divBdr>
                            <w:top w:val="none" w:sz="0" w:space="0" w:color="auto"/>
                            <w:left w:val="none" w:sz="0" w:space="0" w:color="auto"/>
                            <w:bottom w:val="none" w:sz="0" w:space="0" w:color="auto"/>
                            <w:right w:val="none" w:sz="0" w:space="0" w:color="auto"/>
                          </w:divBdr>
                        </w:div>
                      </w:divsChild>
                    </w:div>
                    <w:div w:id="1649093569">
                      <w:marLeft w:val="0"/>
                      <w:marRight w:val="0"/>
                      <w:marTop w:val="0"/>
                      <w:marBottom w:val="0"/>
                      <w:divBdr>
                        <w:top w:val="none" w:sz="0" w:space="0" w:color="auto"/>
                        <w:left w:val="none" w:sz="0" w:space="0" w:color="auto"/>
                        <w:bottom w:val="none" w:sz="0" w:space="0" w:color="auto"/>
                        <w:right w:val="none" w:sz="0" w:space="0" w:color="auto"/>
                      </w:divBdr>
                      <w:divsChild>
                        <w:div w:id="134613435">
                          <w:marLeft w:val="0"/>
                          <w:marRight w:val="0"/>
                          <w:marTop w:val="0"/>
                          <w:marBottom w:val="0"/>
                          <w:divBdr>
                            <w:top w:val="none" w:sz="0" w:space="0" w:color="auto"/>
                            <w:left w:val="none" w:sz="0" w:space="0" w:color="auto"/>
                            <w:bottom w:val="none" w:sz="0" w:space="0" w:color="auto"/>
                            <w:right w:val="none" w:sz="0" w:space="0" w:color="auto"/>
                          </w:divBdr>
                          <w:divsChild>
                            <w:div w:id="177644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345787">
                      <w:marLeft w:val="0"/>
                      <w:marRight w:val="0"/>
                      <w:marTop w:val="0"/>
                      <w:marBottom w:val="225"/>
                      <w:divBdr>
                        <w:top w:val="none" w:sz="0" w:space="0" w:color="auto"/>
                        <w:left w:val="none" w:sz="0" w:space="0" w:color="auto"/>
                        <w:bottom w:val="none" w:sz="0" w:space="0" w:color="auto"/>
                        <w:right w:val="none" w:sz="0" w:space="0" w:color="auto"/>
                      </w:divBdr>
                    </w:div>
                    <w:div w:id="687410396">
                      <w:marLeft w:val="0"/>
                      <w:marRight w:val="0"/>
                      <w:marTop w:val="0"/>
                      <w:marBottom w:val="0"/>
                      <w:divBdr>
                        <w:top w:val="none" w:sz="0" w:space="0" w:color="auto"/>
                        <w:left w:val="none" w:sz="0" w:space="0" w:color="auto"/>
                        <w:bottom w:val="none" w:sz="0" w:space="0" w:color="auto"/>
                        <w:right w:val="none" w:sz="0" w:space="0" w:color="auto"/>
                      </w:divBdr>
                    </w:div>
                    <w:div w:id="132304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380476">
              <w:marLeft w:val="0"/>
              <w:marRight w:val="0"/>
              <w:marTop w:val="0"/>
              <w:marBottom w:val="0"/>
              <w:divBdr>
                <w:top w:val="none" w:sz="0" w:space="0" w:color="auto"/>
                <w:left w:val="none" w:sz="0" w:space="0" w:color="auto"/>
                <w:bottom w:val="none" w:sz="0" w:space="0" w:color="auto"/>
                <w:right w:val="none" w:sz="0" w:space="0" w:color="auto"/>
              </w:divBdr>
              <w:divsChild>
                <w:div w:id="1781801494">
                  <w:marLeft w:val="0"/>
                  <w:marRight w:val="0"/>
                  <w:marTop w:val="0"/>
                  <w:marBottom w:val="0"/>
                  <w:divBdr>
                    <w:top w:val="none" w:sz="0" w:space="0" w:color="auto"/>
                    <w:left w:val="none" w:sz="0" w:space="0" w:color="auto"/>
                    <w:bottom w:val="none" w:sz="0" w:space="0" w:color="auto"/>
                    <w:right w:val="none" w:sz="0" w:space="0" w:color="auto"/>
                  </w:divBdr>
                  <w:divsChild>
                    <w:div w:id="1131362077">
                      <w:marLeft w:val="0"/>
                      <w:marRight w:val="0"/>
                      <w:marTop w:val="0"/>
                      <w:marBottom w:val="0"/>
                      <w:divBdr>
                        <w:top w:val="none" w:sz="0" w:space="0" w:color="auto"/>
                        <w:left w:val="none" w:sz="0" w:space="0" w:color="auto"/>
                        <w:bottom w:val="none" w:sz="0" w:space="0" w:color="auto"/>
                        <w:right w:val="none" w:sz="0" w:space="0" w:color="auto"/>
                      </w:divBdr>
                      <w:divsChild>
                        <w:div w:id="609314728">
                          <w:marLeft w:val="0"/>
                          <w:marRight w:val="0"/>
                          <w:marTop w:val="0"/>
                          <w:marBottom w:val="0"/>
                          <w:divBdr>
                            <w:top w:val="none" w:sz="0" w:space="0" w:color="auto"/>
                            <w:left w:val="none" w:sz="0" w:space="0" w:color="auto"/>
                            <w:bottom w:val="none" w:sz="0" w:space="0" w:color="auto"/>
                            <w:right w:val="none" w:sz="0" w:space="0" w:color="auto"/>
                          </w:divBdr>
                        </w:div>
                      </w:divsChild>
                    </w:div>
                    <w:div w:id="2138253114">
                      <w:marLeft w:val="0"/>
                      <w:marRight w:val="0"/>
                      <w:marTop w:val="0"/>
                      <w:marBottom w:val="0"/>
                      <w:divBdr>
                        <w:top w:val="none" w:sz="0" w:space="0" w:color="auto"/>
                        <w:left w:val="none" w:sz="0" w:space="0" w:color="auto"/>
                        <w:bottom w:val="none" w:sz="0" w:space="0" w:color="auto"/>
                        <w:right w:val="none" w:sz="0" w:space="0" w:color="auto"/>
                      </w:divBdr>
                      <w:divsChild>
                        <w:div w:id="647319521">
                          <w:marLeft w:val="0"/>
                          <w:marRight w:val="0"/>
                          <w:marTop w:val="0"/>
                          <w:marBottom w:val="0"/>
                          <w:divBdr>
                            <w:top w:val="none" w:sz="0" w:space="0" w:color="auto"/>
                            <w:left w:val="none" w:sz="0" w:space="0" w:color="auto"/>
                            <w:bottom w:val="none" w:sz="0" w:space="0" w:color="auto"/>
                            <w:right w:val="none" w:sz="0" w:space="0" w:color="auto"/>
                          </w:divBdr>
                          <w:divsChild>
                            <w:div w:id="155511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33795">
                      <w:marLeft w:val="0"/>
                      <w:marRight w:val="0"/>
                      <w:marTop w:val="0"/>
                      <w:marBottom w:val="225"/>
                      <w:divBdr>
                        <w:top w:val="none" w:sz="0" w:space="0" w:color="auto"/>
                        <w:left w:val="none" w:sz="0" w:space="0" w:color="auto"/>
                        <w:bottom w:val="none" w:sz="0" w:space="0" w:color="auto"/>
                        <w:right w:val="none" w:sz="0" w:space="0" w:color="auto"/>
                      </w:divBdr>
                    </w:div>
                    <w:div w:id="88476930">
                      <w:marLeft w:val="0"/>
                      <w:marRight w:val="0"/>
                      <w:marTop w:val="0"/>
                      <w:marBottom w:val="0"/>
                      <w:divBdr>
                        <w:top w:val="none" w:sz="0" w:space="0" w:color="auto"/>
                        <w:left w:val="none" w:sz="0" w:space="0" w:color="auto"/>
                        <w:bottom w:val="none" w:sz="0" w:space="0" w:color="auto"/>
                        <w:right w:val="none" w:sz="0" w:space="0" w:color="auto"/>
                      </w:divBdr>
                    </w:div>
                    <w:div w:id="17847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4923">
          <w:marLeft w:val="-210"/>
          <w:marRight w:val="-210"/>
          <w:marTop w:val="0"/>
          <w:marBottom w:val="0"/>
          <w:divBdr>
            <w:top w:val="none" w:sz="0" w:space="0" w:color="auto"/>
            <w:left w:val="none" w:sz="0" w:space="0" w:color="auto"/>
            <w:bottom w:val="none" w:sz="0" w:space="0" w:color="auto"/>
            <w:right w:val="none" w:sz="0" w:space="0" w:color="auto"/>
          </w:divBdr>
          <w:divsChild>
            <w:div w:id="1055203269">
              <w:marLeft w:val="0"/>
              <w:marRight w:val="0"/>
              <w:marTop w:val="0"/>
              <w:marBottom w:val="0"/>
              <w:divBdr>
                <w:top w:val="none" w:sz="0" w:space="0" w:color="auto"/>
                <w:left w:val="none" w:sz="0" w:space="0" w:color="auto"/>
                <w:bottom w:val="none" w:sz="0" w:space="0" w:color="auto"/>
                <w:right w:val="none" w:sz="0" w:space="0" w:color="auto"/>
              </w:divBdr>
              <w:divsChild>
                <w:div w:id="429668167">
                  <w:marLeft w:val="0"/>
                  <w:marRight w:val="0"/>
                  <w:marTop w:val="0"/>
                  <w:marBottom w:val="0"/>
                  <w:divBdr>
                    <w:top w:val="none" w:sz="0" w:space="0" w:color="auto"/>
                    <w:left w:val="none" w:sz="0" w:space="0" w:color="auto"/>
                    <w:bottom w:val="none" w:sz="0" w:space="0" w:color="auto"/>
                    <w:right w:val="none" w:sz="0" w:space="0" w:color="auto"/>
                  </w:divBdr>
                  <w:divsChild>
                    <w:div w:id="496455971">
                      <w:marLeft w:val="0"/>
                      <w:marRight w:val="0"/>
                      <w:marTop w:val="0"/>
                      <w:marBottom w:val="0"/>
                      <w:divBdr>
                        <w:top w:val="none" w:sz="0" w:space="0" w:color="auto"/>
                        <w:left w:val="none" w:sz="0" w:space="0" w:color="auto"/>
                        <w:bottom w:val="none" w:sz="0" w:space="0" w:color="auto"/>
                        <w:right w:val="none" w:sz="0" w:space="0" w:color="auto"/>
                      </w:divBdr>
                      <w:divsChild>
                        <w:div w:id="46799885">
                          <w:marLeft w:val="0"/>
                          <w:marRight w:val="0"/>
                          <w:marTop w:val="0"/>
                          <w:marBottom w:val="0"/>
                          <w:divBdr>
                            <w:top w:val="none" w:sz="0" w:space="0" w:color="auto"/>
                            <w:left w:val="none" w:sz="0" w:space="0" w:color="auto"/>
                            <w:bottom w:val="none" w:sz="0" w:space="0" w:color="auto"/>
                            <w:right w:val="none" w:sz="0" w:space="0" w:color="auto"/>
                          </w:divBdr>
                        </w:div>
                      </w:divsChild>
                    </w:div>
                    <w:div w:id="1750885391">
                      <w:marLeft w:val="0"/>
                      <w:marRight w:val="0"/>
                      <w:marTop w:val="0"/>
                      <w:marBottom w:val="0"/>
                      <w:divBdr>
                        <w:top w:val="none" w:sz="0" w:space="0" w:color="auto"/>
                        <w:left w:val="none" w:sz="0" w:space="0" w:color="auto"/>
                        <w:bottom w:val="none" w:sz="0" w:space="0" w:color="auto"/>
                        <w:right w:val="none" w:sz="0" w:space="0" w:color="auto"/>
                      </w:divBdr>
                      <w:divsChild>
                        <w:div w:id="426584073">
                          <w:marLeft w:val="0"/>
                          <w:marRight w:val="0"/>
                          <w:marTop w:val="0"/>
                          <w:marBottom w:val="0"/>
                          <w:divBdr>
                            <w:top w:val="none" w:sz="0" w:space="0" w:color="auto"/>
                            <w:left w:val="none" w:sz="0" w:space="0" w:color="auto"/>
                            <w:bottom w:val="none" w:sz="0" w:space="0" w:color="auto"/>
                            <w:right w:val="none" w:sz="0" w:space="0" w:color="auto"/>
                          </w:divBdr>
                          <w:divsChild>
                            <w:div w:id="108017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68912">
                      <w:marLeft w:val="0"/>
                      <w:marRight w:val="0"/>
                      <w:marTop w:val="0"/>
                      <w:marBottom w:val="225"/>
                      <w:divBdr>
                        <w:top w:val="none" w:sz="0" w:space="0" w:color="auto"/>
                        <w:left w:val="none" w:sz="0" w:space="0" w:color="auto"/>
                        <w:bottom w:val="none" w:sz="0" w:space="0" w:color="auto"/>
                        <w:right w:val="none" w:sz="0" w:space="0" w:color="auto"/>
                      </w:divBdr>
                    </w:div>
                    <w:div w:id="1926184807">
                      <w:marLeft w:val="0"/>
                      <w:marRight w:val="0"/>
                      <w:marTop w:val="0"/>
                      <w:marBottom w:val="0"/>
                      <w:divBdr>
                        <w:top w:val="none" w:sz="0" w:space="0" w:color="auto"/>
                        <w:left w:val="none" w:sz="0" w:space="0" w:color="auto"/>
                        <w:bottom w:val="none" w:sz="0" w:space="0" w:color="auto"/>
                        <w:right w:val="none" w:sz="0" w:space="0" w:color="auto"/>
                      </w:divBdr>
                    </w:div>
                    <w:div w:id="170848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356457">
              <w:marLeft w:val="0"/>
              <w:marRight w:val="0"/>
              <w:marTop w:val="0"/>
              <w:marBottom w:val="0"/>
              <w:divBdr>
                <w:top w:val="none" w:sz="0" w:space="0" w:color="auto"/>
                <w:left w:val="none" w:sz="0" w:space="0" w:color="auto"/>
                <w:bottom w:val="none" w:sz="0" w:space="0" w:color="auto"/>
                <w:right w:val="none" w:sz="0" w:space="0" w:color="auto"/>
              </w:divBdr>
              <w:divsChild>
                <w:div w:id="1033069416">
                  <w:marLeft w:val="0"/>
                  <w:marRight w:val="0"/>
                  <w:marTop w:val="0"/>
                  <w:marBottom w:val="0"/>
                  <w:divBdr>
                    <w:top w:val="none" w:sz="0" w:space="0" w:color="auto"/>
                    <w:left w:val="none" w:sz="0" w:space="0" w:color="auto"/>
                    <w:bottom w:val="none" w:sz="0" w:space="0" w:color="auto"/>
                    <w:right w:val="none" w:sz="0" w:space="0" w:color="auto"/>
                  </w:divBdr>
                  <w:divsChild>
                    <w:div w:id="833885561">
                      <w:marLeft w:val="0"/>
                      <w:marRight w:val="0"/>
                      <w:marTop w:val="0"/>
                      <w:marBottom w:val="0"/>
                      <w:divBdr>
                        <w:top w:val="none" w:sz="0" w:space="0" w:color="auto"/>
                        <w:left w:val="none" w:sz="0" w:space="0" w:color="auto"/>
                        <w:bottom w:val="none" w:sz="0" w:space="0" w:color="auto"/>
                        <w:right w:val="none" w:sz="0" w:space="0" w:color="auto"/>
                      </w:divBdr>
                      <w:divsChild>
                        <w:div w:id="1254632099">
                          <w:marLeft w:val="0"/>
                          <w:marRight w:val="0"/>
                          <w:marTop w:val="0"/>
                          <w:marBottom w:val="0"/>
                          <w:divBdr>
                            <w:top w:val="none" w:sz="0" w:space="0" w:color="auto"/>
                            <w:left w:val="none" w:sz="0" w:space="0" w:color="auto"/>
                            <w:bottom w:val="none" w:sz="0" w:space="0" w:color="auto"/>
                            <w:right w:val="none" w:sz="0" w:space="0" w:color="auto"/>
                          </w:divBdr>
                        </w:div>
                      </w:divsChild>
                    </w:div>
                    <w:div w:id="592055094">
                      <w:marLeft w:val="0"/>
                      <w:marRight w:val="0"/>
                      <w:marTop w:val="0"/>
                      <w:marBottom w:val="0"/>
                      <w:divBdr>
                        <w:top w:val="none" w:sz="0" w:space="0" w:color="auto"/>
                        <w:left w:val="none" w:sz="0" w:space="0" w:color="auto"/>
                        <w:bottom w:val="none" w:sz="0" w:space="0" w:color="auto"/>
                        <w:right w:val="none" w:sz="0" w:space="0" w:color="auto"/>
                      </w:divBdr>
                      <w:divsChild>
                        <w:div w:id="466237892">
                          <w:marLeft w:val="0"/>
                          <w:marRight w:val="0"/>
                          <w:marTop w:val="0"/>
                          <w:marBottom w:val="0"/>
                          <w:divBdr>
                            <w:top w:val="none" w:sz="0" w:space="0" w:color="auto"/>
                            <w:left w:val="none" w:sz="0" w:space="0" w:color="auto"/>
                            <w:bottom w:val="none" w:sz="0" w:space="0" w:color="auto"/>
                            <w:right w:val="none" w:sz="0" w:space="0" w:color="auto"/>
                          </w:divBdr>
                          <w:divsChild>
                            <w:div w:id="114631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915572">
                      <w:marLeft w:val="0"/>
                      <w:marRight w:val="0"/>
                      <w:marTop w:val="0"/>
                      <w:marBottom w:val="225"/>
                      <w:divBdr>
                        <w:top w:val="none" w:sz="0" w:space="0" w:color="auto"/>
                        <w:left w:val="none" w:sz="0" w:space="0" w:color="auto"/>
                        <w:bottom w:val="none" w:sz="0" w:space="0" w:color="auto"/>
                        <w:right w:val="none" w:sz="0" w:space="0" w:color="auto"/>
                      </w:divBdr>
                    </w:div>
                    <w:div w:id="866866637">
                      <w:marLeft w:val="0"/>
                      <w:marRight w:val="0"/>
                      <w:marTop w:val="0"/>
                      <w:marBottom w:val="0"/>
                      <w:divBdr>
                        <w:top w:val="none" w:sz="0" w:space="0" w:color="auto"/>
                        <w:left w:val="none" w:sz="0" w:space="0" w:color="auto"/>
                        <w:bottom w:val="none" w:sz="0" w:space="0" w:color="auto"/>
                        <w:right w:val="none" w:sz="0" w:space="0" w:color="auto"/>
                      </w:divBdr>
                    </w:div>
                    <w:div w:id="1291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189689">
              <w:marLeft w:val="0"/>
              <w:marRight w:val="0"/>
              <w:marTop w:val="0"/>
              <w:marBottom w:val="0"/>
              <w:divBdr>
                <w:top w:val="none" w:sz="0" w:space="0" w:color="auto"/>
                <w:left w:val="none" w:sz="0" w:space="0" w:color="auto"/>
                <w:bottom w:val="none" w:sz="0" w:space="0" w:color="auto"/>
                <w:right w:val="none" w:sz="0" w:space="0" w:color="auto"/>
              </w:divBdr>
              <w:divsChild>
                <w:div w:id="1744838647">
                  <w:marLeft w:val="0"/>
                  <w:marRight w:val="0"/>
                  <w:marTop w:val="0"/>
                  <w:marBottom w:val="0"/>
                  <w:divBdr>
                    <w:top w:val="none" w:sz="0" w:space="0" w:color="auto"/>
                    <w:left w:val="none" w:sz="0" w:space="0" w:color="auto"/>
                    <w:bottom w:val="none" w:sz="0" w:space="0" w:color="auto"/>
                    <w:right w:val="none" w:sz="0" w:space="0" w:color="auto"/>
                  </w:divBdr>
                  <w:divsChild>
                    <w:div w:id="1694957633">
                      <w:marLeft w:val="0"/>
                      <w:marRight w:val="0"/>
                      <w:marTop w:val="0"/>
                      <w:marBottom w:val="0"/>
                      <w:divBdr>
                        <w:top w:val="none" w:sz="0" w:space="0" w:color="auto"/>
                        <w:left w:val="none" w:sz="0" w:space="0" w:color="auto"/>
                        <w:bottom w:val="none" w:sz="0" w:space="0" w:color="auto"/>
                        <w:right w:val="none" w:sz="0" w:space="0" w:color="auto"/>
                      </w:divBdr>
                      <w:divsChild>
                        <w:div w:id="1647467185">
                          <w:marLeft w:val="0"/>
                          <w:marRight w:val="0"/>
                          <w:marTop w:val="0"/>
                          <w:marBottom w:val="0"/>
                          <w:divBdr>
                            <w:top w:val="none" w:sz="0" w:space="0" w:color="auto"/>
                            <w:left w:val="none" w:sz="0" w:space="0" w:color="auto"/>
                            <w:bottom w:val="none" w:sz="0" w:space="0" w:color="auto"/>
                            <w:right w:val="none" w:sz="0" w:space="0" w:color="auto"/>
                          </w:divBdr>
                        </w:div>
                      </w:divsChild>
                    </w:div>
                    <w:div w:id="386605814">
                      <w:marLeft w:val="0"/>
                      <w:marRight w:val="0"/>
                      <w:marTop w:val="0"/>
                      <w:marBottom w:val="0"/>
                      <w:divBdr>
                        <w:top w:val="none" w:sz="0" w:space="0" w:color="auto"/>
                        <w:left w:val="none" w:sz="0" w:space="0" w:color="auto"/>
                        <w:bottom w:val="none" w:sz="0" w:space="0" w:color="auto"/>
                        <w:right w:val="none" w:sz="0" w:space="0" w:color="auto"/>
                      </w:divBdr>
                      <w:divsChild>
                        <w:div w:id="601498827">
                          <w:marLeft w:val="0"/>
                          <w:marRight w:val="0"/>
                          <w:marTop w:val="0"/>
                          <w:marBottom w:val="0"/>
                          <w:divBdr>
                            <w:top w:val="none" w:sz="0" w:space="0" w:color="auto"/>
                            <w:left w:val="none" w:sz="0" w:space="0" w:color="auto"/>
                            <w:bottom w:val="none" w:sz="0" w:space="0" w:color="auto"/>
                            <w:right w:val="none" w:sz="0" w:space="0" w:color="auto"/>
                          </w:divBdr>
                          <w:divsChild>
                            <w:div w:id="145510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653533">
                      <w:marLeft w:val="0"/>
                      <w:marRight w:val="0"/>
                      <w:marTop w:val="0"/>
                      <w:marBottom w:val="225"/>
                      <w:divBdr>
                        <w:top w:val="none" w:sz="0" w:space="0" w:color="auto"/>
                        <w:left w:val="none" w:sz="0" w:space="0" w:color="auto"/>
                        <w:bottom w:val="none" w:sz="0" w:space="0" w:color="auto"/>
                        <w:right w:val="none" w:sz="0" w:space="0" w:color="auto"/>
                      </w:divBdr>
                    </w:div>
                    <w:div w:id="422455628">
                      <w:marLeft w:val="0"/>
                      <w:marRight w:val="0"/>
                      <w:marTop w:val="0"/>
                      <w:marBottom w:val="0"/>
                      <w:divBdr>
                        <w:top w:val="none" w:sz="0" w:space="0" w:color="auto"/>
                        <w:left w:val="none" w:sz="0" w:space="0" w:color="auto"/>
                        <w:bottom w:val="none" w:sz="0" w:space="0" w:color="auto"/>
                        <w:right w:val="none" w:sz="0" w:space="0" w:color="auto"/>
                      </w:divBdr>
                    </w:div>
                    <w:div w:id="140328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955560">
          <w:marLeft w:val="-210"/>
          <w:marRight w:val="-210"/>
          <w:marTop w:val="0"/>
          <w:marBottom w:val="0"/>
          <w:divBdr>
            <w:top w:val="none" w:sz="0" w:space="0" w:color="auto"/>
            <w:left w:val="none" w:sz="0" w:space="0" w:color="auto"/>
            <w:bottom w:val="none" w:sz="0" w:space="0" w:color="auto"/>
            <w:right w:val="none" w:sz="0" w:space="0" w:color="auto"/>
          </w:divBdr>
          <w:divsChild>
            <w:div w:id="997996359">
              <w:marLeft w:val="0"/>
              <w:marRight w:val="0"/>
              <w:marTop w:val="0"/>
              <w:marBottom w:val="0"/>
              <w:divBdr>
                <w:top w:val="none" w:sz="0" w:space="0" w:color="auto"/>
                <w:left w:val="none" w:sz="0" w:space="0" w:color="auto"/>
                <w:bottom w:val="none" w:sz="0" w:space="0" w:color="auto"/>
                <w:right w:val="none" w:sz="0" w:space="0" w:color="auto"/>
              </w:divBdr>
              <w:divsChild>
                <w:div w:id="650401009">
                  <w:marLeft w:val="0"/>
                  <w:marRight w:val="0"/>
                  <w:marTop w:val="0"/>
                  <w:marBottom w:val="0"/>
                  <w:divBdr>
                    <w:top w:val="none" w:sz="0" w:space="0" w:color="auto"/>
                    <w:left w:val="none" w:sz="0" w:space="0" w:color="auto"/>
                    <w:bottom w:val="none" w:sz="0" w:space="0" w:color="auto"/>
                    <w:right w:val="none" w:sz="0" w:space="0" w:color="auto"/>
                  </w:divBdr>
                  <w:divsChild>
                    <w:div w:id="1218315892">
                      <w:marLeft w:val="0"/>
                      <w:marRight w:val="0"/>
                      <w:marTop w:val="0"/>
                      <w:marBottom w:val="0"/>
                      <w:divBdr>
                        <w:top w:val="none" w:sz="0" w:space="0" w:color="auto"/>
                        <w:left w:val="none" w:sz="0" w:space="0" w:color="auto"/>
                        <w:bottom w:val="none" w:sz="0" w:space="0" w:color="auto"/>
                        <w:right w:val="none" w:sz="0" w:space="0" w:color="auto"/>
                      </w:divBdr>
                      <w:divsChild>
                        <w:div w:id="1118916795">
                          <w:marLeft w:val="0"/>
                          <w:marRight w:val="0"/>
                          <w:marTop w:val="0"/>
                          <w:marBottom w:val="0"/>
                          <w:divBdr>
                            <w:top w:val="none" w:sz="0" w:space="0" w:color="auto"/>
                            <w:left w:val="none" w:sz="0" w:space="0" w:color="auto"/>
                            <w:bottom w:val="none" w:sz="0" w:space="0" w:color="auto"/>
                            <w:right w:val="none" w:sz="0" w:space="0" w:color="auto"/>
                          </w:divBdr>
                        </w:div>
                      </w:divsChild>
                    </w:div>
                    <w:div w:id="559751827">
                      <w:marLeft w:val="0"/>
                      <w:marRight w:val="0"/>
                      <w:marTop w:val="0"/>
                      <w:marBottom w:val="0"/>
                      <w:divBdr>
                        <w:top w:val="none" w:sz="0" w:space="0" w:color="auto"/>
                        <w:left w:val="none" w:sz="0" w:space="0" w:color="auto"/>
                        <w:bottom w:val="none" w:sz="0" w:space="0" w:color="auto"/>
                        <w:right w:val="none" w:sz="0" w:space="0" w:color="auto"/>
                      </w:divBdr>
                      <w:divsChild>
                        <w:div w:id="852649425">
                          <w:marLeft w:val="0"/>
                          <w:marRight w:val="0"/>
                          <w:marTop w:val="0"/>
                          <w:marBottom w:val="0"/>
                          <w:divBdr>
                            <w:top w:val="none" w:sz="0" w:space="0" w:color="auto"/>
                            <w:left w:val="none" w:sz="0" w:space="0" w:color="auto"/>
                            <w:bottom w:val="none" w:sz="0" w:space="0" w:color="auto"/>
                            <w:right w:val="none" w:sz="0" w:space="0" w:color="auto"/>
                          </w:divBdr>
                          <w:divsChild>
                            <w:div w:id="54842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995641">
                      <w:marLeft w:val="0"/>
                      <w:marRight w:val="0"/>
                      <w:marTop w:val="0"/>
                      <w:marBottom w:val="225"/>
                      <w:divBdr>
                        <w:top w:val="none" w:sz="0" w:space="0" w:color="auto"/>
                        <w:left w:val="none" w:sz="0" w:space="0" w:color="auto"/>
                        <w:bottom w:val="none" w:sz="0" w:space="0" w:color="auto"/>
                        <w:right w:val="none" w:sz="0" w:space="0" w:color="auto"/>
                      </w:divBdr>
                    </w:div>
                    <w:div w:id="1949893126">
                      <w:marLeft w:val="0"/>
                      <w:marRight w:val="0"/>
                      <w:marTop w:val="0"/>
                      <w:marBottom w:val="0"/>
                      <w:divBdr>
                        <w:top w:val="none" w:sz="0" w:space="0" w:color="auto"/>
                        <w:left w:val="none" w:sz="0" w:space="0" w:color="auto"/>
                        <w:bottom w:val="none" w:sz="0" w:space="0" w:color="auto"/>
                        <w:right w:val="none" w:sz="0" w:space="0" w:color="auto"/>
                      </w:divBdr>
                    </w:div>
                    <w:div w:id="57235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25629">
              <w:marLeft w:val="0"/>
              <w:marRight w:val="0"/>
              <w:marTop w:val="0"/>
              <w:marBottom w:val="0"/>
              <w:divBdr>
                <w:top w:val="none" w:sz="0" w:space="0" w:color="auto"/>
                <w:left w:val="none" w:sz="0" w:space="0" w:color="auto"/>
                <w:bottom w:val="none" w:sz="0" w:space="0" w:color="auto"/>
                <w:right w:val="none" w:sz="0" w:space="0" w:color="auto"/>
              </w:divBdr>
              <w:divsChild>
                <w:div w:id="1180462568">
                  <w:marLeft w:val="0"/>
                  <w:marRight w:val="0"/>
                  <w:marTop w:val="0"/>
                  <w:marBottom w:val="0"/>
                  <w:divBdr>
                    <w:top w:val="none" w:sz="0" w:space="0" w:color="auto"/>
                    <w:left w:val="none" w:sz="0" w:space="0" w:color="auto"/>
                    <w:bottom w:val="none" w:sz="0" w:space="0" w:color="auto"/>
                    <w:right w:val="none" w:sz="0" w:space="0" w:color="auto"/>
                  </w:divBdr>
                  <w:divsChild>
                    <w:div w:id="828907692">
                      <w:marLeft w:val="0"/>
                      <w:marRight w:val="0"/>
                      <w:marTop w:val="0"/>
                      <w:marBottom w:val="0"/>
                      <w:divBdr>
                        <w:top w:val="none" w:sz="0" w:space="0" w:color="auto"/>
                        <w:left w:val="none" w:sz="0" w:space="0" w:color="auto"/>
                        <w:bottom w:val="none" w:sz="0" w:space="0" w:color="auto"/>
                        <w:right w:val="none" w:sz="0" w:space="0" w:color="auto"/>
                      </w:divBdr>
                      <w:divsChild>
                        <w:div w:id="831871941">
                          <w:marLeft w:val="0"/>
                          <w:marRight w:val="0"/>
                          <w:marTop w:val="0"/>
                          <w:marBottom w:val="0"/>
                          <w:divBdr>
                            <w:top w:val="none" w:sz="0" w:space="0" w:color="auto"/>
                            <w:left w:val="none" w:sz="0" w:space="0" w:color="auto"/>
                            <w:bottom w:val="none" w:sz="0" w:space="0" w:color="auto"/>
                            <w:right w:val="none" w:sz="0" w:space="0" w:color="auto"/>
                          </w:divBdr>
                        </w:div>
                      </w:divsChild>
                    </w:div>
                    <w:div w:id="38408356">
                      <w:marLeft w:val="0"/>
                      <w:marRight w:val="0"/>
                      <w:marTop w:val="0"/>
                      <w:marBottom w:val="0"/>
                      <w:divBdr>
                        <w:top w:val="none" w:sz="0" w:space="0" w:color="auto"/>
                        <w:left w:val="none" w:sz="0" w:space="0" w:color="auto"/>
                        <w:bottom w:val="none" w:sz="0" w:space="0" w:color="auto"/>
                        <w:right w:val="none" w:sz="0" w:space="0" w:color="auto"/>
                      </w:divBdr>
                      <w:divsChild>
                        <w:div w:id="1356075566">
                          <w:marLeft w:val="0"/>
                          <w:marRight w:val="0"/>
                          <w:marTop w:val="0"/>
                          <w:marBottom w:val="0"/>
                          <w:divBdr>
                            <w:top w:val="none" w:sz="0" w:space="0" w:color="auto"/>
                            <w:left w:val="none" w:sz="0" w:space="0" w:color="auto"/>
                            <w:bottom w:val="none" w:sz="0" w:space="0" w:color="auto"/>
                            <w:right w:val="none" w:sz="0" w:space="0" w:color="auto"/>
                          </w:divBdr>
                          <w:divsChild>
                            <w:div w:id="195732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758262">
                      <w:marLeft w:val="0"/>
                      <w:marRight w:val="0"/>
                      <w:marTop w:val="0"/>
                      <w:marBottom w:val="225"/>
                      <w:divBdr>
                        <w:top w:val="none" w:sz="0" w:space="0" w:color="auto"/>
                        <w:left w:val="none" w:sz="0" w:space="0" w:color="auto"/>
                        <w:bottom w:val="none" w:sz="0" w:space="0" w:color="auto"/>
                        <w:right w:val="none" w:sz="0" w:space="0" w:color="auto"/>
                      </w:divBdr>
                    </w:div>
                    <w:div w:id="2048410544">
                      <w:marLeft w:val="0"/>
                      <w:marRight w:val="0"/>
                      <w:marTop w:val="0"/>
                      <w:marBottom w:val="0"/>
                      <w:divBdr>
                        <w:top w:val="none" w:sz="0" w:space="0" w:color="auto"/>
                        <w:left w:val="none" w:sz="0" w:space="0" w:color="auto"/>
                        <w:bottom w:val="none" w:sz="0" w:space="0" w:color="auto"/>
                        <w:right w:val="none" w:sz="0" w:space="0" w:color="auto"/>
                      </w:divBdr>
                    </w:div>
                    <w:div w:id="171279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988467">
              <w:marLeft w:val="0"/>
              <w:marRight w:val="0"/>
              <w:marTop w:val="0"/>
              <w:marBottom w:val="0"/>
              <w:divBdr>
                <w:top w:val="none" w:sz="0" w:space="0" w:color="auto"/>
                <w:left w:val="none" w:sz="0" w:space="0" w:color="auto"/>
                <w:bottom w:val="none" w:sz="0" w:space="0" w:color="auto"/>
                <w:right w:val="none" w:sz="0" w:space="0" w:color="auto"/>
              </w:divBdr>
              <w:divsChild>
                <w:div w:id="265501603">
                  <w:marLeft w:val="0"/>
                  <w:marRight w:val="0"/>
                  <w:marTop w:val="0"/>
                  <w:marBottom w:val="0"/>
                  <w:divBdr>
                    <w:top w:val="none" w:sz="0" w:space="0" w:color="auto"/>
                    <w:left w:val="none" w:sz="0" w:space="0" w:color="auto"/>
                    <w:bottom w:val="none" w:sz="0" w:space="0" w:color="auto"/>
                    <w:right w:val="none" w:sz="0" w:space="0" w:color="auto"/>
                  </w:divBdr>
                  <w:divsChild>
                    <w:div w:id="791050656">
                      <w:marLeft w:val="0"/>
                      <w:marRight w:val="0"/>
                      <w:marTop w:val="0"/>
                      <w:marBottom w:val="0"/>
                      <w:divBdr>
                        <w:top w:val="none" w:sz="0" w:space="0" w:color="auto"/>
                        <w:left w:val="none" w:sz="0" w:space="0" w:color="auto"/>
                        <w:bottom w:val="none" w:sz="0" w:space="0" w:color="auto"/>
                        <w:right w:val="none" w:sz="0" w:space="0" w:color="auto"/>
                      </w:divBdr>
                      <w:divsChild>
                        <w:div w:id="1749882749">
                          <w:marLeft w:val="0"/>
                          <w:marRight w:val="0"/>
                          <w:marTop w:val="0"/>
                          <w:marBottom w:val="0"/>
                          <w:divBdr>
                            <w:top w:val="none" w:sz="0" w:space="0" w:color="auto"/>
                            <w:left w:val="none" w:sz="0" w:space="0" w:color="auto"/>
                            <w:bottom w:val="none" w:sz="0" w:space="0" w:color="auto"/>
                            <w:right w:val="none" w:sz="0" w:space="0" w:color="auto"/>
                          </w:divBdr>
                        </w:div>
                      </w:divsChild>
                    </w:div>
                    <w:div w:id="1790708505">
                      <w:marLeft w:val="0"/>
                      <w:marRight w:val="0"/>
                      <w:marTop w:val="0"/>
                      <w:marBottom w:val="0"/>
                      <w:divBdr>
                        <w:top w:val="none" w:sz="0" w:space="0" w:color="auto"/>
                        <w:left w:val="none" w:sz="0" w:space="0" w:color="auto"/>
                        <w:bottom w:val="none" w:sz="0" w:space="0" w:color="auto"/>
                        <w:right w:val="none" w:sz="0" w:space="0" w:color="auto"/>
                      </w:divBdr>
                      <w:divsChild>
                        <w:div w:id="2105953238">
                          <w:marLeft w:val="0"/>
                          <w:marRight w:val="0"/>
                          <w:marTop w:val="0"/>
                          <w:marBottom w:val="0"/>
                          <w:divBdr>
                            <w:top w:val="none" w:sz="0" w:space="0" w:color="auto"/>
                            <w:left w:val="none" w:sz="0" w:space="0" w:color="auto"/>
                            <w:bottom w:val="none" w:sz="0" w:space="0" w:color="auto"/>
                            <w:right w:val="none" w:sz="0" w:space="0" w:color="auto"/>
                          </w:divBdr>
                          <w:divsChild>
                            <w:div w:id="2464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8027">
                      <w:marLeft w:val="0"/>
                      <w:marRight w:val="0"/>
                      <w:marTop w:val="0"/>
                      <w:marBottom w:val="225"/>
                      <w:divBdr>
                        <w:top w:val="none" w:sz="0" w:space="0" w:color="auto"/>
                        <w:left w:val="none" w:sz="0" w:space="0" w:color="auto"/>
                        <w:bottom w:val="none" w:sz="0" w:space="0" w:color="auto"/>
                        <w:right w:val="none" w:sz="0" w:space="0" w:color="auto"/>
                      </w:divBdr>
                    </w:div>
                    <w:div w:id="1265454852">
                      <w:marLeft w:val="0"/>
                      <w:marRight w:val="0"/>
                      <w:marTop w:val="0"/>
                      <w:marBottom w:val="0"/>
                      <w:divBdr>
                        <w:top w:val="none" w:sz="0" w:space="0" w:color="auto"/>
                        <w:left w:val="none" w:sz="0" w:space="0" w:color="auto"/>
                        <w:bottom w:val="none" w:sz="0" w:space="0" w:color="auto"/>
                        <w:right w:val="none" w:sz="0" w:space="0" w:color="auto"/>
                      </w:divBdr>
                    </w:div>
                    <w:div w:id="173076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838392">
      <w:bodyDiv w:val="1"/>
      <w:marLeft w:val="0"/>
      <w:marRight w:val="0"/>
      <w:marTop w:val="0"/>
      <w:marBottom w:val="0"/>
      <w:divBdr>
        <w:top w:val="none" w:sz="0" w:space="0" w:color="auto"/>
        <w:left w:val="none" w:sz="0" w:space="0" w:color="auto"/>
        <w:bottom w:val="none" w:sz="0" w:space="0" w:color="auto"/>
        <w:right w:val="none" w:sz="0" w:space="0" w:color="auto"/>
      </w:divBdr>
      <w:divsChild>
        <w:div w:id="384791055">
          <w:marLeft w:val="0"/>
          <w:marRight w:val="0"/>
          <w:marTop w:val="0"/>
          <w:marBottom w:val="0"/>
          <w:divBdr>
            <w:top w:val="none" w:sz="0" w:space="0" w:color="auto"/>
            <w:left w:val="none" w:sz="0" w:space="0" w:color="auto"/>
            <w:bottom w:val="none" w:sz="0" w:space="0" w:color="auto"/>
            <w:right w:val="none" w:sz="0" w:space="0" w:color="auto"/>
          </w:divBdr>
          <w:divsChild>
            <w:div w:id="614799823">
              <w:marLeft w:val="0"/>
              <w:marRight w:val="0"/>
              <w:marTop w:val="0"/>
              <w:marBottom w:val="0"/>
              <w:divBdr>
                <w:top w:val="none" w:sz="0" w:space="0" w:color="auto"/>
                <w:left w:val="none" w:sz="0" w:space="0" w:color="auto"/>
                <w:bottom w:val="none" w:sz="0" w:space="0" w:color="auto"/>
                <w:right w:val="none" w:sz="0" w:space="0" w:color="auto"/>
              </w:divBdr>
              <w:divsChild>
                <w:div w:id="1410036381">
                  <w:marLeft w:val="0"/>
                  <w:marRight w:val="0"/>
                  <w:marTop w:val="0"/>
                  <w:marBottom w:val="75"/>
                  <w:divBdr>
                    <w:top w:val="none" w:sz="0" w:space="0" w:color="auto"/>
                    <w:left w:val="none" w:sz="0" w:space="0" w:color="auto"/>
                    <w:bottom w:val="none" w:sz="0" w:space="0" w:color="auto"/>
                    <w:right w:val="none" w:sz="0" w:space="0" w:color="auto"/>
                  </w:divBdr>
                  <w:divsChild>
                    <w:div w:id="76549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22075">
          <w:marLeft w:val="360"/>
          <w:marRight w:val="0"/>
          <w:marTop w:val="0"/>
          <w:marBottom w:val="0"/>
          <w:divBdr>
            <w:top w:val="none" w:sz="0" w:space="0" w:color="auto"/>
            <w:left w:val="none" w:sz="0" w:space="0" w:color="auto"/>
            <w:bottom w:val="none" w:sz="0" w:space="0" w:color="auto"/>
            <w:right w:val="none" w:sz="0" w:space="0" w:color="auto"/>
          </w:divBdr>
        </w:div>
        <w:div w:id="434714113">
          <w:marLeft w:val="0"/>
          <w:marRight w:val="0"/>
          <w:marTop w:val="0"/>
          <w:marBottom w:val="105"/>
          <w:divBdr>
            <w:top w:val="none" w:sz="0" w:space="0" w:color="auto"/>
            <w:left w:val="none" w:sz="0" w:space="0" w:color="auto"/>
            <w:bottom w:val="none" w:sz="0" w:space="0" w:color="auto"/>
            <w:right w:val="none" w:sz="0" w:space="0" w:color="auto"/>
          </w:divBdr>
        </w:div>
        <w:div w:id="275064220">
          <w:marLeft w:val="0"/>
          <w:marRight w:val="0"/>
          <w:marTop w:val="0"/>
          <w:marBottom w:val="0"/>
          <w:divBdr>
            <w:top w:val="none" w:sz="0" w:space="0" w:color="auto"/>
            <w:left w:val="none" w:sz="0" w:space="0" w:color="auto"/>
            <w:bottom w:val="none" w:sz="0" w:space="0" w:color="auto"/>
            <w:right w:val="none" w:sz="0" w:space="0" w:color="auto"/>
          </w:divBdr>
          <w:divsChild>
            <w:div w:id="1510288945">
              <w:marLeft w:val="0"/>
              <w:marRight w:val="0"/>
              <w:marTop w:val="0"/>
              <w:marBottom w:val="0"/>
              <w:divBdr>
                <w:top w:val="none" w:sz="0" w:space="0" w:color="auto"/>
                <w:left w:val="none" w:sz="0" w:space="0" w:color="auto"/>
                <w:bottom w:val="none" w:sz="0" w:space="0" w:color="auto"/>
                <w:right w:val="none" w:sz="0" w:space="0" w:color="auto"/>
              </w:divBdr>
              <w:divsChild>
                <w:div w:id="1053501372">
                  <w:marLeft w:val="0"/>
                  <w:marRight w:val="0"/>
                  <w:marTop w:val="0"/>
                  <w:marBottom w:val="75"/>
                  <w:divBdr>
                    <w:top w:val="none" w:sz="0" w:space="0" w:color="auto"/>
                    <w:left w:val="none" w:sz="0" w:space="0" w:color="auto"/>
                    <w:bottom w:val="none" w:sz="0" w:space="0" w:color="auto"/>
                    <w:right w:val="none" w:sz="0" w:space="0" w:color="auto"/>
                  </w:divBdr>
                  <w:divsChild>
                    <w:div w:id="198196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535126">
          <w:marLeft w:val="360"/>
          <w:marRight w:val="0"/>
          <w:marTop w:val="0"/>
          <w:marBottom w:val="0"/>
          <w:divBdr>
            <w:top w:val="none" w:sz="0" w:space="0" w:color="auto"/>
            <w:left w:val="none" w:sz="0" w:space="0" w:color="auto"/>
            <w:bottom w:val="none" w:sz="0" w:space="0" w:color="auto"/>
            <w:right w:val="none" w:sz="0" w:space="0" w:color="auto"/>
          </w:divBdr>
        </w:div>
        <w:div w:id="883448327">
          <w:marLeft w:val="0"/>
          <w:marRight w:val="0"/>
          <w:marTop w:val="0"/>
          <w:marBottom w:val="105"/>
          <w:divBdr>
            <w:top w:val="none" w:sz="0" w:space="0" w:color="auto"/>
            <w:left w:val="none" w:sz="0" w:space="0" w:color="auto"/>
            <w:bottom w:val="none" w:sz="0" w:space="0" w:color="auto"/>
            <w:right w:val="none" w:sz="0" w:space="0" w:color="auto"/>
          </w:divBdr>
        </w:div>
        <w:div w:id="362635753">
          <w:marLeft w:val="0"/>
          <w:marRight w:val="0"/>
          <w:marTop w:val="0"/>
          <w:marBottom w:val="0"/>
          <w:divBdr>
            <w:top w:val="none" w:sz="0" w:space="0" w:color="auto"/>
            <w:left w:val="none" w:sz="0" w:space="0" w:color="auto"/>
            <w:bottom w:val="none" w:sz="0" w:space="0" w:color="auto"/>
            <w:right w:val="none" w:sz="0" w:space="0" w:color="auto"/>
          </w:divBdr>
          <w:divsChild>
            <w:div w:id="1672566057">
              <w:marLeft w:val="0"/>
              <w:marRight w:val="0"/>
              <w:marTop w:val="0"/>
              <w:marBottom w:val="0"/>
              <w:divBdr>
                <w:top w:val="none" w:sz="0" w:space="0" w:color="auto"/>
                <w:left w:val="none" w:sz="0" w:space="0" w:color="auto"/>
                <w:bottom w:val="none" w:sz="0" w:space="0" w:color="auto"/>
                <w:right w:val="none" w:sz="0" w:space="0" w:color="auto"/>
              </w:divBdr>
              <w:divsChild>
                <w:div w:id="231502795">
                  <w:marLeft w:val="0"/>
                  <w:marRight w:val="0"/>
                  <w:marTop w:val="0"/>
                  <w:marBottom w:val="75"/>
                  <w:divBdr>
                    <w:top w:val="none" w:sz="0" w:space="0" w:color="auto"/>
                    <w:left w:val="none" w:sz="0" w:space="0" w:color="auto"/>
                    <w:bottom w:val="none" w:sz="0" w:space="0" w:color="auto"/>
                    <w:right w:val="none" w:sz="0" w:space="0" w:color="auto"/>
                  </w:divBdr>
                  <w:divsChild>
                    <w:div w:id="203692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86998">
          <w:marLeft w:val="360"/>
          <w:marRight w:val="0"/>
          <w:marTop w:val="0"/>
          <w:marBottom w:val="0"/>
          <w:divBdr>
            <w:top w:val="none" w:sz="0" w:space="0" w:color="auto"/>
            <w:left w:val="none" w:sz="0" w:space="0" w:color="auto"/>
            <w:bottom w:val="none" w:sz="0" w:space="0" w:color="auto"/>
            <w:right w:val="none" w:sz="0" w:space="0" w:color="auto"/>
          </w:divBdr>
        </w:div>
        <w:div w:id="1712268645">
          <w:marLeft w:val="0"/>
          <w:marRight w:val="0"/>
          <w:marTop w:val="0"/>
          <w:marBottom w:val="105"/>
          <w:divBdr>
            <w:top w:val="none" w:sz="0" w:space="0" w:color="auto"/>
            <w:left w:val="none" w:sz="0" w:space="0" w:color="auto"/>
            <w:bottom w:val="none" w:sz="0" w:space="0" w:color="auto"/>
            <w:right w:val="none" w:sz="0" w:space="0" w:color="auto"/>
          </w:divBdr>
        </w:div>
        <w:div w:id="558906213">
          <w:marLeft w:val="0"/>
          <w:marRight w:val="0"/>
          <w:marTop w:val="0"/>
          <w:marBottom w:val="0"/>
          <w:divBdr>
            <w:top w:val="none" w:sz="0" w:space="0" w:color="auto"/>
            <w:left w:val="none" w:sz="0" w:space="0" w:color="auto"/>
            <w:bottom w:val="none" w:sz="0" w:space="0" w:color="auto"/>
            <w:right w:val="none" w:sz="0" w:space="0" w:color="auto"/>
          </w:divBdr>
          <w:divsChild>
            <w:div w:id="1511991953">
              <w:marLeft w:val="0"/>
              <w:marRight w:val="0"/>
              <w:marTop w:val="0"/>
              <w:marBottom w:val="0"/>
              <w:divBdr>
                <w:top w:val="none" w:sz="0" w:space="0" w:color="auto"/>
                <w:left w:val="none" w:sz="0" w:space="0" w:color="auto"/>
                <w:bottom w:val="none" w:sz="0" w:space="0" w:color="auto"/>
                <w:right w:val="none" w:sz="0" w:space="0" w:color="auto"/>
              </w:divBdr>
              <w:divsChild>
                <w:div w:id="1087262454">
                  <w:marLeft w:val="0"/>
                  <w:marRight w:val="0"/>
                  <w:marTop w:val="0"/>
                  <w:marBottom w:val="75"/>
                  <w:divBdr>
                    <w:top w:val="none" w:sz="0" w:space="0" w:color="auto"/>
                    <w:left w:val="none" w:sz="0" w:space="0" w:color="auto"/>
                    <w:bottom w:val="none" w:sz="0" w:space="0" w:color="auto"/>
                    <w:right w:val="none" w:sz="0" w:space="0" w:color="auto"/>
                  </w:divBdr>
                  <w:divsChild>
                    <w:div w:id="213844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420026">
          <w:marLeft w:val="360"/>
          <w:marRight w:val="0"/>
          <w:marTop w:val="0"/>
          <w:marBottom w:val="0"/>
          <w:divBdr>
            <w:top w:val="none" w:sz="0" w:space="0" w:color="auto"/>
            <w:left w:val="none" w:sz="0" w:space="0" w:color="auto"/>
            <w:bottom w:val="none" w:sz="0" w:space="0" w:color="auto"/>
            <w:right w:val="none" w:sz="0" w:space="0" w:color="auto"/>
          </w:divBdr>
        </w:div>
        <w:div w:id="640114417">
          <w:marLeft w:val="0"/>
          <w:marRight w:val="0"/>
          <w:marTop w:val="0"/>
          <w:marBottom w:val="105"/>
          <w:divBdr>
            <w:top w:val="none" w:sz="0" w:space="0" w:color="auto"/>
            <w:left w:val="none" w:sz="0" w:space="0" w:color="auto"/>
            <w:bottom w:val="none" w:sz="0" w:space="0" w:color="auto"/>
            <w:right w:val="none" w:sz="0" w:space="0" w:color="auto"/>
          </w:divBdr>
        </w:div>
        <w:div w:id="253251640">
          <w:marLeft w:val="0"/>
          <w:marRight w:val="0"/>
          <w:marTop w:val="0"/>
          <w:marBottom w:val="0"/>
          <w:divBdr>
            <w:top w:val="none" w:sz="0" w:space="0" w:color="auto"/>
            <w:left w:val="none" w:sz="0" w:space="0" w:color="auto"/>
            <w:bottom w:val="none" w:sz="0" w:space="0" w:color="auto"/>
            <w:right w:val="none" w:sz="0" w:space="0" w:color="auto"/>
          </w:divBdr>
          <w:divsChild>
            <w:div w:id="318071635">
              <w:marLeft w:val="0"/>
              <w:marRight w:val="0"/>
              <w:marTop w:val="0"/>
              <w:marBottom w:val="0"/>
              <w:divBdr>
                <w:top w:val="none" w:sz="0" w:space="0" w:color="auto"/>
                <w:left w:val="none" w:sz="0" w:space="0" w:color="auto"/>
                <w:bottom w:val="none" w:sz="0" w:space="0" w:color="auto"/>
                <w:right w:val="none" w:sz="0" w:space="0" w:color="auto"/>
              </w:divBdr>
              <w:divsChild>
                <w:div w:id="612054103">
                  <w:marLeft w:val="0"/>
                  <w:marRight w:val="0"/>
                  <w:marTop w:val="0"/>
                  <w:marBottom w:val="75"/>
                  <w:divBdr>
                    <w:top w:val="none" w:sz="0" w:space="0" w:color="auto"/>
                    <w:left w:val="none" w:sz="0" w:space="0" w:color="auto"/>
                    <w:bottom w:val="none" w:sz="0" w:space="0" w:color="auto"/>
                    <w:right w:val="none" w:sz="0" w:space="0" w:color="auto"/>
                  </w:divBdr>
                  <w:divsChild>
                    <w:div w:id="142364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665549">
          <w:marLeft w:val="360"/>
          <w:marRight w:val="0"/>
          <w:marTop w:val="0"/>
          <w:marBottom w:val="0"/>
          <w:divBdr>
            <w:top w:val="none" w:sz="0" w:space="0" w:color="auto"/>
            <w:left w:val="none" w:sz="0" w:space="0" w:color="auto"/>
            <w:bottom w:val="none" w:sz="0" w:space="0" w:color="auto"/>
            <w:right w:val="none" w:sz="0" w:space="0" w:color="auto"/>
          </w:divBdr>
        </w:div>
        <w:div w:id="422993587">
          <w:marLeft w:val="0"/>
          <w:marRight w:val="0"/>
          <w:marTop w:val="0"/>
          <w:marBottom w:val="105"/>
          <w:divBdr>
            <w:top w:val="none" w:sz="0" w:space="0" w:color="auto"/>
            <w:left w:val="none" w:sz="0" w:space="0" w:color="auto"/>
            <w:bottom w:val="none" w:sz="0" w:space="0" w:color="auto"/>
            <w:right w:val="none" w:sz="0" w:space="0" w:color="auto"/>
          </w:divBdr>
        </w:div>
        <w:div w:id="1200702123">
          <w:marLeft w:val="0"/>
          <w:marRight w:val="0"/>
          <w:marTop w:val="0"/>
          <w:marBottom w:val="0"/>
          <w:divBdr>
            <w:top w:val="none" w:sz="0" w:space="0" w:color="auto"/>
            <w:left w:val="none" w:sz="0" w:space="0" w:color="auto"/>
            <w:bottom w:val="none" w:sz="0" w:space="0" w:color="auto"/>
            <w:right w:val="none" w:sz="0" w:space="0" w:color="auto"/>
          </w:divBdr>
          <w:divsChild>
            <w:div w:id="192886963">
              <w:marLeft w:val="0"/>
              <w:marRight w:val="0"/>
              <w:marTop w:val="0"/>
              <w:marBottom w:val="0"/>
              <w:divBdr>
                <w:top w:val="none" w:sz="0" w:space="0" w:color="auto"/>
                <w:left w:val="none" w:sz="0" w:space="0" w:color="auto"/>
                <w:bottom w:val="none" w:sz="0" w:space="0" w:color="auto"/>
                <w:right w:val="none" w:sz="0" w:space="0" w:color="auto"/>
              </w:divBdr>
              <w:divsChild>
                <w:div w:id="223493018">
                  <w:marLeft w:val="0"/>
                  <w:marRight w:val="0"/>
                  <w:marTop w:val="0"/>
                  <w:marBottom w:val="75"/>
                  <w:divBdr>
                    <w:top w:val="none" w:sz="0" w:space="0" w:color="auto"/>
                    <w:left w:val="none" w:sz="0" w:space="0" w:color="auto"/>
                    <w:bottom w:val="none" w:sz="0" w:space="0" w:color="auto"/>
                    <w:right w:val="none" w:sz="0" w:space="0" w:color="auto"/>
                  </w:divBdr>
                  <w:divsChild>
                    <w:div w:id="17848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532288">
          <w:marLeft w:val="360"/>
          <w:marRight w:val="0"/>
          <w:marTop w:val="0"/>
          <w:marBottom w:val="0"/>
          <w:divBdr>
            <w:top w:val="none" w:sz="0" w:space="0" w:color="auto"/>
            <w:left w:val="none" w:sz="0" w:space="0" w:color="auto"/>
            <w:bottom w:val="none" w:sz="0" w:space="0" w:color="auto"/>
            <w:right w:val="none" w:sz="0" w:space="0" w:color="auto"/>
          </w:divBdr>
        </w:div>
        <w:div w:id="43726012">
          <w:marLeft w:val="0"/>
          <w:marRight w:val="0"/>
          <w:marTop w:val="0"/>
          <w:marBottom w:val="105"/>
          <w:divBdr>
            <w:top w:val="none" w:sz="0" w:space="0" w:color="auto"/>
            <w:left w:val="none" w:sz="0" w:space="0" w:color="auto"/>
            <w:bottom w:val="none" w:sz="0" w:space="0" w:color="auto"/>
            <w:right w:val="none" w:sz="0" w:space="0" w:color="auto"/>
          </w:divBdr>
        </w:div>
        <w:div w:id="1954555441">
          <w:marLeft w:val="0"/>
          <w:marRight w:val="0"/>
          <w:marTop w:val="0"/>
          <w:marBottom w:val="0"/>
          <w:divBdr>
            <w:top w:val="none" w:sz="0" w:space="0" w:color="auto"/>
            <w:left w:val="none" w:sz="0" w:space="0" w:color="auto"/>
            <w:bottom w:val="none" w:sz="0" w:space="0" w:color="auto"/>
            <w:right w:val="none" w:sz="0" w:space="0" w:color="auto"/>
          </w:divBdr>
          <w:divsChild>
            <w:div w:id="847594700">
              <w:marLeft w:val="0"/>
              <w:marRight w:val="0"/>
              <w:marTop w:val="0"/>
              <w:marBottom w:val="0"/>
              <w:divBdr>
                <w:top w:val="none" w:sz="0" w:space="0" w:color="auto"/>
                <w:left w:val="none" w:sz="0" w:space="0" w:color="auto"/>
                <w:bottom w:val="none" w:sz="0" w:space="0" w:color="auto"/>
                <w:right w:val="none" w:sz="0" w:space="0" w:color="auto"/>
              </w:divBdr>
              <w:divsChild>
                <w:div w:id="1528368744">
                  <w:marLeft w:val="0"/>
                  <w:marRight w:val="0"/>
                  <w:marTop w:val="0"/>
                  <w:marBottom w:val="75"/>
                  <w:divBdr>
                    <w:top w:val="none" w:sz="0" w:space="0" w:color="auto"/>
                    <w:left w:val="none" w:sz="0" w:space="0" w:color="auto"/>
                    <w:bottom w:val="none" w:sz="0" w:space="0" w:color="auto"/>
                    <w:right w:val="none" w:sz="0" w:space="0" w:color="auto"/>
                  </w:divBdr>
                  <w:divsChild>
                    <w:div w:id="37003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222386">
          <w:marLeft w:val="360"/>
          <w:marRight w:val="0"/>
          <w:marTop w:val="0"/>
          <w:marBottom w:val="0"/>
          <w:divBdr>
            <w:top w:val="none" w:sz="0" w:space="0" w:color="auto"/>
            <w:left w:val="none" w:sz="0" w:space="0" w:color="auto"/>
            <w:bottom w:val="none" w:sz="0" w:space="0" w:color="auto"/>
            <w:right w:val="none" w:sz="0" w:space="0" w:color="auto"/>
          </w:divBdr>
        </w:div>
        <w:div w:id="233055178">
          <w:marLeft w:val="0"/>
          <w:marRight w:val="0"/>
          <w:marTop w:val="0"/>
          <w:marBottom w:val="105"/>
          <w:divBdr>
            <w:top w:val="none" w:sz="0" w:space="0" w:color="auto"/>
            <w:left w:val="none" w:sz="0" w:space="0" w:color="auto"/>
            <w:bottom w:val="none" w:sz="0" w:space="0" w:color="auto"/>
            <w:right w:val="none" w:sz="0" w:space="0" w:color="auto"/>
          </w:divBdr>
        </w:div>
        <w:div w:id="1373848253">
          <w:marLeft w:val="0"/>
          <w:marRight w:val="0"/>
          <w:marTop w:val="0"/>
          <w:marBottom w:val="0"/>
          <w:divBdr>
            <w:top w:val="none" w:sz="0" w:space="0" w:color="auto"/>
            <w:left w:val="none" w:sz="0" w:space="0" w:color="auto"/>
            <w:bottom w:val="none" w:sz="0" w:space="0" w:color="auto"/>
            <w:right w:val="none" w:sz="0" w:space="0" w:color="auto"/>
          </w:divBdr>
          <w:divsChild>
            <w:div w:id="1405763007">
              <w:marLeft w:val="0"/>
              <w:marRight w:val="0"/>
              <w:marTop w:val="0"/>
              <w:marBottom w:val="0"/>
              <w:divBdr>
                <w:top w:val="none" w:sz="0" w:space="0" w:color="auto"/>
                <w:left w:val="none" w:sz="0" w:space="0" w:color="auto"/>
                <w:bottom w:val="none" w:sz="0" w:space="0" w:color="auto"/>
                <w:right w:val="none" w:sz="0" w:space="0" w:color="auto"/>
              </w:divBdr>
              <w:divsChild>
                <w:div w:id="94594477">
                  <w:marLeft w:val="0"/>
                  <w:marRight w:val="0"/>
                  <w:marTop w:val="0"/>
                  <w:marBottom w:val="75"/>
                  <w:divBdr>
                    <w:top w:val="none" w:sz="0" w:space="0" w:color="auto"/>
                    <w:left w:val="none" w:sz="0" w:space="0" w:color="auto"/>
                    <w:bottom w:val="none" w:sz="0" w:space="0" w:color="auto"/>
                    <w:right w:val="none" w:sz="0" w:space="0" w:color="auto"/>
                  </w:divBdr>
                  <w:divsChild>
                    <w:div w:id="63078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45335">
          <w:marLeft w:val="360"/>
          <w:marRight w:val="0"/>
          <w:marTop w:val="0"/>
          <w:marBottom w:val="0"/>
          <w:divBdr>
            <w:top w:val="none" w:sz="0" w:space="0" w:color="auto"/>
            <w:left w:val="none" w:sz="0" w:space="0" w:color="auto"/>
            <w:bottom w:val="none" w:sz="0" w:space="0" w:color="auto"/>
            <w:right w:val="none" w:sz="0" w:space="0" w:color="auto"/>
          </w:divBdr>
        </w:div>
        <w:div w:id="1040282403">
          <w:marLeft w:val="0"/>
          <w:marRight w:val="0"/>
          <w:marTop w:val="0"/>
          <w:marBottom w:val="105"/>
          <w:divBdr>
            <w:top w:val="none" w:sz="0" w:space="0" w:color="auto"/>
            <w:left w:val="none" w:sz="0" w:space="0" w:color="auto"/>
            <w:bottom w:val="none" w:sz="0" w:space="0" w:color="auto"/>
            <w:right w:val="none" w:sz="0" w:space="0" w:color="auto"/>
          </w:divBdr>
        </w:div>
        <w:div w:id="528687577">
          <w:marLeft w:val="0"/>
          <w:marRight w:val="0"/>
          <w:marTop w:val="0"/>
          <w:marBottom w:val="0"/>
          <w:divBdr>
            <w:top w:val="none" w:sz="0" w:space="0" w:color="auto"/>
            <w:left w:val="none" w:sz="0" w:space="0" w:color="auto"/>
            <w:bottom w:val="none" w:sz="0" w:space="0" w:color="auto"/>
            <w:right w:val="none" w:sz="0" w:space="0" w:color="auto"/>
          </w:divBdr>
          <w:divsChild>
            <w:div w:id="1474180337">
              <w:marLeft w:val="0"/>
              <w:marRight w:val="0"/>
              <w:marTop w:val="0"/>
              <w:marBottom w:val="0"/>
              <w:divBdr>
                <w:top w:val="none" w:sz="0" w:space="0" w:color="auto"/>
                <w:left w:val="none" w:sz="0" w:space="0" w:color="auto"/>
                <w:bottom w:val="none" w:sz="0" w:space="0" w:color="auto"/>
                <w:right w:val="none" w:sz="0" w:space="0" w:color="auto"/>
              </w:divBdr>
              <w:divsChild>
                <w:div w:id="968785501">
                  <w:marLeft w:val="0"/>
                  <w:marRight w:val="0"/>
                  <w:marTop w:val="0"/>
                  <w:marBottom w:val="75"/>
                  <w:divBdr>
                    <w:top w:val="none" w:sz="0" w:space="0" w:color="auto"/>
                    <w:left w:val="none" w:sz="0" w:space="0" w:color="auto"/>
                    <w:bottom w:val="none" w:sz="0" w:space="0" w:color="auto"/>
                    <w:right w:val="none" w:sz="0" w:space="0" w:color="auto"/>
                  </w:divBdr>
                  <w:divsChild>
                    <w:div w:id="84058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668020">
          <w:marLeft w:val="360"/>
          <w:marRight w:val="0"/>
          <w:marTop w:val="0"/>
          <w:marBottom w:val="0"/>
          <w:divBdr>
            <w:top w:val="none" w:sz="0" w:space="0" w:color="auto"/>
            <w:left w:val="none" w:sz="0" w:space="0" w:color="auto"/>
            <w:bottom w:val="none" w:sz="0" w:space="0" w:color="auto"/>
            <w:right w:val="none" w:sz="0" w:space="0" w:color="auto"/>
          </w:divBdr>
        </w:div>
        <w:div w:id="1044864930">
          <w:marLeft w:val="0"/>
          <w:marRight w:val="0"/>
          <w:marTop w:val="0"/>
          <w:marBottom w:val="105"/>
          <w:divBdr>
            <w:top w:val="none" w:sz="0" w:space="0" w:color="auto"/>
            <w:left w:val="none" w:sz="0" w:space="0" w:color="auto"/>
            <w:bottom w:val="none" w:sz="0" w:space="0" w:color="auto"/>
            <w:right w:val="none" w:sz="0" w:space="0" w:color="auto"/>
          </w:divBdr>
        </w:div>
        <w:div w:id="328558133">
          <w:marLeft w:val="0"/>
          <w:marRight w:val="0"/>
          <w:marTop w:val="0"/>
          <w:marBottom w:val="0"/>
          <w:divBdr>
            <w:top w:val="none" w:sz="0" w:space="0" w:color="auto"/>
            <w:left w:val="none" w:sz="0" w:space="0" w:color="auto"/>
            <w:bottom w:val="none" w:sz="0" w:space="0" w:color="auto"/>
            <w:right w:val="none" w:sz="0" w:space="0" w:color="auto"/>
          </w:divBdr>
          <w:divsChild>
            <w:div w:id="1848324233">
              <w:marLeft w:val="0"/>
              <w:marRight w:val="0"/>
              <w:marTop w:val="0"/>
              <w:marBottom w:val="0"/>
              <w:divBdr>
                <w:top w:val="none" w:sz="0" w:space="0" w:color="auto"/>
                <w:left w:val="none" w:sz="0" w:space="0" w:color="auto"/>
                <w:bottom w:val="none" w:sz="0" w:space="0" w:color="auto"/>
                <w:right w:val="none" w:sz="0" w:space="0" w:color="auto"/>
              </w:divBdr>
              <w:divsChild>
                <w:div w:id="1325089856">
                  <w:marLeft w:val="0"/>
                  <w:marRight w:val="0"/>
                  <w:marTop w:val="0"/>
                  <w:marBottom w:val="75"/>
                  <w:divBdr>
                    <w:top w:val="none" w:sz="0" w:space="0" w:color="auto"/>
                    <w:left w:val="none" w:sz="0" w:space="0" w:color="auto"/>
                    <w:bottom w:val="none" w:sz="0" w:space="0" w:color="auto"/>
                    <w:right w:val="none" w:sz="0" w:space="0" w:color="auto"/>
                  </w:divBdr>
                  <w:divsChild>
                    <w:div w:id="7177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860745">
          <w:marLeft w:val="360"/>
          <w:marRight w:val="0"/>
          <w:marTop w:val="0"/>
          <w:marBottom w:val="0"/>
          <w:divBdr>
            <w:top w:val="none" w:sz="0" w:space="0" w:color="auto"/>
            <w:left w:val="none" w:sz="0" w:space="0" w:color="auto"/>
            <w:bottom w:val="none" w:sz="0" w:space="0" w:color="auto"/>
            <w:right w:val="none" w:sz="0" w:space="0" w:color="auto"/>
          </w:divBdr>
        </w:div>
      </w:divsChild>
    </w:div>
    <w:div w:id="1825118304">
      <w:bodyDiv w:val="1"/>
      <w:marLeft w:val="0"/>
      <w:marRight w:val="0"/>
      <w:marTop w:val="0"/>
      <w:marBottom w:val="0"/>
      <w:divBdr>
        <w:top w:val="none" w:sz="0" w:space="0" w:color="auto"/>
        <w:left w:val="none" w:sz="0" w:space="0" w:color="auto"/>
        <w:bottom w:val="none" w:sz="0" w:space="0" w:color="auto"/>
        <w:right w:val="none" w:sz="0" w:space="0" w:color="auto"/>
      </w:divBdr>
      <w:divsChild>
        <w:div w:id="462650544">
          <w:marLeft w:val="-210"/>
          <w:marRight w:val="-210"/>
          <w:marTop w:val="0"/>
          <w:marBottom w:val="0"/>
          <w:divBdr>
            <w:top w:val="none" w:sz="0" w:space="0" w:color="auto"/>
            <w:left w:val="none" w:sz="0" w:space="0" w:color="auto"/>
            <w:bottom w:val="none" w:sz="0" w:space="0" w:color="auto"/>
            <w:right w:val="none" w:sz="0" w:space="0" w:color="auto"/>
          </w:divBdr>
          <w:divsChild>
            <w:div w:id="636030805">
              <w:marLeft w:val="0"/>
              <w:marRight w:val="0"/>
              <w:marTop w:val="0"/>
              <w:marBottom w:val="0"/>
              <w:divBdr>
                <w:top w:val="none" w:sz="0" w:space="0" w:color="auto"/>
                <w:left w:val="none" w:sz="0" w:space="0" w:color="auto"/>
                <w:bottom w:val="none" w:sz="0" w:space="0" w:color="auto"/>
                <w:right w:val="none" w:sz="0" w:space="0" w:color="auto"/>
              </w:divBdr>
              <w:divsChild>
                <w:div w:id="1426685435">
                  <w:marLeft w:val="0"/>
                  <w:marRight w:val="0"/>
                  <w:marTop w:val="0"/>
                  <w:marBottom w:val="0"/>
                  <w:divBdr>
                    <w:top w:val="none" w:sz="0" w:space="0" w:color="auto"/>
                    <w:left w:val="none" w:sz="0" w:space="0" w:color="auto"/>
                    <w:bottom w:val="none" w:sz="0" w:space="0" w:color="auto"/>
                    <w:right w:val="none" w:sz="0" w:space="0" w:color="auto"/>
                  </w:divBdr>
                  <w:divsChild>
                    <w:div w:id="1255557932">
                      <w:marLeft w:val="0"/>
                      <w:marRight w:val="0"/>
                      <w:marTop w:val="0"/>
                      <w:marBottom w:val="0"/>
                      <w:divBdr>
                        <w:top w:val="none" w:sz="0" w:space="0" w:color="auto"/>
                        <w:left w:val="none" w:sz="0" w:space="0" w:color="auto"/>
                        <w:bottom w:val="none" w:sz="0" w:space="0" w:color="auto"/>
                        <w:right w:val="none" w:sz="0" w:space="0" w:color="auto"/>
                      </w:divBdr>
                      <w:divsChild>
                        <w:div w:id="1522860941">
                          <w:marLeft w:val="0"/>
                          <w:marRight w:val="0"/>
                          <w:marTop w:val="0"/>
                          <w:marBottom w:val="0"/>
                          <w:divBdr>
                            <w:top w:val="none" w:sz="0" w:space="0" w:color="auto"/>
                            <w:left w:val="none" w:sz="0" w:space="0" w:color="auto"/>
                            <w:bottom w:val="none" w:sz="0" w:space="0" w:color="auto"/>
                            <w:right w:val="none" w:sz="0" w:space="0" w:color="auto"/>
                          </w:divBdr>
                        </w:div>
                      </w:divsChild>
                    </w:div>
                    <w:div w:id="1974211200">
                      <w:marLeft w:val="0"/>
                      <w:marRight w:val="0"/>
                      <w:marTop w:val="0"/>
                      <w:marBottom w:val="0"/>
                      <w:divBdr>
                        <w:top w:val="none" w:sz="0" w:space="0" w:color="auto"/>
                        <w:left w:val="none" w:sz="0" w:space="0" w:color="auto"/>
                        <w:bottom w:val="none" w:sz="0" w:space="0" w:color="auto"/>
                        <w:right w:val="none" w:sz="0" w:space="0" w:color="auto"/>
                      </w:divBdr>
                      <w:divsChild>
                        <w:div w:id="356851153">
                          <w:marLeft w:val="0"/>
                          <w:marRight w:val="0"/>
                          <w:marTop w:val="0"/>
                          <w:marBottom w:val="0"/>
                          <w:divBdr>
                            <w:top w:val="none" w:sz="0" w:space="0" w:color="auto"/>
                            <w:left w:val="none" w:sz="0" w:space="0" w:color="auto"/>
                            <w:bottom w:val="none" w:sz="0" w:space="0" w:color="auto"/>
                            <w:right w:val="none" w:sz="0" w:space="0" w:color="auto"/>
                          </w:divBdr>
                          <w:divsChild>
                            <w:div w:id="210379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785099">
                      <w:marLeft w:val="0"/>
                      <w:marRight w:val="0"/>
                      <w:marTop w:val="0"/>
                      <w:marBottom w:val="225"/>
                      <w:divBdr>
                        <w:top w:val="none" w:sz="0" w:space="0" w:color="auto"/>
                        <w:left w:val="none" w:sz="0" w:space="0" w:color="auto"/>
                        <w:bottom w:val="none" w:sz="0" w:space="0" w:color="auto"/>
                        <w:right w:val="none" w:sz="0" w:space="0" w:color="auto"/>
                      </w:divBdr>
                    </w:div>
                    <w:div w:id="160581699">
                      <w:marLeft w:val="0"/>
                      <w:marRight w:val="0"/>
                      <w:marTop w:val="0"/>
                      <w:marBottom w:val="0"/>
                      <w:divBdr>
                        <w:top w:val="none" w:sz="0" w:space="0" w:color="auto"/>
                        <w:left w:val="none" w:sz="0" w:space="0" w:color="auto"/>
                        <w:bottom w:val="none" w:sz="0" w:space="0" w:color="auto"/>
                        <w:right w:val="none" w:sz="0" w:space="0" w:color="auto"/>
                      </w:divBdr>
                    </w:div>
                    <w:div w:id="112947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562840">
              <w:marLeft w:val="0"/>
              <w:marRight w:val="0"/>
              <w:marTop w:val="0"/>
              <w:marBottom w:val="0"/>
              <w:divBdr>
                <w:top w:val="none" w:sz="0" w:space="0" w:color="auto"/>
                <w:left w:val="none" w:sz="0" w:space="0" w:color="auto"/>
                <w:bottom w:val="none" w:sz="0" w:space="0" w:color="auto"/>
                <w:right w:val="none" w:sz="0" w:space="0" w:color="auto"/>
              </w:divBdr>
              <w:divsChild>
                <w:div w:id="2039697204">
                  <w:marLeft w:val="0"/>
                  <w:marRight w:val="0"/>
                  <w:marTop w:val="0"/>
                  <w:marBottom w:val="0"/>
                  <w:divBdr>
                    <w:top w:val="none" w:sz="0" w:space="0" w:color="auto"/>
                    <w:left w:val="none" w:sz="0" w:space="0" w:color="auto"/>
                    <w:bottom w:val="none" w:sz="0" w:space="0" w:color="auto"/>
                    <w:right w:val="none" w:sz="0" w:space="0" w:color="auto"/>
                  </w:divBdr>
                  <w:divsChild>
                    <w:div w:id="1525096633">
                      <w:marLeft w:val="0"/>
                      <w:marRight w:val="0"/>
                      <w:marTop w:val="0"/>
                      <w:marBottom w:val="0"/>
                      <w:divBdr>
                        <w:top w:val="none" w:sz="0" w:space="0" w:color="auto"/>
                        <w:left w:val="none" w:sz="0" w:space="0" w:color="auto"/>
                        <w:bottom w:val="none" w:sz="0" w:space="0" w:color="auto"/>
                        <w:right w:val="none" w:sz="0" w:space="0" w:color="auto"/>
                      </w:divBdr>
                      <w:divsChild>
                        <w:div w:id="1088694984">
                          <w:marLeft w:val="0"/>
                          <w:marRight w:val="0"/>
                          <w:marTop w:val="0"/>
                          <w:marBottom w:val="0"/>
                          <w:divBdr>
                            <w:top w:val="none" w:sz="0" w:space="0" w:color="auto"/>
                            <w:left w:val="none" w:sz="0" w:space="0" w:color="auto"/>
                            <w:bottom w:val="none" w:sz="0" w:space="0" w:color="auto"/>
                            <w:right w:val="none" w:sz="0" w:space="0" w:color="auto"/>
                          </w:divBdr>
                        </w:div>
                      </w:divsChild>
                    </w:div>
                    <w:div w:id="2014725624">
                      <w:marLeft w:val="0"/>
                      <w:marRight w:val="0"/>
                      <w:marTop w:val="0"/>
                      <w:marBottom w:val="0"/>
                      <w:divBdr>
                        <w:top w:val="none" w:sz="0" w:space="0" w:color="auto"/>
                        <w:left w:val="none" w:sz="0" w:space="0" w:color="auto"/>
                        <w:bottom w:val="none" w:sz="0" w:space="0" w:color="auto"/>
                        <w:right w:val="none" w:sz="0" w:space="0" w:color="auto"/>
                      </w:divBdr>
                      <w:divsChild>
                        <w:div w:id="1792551682">
                          <w:marLeft w:val="0"/>
                          <w:marRight w:val="0"/>
                          <w:marTop w:val="0"/>
                          <w:marBottom w:val="0"/>
                          <w:divBdr>
                            <w:top w:val="none" w:sz="0" w:space="0" w:color="auto"/>
                            <w:left w:val="none" w:sz="0" w:space="0" w:color="auto"/>
                            <w:bottom w:val="none" w:sz="0" w:space="0" w:color="auto"/>
                            <w:right w:val="none" w:sz="0" w:space="0" w:color="auto"/>
                          </w:divBdr>
                          <w:divsChild>
                            <w:div w:id="17868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09353">
                      <w:marLeft w:val="0"/>
                      <w:marRight w:val="0"/>
                      <w:marTop w:val="0"/>
                      <w:marBottom w:val="225"/>
                      <w:divBdr>
                        <w:top w:val="none" w:sz="0" w:space="0" w:color="auto"/>
                        <w:left w:val="none" w:sz="0" w:space="0" w:color="auto"/>
                        <w:bottom w:val="none" w:sz="0" w:space="0" w:color="auto"/>
                        <w:right w:val="none" w:sz="0" w:space="0" w:color="auto"/>
                      </w:divBdr>
                    </w:div>
                    <w:div w:id="472915022">
                      <w:marLeft w:val="0"/>
                      <w:marRight w:val="0"/>
                      <w:marTop w:val="0"/>
                      <w:marBottom w:val="0"/>
                      <w:divBdr>
                        <w:top w:val="none" w:sz="0" w:space="0" w:color="auto"/>
                        <w:left w:val="none" w:sz="0" w:space="0" w:color="auto"/>
                        <w:bottom w:val="none" w:sz="0" w:space="0" w:color="auto"/>
                        <w:right w:val="none" w:sz="0" w:space="0" w:color="auto"/>
                      </w:divBdr>
                    </w:div>
                    <w:div w:id="166023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4667">
              <w:marLeft w:val="0"/>
              <w:marRight w:val="0"/>
              <w:marTop w:val="0"/>
              <w:marBottom w:val="0"/>
              <w:divBdr>
                <w:top w:val="none" w:sz="0" w:space="0" w:color="auto"/>
                <w:left w:val="none" w:sz="0" w:space="0" w:color="auto"/>
                <w:bottom w:val="none" w:sz="0" w:space="0" w:color="auto"/>
                <w:right w:val="none" w:sz="0" w:space="0" w:color="auto"/>
              </w:divBdr>
              <w:divsChild>
                <w:div w:id="816192371">
                  <w:marLeft w:val="0"/>
                  <w:marRight w:val="0"/>
                  <w:marTop w:val="0"/>
                  <w:marBottom w:val="0"/>
                  <w:divBdr>
                    <w:top w:val="none" w:sz="0" w:space="0" w:color="auto"/>
                    <w:left w:val="none" w:sz="0" w:space="0" w:color="auto"/>
                    <w:bottom w:val="none" w:sz="0" w:space="0" w:color="auto"/>
                    <w:right w:val="none" w:sz="0" w:space="0" w:color="auto"/>
                  </w:divBdr>
                  <w:divsChild>
                    <w:div w:id="1236009935">
                      <w:marLeft w:val="0"/>
                      <w:marRight w:val="0"/>
                      <w:marTop w:val="0"/>
                      <w:marBottom w:val="0"/>
                      <w:divBdr>
                        <w:top w:val="none" w:sz="0" w:space="0" w:color="auto"/>
                        <w:left w:val="none" w:sz="0" w:space="0" w:color="auto"/>
                        <w:bottom w:val="none" w:sz="0" w:space="0" w:color="auto"/>
                        <w:right w:val="none" w:sz="0" w:space="0" w:color="auto"/>
                      </w:divBdr>
                      <w:divsChild>
                        <w:div w:id="2034725321">
                          <w:marLeft w:val="0"/>
                          <w:marRight w:val="0"/>
                          <w:marTop w:val="0"/>
                          <w:marBottom w:val="0"/>
                          <w:divBdr>
                            <w:top w:val="none" w:sz="0" w:space="0" w:color="auto"/>
                            <w:left w:val="none" w:sz="0" w:space="0" w:color="auto"/>
                            <w:bottom w:val="none" w:sz="0" w:space="0" w:color="auto"/>
                            <w:right w:val="none" w:sz="0" w:space="0" w:color="auto"/>
                          </w:divBdr>
                        </w:div>
                      </w:divsChild>
                    </w:div>
                    <w:div w:id="16346245">
                      <w:marLeft w:val="0"/>
                      <w:marRight w:val="0"/>
                      <w:marTop w:val="0"/>
                      <w:marBottom w:val="0"/>
                      <w:divBdr>
                        <w:top w:val="none" w:sz="0" w:space="0" w:color="auto"/>
                        <w:left w:val="none" w:sz="0" w:space="0" w:color="auto"/>
                        <w:bottom w:val="none" w:sz="0" w:space="0" w:color="auto"/>
                        <w:right w:val="none" w:sz="0" w:space="0" w:color="auto"/>
                      </w:divBdr>
                      <w:divsChild>
                        <w:div w:id="1505314144">
                          <w:marLeft w:val="0"/>
                          <w:marRight w:val="0"/>
                          <w:marTop w:val="0"/>
                          <w:marBottom w:val="0"/>
                          <w:divBdr>
                            <w:top w:val="none" w:sz="0" w:space="0" w:color="auto"/>
                            <w:left w:val="none" w:sz="0" w:space="0" w:color="auto"/>
                            <w:bottom w:val="none" w:sz="0" w:space="0" w:color="auto"/>
                            <w:right w:val="none" w:sz="0" w:space="0" w:color="auto"/>
                          </w:divBdr>
                          <w:divsChild>
                            <w:div w:id="46570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512341">
                      <w:marLeft w:val="0"/>
                      <w:marRight w:val="0"/>
                      <w:marTop w:val="0"/>
                      <w:marBottom w:val="225"/>
                      <w:divBdr>
                        <w:top w:val="none" w:sz="0" w:space="0" w:color="auto"/>
                        <w:left w:val="none" w:sz="0" w:space="0" w:color="auto"/>
                        <w:bottom w:val="none" w:sz="0" w:space="0" w:color="auto"/>
                        <w:right w:val="none" w:sz="0" w:space="0" w:color="auto"/>
                      </w:divBdr>
                    </w:div>
                    <w:div w:id="479225810">
                      <w:marLeft w:val="0"/>
                      <w:marRight w:val="0"/>
                      <w:marTop w:val="0"/>
                      <w:marBottom w:val="0"/>
                      <w:divBdr>
                        <w:top w:val="none" w:sz="0" w:space="0" w:color="auto"/>
                        <w:left w:val="none" w:sz="0" w:space="0" w:color="auto"/>
                        <w:bottom w:val="none" w:sz="0" w:space="0" w:color="auto"/>
                        <w:right w:val="none" w:sz="0" w:space="0" w:color="auto"/>
                      </w:divBdr>
                    </w:div>
                    <w:div w:id="18352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268453">
          <w:marLeft w:val="-210"/>
          <w:marRight w:val="-210"/>
          <w:marTop w:val="0"/>
          <w:marBottom w:val="0"/>
          <w:divBdr>
            <w:top w:val="none" w:sz="0" w:space="0" w:color="auto"/>
            <w:left w:val="none" w:sz="0" w:space="0" w:color="auto"/>
            <w:bottom w:val="none" w:sz="0" w:space="0" w:color="auto"/>
            <w:right w:val="none" w:sz="0" w:space="0" w:color="auto"/>
          </w:divBdr>
          <w:divsChild>
            <w:div w:id="1770269207">
              <w:marLeft w:val="0"/>
              <w:marRight w:val="0"/>
              <w:marTop w:val="0"/>
              <w:marBottom w:val="0"/>
              <w:divBdr>
                <w:top w:val="none" w:sz="0" w:space="0" w:color="auto"/>
                <w:left w:val="none" w:sz="0" w:space="0" w:color="auto"/>
                <w:bottom w:val="none" w:sz="0" w:space="0" w:color="auto"/>
                <w:right w:val="none" w:sz="0" w:space="0" w:color="auto"/>
              </w:divBdr>
              <w:divsChild>
                <w:div w:id="554706329">
                  <w:marLeft w:val="0"/>
                  <w:marRight w:val="0"/>
                  <w:marTop w:val="0"/>
                  <w:marBottom w:val="0"/>
                  <w:divBdr>
                    <w:top w:val="none" w:sz="0" w:space="0" w:color="auto"/>
                    <w:left w:val="none" w:sz="0" w:space="0" w:color="auto"/>
                    <w:bottom w:val="none" w:sz="0" w:space="0" w:color="auto"/>
                    <w:right w:val="none" w:sz="0" w:space="0" w:color="auto"/>
                  </w:divBdr>
                  <w:divsChild>
                    <w:div w:id="561840611">
                      <w:marLeft w:val="0"/>
                      <w:marRight w:val="0"/>
                      <w:marTop w:val="0"/>
                      <w:marBottom w:val="0"/>
                      <w:divBdr>
                        <w:top w:val="none" w:sz="0" w:space="0" w:color="auto"/>
                        <w:left w:val="none" w:sz="0" w:space="0" w:color="auto"/>
                        <w:bottom w:val="none" w:sz="0" w:space="0" w:color="auto"/>
                        <w:right w:val="none" w:sz="0" w:space="0" w:color="auto"/>
                      </w:divBdr>
                      <w:divsChild>
                        <w:div w:id="442382200">
                          <w:marLeft w:val="0"/>
                          <w:marRight w:val="0"/>
                          <w:marTop w:val="0"/>
                          <w:marBottom w:val="0"/>
                          <w:divBdr>
                            <w:top w:val="none" w:sz="0" w:space="0" w:color="auto"/>
                            <w:left w:val="none" w:sz="0" w:space="0" w:color="auto"/>
                            <w:bottom w:val="none" w:sz="0" w:space="0" w:color="auto"/>
                            <w:right w:val="none" w:sz="0" w:space="0" w:color="auto"/>
                          </w:divBdr>
                        </w:div>
                      </w:divsChild>
                    </w:div>
                    <w:div w:id="1295212917">
                      <w:marLeft w:val="0"/>
                      <w:marRight w:val="0"/>
                      <w:marTop w:val="0"/>
                      <w:marBottom w:val="0"/>
                      <w:divBdr>
                        <w:top w:val="none" w:sz="0" w:space="0" w:color="auto"/>
                        <w:left w:val="none" w:sz="0" w:space="0" w:color="auto"/>
                        <w:bottom w:val="none" w:sz="0" w:space="0" w:color="auto"/>
                        <w:right w:val="none" w:sz="0" w:space="0" w:color="auto"/>
                      </w:divBdr>
                      <w:divsChild>
                        <w:div w:id="936445908">
                          <w:marLeft w:val="0"/>
                          <w:marRight w:val="0"/>
                          <w:marTop w:val="0"/>
                          <w:marBottom w:val="0"/>
                          <w:divBdr>
                            <w:top w:val="none" w:sz="0" w:space="0" w:color="auto"/>
                            <w:left w:val="none" w:sz="0" w:space="0" w:color="auto"/>
                            <w:bottom w:val="none" w:sz="0" w:space="0" w:color="auto"/>
                            <w:right w:val="none" w:sz="0" w:space="0" w:color="auto"/>
                          </w:divBdr>
                          <w:divsChild>
                            <w:div w:id="209678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186007">
                      <w:marLeft w:val="0"/>
                      <w:marRight w:val="0"/>
                      <w:marTop w:val="0"/>
                      <w:marBottom w:val="225"/>
                      <w:divBdr>
                        <w:top w:val="none" w:sz="0" w:space="0" w:color="auto"/>
                        <w:left w:val="none" w:sz="0" w:space="0" w:color="auto"/>
                        <w:bottom w:val="none" w:sz="0" w:space="0" w:color="auto"/>
                        <w:right w:val="none" w:sz="0" w:space="0" w:color="auto"/>
                      </w:divBdr>
                    </w:div>
                    <w:div w:id="1813207878">
                      <w:marLeft w:val="0"/>
                      <w:marRight w:val="0"/>
                      <w:marTop w:val="0"/>
                      <w:marBottom w:val="0"/>
                      <w:divBdr>
                        <w:top w:val="none" w:sz="0" w:space="0" w:color="auto"/>
                        <w:left w:val="none" w:sz="0" w:space="0" w:color="auto"/>
                        <w:bottom w:val="none" w:sz="0" w:space="0" w:color="auto"/>
                        <w:right w:val="none" w:sz="0" w:space="0" w:color="auto"/>
                      </w:divBdr>
                    </w:div>
                    <w:div w:id="52456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879432">
              <w:marLeft w:val="0"/>
              <w:marRight w:val="0"/>
              <w:marTop w:val="0"/>
              <w:marBottom w:val="0"/>
              <w:divBdr>
                <w:top w:val="none" w:sz="0" w:space="0" w:color="auto"/>
                <w:left w:val="none" w:sz="0" w:space="0" w:color="auto"/>
                <w:bottom w:val="none" w:sz="0" w:space="0" w:color="auto"/>
                <w:right w:val="none" w:sz="0" w:space="0" w:color="auto"/>
              </w:divBdr>
              <w:divsChild>
                <w:div w:id="1403988886">
                  <w:marLeft w:val="0"/>
                  <w:marRight w:val="0"/>
                  <w:marTop w:val="0"/>
                  <w:marBottom w:val="0"/>
                  <w:divBdr>
                    <w:top w:val="none" w:sz="0" w:space="0" w:color="auto"/>
                    <w:left w:val="none" w:sz="0" w:space="0" w:color="auto"/>
                    <w:bottom w:val="none" w:sz="0" w:space="0" w:color="auto"/>
                    <w:right w:val="none" w:sz="0" w:space="0" w:color="auto"/>
                  </w:divBdr>
                  <w:divsChild>
                    <w:div w:id="24137960">
                      <w:marLeft w:val="0"/>
                      <w:marRight w:val="0"/>
                      <w:marTop w:val="0"/>
                      <w:marBottom w:val="0"/>
                      <w:divBdr>
                        <w:top w:val="none" w:sz="0" w:space="0" w:color="auto"/>
                        <w:left w:val="none" w:sz="0" w:space="0" w:color="auto"/>
                        <w:bottom w:val="none" w:sz="0" w:space="0" w:color="auto"/>
                        <w:right w:val="none" w:sz="0" w:space="0" w:color="auto"/>
                      </w:divBdr>
                      <w:divsChild>
                        <w:div w:id="1355375269">
                          <w:marLeft w:val="0"/>
                          <w:marRight w:val="0"/>
                          <w:marTop w:val="0"/>
                          <w:marBottom w:val="0"/>
                          <w:divBdr>
                            <w:top w:val="none" w:sz="0" w:space="0" w:color="auto"/>
                            <w:left w:val="none" w:sz="0" w:space="0" w:color="auto"/>
                            <w:bottom w:val="none" w:sz="0" w:space="0" w:color="auto"/>
                            <w:right w:val="none" w:sz="0" w:space="0" w:color="auto"/>
                          </w:divBdr>
                        </w:div>
                      </w:divsChild>
                    </w:div>
                    <w:div w:id="928584672">
                      <w:marLeft w:val="0"/>
                      <w:marRight w:val="0"/>
                      <w:marTop w:val="0"/>
                      <w:marBottom w:val="0"/>
                      <w:divBdr>
                        <w:top w:val="none" w:sz="0" w:space="0" w:color="auto"/>
                        <w:left w:val="none" w:sz="0" w:space="0" w:color="auto"/>
                        <w:bottom w:val="none" w:sz="0" w:space="0" w:color="auto"/>
                        <w:right w:val="none" w:sz="0" w:space="0" w:color="auto"/>
                      </w:divBdr>
                      <w:divsChild>
                        <w:div w:id="2092506459">
                          <w:marLeft w:val="0"/>
                          <w:marRight w:val="0"/>
                          <w:marTop w:val="0"/>
                          <w:marBottom w:val="0"/>
                          <w:divBdr>
                            <w:top w:val="none" w:sz="0" w:space="0" w:color="auto"/>
                            <w:left w:val="none" w:sz="0" w:space="0" w:color="auto"/>
                            <w:bottom w:val="none" w:sz="0" w:space="0" w:color="auto"/>
                            <w:right w:val="none" w:sz="0" w:space="0" w:color="auto"/>
                          </w:divBdr>
                          <w:divsChild>
                            <w:div w:id="16976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118517">
                      <w:marLeft w:val="0"/>
                      <w:marRight w:val="0"/>
                      <w:marTop w:val="0"/>
                      <w:marBottom w:val="225"/>
                      <w:divBdr>
                        <w:top w:val="none" w:sz="0" w:space="0" w:color="auto"/>
                        <w:left w:val="none" w:sz="0" w:space="0" w:color="auto"/>
                        <w:bottom w:val="none" w:sz="0" w:space="0" w:color="auto"/>
                        <w:right w:val="none" w:sz="0" w:space="0" w:color="auto"/>
                      </w:divBdr>
                    </w:div>
                    <w:div w:id="241794598">
                      <w:marLeft w:val="0"/>
                      <w:marRight w:val="0"/>
                      <w:marTop w:val="0"/>
                      <w:marBottom w:val="0"/>
                      <w:divBdr>
                        <w:top w:val="none" w:sz="0" w:space="0" w:color="auto"/>
                        <w:left w:val="none" w:sz="0" w:space="0" w:color="auto"/>
                        <w:bottom w:val="none" w:sz="0" w:space="0" w:color="auto"/>
                        <w:right w:val="none" w:sz="0" w:space="0" w:color="auto"/>
                      </w:divBdr>
                    </w:div>
                    <w:div w:id="90954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936703">
              <w:marLeft w:val="0"/>
              <w:marRight w:val="0"/>
              <w:marTop w:val="0"/>
              <w:marBottom w:val="0"/>
              <w:divBdr>
                <w:top w:val="none" w:sz="0" w:space="0" w:color="auto"/>
                <w:left w:val="none" w:sz="0" w:space="0" w:color="auto"/>
                <w:bottom w:val="none" w:sz="0" w:space="0" w:color="auto"/>
                <w:right w:val="none" w:sz="0" w:space="0" w:color="auto"/>
              </w:divBdr>
              <w:divsChild>
                <w:div w:id="987707009">
                  <w:marLeft w:val="0"/>
                  <w:marRight w:val="0"/>
                  <w:marTop w:val="0"/>
                  <w:marBottom w:val="0"/>
                  <w:divBdr>
                    <w:top w:val="none" w:sz="0" w:space="0" w:color="auto"/>
                    <w:left w:val="none" w:sz="0" w:space="0" w:color="auto"/>
                    <w:bottom w:val="none" w:sz="0" w:space="0" w:color="auto"/>
                    <w:right w:val="none" w:sz="0" w:space="0" w:color="auto"/>
                  </w:divBdr>
                  <w:divsChild>
                    <w:div w:id="1662730309">
                      <w:marLeft w:val="0"/>
                      <w:marRight w:val="0"/>
                      <w:marTop w:val="0"/>
                      <w:marBottom w:val="0"/>
                      <w:divBdr>
                        <w:top w:val="none" w:sz="0" w:space="0" w:color="auto"/>
                        <w:left w:val="none" w:sz="0" w:space="0" w:color="auto"/>
                        <w:bottom w:val="none" w:sz="0" w:space="0" w:color="auto"/>
                        <w:right w:val="none" w:sz="0" w:space="0" w:color="auto"/>
                      </w:divBdr>
                      <w:divsChild>
                        <w:div w:id="2133866602">
                          <w:marLeft w:val="0"/>
                          <w:marRight w:val="0"/>
                          <w:marTop w:val="0"/>
                          <w:marBottom w:val="0"/>
                          <w:divBdr>
                            <w:top w:val="none" w:sz="0" w:space="0" w:color="auto"/>
                            <w:left w:val="none" w:sz="0" w:space="0" w:color="auto"/>
                            <w:bottom w:val="none" w:sz="0" w:space="0" w:color="auto"/>
                            <w:right w:val="none" w:sz="0" w:space="0" w:color="auto"/>
                          </w:divBdr>
                        </w:div>
                      </w:divsChild>
                    </w:div>
                    <w:div w:id="1282419001">
                      <w:marLeft w:val="0"/>
                      <w:marRight w:val="0"/>
                      <w:marTop w:val="0"/>
                      <w:marBottom w:val="0"/>
                      <w:divBdr>
                        <w:top w:val="none" w:sz="0" w:space="0" w:color="auto"/>
                        <w:left w:val="none" w:sz="0" w:space="0" w:color="auto"/>
                        <w:bottom w:val="none" w:sz="0" w:space="0" w:color="auto"/>
                        <w:right w:val="none" w:sz="0" w:space="0" w:color="auto"/>
                      </w:divBdr>
                      <w:divsChild>
                        <w:div w:id="452597817">
                          <w:marLeft w:val="0"/>
                          <w:marRight w:val="0"/>
                          <w:marTop w:val="0"/>
                          <w:marBottom w:val="0"/>
                          <w:divBdr>
                            <w:top w:val="none" w:sz="0" w:space="0" w:color="auto"/>
                            <w:left w:val="none" w:sz="0" w:space="0" w:color="auto"/>
                            <w:bottom w:val="none" w:sz="0" w:space="0" w:color="auto"/>
                            <w:right w:val="none" w:sz="0" w:space="0" w:color="auto"/>
                          </w:divBdr>
                          <w:divsChild>
                            <w:div w:id="104217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481547">
                      <w:marLeft w:val="0"/>
                      <w:marRight w:val="0"/>
                      <w:marTop w:val="0"/>
                      <w:marBottom w:val="225"/>
                      <w:divBdr>
                        <w:top w:val="none" w:sz="0" w:space="0" w:color="auto"/>
                        <w:left w:val="none" w:sz="0" w:space="0" w:color="auto"/>
                        <w:bottom w:val="none" w:sz="0" w:space="0" w:color="auto"/>
                        <w:right w:val="none" w:sz="0" w:space="0" w:color="auto"/>
                      </w:divBdr>
                    </w:div>
                    <w:div w:id="694889614">
                      <w:marLeft w:val="0"/>
                      <w:marRight w:val="0"/>
                      <w:marTop w:val="0"/>
                      <w:marBottom w:val="0"/>
                      <w:divBdr>
                        <w:top w:val="none" w:sz="0" w:space="0" w:color="auto"/>
                        <w:left w:val="none" w:sz="0" w:space="0" w:color="auto"/>
                        <w:bottom w:val="none" w:sz="0" w:space="0" w:color="auto"/>
                        <w:right w:val="none" w:sz="0" w:space="0" w:color="auto"/>
                      </w:divBdr>
                    </w:div>
                    <w:div w:id="128164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21793">
          <w:marLeft w:val="-210"/>
          <w:marRight w:val="-210"/>
          <w:marTop w:val="0"/>
          <w:marBottom w:val="0"/>
          <w:divBdr>
            <w:top w:val="none" w:sz="0" w:space="0" w:color="auto"/>
            <w:left w:val="none" w:sz="0" w:space="0" w:color="auto"/>
            <w:bottom w:val="none" w:sz="0" w:space="0" w:color="auto"/>
            <w:right w:val="none" w:sz="0" w:space="0" w:color="auto"/>
          </w:divBdr>
          <w:divsChild>
            <w:div w:id="1511866612">
              <w:marLeft w:val="0"/>
              <w:marRight w:val="0"/>
              <w:marTop w:val="0"/>
              <w:marBottom w:val="0"/>
              <w:divBdr>
                <w:top w:val="none" w:sz="0" w:space="0" w:color="auto"/>
                <w:left w:val="none" w:sz="0" w:space="0" w:color="auto"/>
                <w:bottom w:val="none" w:sz="0" w:space="0" w:color="auto"/>
                <w:right w:val="none" w:sz="0" w:space="0" w:color="auto"/>
              </w:divBdr>
              <w:divsChild>
                <w:div w:id="1350639117">
                  <w:marLeft w:val="0"/>
                  <w:marRight w:val="0"/>
                  <w:marTop w:val="0"/>
                  <w:marBottom w:val="0"/>
                  <w:divBdr>
                    <w:top w:val="none" w:sz="0" w:space="0" w:color="auto"/>
                    <w:left w:val="none" w:sz="0" w:space="0" w:color="auto"/>
                    <w:bottom w:val="none" w:sz="0" w:space="0" w:color="auto"/>
                    <w:right w:val="none" w:sz="0" w:space="0" w:color="auto"/>
                  </w:divBdr>
                  <w:divsChild>
                    <w:div w:id="1556314104">
                      <w:marLeft w:val="0"/>
                      <w:marRight w:val="0"/>
                      <w:marTop w:val="0"/>
                      <w:marBottom w:val="0"/>
                      <w:divBdr>
                        <w:top w:val="none" w:sz="0" w:space="0" w:color="auto"/>
                        <w:left w:val="none" w:sz="0" w:space="0" w:color="auto"/>
                        <w:bottom w:val="none" w:sz="0" w:space="0" w:color="auto"/>
                        <w:right w:val="none" w:sz="0" w:space="0" w:color="auto"/>
                      </w:divBdr>
                      <w:divsChild>
                        <w:div w:id="2063406544">
                          <w:marLeft w:val="0"/>
                          <w:marRight w:val="0"/>
                          <w:marTop w:val="0"/>
                          <w:marBottom w:val="0"/>
                          <w:divBdr>
                            <w:top w:val="none" w:sz="0" w:space="0" w:color="auto"/>
                            <w:left w:val="none" w:sz="0" w:space="0" w:color="auto"/>
                            <w:bottom w:val="none" w:sz="0" w:space="0" w:color="auto"/>
                            <w:right w:val="none" w:sz="0" w:space="0" w:color="auto"/>
                          </w:divBdr>
                        </w:div>
                      </w:divsChild>
                    </w:div>
                    <w:div w:id="121651107">
                      <w:marLeft w:val="0"/>
                      <w:marRight w:val="0"/>
                      <w:marTop w:val="0"/>
                      <w:marBottom w:val="0"/>
                      <w:divBdr>
                        <w:top w:val="none" w:sz="0" w:space="0" w:color="auto"/>
                        <w:left w:val="none" w:sz="0" w:space="0" w:color="auto"/>
                        <w:bottom w:val="none" w:sz="0" w:space="0" w:color="auto"/>
                        <w:right w:val="none" w:sz="0" w:space="0" w:color="auto"/>
                      </w:divBdr>
                      <w:divsChild>
                        <w:div w:id="1811508111">
                          <w:marLeft w:val="0"/>
                          <w:marRight w:val="0"/>
                          <w:marTop w:val="0"/>
                          <w:marBottom w:val="0"/>
                          <w:divBdr>
                            <w:top w:val="none" w:sz="0" w:space="0" w:color="auto"/>
                            <w:left w:val="none" w:sz="0" w:space="0" w:color="auto"/>
                            <w:bottom w:val="none" w:sz="0" w:space="0" w:color="auto"/>
                            <w:right w:val="none" w:sz="0" w:space="0" w:color="auto"/>
                          </w:divBdr>
                          <w:divsChild>
                            <w:div w:id="26295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929105">
                      <w:marLeft w:val="0"/>
                      <w:marRight w:val="0"/>
                      <w:marTop w:val="0"/>
                      <w:marBottom w:val="225"/>
                      <w:divBdr>
                        <w:top w:val="none" w:sz="0" w:space="0" w:color="auto"/>
                        <w:left w:val="none" w:sz="0" w:space="0" w:color="auto"/>
                        <w:bottom w:val="none" w:sz="0" w:space="0" w:color="auto"/>
                        <w:right w:val="none" w:sz="0" w:space="0" w:color="auto"/>
                      </w:divBdr>
                    </w:div>
                    <w:div w:id="814686797">
                      <w:marLeft w:val="0"/>
                      <w:marRight w:val="0"/>
                      <w:marTop w:val="0"/>
                      <w:marBottom w:val="0"/>
                      <w:divBdr>
                        <w:top w:val="none" w:sz="0" w:space="0" w:color="auto"/>
                        <w:left w:val="none" w:sz="0" w:space="0" w:color="auto"/>
                        <w:bottom w:val="none" w:sz="0" w:space="0" w:color="auto"/>
                        <w:right w:val="none" w:sz="0" w:space="0" w:color="auto"/>
                      </w:divBdr>
                    </w:div>
                    <w:div w:id="169307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537696">
              <w:marLeft w:val="0"/>
              <w:marRight w:val="0"/>
              <w:marTop w:val="0"/>
              <w:marBottom w:val="0"/>
              <w:divBdr>
                <w:top w:val="none" w:sz="0" w:space="0" w:color="auto"/>
                <w:left w:val="none" w:sz="0" w:space="0" w:color="auto"/>
                <w:bottom w:val="none" w:sz="0" w:space="0" w:color="auto"/>
                <w:right w:val="none" w:sz="0" w:space="0" w:color="auto"/>
              </w:divBdr>
              <w:divsChild>
                <w:div w:id="1539974429">
                  <w:marLeft w:val="0"/>
                  <w:marRight w:val="0"/>
                  <w:marTop w:val="0"/>
                  <w:marBottom w:val="0"/>
                  <w:divBdr>
                    <w:top w:val="none" w:sz="0" w:space="0" w:color="auto"/>
                    <w:left w:val="none" w:sz="0" w:space="0" w:color="auto"/>
                    <w:bottom w:val="none" w:sz="0" w:space="0" w:color="auto"/>
                    <w:right w:val="none" w:sz="0" w:space="0" w:color="auto"/>
                  </w:divBdr>
                  <w:divsChild>
                    <w:div w:id="797718497">
                      <w:marLeft w:val="0"/>
                      <w:marRight w:val="0"/>
                      <w:marTop w:val="0"/>
                      <w:marBottom w:val="0"/>
                      <w:divBdr>
                        <w:top w:val="none" w:sz="0" w:space="0" w:color="auto"/>
                        <w:left w:val="none" w:sz="0" w:space="0" w:color="auto"/>
                        <w:bottom w:val="none" w:sz="0" w:space="0" w:color="auto"/>
                        <w:right w:val="none" w:sz="0" w:space="0" w:color="auto"/>
                      </w:divBdr>
                      <w:divsChild>
                        <w:div w:id="1851673206">
                          <w:marLeft w:val="0"/>
                          <w:marRight w:val="0"/>
                          <w:marTop w:val="0"/>
                          <w:marBottom w:val="0"/>
                          <w:divBdr>
                            <w:top w:val="none" w:sz="0" w:space="0" w:color="auto"/>
                            <w:left w:val="none" w:sz="0" w:space="0" w:color="auto"/>
                            <w:bottom w:val="none" w:sz="0" w:space="0" w:color="auto"/>
                            <w:right w:val="none" w:sz="0" w:space="0" w:color="auto"/>
                          </w:divBdr>
                        </w:div>
                      </w:divsChild>
                    </w:div>
                    <w:div w:id="1100566926">
                      <w:marLeft w:val="0"/>
                      <w:marRight w:val="0"/>
                      <w:marTop w:val="0"/>
                      <w:marBottom w:val="0"/>
                      <w:divBdr>
                        <w:top w:val="none" w:sz="0" w:space="0" w:color="auto"/>
                        <w:left w:val="none" w:sz="0" w:space="0" w:color="auto"/>
                        <w:bottom w:val="none" w:sz="0" w:space="0" w:color="auto"/>
                        <w:right w:val="none" w:sz="0" w:space="0" w:color="auto"/>
                      </w:divBdr>
                      <w:divsChild>
                        <w:div w:id="1859352186">
                          <w:marLeft w:val="0"/>
                          <w:marRight w:val="0"/>
                          <w:marTop w:val="0"/>
                          <w:marBottom w:val="0"/>
                          <w:divBdr>
                            <w:top w:val="none" w:sz="0" w:space="0" w:color="auto"/>
                            <w:left w:val="none" w:sz="0" w:space="0" w:color="auto"/>
                            <w:bottom w:val="none" w:sz="0" w:space="0" w:color="auto"/>
                            <w:right w:val="none" w:sz="0" w:space="0" w:color="auto"/>
                          </w:divBdr>
                          <w:divsChild>
                            <w:div w:id="9766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656824">
                      <w:marLeft w:val="0"/>
                      <w:marRight w:val="0"/>
                      <w:marTop w:val="0"/>
                      <w:marBottom w:val="225"/>
                      <w:divBdr>
                        <w:top w:val="none" w:sz="0" w:space="0" w:color="auto"/>
                        <w:left w:val="none" w:sz="0" w:space="0" w:color="auto"/>
                        <w:bottom w:val="none" w:sz="0" w:space="0" w:color="auto"/>
                        <w:right w:val="none" w:sz="0" w:space="0" w:color="auto"/>
                      </w:divBdr>
                    </w:div>
                    <w:div w:id="205920251">
                      <w:marLeft w:val="0"/>
                      <w:marRight w:val="0"/>
                      <w:marTop w:val="0"/>
                      <w:marBottom w:val="0"/>
                      <w:divBdr>
                        <w:top w:val="none" w:sz="0" w:space="0" w:color="auto"/>
                        <w:left w:val="none" w:sz="0" w:space="0" w:color="auto"/>
                        <w:bottom w:val="none" w:sz="0" w:space="0" w:color="auto"/>
                        <w:right w:val="none" w:sz="0" w:space="0" w:color="auto"/>
                      </w:divBdr>
                    </w:div>
                    <w:div w:id="5867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107">
              <w:marLeft w:val="0"/>
              <w:marRight w:val="0"/>
              <w:marTop w:val="0"/>
              <w:marBottom w:val="0"/>
              <w:divBdr>
                <w:top w:val="none" w:sz="0" w:space="0" w:color="auto"/>
                <w:left w:val="none" w:sz="0" w:space="0" w:color="auto"/>
                <w:bottom w:val="none" w:sz="0" w:space="0" w:color="auto"/>
                <w:right w:val="none" w:sz="0" w:space="0" w:color="auto"/>
              </w:divBdr>
              <w:divsChild>
                <w:div w:id="1646549979">
                  <w:marLeft w:val="0"/>
                  <w:marRight w:val="0"/>
                  <w:marTop w:val="0"/>
                  <w:marBottom w:val="0"/>
                  <w:divBdr>
                    <w:top w:val="none" w:sz="0" w:space="0" w:color="auto"/>
                    <w:left w:val="none" w:sz="0" w:space="0" w:color="auto"/>
                    <w:bottom w:val="none" w:sz="0" w:space="0" w:color="auto"/>
                    <w:right w:val="none" w:sz="0" w:space="0" w:color="auto"/>
                  </w:divBdr>
                  <w:divsChild>
                    <w:div w:id="1059862113">
                      <w:marLeft w:val="0"/>
                      <w:marRight w:val="0"/>
                      <w:marTop w:val="0"/>
                      <w:marBottom w:val="0"/>
                      <w:divBdr>
                        <w:top w:val="none" w:sz="0" w:space="0" w:color="auto"/>
                        <w:left w:val="none" w:sz="0" w:space="0" w:color="auto"/>
                        <w:bottom w:val="none" w:sz="0" w:space="0" w:color="auto"/>
                        <w:right w:val="none" w:sz="0" w:space="0" w:color="auto"/>
                      </w:divBdr>
                      <w:divsChild>
                        <w:div w:id="1701469182">
                          <w:marLeft w:val="0"/>
                          <w:marRight w:val="0"/>
                          <w:marTop w:val="0"/>
                          <w:marBottom w:val="0"/>
                          <w:divBdr>
                            <w:top w:val="none" w:sz="0" w:space="0" w:color="auto"/>
                            <w:left w:val="none" w:sz="0" w:space="0" w:color="auto"/>
                            <w:bottom w:val="none" w:sz="0" w:space="0" w:color="auto"/>
                            <w:right w:val="none" w:sz="0" w:space="0" w:color="auto"/>
                          </w:divBdr>
                        </w:div>
                      </w:divsChild>
                    </w:div>
                    <w:div w:id="156728383">
                      <w:marLeft w:val="0"/>
                      <w:marRight w:val="0"/>
                      <w:marTop w:val="0"/>
                      <w:marBottom w:val="0"/>
                      <w:divBdr>
                        <w:top w:val="none" w:sz="0" w:space="0" w:color="auto"/>
                        <w:left w:val="none" w:sz="0" w:space="0" w:color="auto"/>
                        <w:bottom w:val="none" w:sz="0" w:space="0" w:color="auto"/>
                        <w:right w:val="none" w:sz="0" w:space="0" w:color="auto"/>
                      </w:divBdr>
                      <w:divsChild>
                        <w:div w:id="743138661">
                          <w:marLeft w:val="0"/>
                          <w:marRight w:val="0"/>
                          <w:marTop w:val="0"/>
                          <w:marBottom w:val="0"/>
                          <w:divBdr>
                            <w:top w:val="none" w:sz="0" w:space="0" w:color="auto"/>
                            <w:left w:val="none" w:sz="0" w:space="0" w:color="auto"/>
                            <w:bottom w:val="none" w:sz="0" w:space="0" w:color="auto"/>
                            <w:right w:val="none" w:sz="0" w:space="0" w:color="auto"/>
                          </w:divBdr>
                          <w:divsChild>
                            <w:div w:id="131965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642458">
                      <w:marLeft w:val="0"/>
                      <w:marRight w:val="0"/>
                      <w:marTop w:val="0"/>
                      <w:marBottom w:val="225"/>
                      <w:divBdr>
                        <w:top w:val="none" w:sz="0" w:space="0" w:color="auto"/>
                        <w:left w:val="none" w:sz="0" w:space="0" w:color="auto"/>
                        <w:bottom w:val="none" w:sz="0" w:space="0" w:color="auto"/>
                        <w:right w:val="none" w:sz="0" w:space="0" w:color="auto"/>
                      </w:divBdr>
                    </w:div>
                    <w:div w:id="1990132858">
                      <w:marLeft w:val="0"/>
                      <w:marRight w:val="0"/>
                      <w:marTop w:val="0"/>
                      <w:marBottom w:val="0"/>
                      <w:divBdr>
                        <w:top w:val="none" w:sz="0" w:space="0" w:color="auto"/>
                        <w:left w:val="none" w:sz="0" w:space="0" w:color="auto"/>
                        <w:bottom w:val="none" w:sz="0" w:space="0" w:color="auto"/>
                        <w:right w:val="none" w:sz="0" w:space="0" w:color="auto"/>
                      </w:divBdr>
                    </w:div>
                    <w:div w:id="88815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907614">
          <w:marLeft w:val="-210"/>
          <w:marRight w:val="-210"/>
          <w:marTop w:val="0"/>
          <w:marBottom w:val="0"/>
          <w:divBdr>
            <w:top w:val="none" w:sz="0" w:space="0" w:color="auto"/>
            <w:left w:val="none" w:sz="0" w:space="0" w:color="auto"/>
            <w:bottom w:val="none" w:sz="0" w:space="0" w:color="auto"/>
            <w:right w:val="none" w:sz="0" w:space="0" w:color="auto"/>
          </w:divBdr>
          <w:divsChild>
            <w:div w:id="544872876">
              <w:marLeft w:val="0"/>
              <w:marRight w:val="0"/>
              <w:marTop w:val="0"/>
              <w:marBottom w:val="0"/>
              <w:divBdr>
                <w:top w:val="none" w:sz="0" w:space="0" w:color="auto"/>
                <w:left w:val="none" w:sz="0" w:space="0" w:color="auto"/>
                <w:bottom w:val="none" w:sz="0" w:space="0" w:color="auto"/>
                <w:right w:val="none" w:sz="0" w:space="0" w:color="auto"/>
              </w:divBdr>
              <w:divsChild>
                <w:div w:id="471022944">
                  <w:marLeft w:val="0"/>
                  <w:marRight w:val="0"/>
                  <w:marTop w:val="0"/>
                  <w:marBottom w:val="0"/>
                  <w:divBdr>
                    <w:top w:val="none" w:sz="0" w:space="0" w:color="auto"/>
                    <w:left w:val="none" w:sz="0" w:space="0" w:color="auto"/>
                    <w:bottom w:val="none" w:sz="0" w:space="0" w:color="auto"/>
                    <w:right w:val="none" w:sz="0" w:space="0" w:color="auto"/>
                  </w:divBdr>
                  <w:divsChild>
                    <w:div w:id="379744439">
                      <w:marLeft w:val="0"/>
                      <w:marRight w:val="0"/>
                      <w:marTop w:val="0"/>
                      <w:marBottom w:val="0"/>
                      <w:divBdr>
                        <w:top w:val="none" w:sz="0" w:space="0" w:color="auto"/>
                        <w:left w:val="none" w:sz="0" w:space="0" w:color="auto"/>
                        <w:bottom w:val="none" w:sz="0" w:space="0" w:color="auto"/>
                        <w:right w:val="none" w:sz="0" w:space="0" w:color="auto"/>
                      </w:divBdr>
                      <w:divsChild>
                        <w:div w:id="387267689">
                          <w:marLeft w:val="0"/>
                          <w:marRight w:val="0"/>
                          <w:marTop w:val="0"/>
                          <w:marBottom w:val="0"/>
                          <w:divBdr>
                            <w:top w:val="none" w:sz="0" w:space="0" w:color="auto"/>
                            <w:left w:val="none" w:sz="0" w:space="0" w:color="auto"/>
                            <w:bottom w:val="none" w:sz="0" w:space="0" w:color="auto"/>
                            <w:right w:val="none" w:sz="0" w:space="0" w:color="auto"/>
                          </w:divBdr>
                        </w:div>
                      </w:divsChild>
                    </w:div>
                    <w:div w:id="970135369">
                      <w:marLeft w:val="0"/>
                      <w:marRight w:val="0"/>
                      <w:marTop w:val="0"/>
                      <w:marBottom w:val="0"/>
                      <w:divBdr>
                        <w:top w:val="none" w:sz="0" w:space="0" w:color="auto"/>
                        <w:left w:val="none" w:sz="0" w:space="0" w:color="auto"/>
                        <w:bottom w:val="none" w:sz="0" w:space="0" w:color="auto"/>
                        <w:right w:val="none" w:sz="0" w:space="0" w:color="auto"/>
                      </w:divBdr>
                      <w:divsChild>
                        <w:div w:id="978418091">
                          <w:marLeft w:val="0"/>
                          <w:marRight w:val="0"/>
                          <w:marTop w:val="0"/>
                          <w:marBottom w:val="0"/>
                          <w:divBdr>
                            <w:top w:val="none" w:sz="0" w:space="0" w:color="auto"/>
                            <w:left w:val="none" w:sz="0" w:space="0" w:color="auto"/>
                            <w:bottom w:val="none" w:sz="0" w:space="0" w:color="auto"/>
                            <w:right w:val="none" w:sz="0" w:space="0" w:color="auto"/>
                          </w:divBdr>
                          <w:divsChild>
                            <w:div w:id="103292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3910">
                      <w:marLeft w:val="0"/>
                      <w:marRight w:val="0"/>
                      <w:marTop w:val="0"/>
                      <w:marBottom w:val="225"/>
                      <w:divBdr>
                        <w:top w:val="none" w:sz="0" w:space="0" w:color="auto"/>
                        <w:left w:val="none" w:sz="0" w:space="0" w:color="auto"/>
                        <w:bottom w:val="none" w:sz="0" w:space="0" w:color="auto"/>
                        <w:right w:val="none" w:sz="0" w:space="0" w:color="auto"/>
                      </w:divBdr>
                    </w:div>
                    <w:div w:id="1080444181">
                      <w:marLeft w:val="0"/>
                      <w:marRight w:val="0"/>
                      <w:marTop w:val="0"/>
                      <w:marBottom w:val="0"/>
                      <w:divBdr>
                        <w:top w:val="none" w:sz="0" w:space="0" w:color="auto"/>
                        <w:left w:val="none" w:sz="0" w:space="0" w:color="auto"/>
                        <w:bottom w:val="none" w:sz="0" w:space="0" w:color="auto"/>
                        <w:right w:val="none" w:sz="0" w:space="0" w:color="auto"/>
                      </w:divBdr>
                    </w:div>
                    <w:div w:id="163467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72826">
              <w:marLeft w:val="0"/>
              <w:marRight w:val="0"/>
              <w:marTop w:val="0"/>
              <w:marBottom w:val="0"/>
              <w:divBdr>
                <w:top w:val="none" w:sz="0" w:space="0" w:color="auto"/>
                <w:left w:val="none" w:sz="0" w:space="0" w:color="auto"/>
                <w:bottom w:val="none" w:sz="0" w:space="0" w:color="auto"/>
                <w:right w:val="none" w:sz="0" w:space="0" w:color="auto"/>
              </w:divBdr>
              <w:divsChild>
                <w:div w:id="1743134318">
                  <w:marLeft w:val="0"/>
                  <w:marRight w:val="0"/>
                  <w:marTop w:val="0"/>
                  <w:marBottom w:val="0"/>
                  <w:divBdr>
                    <w:top w:val="none" w:sz="0" w:space="0" w:color="auto"/>
                    <w:left w:val="none" w:sz="0" w:space="0" w:color="auto"/>
                    <w:bottom w:val="none" w:sz="0" w:space="0" w:color="auto"/>
                    <w:right w:val="none" w:sz="0" w:space="0" w:color="auto"/>
                  </w:divBdr>
                  <w:divsChild>
                    <w:div w:id="1202933398">
                      <w:marLeft w:val="0"/>
                      <w:marRight w:val="0"/>
                      <w:marTop w:val="0"/>
                      <w:marBottom w:val="0"/>
                      <w:divBdr>
                        <w:top w:val="none" w:sz="0" w:space="0" w:color="auto"/>
                        <w:left w:val="none" w:sz="0" w:space="0" w:color="auto"/>
                        <w:bottom w:val="none" w:sz="0" w:space="0" w:color="auto"/>
                        <w:right w:val="none" w:sz="0" w:space="0" w:color="auto"/>
                      </w:divBdr>
                      <w:divsChild>
                        <w:div w:id="1491748140">
                          <w:marLeft w:val="0"/>
                          <w:marRight w:val="0"/>
                          <w:marTop w:val="0"/>
                          <w:marBottom w:val="0"/>
                          <w:divBdr>
                            <w:top w:val="none" w:sz="0" w:space="0" w:color="auto"/>
                            <w:left w:val="none" w:sz="0" w:space="0" w:color="auto"/>
                            <w:bottom w:val="none" w:sz="0" w:space="0" w:color="auto"/>
                            <w:right w:val="none" w:sz="0" w:space="0" w:color="auto"/>
                          </w:divBdr>
                        </w:div>
                      </w:divsChild>
                    </w:div>
                    <w:div w:id="1949653133">
                      <w:marLeft w:val="0"/>
                      <w:marRight w:val="0"/>
                      <w:marTop w:val="0"/>
                      <w:marBottom w:val="0"/>
                      <w:divBdr>
                        <w:top w:val="none" w:sz="0" w:space="0" w:color="auto"/>
                        <w:left w:val="none" w:sz="0" w:space="0" w:color="auto"/>
                        <w:bottom w:val="none" w:sz="0" w:space="0" w:color="auto"/>
                        <w:right w:val="none" w:sz="0" w:space="0" w:color="auto"/>
                      </w:divBdr>
                      <w:divsChild>
                        <w:div w:id="1858688533">
                          <w:marLeft w:val="0"/>
                          <w:marRight w:val="0"/>
                          <w:marTop w:val="0"/>
                          <w:marBottom w:val="0"/>
                          <w:divBdr>
                            <w:top w:val="none" w:sz="0" w:space="0" w:color="auto"/>
                            <w:left w:val="none" w:sz="0" w:space="0" w:color="auto"/>
                            <w:bottom w:val="none" w:sz="0" w:space="0" w:color="auto"/>
                            <w:right w:val="none" w:sz="0" w:space="0" w:color="auto"/>
                          </w:divBdr>
                          <w:divsChild>
                            <w:div w:id="190822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60221">
                      <w:marLeft w:val="0"/>
                      <w:marRight w:val="0"/>
                      <w:marTop w:val="0"/>
                      <w:marBottom w:val="225"/>
                      <w:divBdr>
                        <w:top w:val="none" w:sz="0" w:space="0" w:color="auto"/>
                        <w:left w:val="none" w:sz="0" w:space="0" w:color="auto"/>
                        <w:bottom w:val="none" w:sz="0" w:space="0" w:color="auto"/>
                        <w:right w:val="none" w:sz="0" w:space="0" w:color="auto"/>
                      </w:divBdr>
                    </w:div>
                    <w:div w:id="971010905">
                      <w:marLeft w:val="0"/>
                      <w:marRight w:val="0"/>
                      <w:marTop w:val="0"/>
                      <w:marBottom w:val="0"/>
                      <w:divBdr>
                        <w:top w:val="none" w:sz="0" w:space="0" w:color="auto"/>
                        <w:left w:val="none" w:sz="0" w:space="0" w:color="auto"/>
                        <w:bottom w:val="none" w:sz="0" w:space="0" w:color="auto"/>
                        <w:right w:val="none" w:sz="0" w:space="0" w:color="auto"/>
                      </w:divBdr>
                    </w:div>
                    <w:div w:id="95521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88821">
              <w:marLeft w:val="0"/>
              <w:marRight w:val="0"/>
              <w:marTop w:val="0"/>
              <w:marBottom w:val="0"/>
              <w:divBdr>
                <w:top w:val="none" w:sz="0" w:space="0" w:color="auto"/>
                <w:left w:val="none" w:sz="0" w:space="0" w:color="auto"/>
                <w:bottom w:val="none" w:sz="0" w:space="0" w:color="auto"/>
                <w:right w:val="none" w:sz="0" w:space="0" w:color="auto"/>
              </w:divBdr>
              <w:divsChild>
                <w:div w:id="1364088495">
                  <w:marLeft w:val="0"/>
                  <w:marRight w:val="0"/>
                  <w:marTop w:val="0"/>
                  <w:marBottom w:val="0"/>
                  <w:divBdr>
                    <w:top w:val="none" w:sz="0" w:space="0" w:color="auto"/>
                    <w:left w:val="none" w:sz="0" w:space="0" w:color="auto"/>
                    <w:bottom w:val="none" w:sz="0" w:space="0" w:color="auto"/>
                    <w:right w:val="none" w:sz="0" w:space="0" w:color="auto"/>
                  </w:divBdr>
                  <w:divsChild>
                    <w:div w:id="2119106648">
                      <w:marLeft w:val="0"/>
                      <w:marRight w:val="0"/>
                      <w:marTop w:val="0"/>
                      <w:marBottom w:val="0"/>
                      <w:divBdr>
                        <w:top w:val="none" w:sz="0" w:space="0" w:color="auto"/>
                        <w:left w:val="none" w:sz="0" w:space="0" w:color="auto"/>
                        <w:bottom w:val="none" w:sz="0" w:space="0" w:color="auto"/>
                        <w:right w:val="none" w:sz="0" w:space="0" w:color="auto"/>
                      </w:divBdr>
                      <w:divsChild>
                        <w:div w:id="242030557">
                          <w:marLeft w:val="0"/>
                          <w:marRight w:val="0"/>
                          <w:marTop w:val="0"/>
                          <w:marBottom w:val="0"/>
                          <w:divBdr>
                            <w:top w:val="none" w:sz="0" w:space="0" w:color="auto"/>
                            <w:left w:val="none" w:sz="0" w:space="0" w:color="auto"/>
                            <w:bottom w:val="none" w:sz="0" w:space="0" w:color="auto"/>
                            <w:right w:val="none" w:sz="0" w:space="0" w:color="auto"/>
                          </w:divBdr>
                        </w:div>
                      </w:divsChild>
                    </w:div>
                    <w:div w:id="195823149">
                      <w:marLeft w:val="0"/>
                      <w:marRight w:val="0"/>
                      <w:marTop w:val="0"/>
                      <w:marBottom w:val="0"/>
                      <w:divBdr>
                        <w:top w:val="none" w:sz="0" w:space="0" w:color="auto"/>
                        <w:left w:val="none" w:sz="0" w:space="0" w:color="auto"/>
                        <w:bottom w:val="none" w:sz="0" w:space="0" w:color="auto"/>
                        <w:right w:val="none" w:sz="0" w:space="0" w:color="auto"/>
                      </w:divBdr>
                      <w:divsChild>
                        <w:div w:id="1456095740">
                          <w:marLeft w:val="0"/>
                          <w:marRight w:val="0"/>
                          <w:marTop w:val="0"/>
                          <w:marBottom w:val="0"/>
                          <w:divBdr>
                            <w:top w:val="none" w:sz="0" w:space="0" w:color="auto"/>
                            <w:left w:val="none" w:sz="0" w:space="0" w:color="auto"/>
                            <w:bottom w:val="none" w:sz="0" w:space="0" w:color="auto"/>
                            <w:right w:val="none" w:sz="0" w:space="0" w:color="auto"/>
                          </w:divBdr>
                          <w:divsChild>
                            <w:div w:id="100724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16322">
                      <w:marLeft w:val="0"/>
                      <w:marRight w:val="0"/>
                      <w:marTop w:val="0"/>
                      <w:marBottom w:val="225"/>
                      <w:divBdr>
                        <w:top w:val="none" w:sz="0" w:space="0" w:color="auto"/>
                        <w:left w:val="none" w:sz="0" w:space="0" w:color="auto"/>
                        <w:bottom w:val="none" w:sz="0" w:space="0" w:color="auto"/>
                        <w:right w:val="none" w:sz="0" w:space="0" w:color="auto"/>
                      </w:divBdr>
                    </w:div>
                    <w:div w:id="1762798117">
                      <w:marLeft w:val="0"/>
                      <w:marRight w:val="0"/>
                      <w:marTop w:val="0"/>
                      <w:marBottom w:val="0"/>
                      <w:divBdr>
                        <w:top w:val="none" w:sz="0" w:space="0" w:color="auto"/>
                        <w:left w:val="none" w:sz="0" w:space="0" w:color="auto"/>
                        <w:bottom w:val="none" w:sz="0" w:space="0" w:color="auto"/>
                        <w:right w:val="none" w:sz="0" w:space="0" w:color="auto"/>
                      </w:divBdr>
                    </w:div>
                    <w:div w:id="15647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30683">
          <w:marLeft w:val="-210"/>
          <w:marRight w:val="-210"/>
          <w:marTop w:val="0"/>
          <w:marBottom w:val="0"/>
          <w:divBdr>
            <w:top w:val="none" w:sz="0" w:space="0" w:color="auto"/>
            <w:left w:val="none" w:sz="0" w:space="0" w:color="auto"/>
            <w:bottom w:val="none" w:sz="0" w:space="0" w:color="auto"/>
            <w:right w:val="none" w:sz="0" w:space="0" w:color="auto"/>
          </w:divBdr>
          <w:divsChild>
            <w:div w:id="1442069937">
              <w:marLeft w:val="0"/>
              <w:marRight w:val="0"/>
              <w:marTop w:val="0"/>
              <w:marBottom w:val="0"/>
              <w:divBdr>
                <w:top w:val="none" w:sz="0" w:space="0" w:color="auto"/>
                <w:left w:val="none" w:sz="0" w:space="0" w:color="auto"/>
                <w:bottom w:val="none" w:sz="0" w:space="0" w:color="auto"/>
                <w:right w:val="none" w:sz="0" w:space="0" w:color="auto"/>
              </w:divBdr>
              <w:divsChild>
                <w:div w:id="993534931">
                  <w:marLeft w:val="0"/>
                  <w:marRight w:val="0"/>
                  <w:marTop w:val="0"/>
                  <w:marBottom w:val="0"/>
                  <w:divBdr>
                    <w:top w:val="none" w:sz="0" w:space="0" w:color="auto"/>
                    <w:left w:val="none" w:sz="0" w:space="0" w:color="auto"/>
                    <w:bottom w:val="none" w:sz="0" w:space="0" w:color="auto"/>
                    <w:right w:val="none" w:sz="0" w:space="0" w:color="auto"/>
                  </w:divBdr>
                  <w:divsChild>
                    <w:div w:id="21056683">
                      <w:marLeft w:val="0"/>
                      <w:marRight w:val="0"/>
                      <w:marTop w:val="0"/>
                      <w:marBottom w:val="0"/>
                      <w:divBdr>
                        <w:top w:val="none" w:sz="0" w:space="0" w:color="auto"/>
                        <w:left w:val="none" w:sz="0" w:space="0" w:color="auto"/>
                        <w:bottom w:val="none" w:sz="0" w:space="0" w:color="auto"/>
                        <w:right w:val="none" w:sz="0" w:space="0" w:color="auto"/>
                      </w:divBdr>
                      <w:divsChild>
                        <w:div w:id="347214996">
                          <w:marLeft w:val="0"/>
                          <w:marRight w:val="0"/>
                          <w:marTop w:val="0"/>
                          <w:marBottom w:val="0"/>
                          <w:divBdr>
                            <w:top w:val="none" w:sz="0" w:space="0" w:color="auto"/>
                            <w:left w:val="none" w:sz="0" w:space="0" w:color="auto"/>
                            <w:bottom w:val="none" w:sz="0" w:space="0" w:color="auto"/>
                            <w:right w:val="none" w:sz="0" w:space="0" w:color="auto"/>
                          </w:divBdr>
                        </w:div>
                      </w:divsChild>
                    </w:div>
                    <w:div w:id="132064113">
                      <w:marLeft w:val="0"/>
                      <w:marRight w:val="0"/>
                      <w:marTop w:val="0"/>
                      <w:marBottom w:val="0"/>
                      <w:divBdr>
                        <w:top w:val="none" w:sz="0" w:space="0" w:color="auto"/>
                        <w:left w:val="none" w:sz="0" w:space="0" w:color="auto"/>
                        <w:bottom w:val="none" w:sz="0" w:space="0" w:color="auto"/>
                        <w:right w:val="none" w:sz="0" w:space="0" w:color="auto"/>
                      </w:divBdr>
                      <w:divsChild>
                        <w:div w:id="1788505619">
                          <w:marLeft w:val="0"/>
                          <w:marRight w:val="0"/>
                          <w:marTop w:val="0"/>
                          <w:marBottom w:val="0"/>
                          <w:divBdr>
                            <w:top w:val="none" w:sz="0" w:space="0" w:color="auto"/>
                            <w:left w:val="none" w:sz="0" w:space="0" w:color="auto"/>
                            <w:bottom w:val="none" w:sz="0" w:space="0" w:color="auto"/>
                            <w:right w:val="none" w:sz="0" w:space="0" w:color="auto"/>
                          </w:divBdr>
                          <w:divsChild>
                            <w:div w:id="139750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483306">
                      <w:marLeft w:val="0"/>
                      <w:marRight w:val="0"/>
                      <w:marTop w:val="0"/>
                      <w:marBottom w:val="225"/>
                      <w:divBdr>
                        <w:top w:val="none" w:sz="0" w:space="0" w:color="auto"/>
                        <w:left w:val="none" w:sz="0" w:space="0" w:color="auto"/>
                        <w:bottom w:val="none" w:sz="0" w:space="0" w:color="auto"/>
                        <w:right w:val="none" w:sz="0" w:space="0" w:color="auto"/>
                      </w:divBdr>
                    </w:div>
                    <w:div w:id="1452244237">
                      <w:marLeft w:val="0"/>
                      <w:marRight w:val="0"/>
                      <w:marTop w:val="0"/>
                      <w:marBottom w:val="0"/>
                      <w:divBdr>
                        <w:top w:val="none" w:sz="0" w:space="0" w:color="auto"/>
                        <w:left w:val="none" w:sz="0" w:space="0" w:color="auto"/>
                        <w:bottom w:val="none" w:sz="0" w:space="0" w:color="auto"/>
                        <w:right w:val="none" w:sz="0" w:space="0" w:color="auto"/>
                      </w:divBdr>
                    </w:div>
                    <w:div w:id="198967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990233">
              <w:marLeft w:val="0"/>
              <w:marRight w:val="0"/>
              <w:marTop w:val="0"/>
              <w:marBottom w:val="0"/>
              <w:divBdr>
                <w:top w:val="none" w:sz="0" w:space="0" w:color="auto"/>
                <w:left w:val="none" w:sz="0" w:space="0" w:color="auto"/>
                <w:bottom w:val="none" w:sz="0" w:space="0" w:color="auto"/>
                <w:right w:val="none" w:sz="0" w:space="0" w:color="auto"/>
              </w:divBdr>
              <w:divsChild>
                <w:div w:id="942613456">
                  <w:marLeft w:val="0"/>
                  <w:marRight w:val="0"/>
                  <w:marTop w:val="0"/>
                  <w:marBottom w:val="0"/>
                  <w:divBdr>
                    <w:top w:val="none" w:sz="0" w:space="0" w:color="auto"/>
                    <w:left w:val="none" w:sz="0" w:space="0" w:color="auto"/>
                    <w:bottom w:val="none" w:sz="0" w:space="0" w:color="auto"/>
                    <w:right w:val="none" w:sz="0" w:space="0" w:color="auto"/>
                  </w:divBdr>
                  <w:divsChild>
                    <w:div w:id="2113550699">
                      <w:marLeft w:val="0"/>
                      <w:marRight w:val="0"/>
                      <w:marTop w:val="0"/>
                      <w:marBottom w:val="0"/>
                      <w:divBdr>
                        <w:top w:val="none" w:sz="0" w:space="0" w:color="auto"/>
                        <w:left w:val="none" w:sz="0" w:space="0" w:color="auto"/>
                        <w:bottom w:val="none" w:sz="0" w:space="0" w:color="auto"/>
                        <w:right w:val="none" w:sz="0" w:space="0" w:color="auto"/>
                      </w:divBdr>
                      <w:divsChild>
                        <w:div w:id="1102074172">
                          <w:marLeft w:val="0"/>
                          <w:marRight w:val="0"/>
                          <w:marTop w:val="0"/>
                          <w:marBottom w:val="0"/>
                          <w:divBdr>
                            <w:top w:val="none" w:sz="0" w:space="0" w:color="auto"/>
                            <w:left w:val="none" w:sz="0" w:space="0" w:color="auto"/>
                            <w:bottom w:val="none" w:sz="0" w:space="0" w:color="auto"/>
                            <w:right w:val="none" w:sz="0" w:space="0" w:color="auto"/>
                          </w:divBdr>
                        </w:div>
                      </w:divsChild>
                    </w:div>
                    <w:div w:id="895117750">
                      <w:marLeft w:val="0"/>
                      <w:marRight w:val="0"/>
                      <w:marTop w:val="0"/>
                      <w:marBottom w:val="0"/>
                      <w:divBdr>
                        <w:top w:val="none" w:sz="0" w:space="0" w:color="auto"/>
                        <w:left w:val="none" w:sz="0" w:space="0" w:color="auto"/>
                        <w:bottom w:val="none" w:sz="0" w:space="0" w:color="auto"/>
                        <w:right w:val="none" w:sz="0" w:space="0" w:color="auto"/>
                      </w:divBdr>
                      <w:divsChild>
                        <w:div w:id="1995716473">
                          <w:marLeft w:val="0"/>
                          <w:marRight w:val="0"/>
                          <w:marTop w:val="0"/>
                          <w:marBottom w:val="0"/>
                          <w:divBdr>
                            <w:top w:val="none" w:sz="0" w:space="0" w:color="auto"/>
                            <w:left w:val="none" w:sz="0" w:space="0" w:color="auto"/>
                            <w:bottom w:val="none" w:sz="0" w:space="0" w:color="auto"/>
                            <w:right w:val="none" w:sz="0" w:space="0" w:color="auto"/>
                          </w:divBdr>
                          <w:divsChild>
                            <w:div w:id="14463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072800">
                      <w:marLeft w:val="0"/>
                      <w:marRight w:val="0"/>
                      <w:marTop w:val="0"/>
                      <w:marBottom w:val="225"/>
                      <w:divBdr>
                        <w:top w:val="none" w:sz="0" w:space="0" w:color="auto"/>
                        <w:left w:val="none" w:sz="0" w:space="0" w:color="auto"/>
                        <w:bottom w:val="none" w:sz="0" w:space="0" w:color="auto"/>
                        <w:right w:val="none" w:sz="0" w:space="0" w:color="auto"/>
                      </w:divBdr>
                    </w:div>
                    <w:div w:id="850340391">
                      <w:marLeft w:val="0"/>
                      <w:marRight w:val="0"/>
                      <w:marTop w:val="0"/>
                      <w:marBottom w:val="0"/>
                      <w:divBdr>
                        <w:top w:val="none" w:sz="0" w:space="0" w:color="auto"/>
                        <w:left w:val="none" w:sz="0" w:space="0" w:color="auto"/>
                        <w:bottom w:val="none" w:sz="0" w:space="0" w:color="auto"/>
                        <w:right w:val="none" w:sz="0" w:space="0" w:color="auto"/>
                      </w:divBdr>
                    </w:div>
                    <w:div w:id="99229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782350">
              <w:marLeft w:val="0"/>
              <w:marRight w:val="0"/>
              <w:marTop w:val="0"/>
              <w:marBottom w:val="0"/>
              <w:divBdr>
                <w:top w:val="none" w:sz="0" w:space="0" w:color="auto"/>
                <w:left w:val="none" w:sz="0" w:space="0" w:color="auto"/>
                <w:bottom w:val="none" w:sz="0" w:space="0" w:color="auto"/>
                <w:right w:val="none" w:sz="0" w:space="0" w:color="auto"/>
              </w:divBdr>
              <w:divsChild>
                <w:div w:id="1809084097">
                  <w:marLeft w:val="0"/>
                  <w:marRight w:val="0"/>
                  <w:marTop w:val="0"/>
                  <w:marBottom w:val="0"/>
                  <w:divBdr>
                    <w:top w:val="none" w:sz="0" w:space="0" w:color="auto"/>
                    <w:left w:val="none" w:sz="0" w:space="0" w:color="auto"/>
                    <w:bottom w:val="none" w:sz="0" w:space="0" w:color="auto"/>
                    <w:right w:val="none" w:sz="0" w:space="0" w:color="auto"/>
                  </w:divBdr>
                  <w:divsChild>
                    <w:div w:id="642271125">
                      <w:marLeft w:val="0"/>
                      <w:marRight w:val="0"/>
                      <w:marTop w:val="0"/>
                      <w:marBottom w:val="0"/>
                      <w:divBdr>
                        <w:top w:val="none" w:sz="0" w:space="0" w:color="auto"/>
                        <w:left w:val="none" w:sz="0" w:space="0" w:color="auto"/>
                        <w:bottom w:val="none" w:sz="0" w:space="0" w:color="auto"/>
                        <w:right w:val="none" w:sz="0" w:space="0" w:color="auto"/>
                      </w:divBdr>
                      <w:divsChild>
                        <w:div w:id="467431730">
                          <w:marLeft w:val="0"/>
                          <w:marRight w:val="0"/>
                          <w:marTop w:val="0"/>
                          <w:marBottom w:val="0"/>
                          <w:divBdr>
                            <w:top w:val="none" w:sz="0" w:space="0" w:color="auto"/>
                            <w:left w:val="none" w:sz="0" w:space="0" w:color="auto"/>
                            <w:bottom w:val="none" w:sz="0" w:space="0" w:color="auto"/>
                            <w:right w:val="none" w:sz="0" w:space="0" w:color="auto"/>
                          </w:divBdr>
                        </w:div>
                      </w:divsChild>
                    </w:div>
                    <w:div w:id="328942603">
                      <w:marLeft w:val="0"/>
                      <w:marRight w:val="0"/>
                      <w:marTop w:val="0"/>
                      <w:marBottom w:val="0"/>
                      <w:divBdr>
                        <w:top w:val="none" w:sz="0" w:space="0" w:color="auto"/>
                        <w:left w:val="none" w:sz="0" w:space="0" w:color="auto"/>
                        <w:bottom w:val="none" w:sz="0" w:space="0" w:color="auto"/>
                        <w:right w:val="none" w:sz="0" w:space="0" w:color="auto"/>
                      </w:divBdr>
                      <w:divsChild>
                        <w:div w:id="984622480">
                          <w:marLeft w:val="0"/>
                          <w:marRight w:val="0"/>
                          <w:marTop w:val="0"/>
                          <w:marBottom w:val="0"/>
                          <w:divBdr>
                            <w:top w:val="none" w:sz="0" w:space="0" w:color="auto"/>
                            <w:left w:val="none" w:sz="0" w:space="0" w:color="auto"/>
                            <w:bottom w:val="none" w:sz="0" w:space="0" w:color="auto"/>
                            <w:right w:val="none" w:sz="0" w:space="0" w:color="auto"/>
                          </w:divBdr>
                          <w:divsChild>
                            <w:div w:id="72156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602657">
                      <w:marLeft w:val="0"/>
                      <w:marRight w:val="0"/>
                      <w:marTop w:val="0"/>
                      <w:marBottom w:val="225"/>
                      <w:divBdr>
                        <w:top w:val="none" w:sz="0" w:space="0" w:color="auto"/>
                        <w:left w:val="none" w:sz="0" w:space="0" w:color="auto"/>
                        <w:bottom w:val="none" w:sz="0" w:space="0" w:color="auto"/>
                        <w:right w:val="none" w:sz="0" w:space="0" w:color="auto"/>
                      </w:divBdr>
                    </w:div>
                    <w:div w:id="1307319883">
                      <w:marLeft w:val="0"/>
                      <w:marRight w:val="0"/>
                      <w:marTop w:val="0"/>
                      <w:marBottom w:val="0"/>
                      <w:divBdr>
                        <w:top w:val="none" w:sz="0" w:space="0" w:color="auto"/>
                        <w:left w:val="none" w:sz="0" w:space="0" w:color="auto"/>
                        <w:bottom w:val="none" w:sz="0" w:space="0" w:color="auto"/>
                        <w:right w:val="none" w:sz="0" w:space="0" w:color="auto"/>
                      </w:divBdr>
                    </w:div>
                    <w:div w:id="106005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105303">
      <w:bodyDiv w:val="1"/>
      <w:marLeft w:val="0"/>
      <w:marRight w:val="0"/>
      <w:marTop w:val="0"/>
      <w:marBottom w:val="0"/>
      <w:divBdr>
        <w:top w:val="none" w:sz="0" w:space="0" w:color="auto"/>
        <w:left w:val="none" w:sz="0" w:space="0" w:color="auto"/>
        <w:bottom w:val="none" w:sz="0" w:space="0" w:color="auto"/>
        <w:right w:val="none" w:sz="0" w:space="0" w:color="auto"/>
      </w:divBdr>
      <w:divsChild>
        <w:div w:id="2072729986">
          <w:marLeft w:val="-210"/>
          <w:marRight w:val="-210"/>
          <w:marTop w:val="0"/>
          <w:marBottom w:val="0"/>
          <w:divBdr>
            <w:top w:val="none" w:sz="0" w:space="0" w:color="auto"/>
            <w:left w:val="none" w:sz="0" w:space="0" w:color="auto"/>
            <w:bottom w:val="none" w:sz="0" w:space="0" w:color="auto"/>
            <w:right w:val="none" w:sz="0" w:space="0" w:color="auto"/>
          </w:divBdr>
          <w:divsChild>
            <w:div w:id="1185367452">
              <w:marLeft w:val="0"/>
              <w:marRight w:val="0"/>
              <w:marTop w:val="0"/>
              <w:marBottom w:val="0"/>
              <w:divBdr>
                <w:top w:val="none" w:sz="0" w:space="0" w:color="auto"/>
                <w:left w:val="none" w:sz="0" w:space="0" w:color="auto"/>
                <w:bottom w:val="none" w:sz="0" w:space="0" w:color="auto"/>
                <w:right w:val="none" w:sz="0" w:space="0" w:color="auto"/>
              </w:divBdr>
              <w:divsChild>
                <w:div w:id="1621109515">
                  <w:marLeft w:val="0"/>
                  <w:marRight w:val="0"/>
                  <w:marTop w:val="0"/>
                  <w:marBottom w:val="0"/>
                  <w:divBdr>
                    <w:top w:val="none" w:sz="0" w:space="0" w:color="auto"/>
                    <w:left w:val="none" w:sz="0" w:space="0" w:color="auto"/>
                    <w:bottom w:val="none" w:sz="0" w:space="0" w:color="auto"/>
                    <w:right w:val="none" w:sz="0" w:space="0" w:color="auto"/>
                  </w:divBdr>
                  <w:divsChild>
                    <w:div w:id="202064042">
                      <w:marLeft w:val="0"/>
                      <w:marRight w:val="0"/>
                      <w:marTop w:val="0"/>
                      <w:marBottom w:val="0"/>
                      <w:divBdr>
                        <w:top w:val="none" w:sz="0" w:space="0" w:color="auto"/>
                        <w:left w:val="none" w:sz="0" w:space="0" w:color="auto"/>
                        <w:bottom w:val="none" w:sz="0" w:space="0" w:color="auto"/>
                        <w:right w:val="none" w:sz="0" w:space="0" w:color="auto"/>
                      </w:divBdr>
                      <w:divsChild>
                        <w:div w:id="1421753172">
                          <w:marLeft w:val="0"/>
                          <w:marRight w:val="0"/>
                          <w:marTop w:val="0"/>
                          <w:marBottom w:val="0"/>
                          <w:divBdr>
                            <w:top w:val="none" w:sz="0" w:space="0" w:color="auto"/>
                            <w:left w:val="none" w:sz="0" w:space="0" w:color="auto"/>
                            <w:bottom w:val="none" w:sz="0" w:space="0" w:color="auto"/>
                            <w:right w:val="none" w:sz="0" w:space="0" w:color="auto"/>
                          </w:divBdr>
                        </w:div>
                      </w:divsChild>
                    </w:div>
                    <w:div w:id="2059863865">
                      <w:marLeft w:val="0"/>
                      <w:marRight w:val="0"/>
                      <w:marTop w:val="0"/>
                      <w:marBottom w:val="0"/>
                      <w:divBdr>
                        <w:top w:val="none" w:sz="0" w:space="0" w:color="auto"/>
                        <w:left w:val="none" w:sz="0" w:space="0" w:color="auto"/>
                        <w:bottom w:val="none" w:sz="0" w:space="0" w:color="auto"/>
                        <w:right w:val="none" w:sz="0" w:space="0" w:color="auto"/>
                      </w:divBdr>
                      <w:divsChild>
                        <w:div w:id="584537020">
                          <w:marLeft w:val="0"/>
                          <w:marRight w:val="0"/>
                          <w:marTop w:val="0"/>
                          <w:marBottom w:val="0"/>
                          <w:divBdr>
                            <w:top w:val="none" w:sz="0" w:space="0" w:color="auto"/>
                            <w:left w:val="none" w:sz="0" w:space="0" w:color="auto"/>
                            <w:bottom w:val="none" w:sz="0" w:space="0" w:color="auto"/>
                            <w:right w:val="none" w:sz="0" w:space="0" w:color="auto"/>
                          </w:divBdr>
                          <w:divsChild>
                            <w:div w:id="111058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435830">
                      <w:marLeft w:val="0"/>
                      <w:marRight w:val="0"/>
                      <w:marTop w:val="0"/>
                      <w:marBottom w:val="225"/>
                      <w:divBdr>
                        <w:top w:val="none" w:sz="0" w:space="0" w:color="auto"/>
                        <w:left w:val="none" w:sz="0" w:space="0" w:color="auto"/>
                        <w:bottom w:val="none" w:sz="0" w:space="0" w:color="auto"/>
                        <w:right w:val="none" w:sz="0" w:space="0" w:color="auto"/>
                      </w:divBdr>
                    </w:div>
                    <w:div w:id="1698382325">
                      <w:marLeft w:val="0"/>
                      <w:marRight w:val="0"/>
                      <w:marTop w:val="0"/>
                      <w:marBottom w:val="0"/>
                      <w:divBdr>
                        <w:top w:val="none" w:sz="0" w:space="0" w:color="auto"/>
                        <w:left w:val="none" w:sz="0" w:space="0" w:color="auto"/>
                        <w:bottom w:val="none" w:sz="0" w:space="0" w:color="auto"/>
                        <w:right w:val="none" w:sz="0" w:space="0" w:color="auto"/>
                      </w:divBdr>
                    </w:div>
                    <w:div w:id="201387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87309">
              <w:marLeft w:val="0"/>
              <w:marRight w:val="0"/>
              <w:marTop w:val="0"/>
              <w:marBottom w:val="0"/>
              <w:divBdr>
                <w:top w:val="none" w:sz="0" w:space="0" w:color="auto"/>
                <w:left w:val="none" w:sz="0" w:space="0" w:color="auto"/>
                <w:bottom w:val="none" w:sz="0" w:space="0" w:color="auto"/>
                <w:right w:val="none" w:sz="0" w:space="0" w:color="auto"/>
              </w:divBdr>
              <w:divsChild>
                <w:div w:id="100300542">
                  <w:marLeft w:val="0"/>
                  <w:marRight w:val="0"/>
                  <w:marTop w:val="0"/>
                  <w:marBottom w:val="0"/>
                  <w:divBdr>
                    <w:top w:val="none" w:sz="0" w:space="0" w:color="auto"/>
                    <w:left w:val="none" w:sz="0" w:space="0" w:color="auto"/>
                    <w:bottom w:val="none" w:sz="0" w:space="0" w:color="auto"/>
                    <w:right w:val="none" w:sz="0" w:space="0" w:color="auto"/>
                  </w:divBdr>
                  <w:divsChild>
                    <w:div w:id="1305700855">
                      <w:marLeft w:val="0"/>
                      <w:marRight w:val="0"/>
                      <w:marTop w:val="0"/>
                      <w:marBottom w:val="0"/>
                      <w:divBdr>
                        <w:top w:val="none" w:sz="0" w:space="0" w:color="auto"/>
                        <w:left w:val="none" w:sz="0" w:space="0" w:color="auto"/>
                        <w:bottom w:val="none" w:sz="0" w:space="0" w:color="auto"/>
                        <w:right w:val="none" w:sz="0" w:space="0" w:color="auto"/>
                      </w:divBdr>
                      <w:divsChild>
                        <w:div w:id="299575791">
                          <w:marLeft w:val="0"/>
                          <w:marRight w:val="0"/>
                          <w:marTop w:val="0"/>
                          <w:marBottom w:val="0"/>
                          <w:divBdr>
                            <w:top w:val="none" w:sz="0" w:space="0" w:color="auto"/>
                            <w:left w:val="none" w:sz="0" w:space="0" w:color="auto"/>
                            <w:bottom w:val="none" w:sz="0" w:space="0" w:color="auto"/>
                            <w:right w:val="none" w:sz="0" w:space="0" w:color="auto"/>
                          </w:divBdr>
                        </w:div>
                      </w:divsChild>
                    </w:div>
                    <w:div w:id="936445780">
                      <w:marLeft w:val="0"/>
                      <w:marRight w:val="0"/>
                      <w:marTop w:val="0"/>
                      <w:marBottom w:val="0"/>
                      <w:divBdr>
                        <w:top w:val="none" w:sz="0" w:space="0" w:color="auto"/>
                        <w:left w:val="none" w:sz="0" w:space="0" w:color="auto"/>
                        <w:bottom w:val="none" w:sz="0" w:space="0" w:color="auto"/>
                        <w:right w:val="none" w:sz="0" w:space="0" w:color="auto"/>
                      </w:divBdr>
                      <w:divsChild>
                        <w:div w:id="87778386">
                          <w:marLeft w:val="0"/>
                          <w:marRight w:val="0"/>
                          <w:marTop w:val="0"/>
                          <w:marBottom w:val="0"/>
                          <w:divBdr>
                            <w:top w:val="none" w:sz="0" w:space="0" w:color="auto"/>
                            <w:left w:val="none" w:sz="0" w:space="0" w:color="auto"/>
                            <w:bottom w:val="none" w:sz="0" w:space="0" w:color="auto"/>
                            <w:right w:val="none" w:sz="0" w:space="0" w:color="auto"/>
                          </w:divBdr>
                          <w:divsChild>
                            <w:div w:id="105927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9895">
                      <w:marLeft w:val="0"/>
                      <w:marRight w:val="0"/>
                      <w:marTop w:val="0"/>
                      <w:marBottom w:val="225"/>
                      <w:divBdr>
                        <w:top w:val="none" w:sz="0" w:space="0" w:color="auto"/>
                        <w:left w:val="none" w:sz="0" w:space="0" w:color="auto"/>
                        <w:bottom w:val="none" w:sz="0" w:space="0" w:color="auto"/>
                        <w:right w:val="none" w:sz="0" w:space="0" w:color="auto"/>
                      </w:divBdr>
                    </w:div>
                    <w:div w:id="1184899624">
                      <w:marLeft w:val="0"/>
                      <w:marRight w:val="0"/>
                      <w:marTop w:val="0"/>
                      <w:marBottom w:val="0"/>
                      <w:divBdr>
                        <w:top w:val="none" w:sz="0" w:space="0" w:color="auto"/>
                        <w:left w:val="none" w:sz="0" w:space="0" w:color="auto"/>
                        <w:bottom w:val="none" w:sz="0" w:space="0" w:color="auto"/>
                        <w:right w:val="none" w:sz="0" w:space="0" w:color="auto"/>
                      </w:divBdr>
                    </w:div>
                    <w:div w:id="178010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2340">
              <w:marLeft w:val="0"/>
              <w:marRight w:val="0"/>
              <w:marTop w:val="0"/>
              <w:marBottom w:val="0"/>
              <w:divBdr>
                <w:top w:val="none" w:sz="0" w:space="0" w:color="auto"/>
                <w:left w:val="none" w:sz="0" w:space="0" w:color="auto"/>
                <w:bottom w:val="none" w:sz="0" w:space="0" w:color="auto"/>
                <w:right w:val="none" w:sz="0" w:space="0" w:color="auto"/>
              </w:divBdr>
              <w:divsChild>
                <w:div w:id="2062824037">
                  <w:marLeft w:val="0"/>
                  <w:marRight w:val="0"/>
                  <w:marTop w:val="0"/>
                  <w:marBottom w:val="0"/>
                  <w:divBdr>
                    <w:top w:val="none" w:sz="0" w:space="0" w:color="auto"/>
                    <w:left w:val="none" w:sz="0" w:space="0" w:color="auto"/>
                    <w:bottom w:val="none" w:sz="0" w:space="0" w:color="auto"/>
                    <w:right w:val="none" w:sz="0" w:space="0" w:color="auto"/>
                  </w:divBdr>
                  <w:divsChild>
                    <w:div w:id="1140003109">
                      <w:marLeft w:val="0"/>
                      <w:marRight w:val="0"/>
                      <w:marTop w:val="0"/>
                      <w:marBottom w:val="0"/>
                      <w:divBdr>
                        <w:top w:val="none" w:sz="0" w:space="0" w:color="auto"/>
                        <w:left w:val="none" w:sz="0" w:space="0" w:color="auto"/>
                        <w:bottom w:val="none" w:sz="0" w:space="0" w:color="auto"/>
                        <w:right w:val="none" w:sz="0" w:space="0" w:color="auto"/>
                      </w:divBdr>
                      <w:divsChild>
                        <w:div w:id="458031576">
                          <w:marLeft w:val="0"/>
                          <w:marRight w:val="0"/>
                          <w:marTop w:val="0"/>
                          <w:marBottom w:val="0"/>
                          <w:divBdr>
                            <w:top w:val="none" w:sz="0" w:space="0" w:color="auto"/>
                            <w:left w:val="none" w:sz="0" w:space="0" w:color="auto"/>
                            <w:bottom w:val="none" w:sz="0" w:space="0" w:color="auto"/>
                            <w:right w:val="none" w:sz="0" w:space="0" w:color="auto"/>
                          </w:divBdr>
                        </w:div>
                      </w:divsChild>
                    </w:div>
                    <w:div w:id="745300965">
                      <w:marLeft w:val="0"/>
                      <w:marRight w:val="0"/>
                      <w:marTop w:val="0"/>
                      <w:marBottom w:val="0"/>
                      <w:divBdr>
                        <w:top w:val="none" w:sz="0" w:space="0" w:color="auto"/>
                        <w:left w:val="none" w:sz="0" w:space="0" w:color="auto"/>
                        <w:bottom w:val="none" w:sz="0" w:space="0" w:color="auto"/>
                        <w:right w:val="none" w:sz="0" w:space="0" w:color="auto"/>
                      </w:divBdr>
                      <w:divsChild>
                        <w:div w:id="561261035">
                          <w:marLeft w:val="0"/>
                          <w:marRight w:val="0"/>
                          <w:marTop w:val="0"/>
                          <w:marBottom w:val="0"/>
                          <w:divBdr>
                            <w:top w:val="none" w:sz="0" w:space="0" w:color="auto"/>
                            <w:left w:val="none" w:sz="0" w:space="0" w:color="auto"/>
                            <w:bottom w:val="none" w:sz="0" w:space="0" w:color="auto"/>
                            <w:right w:val="none" w:sz="0" w:space="0" w:color="auto"/>
                          </w:divBdr>
                          <w:divsChild>
                            <w:div w:id="123555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672396">
                      <w:marLeft w:val="0"/>
                      <w:marRight w:val="0"/>
                      <w:marTop w:val="0"/>
                      <w:marBottom w:val="225"/>
                      <w:divBdr>
                        <w:top w:val="none" w:sz="0" w:space="0" w:color="auto"/>
                        <w:left w:val="none" w:sz="0" w:space="0" w:color="auto"/>
                        <w:bottom w:val="none" w:sz="0" w:space="0" w:color="auto"/>
                        <w:right w:val="none" w:sz="0" w:space="0" w:color="auto"/>
                      </w:divBdr>
                    </w:div>
                    <w:div w:id="2076246160">
                      <w:marLeft w:val="0"/>
                      <w:marRight w:val="0"/>
                      <w:marTop w:val="0"/>
                      <w:marBottom w:val="0"/>
                      <w:divBdr>
                        <w:top w:val="none" w:sz="0" w:space="0" w:color="auto"/>
                        <w:left w:val="none" w:sz="0" w:space="0" w:color="auto"/>
                        <w:bottom w:val="none" w:sz="0" w:space="0" w:color="auto"/>
                        <w:right w:val="none" w:sz="0" w:space="0" w:color="auto"/>
                      </w:divBdr>
                    </w:div>
                    <w:div w:id="33410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479939">
          <w:marLeft w:val="-210"/>
          <w:marRight w:val="-210"/>
          <w:marTop w:val="0"/>
          <w:marBottom w:val="0"/>
          <w:divBdr>
            <w:top w:val="none" w:sz="0" w:space="0" w:color="auto"/>
            <w:left w:val="none" w:sz="0" w:space="0" w:color="auto"/>
            <w:bottom w:val="none" w:sz="0" w:space="0" w:color="auto"/>
            <w:right w:val="none" w:sz="0" w:space="0" w:color="auto"/>
          </w:divBdr>
          <w:divsChild>
            <w:div w:id="1077941111">
              <w:marLeft w:val="0"/>
              <w:marRight w:val="0"/>
              <w:marTop w:val="0"/>
              <w:marBottom w:val="0"/>
              <w:divBdr>
                <w:top w:val="none" w:sz="0" w:space="0" w:color="auto"/>
                <w:left w:val="none" w:sz="0" w:space="0" w:color="auto"/>
                <w:bottom w:val="none" w:sz="0" w:space="0" w:color="auto"/>
                <w:right w:val="none" w:sz="0" w:space="0" w:color="auto"/>
              </w:divBdr>
              <w:divsChild>
                <w:div w:id="2059355413">
                  <w:marLeft w:val="0"/>
                  <w:marRight w:val="0"/>
                  <w:marTop w:val="0"/>
                  <w:marBottom w:val="0"/>
                  <w:divBdr>
                    <w:top w:val="none" w:sz="0" w:space="0" w:color="auto"/>
                    <w:left w:val="none" w:sz="0" w:space="0" w:color="auto"/>
                    <w:bottom w:val="none" w:sz="0" w:space="0" w:color="auto"/>
                    <w:right w:val="none" w:sz="0" w:space="0" w:color="auto"/>
                  </w:divBdr>
                  <w:divsChild>
                    <w:div w:id="994378025">
                      <w:marLeft w:val="0"/>
                      <w:marRight w:val="0"/>
                      <w:marTop w:val="0"/>
                      <w:marBottom w:val="0"/>
                      <w:divBdr>
                        <w:top w:val="none" w:sz="0" w:space="0" w:color="auto"/>
                        <w:left w:val="none" w:sz="0" w:space="0" w:color="auto"/>
                        <w:bottom w:val="none" w:sz="0" w:space="0" w:color="auto"/>
                        <w:right w:val="none" w:sz="0" w:space="0" w:color="auto"/>
                      </w:divBdr>
                      <w:divsChild>
                        <w:div w:id="1855529411">
                          <w:marLeft w:val="0"/>
                          <w:marRight w:val="0"/>
                          <w:marTop w:val="0"/>
                          <w:marBottom w:val="0"/>
                          <w:divBdr>
                            <w:top w:val="none" w:sz="0" w:space="0" w:color="auto"/>
                            <w:left w:val="none" w:sz="0" w:space="0" w:color="auto"/>
                            <w:bottom w:val="none" w:sz="0" w:space="0" w:color="auto"/>
                            <w:right w:val="none" w:sz="0" w:space="0" w:color="auto"/>
                          </w:divBdr>
                        </w:div>
                      </w:divsChild>
                    </w:div>
                    <w:div w:id="659431666">
                      <w:marLeft w:val="0"/>
                      <w:marRight w:val="0"/>
                      <w:marTop w:val="0"/>
                      <w:marBottom w:val="0"/>
                      <w:divBdr>
                        <w:top w:val="none" w:sz="0" w:space="0" w:color="auto"/>
                        <w:left w:val="none" w:sz="0" w:space="0" w:color="auto"/>
                        <w:bottom w:val="none" w:sz="0" w:space="0" w:color="auto"/>
                        <w:right w:val="none" w:sz="0" w:space="0" w:color="auto"/>
                      </w:divBdr>
                      <w:divsChild>
                        <w:div w:id="2116435259">
                          <w:marLeft w:val="0"/>
                          <w:marRight w:val="0"/>
                          <w:marTop w:val="0"/>
                          <w:marBottom w:val="0"/>
                          <w:divBdr>
                            <w:top w:val="none" w:sz="0" w:space="0" w:color="auto"/>
                            <w:left w:val="none" w:sz="0" w:space="0" w:color="auto"/>
                            <w:bottom w:val="none" w:sz="0" w:space="0" w:color="auto"/>
                            <w:right w:val="none" w:sz="0" w:space="0" w:color="auto"/>
                          </w:divBdr>
                          <w:divsChild>
                            <w:div w:id="1994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065043">
                      <w:marLeft w:val="0"/>
                      <w:marRight w:val="0"/>
                      <w:marTop w:val="0"/>
                      <w:marBottom w:val="225"/>
                      <w:divBdr>
                        <w:top w:val="none" w:sz="0" w:space="0" w:color="auto"/>
                        <w:left w:val="none" w:sz="0" w:space="0" w:color="auto"/>
                        <w:bottom w:val="none" w:sz="0" w:space="0" w:color="auto"/>
                        <w:right w:val="none" w:sz="0" w:space="0" w:color="auto"/>
                      </w:divBdr>
                    </w:div>
                    <w:div w:id="92483393">
                      <w:marLeft w:val="0"/>
                      <w:marRight w:val="0"/>
                      <w:marTop w:val="0"/>
                      <w:marBottom w:val="0"/>
                      <w:divBdr>
                        <w:top w:val="none" w:sz="0" w:space="0" w:color="auto"/>
                        <w:left w:val="none" w:sz="0" w:space="0" w:color="auto"/>
                        <w:bottom w:val="none" w:sz="0" w:space="0" w:color="auto"/>
                        <w:right w:val="none" w:sz="0" w:space="0" w:color="auto"/>
                      </w:divBdr>
                    </w:div>
                    <w:div w:id="19031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82719">
              <w:marLeft w:val="0"/>
              <w:marRight w:val="0"/>
              <w:marTop w:val="0"/>
              <w:marBottom w:val="0"/>
              <w:divBdr>
                <w:top w:val="none" w:sz="0" w:space="0" w:color="auto"/>
                <w:left w:val="none" w:sz="0" w:space="0" w:color="auto"/>
                <w:bottom w:val="none" w:sz="0" w:space="0" w:color="auto"/>
                <w:right w:val="none" w:sz="0" w:space="0" w:color="auto"/>
              </w:divBdr>
              <w:divsChild>
                <w:div w:id="742988777">
                  <w:marLeft w:val="0"/>
                  <w:marRight w:val="0"/>
                  <w:marTop w:val="0"/>
                  <w:marBottom w:val="0"/>
                  <w:divBdr>
                    <w:top w:val="none" w:sz="0" w:space="0" w:color="auto"/>
                    <w:left w:val="none" w:sz="0" w:space="0" w:color="auto"/>
                    <w:bottom w:val="none" w:sz="0" w:space="0" w:color="auto"/>
                    <w:right w:val="none" w:sz="0" w:space="0" w:color="auto"/>
                  </w:divBdr>
                  <w:divsChild>
                    <w:div w:id="1894078922">
                      <w:marLeft w:val="0"/>
                      <w:marRight w:val="0"/>
                      <w:marTop w:val="0"/>
                      <w:marBottom w:val="0"/>
                      <w:divBdr>
                        <w:top w:val="none" w:sz="0" w:space="0" w:color="auto"/>
                        <w:left w:val="none" w:sz="0" w:space="0" w:color="auto"/>
                        <w:bottom w:val="none" w:sz="0" w:space="0" w:color="auto"/>
                        <w:right w:val="none" w:sz="0" w:space="0" w:color="auto"/>
                      </w:divBdr>
                      <w:divsChild>
                        <w:div w:id="1150176147">
                          <w:marLeft w:val="0"/>
                          <w:marRight w:val="0"/>
                          <w:marTop w:val="0"/>
                          <w:marBottom w:val="0"/>
                          <w:divBdr>
                            <w:top w:val="none" w:sz="0" w:space="0" w:color="auto"/>
                            <w:left w:val="none" w:sz="0" w:space="0" w:color="auto"/>
                            <w:bottom w:val="none" w:sz="0" w:space="0" w:color="auto"/>
                            <w:right w:val="none" w:sz="0" w:space="0" w:color="auto"/>
                          </w:divBdr>
                        </w:div>
                      </w:divsChild>
                    </w:div>
                    <w:div w:id="111218670">
                      <w:marLeft w:val="0"/>
                      <w:marRight w:val="0"/>
                      <w:marTop w:val="0"/>
                      <w:marBottom w:val="0"/>
                      <w:divBdr>
                        <w:top w:val="none" w:sz="0" w:space="0" w:color="auto"/>
                        <w:left w:val="none" w:sz="0" w:space="0" w:color="auto"/>
                        <w:bottom w:val="none" w:sz="0" w:space="0" w:color="auto"/>
                        <w:right w:val="none" w:sz="0" w:space="0" w:color="auto"/>
                      </w:divBdr>
                      <w:divsChild>
                        <w:div w:id="1433474630">
                          <w:marLeft w:val="0"/>
                          <w:marRight w:val="0"/>
                          <w:marTop w:val="0"/>
                          <w:marBottom w:val="0"/>
                          <w:divBdr>
                            <w:top w:val="none" w:sz="0" w:space="0" w:color="auto"/>
                            <w:left w:val="none" w:sz="0" w:space="0" w:color="auto"/>
                            <w:bottom w:val="none" w:sz="0" w:space="0" w:color="auto"/>
                            <w:right w:val="none" w:sz="0" w:space="0" w:color="auto"/>
                          </w:divBdr>
                          <w:divsChild>
                            <w:div w:id="120810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38135">
                      <w:marLeft w:val="0"/>
                      <w:marRight w:val="0"/>
                      <w:marTop w:val="0"/>
                      <w:marBottom w:val="225"/>
                      <w:divBdr>
                        <w:top w:val="none" w:sz="0" w:space="0" w:color="auto"/>
                        <w:left w:val="none" w:sz="0" w:space="0" w:color="auto"/>
                        <w:bottom w:val="none" w:sz="0" w:space="0" w:color="auto"/>
                        <w:right w:val="none" w:sz="0" w:space="0" w:color="auto"/>
                      </w:divBdr>
                    </w:div>
                    <w:div w:id="1448621861">
                      <w:marLeft w:val="0"/>
                      <w:marRight w:val="0"/>
                      <w:marTop w:val="0"/>
                      <w:marBottom w:val="0"/>
                      <w:divBdr>
                        <w:top w:val="none" w:sz="0" w:space="0" w:color="auto"/>
                        <w:left w:val="none" w:sz="0" w:space="0" w:color="auto"/>
                        <w:bottom w:val="none" w:sz="0" w:space="0" w:color="auto"/>
                        <w:right w:val="none" w:sz="0" w:space="0" w:color="auto"/>
                      </w:divBdr>
                    </w:div>
                    <w:div w:id="45976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060417">
              <w:marLeft w:val="0"/>
              <w:marRight w:val="0"/>
              <w:marTop w:val="0"/>
              <w:marBottom w:val="0"/>
              <w:divBdr>
                <w:top w:val="none" w:sz="0" w:space="0" w:color="auto"/>
                <w:left w:val="none" w:sz="0" w:space="0" w:color="auto"/>
                <w:bottom w:val="none" w:sz="0" w:space="0" w:color="auto"/>
                <w:right w:val="none" w:sz="0" w:space="0" w:color="auto"/>
              </w:divBdr>
              <w:divsChild>
                <w:div w:id="199705542">
                  <w:marLeft w:val="0"/>
                  <w:marRight w:val="0"/>
                  <w:marTop w:val="0"/>
                  <w:marBottom w:val="0"/>
                  <w:divBdr>
                    <w:top w:val="none" w:sz="0" w:space="0" w:color="auto"/>
                    <w:left w:val="none" w:sz="0" w:space="0" w:color="auto"/>
                    <w:bottom w:val="none" w:sz="0" w:space="0" w:color="auto"/>
                    <w:right w:val="none" w:sz="0" w:space="0" w:color="auto"/>
                  </w:divBdr>
                  <w:divsChild>
                    <w:div w:id="1092824146">
                      <w:marLeft w:val="0"/>
                      <w:marRight w:val="0"/>
                      <w:marTop w:val="0"/>
                      <w:marBottom w:val="0"/>
                      <w:divBdr>
                        <w:top w:val="none" w:sz="0" w:space="0" w:color="auto"/>
                        <w:left w:val="none" w:sz="0" w:space="0" w:color="auto"/>
                        <w:bottom w:val="none" w:sz="0" w:space="0" w:color="auto"/>
                        <w:right w:val="none" w:sz="0" w:space="0" w:color="auto"/>
                      </w:divBdr>
                      <w:divsChild>
                        <w:div w:id="1155999541">
                          <w:marLeft w:val="0"/>
                          <w:marRight w:val="0"/>
                          <w:marTop w:val="0"/>
                          <w:marBottom w:val="0"/>
                          <w:divBdr>
                            <w:top w:val="none" w:sz="0" w:space="0" w:color="auto"/>
                            <w:left w:val="none" w:sz="0" w:space="0" w:color="auto"/>
                            <w:bottom w:val="none" w:sz="0" w:space="0" w:color="auto"/>
                            <w:right w:val="none" w:sz="0" w:space="0" w:color="auto"/>
                          </w:divBdr>
                        </w:div>
                      </w:divsChild>
                    </w:div>
                    <w:div w:id="718020965">
                      <w:marLeft w:val="0"/>
                      <w:marRight w:val="0"/>
                      <w:marTop w:val="0"/>
                      <w:marBottom w:val="0"/>
                      <w:divBdr>
                        <w:top w:val="none" w:sz="0" w:space="0" w:color="auto"/>
                        <w:left w:val="none" w:sz="0" w:space="0" w:color="auto"/>
                        <w:bottom w:val="none" w:sz="0" w:space="0" w:color="auto"/>
                        <w:right w:val="none" w:sz="0" w:space="0" w:color="auto"/>
                      </w:divBdr>
                      <w:divsChild>
                        <w:div w:id="1217280012">
                          <w:marLeft w:val="0"/>
                          <w:marRight w:val="0"/>
                          <w:marTop w:val="0"/>
                          <w:marBottom w:val="0"/>
                          <w:divBdr>
                            <w:top w:val="none" w:sz="0" w:space="0" w:color="auto"/>
                            <w:left w:val="none" w:sz="0" w:space="0" w:color="auto"/>
                            <w:bottom w:val="none" w:sz="0" w:space="0" w:color="auto"/>
                            <w:right w:val="none" w:sz="0" w:space="0" w:color="auto"/>
                          </w:divBdr>
                          <w:divsChild>
                            <w:div w:id="170393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095348">
                      <w:marLeft w:val="0"/>
                      <w:marRight w:val="0"/>
                      <w:marTop w:val="0"/>
                      <w:marBottom w:val="225"/>
                      <w:divBdr>
                        <w:top w:val="none" w:sz="0" w:space="0" w:color="auto"/>
                        <w:left w:val="none" w:sz="0" w:space="0" w:color="auto"/>
                        <w:bottom w:val="none" w:sz="0" w:space="0" w:color="auto"/>
                        <w:right w:val="none" w:sz="0" w:space="0" w:color="auto"/>
                      </w:divBdr>
                    </w:div>
                    <w:div w:id="1137720945">
                      <w:marLeft w:val="0"/>
                      <w:marRight w:val="0"/>
                      <w:marTop w:val="0"/>
                      <w:marBottom w:val="0"/>
                      <w:divBdr>
                        <w:top w:val="none" w:sz="0" w:space="0" w:color="auto"/>
                        <w:left w:val="none" w:sz="0" w:space="0" w:color="auto"/>
                        <w:bottom w:val="none" w:sz="0" w:space="0" w:color="auto"/>
                        <w:right w:val="none" w:sz="0" w:space="0" w:color="auto"/>
                      </w:divBdr>
                    </w:div>
                    <w:div w:id="22210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729776">
          <w:marLeft w:val="-210"/>
          <w:marRight w:val="-210"/>
          <w:marTop w:val="0"/>
          <w:marBottom w:val="0"/>
          <w:divBdr>
            <w:top w:val="none" w:sz="0" w:space="0" w:color="auto"/>
            <w:left w:val="none" w:sz="0" w:space="0" w:color="auto"/>
            <w:bottom w:val="none" w:sz="0" w:space="0" w:color="auto"/>
            <w:right w:val="none" w:sz="0" w:space="0" w:color="auto"/>
          </w:divBdr>
          <w:divsChild>
            <w:div w:id="404376795">
              <w:marLeft w:val="0"/>
              <w:marRight w:val="0"/>
              <w:marTop w:val="0"/>
              <w:marBottom w:val="0"/>
              <w:divBdr>
                <w:top w:val="none" w:sz="0" w:space="0" w:color="auto"/>
                <w:left w:val="none" w:sz="0" w:space="0" w:color="auto"/>
                <w:bottom w:val="none" w:sz="0" w:space="0" w:color="auto"/>
                <w:right w:val="none" w:sz="0" w:space="0" w:color="auto"/>
              </w:divBdr>
              <w:divsChild>
                <w:div w:id="361371377">
                  <w:marLeft w:val="0"/>
                  <w:marRight w:val="0"/>
                  <w:marTop w:val="0"/>
                  <w:marBottom w:val="0"/>
                  <w:divBdr>
                    <w:top w:val="none" w:sz="0" w:space="0" w:color="auto"/>
                    <w:left w:val="none" w:sz="0" w:space="0" w:color="auto"/>
                    <w:bottom w:val="none" w:sz="0" w:space="0" w:color="auto"/>
                    <w:right w:val="none" w:sz="0" w:space="0" w:color="auto"/>
                  </w:divBdr>
                  <w:divsChild>
                    <w:div w:id="536551628">
                      <w:marLeft w:val="0"/>
                      <w:marRight w:val="0"/>
                      <w:marTop w:val="0"/>
                      <w:marBottom w:val="0"/>
                      <w:divBdr>
                        <w:top w:val="none" w:sz="0" w:space="0" w:color="auto"/>
                        <w:left w:val="none" w:sz="0" w:space="0" w:color="auto"/>
                        <w:bottom w:val="none" w:sz="0" w:space="0" w:color="auto"/>
                        <w:right w:val="none" w:sz="0" w:space="0" w:color="auto"/>
                      </w:divBdr>
                      <w:divsChild>
                        <w:div w:id="1244757569">
                          <w:marLeft w:val="0"/>
                          <w:marRight w:val="0"/>
                          <w:marTop w:val="0"/>
                          <w:marBottom w:val="0"/>
                          <w:divBdr>
                            <w:top w:val="none" w:sz="0" w:space="0" w:color="auto"/>
                            <w:left w:val="none" w:sz="0" w:space="0" w:color="auto"/>
                            <w:bottom w:val="none" w:sz="0" w:space="0" w:color="auto"/>
                            <w:right w:val="none" w:sz="0" w:space="0" w:color="auto"/>
                          </w:divBdr>
                        </w:div>
                      </w:divsChild>
                    </w:div>
                    <w:div w:id="2904116">
                      <w:marLeft w:val="0"/>
                      <w:marRight w:val="0"/>
                      <w:marTop w:val="0"/>
                      <w:marBottom w:val="0"/>
                      <w:divBdr>
                        <w:top w:val="none" w:sz="0" w:space="0" w:color="auto"/>
                        <w:left w:val="none" w:sz="0" w:space="0" w:color="auto"/>
                        <w:bottom w:val="none" w:sz="0" w:space="0" w:color="auto"/>
                        <w:right w:val="none" w:sz="0" w:space="0" w:color="auto"/>
                      </w:divBdr>
                      <w:divsChild>
                        <w:div w:id="924454309">
                          <w:marLeft w:val="0"/>
                          <w:marRight w:val="0"/>
                          <w:marTop w:val="0"/>
                          <w:marBottom w:val="0"/>
                          <w:divBdr>
                            <w:top w:val="none" w:sz="0" w:space="0" w:color="auto"/>
                            <w:left w:val="none" w:sz="0" w:space="0" w:color="auto"/>
                            <w:bottom w:val="none" w:sz="0" w:space="0" w:color="auto"/>
                            <w:right w:val="none" w:sz="0" w:space="0" w:color="auto"/>
                          </w:divBdr>
                          <w:divsChild>
                            <w:div w:id="138294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63608">
                      <w:marLeft w:val="0"/>
                      <w:marRight w:val="0"/>
                      <w:marTop w:val="0"/>
                      <w:marBottom w:val="225"/>
                      <w:divBdr>
                        <w:top w:val="none" w:sz="0" w:space="0" w:color="auto"/>
                        <w:left w:val="none" w:sz="0" w:space="0" w:color="auto"/>
                        <w:bottom w:val="none" w:sz="0" w:space="0" w:color="auto"/>
                        <w:right w:val="none" w:sz="0" w:space="0" w:color="auto"/>
                      </w:divBdr>
                    </w:div>
                    <w:div w:id="1541893760">
                      <w:marLeft w:val="0"/>
                      <w:marRight w:val="0"/>
                      <w:marTop w:val="0"/>
                      <w:marBottom w:val="0"/>
                      <w:divBdr>
                        <w:top w:val="none" w:sz="0" w:space="0" w:color="auto"/>
                        <w:left w:val="none" w:sz="0" w:space="0" w:color="auto"/>
                        <w:bottom w:val="none" w:sz="0" w:space="0" w:color="auto"/>
                        <w:right w:val="none" w:sz="0" w:space="0" w:color="auto"/>
                      </w:divBdr>
                    </w:div>
                    <w:div w:id="133511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20364">
              <w:marLeft w:val="0"/>
              <w:marRight w:val="0"/>
              <w:marTop w:val="0"/>
              <w:marBottom w:val="0"/>
              <w:divBdr>
                <w:top w:val="none" w:sz="0" w:space="0" w:color="auto"/>
                <w:left w:val="none" w:sz="0" w:space="0" w:color="auto"/>
                <w:bottom w:val="none" w:sz="0" w:space="0" w:color="auto"/>
                <w:right w:val="none" w:sz="0" w:space="0" w:color="auto"/>
              </w:divBdr>
              <w:divsChild>
                <w:div w:id="1312248165">
                  <w:marLeft w:val="0"/>
                  <w:marRight w:val="0"/>
                  <w:marTop w:val="0"/>
                  <w:marBottom w:val="0"/>
                  <w:divBdr>
                    <w:top w:val="none" w:sz="0" w:space="0" w:color="auto"/>
                    <w:left w:val="none" w:sz="0" w:space="0" w:color="auto"/>
                    <w:bottom w:val="none" w:sz="0" w:space="0" w:color="auto"/>
                    <w:right w:val="none" w:sz="0" w:space="0" w:color="auto"/>
                  </w:divBdr>
                  <w:divsChild>
                    <w:div w:id="1228762702">
                      <w:marLeft w:val="0"/>
                      <w:marRight w:val="0"/>
                      <w:marTop w:val="0"/>
                      <w:marBottom w:val="0"/>
                      <w:divBdr>
                        <w:top w:val="none" w:sz="0" w:space="0" w:color="auto"/>
                        <w:left w:val="none" w:sz="0" w:space="0" w:color="auto"/>
                        <w:bottom w:val="none" w:sz="0" w:space="0" w:color="auto"/>
                        <w:right w:val="none" w:sz="0" w:space="0" w:color="auto"/>
                      </w:divBdr>
                      <w:divsChild>
                        <w:div w:id="75788364">
                          <w:marLeft w:val="0"/>
                          <w:marRight w:val="0"/>
                          <w:marTop w:val="0"/>
                          <w:marBottom w:val="0"/>
                          <w:divBdr>
                            <w:top w:val="none" w:sz="0" w:space="0" w:color="auto"/>
                            <w:left w:val="none" w:sz="0" w:space="0" w:color="auto"/>
                            <w:bottom w:val="none" w:sz="0" w:space="0" w:color="auto"/>
                            <w:right w:val="none" w:sz="0" w:space="0" w:color="auto"/>
                          </w:divBdr>
                        </w:div>
                      </w:divsChild>
                    </w:div>
                    <w:div w:id="303585643">
                      <w:marLeft w:val="0"/>
                      <w:marRight w:val="0"/>
                      <w:marTop w:val="0"/>
                      <w:marBottom w:val="0"/>
                      <w:divBdr>
                        <w:top w:val="none" w:sz="0" w:space="0" w:color="auto"/>
                        <w:left w:val="none" w:sz="0" w:space="0" w:color="auto"/>
                        <w:bottom w:val="none" w:sz="0" w:space="0" w:color="auto"/>
                        <w:right w:val="none" w:sz="0" w:space="0" w:color="auto"/>
                      </w:divBdr>
                      <w:divsChild>
                        <w:div w:id="1772047109">
                          <w:marLeft w:val="0"/>
                          <w:marRight w:val="0"/>
                          <w:marTop w:val="0"/>
                          <w:marBottom w:val="0"/>
                          <w:divBdr>
                            <w:top w:val="none" w:sz="0" w:space="0" w:color="auto"/>
                            <w:left w:val="none" w:sz="0" w:space="0" w:color="auto"/>
                            <w:bottom w:val="none" w:sz="0" w:space="0" w:color="auto"/>
                            <w:right w:val="none" w:sz="0" w:space="0" w:color="auto"/>
                          </w:divBdr>
                          <w:divsChild>
                            <w:div w:id="120798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437957">
                      <w:marLeft w:val="0"/>
                      <w:marRight w:val="0"/>
                      <w:marTop w:val="0"/>
                      <w:marBottom w:val="225"/>
                      <w:divBdr>
                        <w:top w:val="none" w:sz="0" w:space="0" w:color="auto"/>
                        <w:left w:val="none" w:sz="0" w:space="0" w:color="auto"/>
                        <w:bottom w:val="none" w:sz="0" w:space="0" w:color="auto"/>
                        <w:right w:val="none" w:sz="0" w:space="0" w:color="auto"/>
                      </w:divBdr>
                    </w:div>
                    <w:div w:id="1352802590">
                      <w:marLeft w:val="0"/>
                      <w:marRight w:val="0"/>
                      <w:marTop w:val="0"/>
                      <w:marBottom w:val="0"/>
                      <w:divBdr>
                        <w:top w:val="none" w:sz="0" w:space="0" w:color="auto"/>
                        <w:left w:val="none" w:sz="0" w:space="0" w:color="auto"/>
                        <w:bottom w:val="none" w:sz="0" w:space="0" w:color="auto"/>
                        <w:right w:val="none" w:sz="0" w:space="0" w:color="auto"/>
                      </w:divBdr>
                    </w:div>
                    <w:div w:id="47075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50802">
              <w:marLeft w:val="0"/>
              <w:marRight w:val="0"/>
              <w:marTop w:val="0"/>
              <w:marBottom w:val="0"/>
              <w:divBdr>
                <w:top w:val="none" w:sz="0" w:space="0" w:color="auto"/>
                <w:left w:val="none" w:sz="0" w:space="0" w:color="auto"/>
                <w:bottom w:val="none" w:sz="0" w:space="0" w:color="auto"/>
                <w:right w:val="none" w:sz="0" w:space="0" w:color="auto"/>
              </w:divBdr>
              <w:divsChild>
                <w:div w:id="786971648">
                  <w:marLeft w:val="0"/>
                  <w:marRight w:val="0"/>
                  <w:marTop w:val="0"/>
                  <w:marBottom w:val="0"/>
                  <w:divBdr>
                    <w:top w:val="none" w:sz="0" w:space="0" w:color="auto"/>
                    <w:left w:val="none" w:sz="0" w:space="0" w:color="auto"/>
                    <w:bottom w:val="none" w:sz="0" w:space="0" w:color="auto"/>
                    <w:right w:val="none" w:sz="0" w:space="0" w:color="auto"/>
                  </w:divBdr>
                  <w:divsChild>
                    <w:div w:id="13773527">
                      <w:marLeft w:val="0"/>
                      <w:marRight w:val="0"/>
                      <w:marTop w:val="0"/>
                      <w:marBottom w:val="0"/>
                      <w:divBdr>
                        <w:top w:val="none" w:sz="0" w:space="0" w:color="auto"/>
                        <w:left w:val="none" w:sz="0" w:space="0" w:color="auto"/>
                        <w:bottom w:val="none" w:sz="0" w:space="0" w:color="auto"/>
                        <w:right w:val="none" w:sz="0" w:space="0" w:color="auto"/>
                      </w:divBdr>
                      <w:divsChild>
                        <w:div w:id="572548436">
                          <w:marLeft w:val="0"/>
                          <w:marRight w:val="0"/>
                          <w:marTop w:val="0"/>
                          <w:marBottom w:val="0"/>
                          <w:divBdr>
                            <w:top w:val="none" w:sz="0" w:space="0" w:color="auto"/>
                            <w:left w:val="none" w:sz="0" w:space="0" w:color="auto"/>
                            <w:bottom w:val="none" w:sz="0" w:space="0" w:color="auto"/>
                            <w:right w:val="none" w:sz="0" w:space="0" w:color="auto"/>
                          </w:divBdr>
                        </w:div>
                      </w:divsChild>
                    </w:div>
                    <w:div w:id="796721534">
                      <w:marLeft w:val="0"/>
                      <w:marRight w:val="0"/>
                      <w:marTop w:val="0"/>
                      <w:marBottom w:val="0"/>
                      <w:divBdr>
                        <w:top w:val="none" w:sz="0" w:space="0" w:color="auto"/>
                        <w:left w:val="none" w:sz="0" w:space="0" w:color="auto"/>
                        <w:bottom w:val="none" w:sz="0" w:space="0" w:color="auto"/>
                        <w:right w:val="none" w:sz="0" w:space="0" w:color="auto"/>
                      </w:divBdr>
                      <w:divsChild>
                        <w:div w:id="1010789348">
                          <w:marLeft w:val="0"/>
                          <w:marRight w:val="0"/>
                          <w:marTop w:val="0"/>
                          <w:marBottom w:val="0"/>
                          <w:divBdr>
                            <w:top w:val="none" w:sz="0" w:space="0" w:color="auto"/>
                            <w:left w:val="none" w:sz="0" w:space="0" w:color="auto"/>
                            <w:bottom w:val="none" w:sz="0" w:space="0" w:color="auto"/>
                            <w:right w:val="none" w:sz="0" w:space="0" w:color="auto"/>
                          </w:divBdr>
                          <w:divsChild>
                            <w:div w:id="49769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294790">
                      <w:marLeft w:val="0"/>
                      <w:marRight w:val="0"/>
                      <w:marTop w:val="0"/>
                      <w:marBottom w:val="225"/>
                      <w:divBdr>
                        <w:top w:val="none" w:sz="0" w:space="0" w:color="auto"/>
                        <w:left w:val="none" w:sz="0" w:space="0" w:color="auto"/>
                        <w:bottom w:val="none" w:sz="0" w:space="0" w:color="auto"/>
                        <w:right w:val="none" w:sz="0" w:space="0" w:color="auto"/>
                      </w:divBdr>
                    </w:div>
                    <w:div w:id="403256634">
                      <w:marLeft w:val="0"/>
                      <w:marRight w:val="0"/>
                      <w:marTop w:val="0"/>
                      <w:marBottom w:val="0"/>
                      <w:divBdr>
                        <w:top w:val="none" w:sz="0" w:space="0" w:color="auto"/>
                        <w:left w:val="none" w:sz="0" w:space="0" w:color="auto"/>
                        <w:bottom w:val="none" w:sz="0" w:space="0" w:color="auto"/>
                        <w:right w:val="none" w:sz="0" w:space="0" w:color="auto"/>
                      </w:divBdr>
                    </w:div>
                    <w:div w:id="3265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8305">
          <w:marLeft w:val="-210"/>
          <w:marRight w:val="-210"/>
          <w:marTop w:val="0"/>
          <w:marBottom w:val="0"/>
          <w:divBdr>
            <w:top w:val="none" w:sz="0" w:space="0" w:color="auto"/>
            <w:left w:val="none" w:sz="0" w:space="0" w:color="auto"/>
            <w:bottom w:val="none" w:sz="0" w:space="0" w:color="auto"/>
            <w:right w:val="none" w:sz="0" w:space="0" w:color="auto"/>
          </w:divBdr>
          <w:divsChild>
            <w:div w:id="31853965">
              <w:marLeft w:val="0"/>
              <w:marRight w:val="0"/>
              <w:marTop w:val="0"/>
              <w:marBottom w:val="0"/>
              <w:divBdr>
                <w:top w:val="none" w:sz="0" w:space="0" w:color="auto"/>
                <w:left w:val="none" w:sz="0" w:space="0" w:color="auto"/>
                <w:bottom w:val="none" w:sz="0" w:space="0" w:color="auto"/>
                <w:right w:val="none" w:sz="0" w:space="0" w:color="auto"/>
              </w:divBdr>
              <w:divsChild>
                <w:div w:id="583027821">
                  <w:marLeft w:val="0"/>
                  <w:marRight w:val="0"/>
                  <w:marTop w:val="0"/>
                  <w:marBottom w:val="0"/>
                  <w:divBdr>
                    <w:top w:val="none" w:sz="0" w:space="0" w:color="auto"/>
                    <w:left w:val="none" w:sz="0" w:space="0" w:color="auto"/>
                    <w:bottom w:val="none" w:sz="0" w:space="0" w:color="auto"/>
                    <w:right w:val="none" w:sz="0" w:space="0" w:color="auto"/>
                  </w:divBdr>
                  <w:divsChild>
                    <w:div w:id="151724038">
                      <w:marLeft w:val="0"/>
                      <w:marRight w:val="0"/>
                      <w:marTop w:val="0"/>
                      <w:marBottom w:val="0"/>
                      <w:divBdr>
                        <w:top w:val="none" w:sz="0" w:space="0" w:color="auto"/>
                        <w:left w:val="none" w:sz="0" w:space="0" w:color="auto"/>
                        <w:bottom w:val="none" w:sz="0" w:space="0" w:color="auto"/>
                        <w:right w:val="none" w:sz="0" w:space="0" w:color="auto"/>
                      </w:divBdr>
                      <w:divsChild>
                        <w:div w:id="1197154720">
                          <w:marLeft w:val="0"/>
                          <w:marRight w:val="0"/>
                          <w:marTop w:val="0"/>
                          <w:marBottom w:val="0"/>
                          <w:divBdr>
                            <w:top w:val="none" w:sz="0" w:space="0" w:color="auto"/>
                            <w:left w:val="none" w:sz="0" w:space="0" w:color="auto"/>
                            <w:bottom w:val="none" w:sz="0" w:space="0" w:color="auto"/>
                            <w:right w:val="none" w:sz="0" w:space="0" w:color="auto"/>
                          </w:divBdr>
                        </w:div>
                      </w:divsChild>
                    </w:div>
                    <w:div w:id="1158888058">
                      <w:marLeft w:val="0"/>
                      <w:marRight w:val="0"/>
                      <w:marTop w:val="0"/>
                      <w:marBottom w:val="0"/>
                      <w:divBdr>
                        <w:top w:val="none" w:sz="0" w:space="0" w:color="auto"/>
                        <w:left w:val="none" w:sz="0" w:space="0" w:color="auto"/>
                        <w:bottom w:val="none" w:sz="0" w:space="0" w:color="auto"/>
                        <w:right w:val="none" w:sz="0" w:space="0" w:color="auto"/>
                      </w:divBdr>
                      <w:divsChild>
                        <w:div w:id="1515874580">
                          <w:marLeft w:val="0"/>
                          <w:marRight w:val="0"/>
                          <w:marTop w:val="0"/>
                          <w:marBottom w:val="0"/>
                          <w:divBdr>
                            <w:top w:val="none" w:sz="0" w:space="0" w:color="auto"/>
                            <w:left w:val="none" w:sz="0" w:space="0" w:color="auto"/>
                            <w:bottom w:val="none" w:sz="0" w:space="0" w:color="auto"/>
                            <w:right w:val="none" w:sz="0" w:space="0" w:color="auto"/>
                          </w:divBdr>
                          <w:divsChild>
                            <w:div w:id="20113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58061">
                      <w:marLeft w:val="0"/>
                      <w:marRight w:val="0"/>
                      <w:marTop w:val="0"/>
                      <w:marBottom w:val="225"/>
                      <w:divBdr>
                        <w:top w:val="none" w:sz="0" w:space="0" w:color="auto"/>
                        <w:left w:val="none" w:sz="0" w:space="0" w:color="auto"/>
                        <w:bottom w:val="none" w:sz="0" w:space="0" w:color="auto"/>
                        <w:right w:val="none" w:sz="0" w:space="0" w:color="auto"/>
                      </w:divBdr>
                    </w:div>
                    <w:div w:id="1006981297">
                      <w:marLeft w:val="0"/>
                      <w:marRight w:val="0"/>
                      <w:marTop w:val="0"/>
                      <w:marBottom w:val="0"/>
                      <w:divBdr>
                        <w:top w:val="none" w:sz="0" w:space="0" w:color="auto"/>
                        <w:left w:val="none" w:sz="0" w:space="0" w:color="auto"/>
                        <w:bottom w:val="none" w:sz="0" w:space="0" w:color="auto"/>
                        <w:right w:val="none" w:sz="0" w:space="0" w:color="auto"/>
                      </w:divBdr>
                    </w:div>
                    <w:div w:id="121970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08717">
              <w:marLeft w:val="0"/>
              <w:marRight w:val="0"/>
              <w:marTop w:val="0"/>
              <w:marBottom w:val="0"/>
              <w:divBdr>
                <w:top w:val="none" w:sz="0" w:space="0" w:color="auto"/>
                <w:left w:val="none" w:sz="0" w:space="0" w:color="auto"/>
                <w:bottom w:val="none" w:sz="0" w:space="0" w:color="auto"/>
                <w:right w:val="none" w:sz="0" w:space="0" w:color="auto"/>
              </w:divBdr>
              <w:divsChild>
                <w:div w:id="130173198">
                  <w:marLeft w:val="0"/>
                  <w:marRight w:val="0"/>
                  <w:marTop w:val="0"/>
                  <w:marBottom w:val="0"/>
                  <w:divBdr>
                    <w:top w:val="none" w:sz="0" w:space="0" w:color="auto"/>
                    <w:left w:val="none" w:sz="0" w:space="0" w:color="auto"/>
                    <w:bottom w:val="none" w:sz="0" w:space="0" w:color="auto"/>
                    <w:right w:val="none" w:sz="0" w:space="0" w:color="auto"/>
                  </w:divBdr>
                  <w:divsChild>
                    <w:div w:id="134765519">
                      <w:marLeft w:val="0"/>
                      <w:marRight w:val="0"/>
                      <w:marTop w:val="0"/>
                      <w:marBottom w:val="0"/>
                      <w:divBdr>
                        <w:top w:val="none" w:sz="0" w:space="0" w:color="auto"/>
                        <w:left w:val="none" w:sz="0" w:space="0" w:color="auto"/>
                        <w:bottom w:val="none" w:sz="0" w:space="0" w:color="auto"/>
                        <w:right w:val="none" w:sz="0" w:space="0" w:color="auto"/>
                      </w:divBdr>
                      <w:divsChild>
                        <w:div w:id="1777410407">
                          <w:marLeft w:val="0"/>
                          <w:marRight w:val="0"/>
                          <w:marTop w:val="0"/>
                          <w:marBottom w:val="0"/>
                          <w:divBdr>
                            <w:top w:val="none" w:sz="0" w:space="0" w:color="auto"/>
                            <w:left w:val="none" w:sz="0" w:space="0" w:color="auto"/>
                            <w:bottom w:val="none" w:sz="0" w:space="0" w:color="auto"/>
                            <w:right w:val="none" w:sz="0" w:space="0" w:color="auto"/>
                          </w:divBdr>
                        </w:div>
                      </w:divsChild>
                    </w:div>
                    <w:div w:id="1326325207">
                      <w:marLeft w:val="0"/>
                      <w:marRight w:val="0"/>
                      <w:marTop w:val="0"/>
                      <w:marBottom w:val="0"/>
                      <w:divBdr>
                        <w:top w:val="none" w:sz="0" w:space="0" w:color="auto"/>
                        <w:left w:val="none" w:sz="0" w:space="0" w:color="auto"/>
                        <w:bottom w:val="none" w:sz="0" w:space="0" w:color="auto"/>
                        <w:right w:val="none" w:sz="0" w:space="0" w:color="auto"/>
                      </w:divBdr>
                      <w:divsChild>
                        <w:div w:id="925067844">
                          <w:marLeft w:val="0"/>
                          <w:marRight w:val="0"/>
                          <w:marTop w:val="0"/>
                          <w:marBottom w:val="0"/>
                          <w:divBdr>
                            <w:top w:val="none" w:sz="0" w:space="0" w:color="auto"/>
                            <w:left w:val="none" w:sz="0" w:space="0" w:color="auto"/>
                            <w:bottom w:val="none" w:sz="0" w:space="0" w:color="auto"/>
                            <w:right w:val="none" w:sz="0" w:space="0" w:color="auto"/>
                          </w:divBdr>
                          <w:divsChild>
                            <w:div w:id="110900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06907">
                      <w:marLeft w:val="0"/>
                      <w:marRight w:val="0"/>
                      <w:marTop w:val="0"/>
                      <w:marBottom w:val="225"/>
                      <w:divBdr>
                        <w:top w:val="none" w:sz="0" w:space="0" w:color="auto"/>
                        <w:left w:val="none" w:sz="0" w:space="0" w:color="auto"/>
                        <w:bottom w:val="none" w:sz="0" w:space="0" w:color="auto"/>
                        <w:right w:val="none" w:sz="0" w:space="0" w:color="auto"/>
                      </w:divBdr>
                    </w:div>
                    <w:div w:id="636028595">
                      <w:marLeft w:val="0"/>
                      <w:marRight w:val="0"/>
                      <w:marTop w:val="0"/>
                      <w:marBottom w:val="0"/>
                      <w:divBdr>
                        <w:top w:val="none" w:sz="0" w:space="0" w:color="auto"/>
                        <w:left w:val="none" w:sz="0" w:space="0" w:color="auto"/>
                        <w:bottom w:val="none" w:sz="0" w:space="0" w:color="auto"/>
                        <w:right w:val="none" w:sz="0" w:space="0" w:color="auto"/>
                      </w:divBdr>
                    </w:div>
                    <w:div w:id="208706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964566">
              <w:marLeft w:val="0"/>
              <w:marRight w:val="0"/>
              <w:marTop w:val="0"/>
              <w:marBottom w:val="0"/>
              <w:divBdr>
                <w:top w:val="none" w:sz="0" w:space="0" w:color="auto"/>
                <w:left w:val="none" w:sz="0" w:space="0" w:color="auto"/>
                <w:bottom w:val="none" w:sz="0" w:space="0" w:color="auto"/>
                <w:right w:val="none" w:sz="0" w:space="0" w:color="auto"/>
              </w:divBdr>
              <w:divsChild>
                <w:div w:id="44449721">
                  <w:marLeft w:val="0"/>
                  <w:marRight w:val="0"/>
                  <w:marTop w:val="0"/>
                  <w:marBottom w:val="0"/>
                  <w:divBdr>
                    <w:top w:val="none" w:sz="0" w:space="0" w:color="auto"/>
                    <w:left w:val="none" w:sz="0" w:space="0" w:color="auto"/>
                    <w:bottom w:val="none" w:sz="0" w:space="0" w:color="auto"/>
                    <w:right w:val="none" w:sz="0" w:space="0" w:color="auto"/>
                  </w:divBdr>
                  <w:divsChild>
                    <w:div w:id="325135039">
                      <w:marLeft w:val="0"/>
                      <w:marRight w:val="0"/>
                      <w:marTop w:val="0"/>
                      <w:marBottom w:val="0"/>
                      <w:divBdr>
                        <w:top w:val="none" w:sz="0" w:space="0" w:color="auto"/>
                        <w:left w:val="none" w:sz="0" w:space="0" w:color="auto"/>
                        <w:bottom w:val="none" w:sz="0" w:space="0" w:color="auto"/>
                        <w:right w:val="none" w:sz="0" w:space="0" w:color="auto"/>
                      </w:divBdr>
                      <w:divsChild>
                        <w:div w:id="254870525">
                          <w:marLeft w:val="0"/>
                          <w:marRight w:val="0"/>
                          <w:marTop w:val="0"/>
                          <w:marBottom w:val="0"/>
                          <w:divBdr>
                            <w:top w:val="none" w:sz="0" w:space="0" w:color="auto"/>
                            <w:left w:val="none" w:sz="0" w:space="0" w:color="auto"/>
                            <w:bottom w:val="none" w:sz="0" w:space="0" w:color="auto"/>
                            <w:right w:val="none" w:sz="0" w:space="0" w:color="auto"/>
                          </w:divBdr>
                        </w:div>
                      </w:divsChild>
                    </w:div>
                    <w:div w:id="818306115">
                      <w:marLeft w:val="0"/>
                      <w:marRight w:val="0"/>
                      <w:marTop w:val="0"/>
                      <w:marBottom w:val="0"/>
                      <w:divBdr>
                        <w:top w:val="none" w:sz="0" w:space="0" w:color="auto"/>
                        <w:left w:val="none" w:sz="0" w:space="0" w:color="auto"/>
                        <w:bottom w:val="none" w:sz="0" w:space="0" w:color="auto"/>
                        <w:right w:val="none" w:sz="0" w:space="0" w:color="auto"/>
                      </w:divBdr>
                      <w:divsChild>
                        <w:div w:id="1984852631">
                          <w:marLeft w:val="0"/>
                          <w:marRight w:val="0"/>
                          <w:marTop w:val="0"/>
                          <w:marBottom w:val="0"/>
                          <w:divBdr>
                            <w:top w:val="none" w:sz="0" w:space="0" w:color="auto"/>
                            <w:left w:val="none" w:sz="0" w:space="0" w:color="auto"/>
                            <w:bottom w:val="none" w:sz="0" w:space="0" w:color="auto"/>
                            <w:right w:val="none" w:sz="0" w:space="0" w:color="auto"/>
                          </w:divBdr>
                          <w:divsChild>
                            <w:div w:id="7493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538084">
                      <w:marLeft w:val="0"/>
                      <w:marRight w:val="0"/>
                      <w:marTop w:val="0"/>
                      <w:marBottom w:val="225"/>
                      <w:divBdr>
                        <w:top w:val="none" w:sz="0" w:space="0" w:color="auto"/>
                        <w:left w:val="none" w:sz="0" w:space="0" w:color="auto"/>
                        <w:bottom w:val="none" w:sz="0" w:space="0" w:color="auto"/>
                        <w:right w:val="none" w:sz="0" w:space="0" w:color="auto"/>
                      </w:divBdr>
                    </w:div>
                    <w:div w:id="1607545338">
                      <w:marLeft w:val="0"/>
                      <w:marRight w:val="0"/>
                      <w:marTop w:val="0"/>
                      <w:marBottom w:val="0"/>
                      <w:divBdr>
                        <w:top w:val="none" w:sz="0" w:space="0" w:color="auto"/>
                        <w:left w:val="none" w:sz="0" w:space="0" w:color="auto"/>
                        <w:bottom w:val="none" w:sz="0" w:space="0" w:color="auto"/>
                        <w:right w:val="none" w:sz="0" w:space="0" w:color="auto"/>
                      </w:divBdr>
                    </w:div>
                    <w:div w:id="182578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45873">
          <w:marLeft w:val="-210"/>
          <w:marRight w:val="-210"/>
          <w:marTop w:val="0"/>
          <w:marBottom w:val="0"/>
          <w:divBdr>
            <w:top w:val="none" w:sz="0" w:space="0" w:color="auto"/>
            <w:left w:val="none" w:sz="0" w:space="0" w:color="auto"/>
            <w:bottom w:val="none" w:sz="0" w:space="0" w:color="auto"/>
            <w:right w:val="none" w:sz="0" w:space="0" w:color="auto"/>
          </w:divBdr>
          <w:divsChild>
            <w:div w:id="1626816405">
              <w:marLeft w:val="0"/>
              <w:marRight w:val="0"/>
              <w:marTop w:val="0"/>
              <w:marBottom w:val="0"/>
              <w:divBdr>
                <w:top w:val="none" w:sz="0" w:space="0" w:color="auto"/>
                <w:left w:val="none" w:sz="0" w:space="0" w:color="auto"/>
                <w:bottom w:val="none" w:sz="0" w:space="0" w:color="auto"/>
                <w:right w:val="none" w:sz="0" w:space="0" w:color="auto"/>
              </w:divBdr>
              <w:divsChild>
                <w:div w:id="1192458731">
                  <w:marLeft w:val="0"/>
                  <w:marRight w:val="0"/>
                  <w:marTop w:val="0"/>
                  <w:marBottom w:val="0"/>
                  <w:divBdr>
                    <w:top w:val="none" w:sz="0" w:space="0" w:color="auto"/>
                    <w:left w:val="none" w:sz="0" w:space="0" w:color="auto"/>
                    <w:bottom w:val="none" w:sz="0" w:space="0" w:color="auto"/>
                    <w:right w:val="none" w:sz="0" w:space="0" w:color="auto"/>
                  </w:divBdr>
                  <w:divsChild>
                    <w:div w:id="1173059942">
                      <w:marLeft w:val="0"/>
                      <w:marRight w:val="0"/>
                      <w:marTop w:val="0"/>
                      <w:marBottom w:val="0"/>
                      <w:divBdr>
                        <w:top w:val="none" w:sz="0" w:space="0" w:color="auto"/>
                        <w:left w:val="none" w:sz="0" w:space="0" w:color="auto"/>
                        <w:bottom w:val="none" w:sz="0" w:space="0" w:color="auto"/>
                        <w:right w:val="none" w:sz="0" w:space="0" w:color="auto"/>
                      </w:divBdr>
                      <w:divsChild>
                        <w:div w:id="1234390190">
                          <w:marLeft w:val="0"/>
                          <w:marRight w:val="0"/>
                          <w:marTop w:val="0"/>
                          <w:marBottom w:val="0"/>
                          <w:divBdr>
                            <w:top w:val="none" w:sz="0" w:space="0" w:color="auto"/>
                            <w:left w:val="none" w:sz="0" w:space="0" w:color="auto"/>
                            <w:bottom w:val="none" w:sz="0" w:space="0" w:color="auto"/>
                            <w:right w:val="none" w:sz="0" w:space="0" w:color="auto"/>
                          </w:divBdr>
                        </w:div>
                      </w:divsChild>
                    </w:div>
                    <w:div w:id="775558042">
                      <w:marLeft w:val="0"/>
                      <w:marRight w:val="0"/>
                      <w:marTop w:val="0"/>
                      <w:marBottom w:val="0"/>
                      <w:divBdr>
                        <w:top w:val="none" w:sz="0" w:space="0" w:color="auto"/>
                        <w:left w:val="none" w:sz="0" w:space="0" w:color="auto"/>
                        <w:bottom w:val="none" w:sz="0" w:space="0" w:color="auto"/>
                        <w:right w:val="none" w:sz="0" w:space="0" w:color="auto"/>
                      </w:divBdr>
                      <w:divsChild>
                        <w:div w:id="1577279349">
                          <w:marLeft w:val="0"/>
                          <w:marRight w:val="0"/>
                          <w:marTop w:val="0"/>
                          <w:marBottom w:val="0"/>
                          <w:divBdr>
                            <w:top w:val="none" w:sz="0" w:space="0" w:color="auto"/>
                            <w:left w:val="none" w:sz="0" w:space="0" w:color="auto"/>
                            <w:bottom w:val="none" w:sz="0" w:space="0" w:color="auto"/>
                            <w:right w:val="none" w:sz="0" w:space="0" w:color="auto"/>
                          </w:divBdr>
                          <w:divsChild>
                            <w:div w:id="153087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681109">
                      <w:marLeft w:val="0"/>
                      <w:marRight w:val="0"/>
                      <w:marTop w:val="0"/>
                      <w:marBottom w:val="225"/>
                      <w:divBdr>
                        <w:top w:val="none" w:sz="0" w:space="0" w:color="auto"/>
                        <w:left w:val="none" w:sz="0" w:space="0" w:color="auto"/>
                        <w:bottom w:val="none" w:sz="0" w:space="0" w:color="auto"/>
                        <w:right w:val="none" w:sz="0" w:space="0" w:color="auto"/>
                      </w:divBdr>
                    </w:div>
                    <w:div w:id="239021466">
                      <w:marLeft w:val="0"/>
                      <w:marRight w:val="0"/>
                      <w:marTop w:val="0"/>
                      <w:marBottom w:val="0"/>
                      <w:divBdr>
                        <w:top w:val="none" w:sz="0" w:space="0" w:color="auto"/>
                        <w:left w:val="none" w:sz="0" w:space="0" w:color="auto"/>
                        <w:bottom w:val="none" w:sz="0" w:space="0" w:color="auto"/>
                        <w:right w:val="none" w:sz="0" w:space="0" w:color="auto"/>
                      </w:divBdr>
                    </w:div>
                    <w:div w:id="6422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379008">
              <w:marLeft w:val="0"/>
              <w:marRight w:val="0"/>
              <w:marTop w:val="0"/>
              <w:marBottom w:val="0"/>
              <w:divBdr>
                <w:top w:val="none" w:sz="0" w:space="0" w:color="auto"/>
                <w:left w:val="none" w:sz="0" w:space="0" w:color="auto"/>
                <w:bottom w:val="none" w:sz="0" w:space="0" w:color="auto"/>
                <w:right w:val="none" w:sz="0" w:space="0" w:color="auto"/>
              </w:divBdr>
              <w:divsChild>
                <w:div w:id="1864318207">
                  <w:marLeft w:val="0"/>
                  <w:marRight w:val="0"/>
                  <w:marTop w:val="0"/>
                  <w:marBottom w:val="0"/>
                  <w:divBdr>
                    <w:top w:val="none" w:sz="0" w:space="0" w:color="auto"/>
                    <w:left w:val="none" w:sz="0" w:space="0" w:color="auto"/>
                    <w:bottom w:val="none" w:sz="0" w:space="0" w:color="auto"/>
                    <w:right w:val="none" w:sz="0" w:space="0" w:color="auto"/>
                  </w:divBdr>
                  <w:divsChild>
                    <w:div w:id="287515348">
                      <w:marLeft w:val="0"/>
                      <w:marRight w:val="0"/>
                      <w:marTop w:val="0"/>
                      <w:marBottom w:val="0"/>
                      <w:divBdr>
                        <w:top w:val="none" w:sz="0" w:space="0" w:color="auto"/>
                        <w:left w:val="none" w:sz="0" w:space="0" w:color="auto"/>
                        <w:bottom w:val="none" w:sz="0" w:space="0" w:color="auto"/>
                        <w:right w:val="none" w:sz="0" w:space="0" w:color="auto"/>
                      </w:divBdr>
                      <w:divsChild>
                        <w:div w:id="1162701812">
                          <w:marLeft w:val="0"/>
                          <w:marRight w:val="0"/>
                          <w:marTop w:val="0"/>
                          <w:marBottom w:val="0"/>
                          <w:divBdr>
                            <w:top w:val="none" w:sz="0" w:space="0" w:color="auto"/>
                            <w:left w:val="none" w:sz="0" w:space="0" w:color="auto"/>
                            <w:bottom w:val="none" w:sz="0" w:space="0" w:color="auto"/>
                            <w:right w:val="none" w:sz="0" w:space="0" w:color="auto"/>
                          </w:divBdr>
                        </w:div>
                      </w:divsChild>
                    </w:div>
                    <w:div w:id="1487430195">
                      <w:marLeft w:val="0"/>
                      <w:marRight w:val="0"/>
                      <w:marTop w:val="0"/>
                      <w:marBottom w:val="0"/>
                      <w:divBdr>
                        <w:top w:val="none" w:sz="0" w:space="0" w:color="auto"/>
                        <w:left w:val="none" w:sz="0" w:space="0" w:color="auto"/>
                        <w:bottom w:val="none" w:sz="0" w:space="0" w:color="auto"/>
                        <w:right w:val="none" w:sz="0" w:space="0" w:color="auto"/>
                      </w:divBdr>
                      <w:divsChild>
                        <w:div w:id="445857862">
                          <w:marLeft w:val="0"/>
                          <w:marRight w:val="0"/>
                          <w:marTop w:val="0"/>
                          <w:marBottom w:val="0"/>
                          <w:divBdr>
                            <w:top w:val="none" w:sz="0" w:space="0" w:color="auto"/>
                            <w:left w:val="none" w:sz="0" w:space="0" w:color="auto"/>
                            <w:bottom w:val="none" w:sz="0" w:space="0" w:color="auto"/>
                            <w:right w:val="none" w:sz="0" w:space="0" w:color="auto"/>
                          </w:divBdr>
                          <w:divsChild>
                            <w:div w:id="70622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2789">
                      <w:marLeft w:val="0"/>
                      <w:marRight w:val="0"/>
                      <w:marTop w:val="0"/>
                      <w:marBottom w:val="225"/>
                      <w:divBdr>
                        <w:top w:val="none" w:sz="0" w:space="0" w:color="auto"/>
                        <w:left w:val="none" w:sz="0" w:space="0" w:color="auto"/>
                        <w:bottom w:val="none" w:sz="0" w:space="0" w:color="auto"/>
                        <w:right w:val="none" w:sz="0" w:space="0" w:color="auto"/>
                      </w:divBdr>
                    </w:div>
                    <w:div w:id="1709797647">
                      <w:marLeft w:val="0"/>
                      <w:marRight w:val="0"/>
                      <w:marTop w:val="0"/>
                      <w:marBottom w:val="0"/>
                      <w:divBdr>
                        <w:top w:val="none" w:sz="0" w:space="0" w:color="auto"/>
                        <w:left w:val="none" w:sz="0" w:space="0" w:color="auto"/>
                        <w:bottom w:val="none" w:sz="0" w:space="0" w:color="auto"/>
                        <w:right w:val="none" w:sz="0" w:space="0" w:color="auto"/>
                      </w:divBdr>
                    </w:div>
                    <w:div w:id="185010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20475">
              <w:marLeft w:val="0"/>
              <w:marRight w:val="0"/>
              <w:marTop w:val="0"/>
              <w:marBottom w:val="0"/>
              <w:divBdr>
                <w:top w:val="none" w:sz="0" w:space="0" w:color="auto"/>
                <w:left w:val="none" w:sz="0" w:space="0" w:color="auto"/>
                <w:bottom w:val="none" w:sz="0" w:space="0" w:color="auto"/>
                <w:right w:val="none" w:sz="0" w:space="0" w:color="auto"/>
              </w:divBdr>
              <w:divsChild>
                <w:div w:id="99108692">
                  <w:marLeft w:val="0"/>
                  <w:marRight w:val="0"/>
                  <w:marTop w:val="0"/>
                  <w:marBottom w:val="0"/>
                  <w:divBdr>
                    <w:top w:val="none" w:sz="0" w:space="0" w:color="auto"/>
                    <w:left w:val="none" w:sz="0" w:space="0" w:color="auto"/>
                    <w:bottom w:val="none" w:sz="0" w:space="0" w:color="auto"/>
                    <w:right w:val="none" w:sz="0" w:space="0" w:color="auto"/>
                  </w:divBdr>
                  <w:divsChild>
                    <w:div w:id="396368619">
                      <w:marLeft w:val="0"/>
                      <w:marRight w:val="0"/>
                      <w:marTop w:val="0"/>
                      <w:marBottom w:val="0"/>
                      <w:divBdr>
                        <w:top w:val="none" w:sz="0" w:space="0" w:color="auto"/>
                        <w:left w:val="none" w:sz="0" w:space="0" w:color="auto"/>
                        <w:bottom w:val="none" w:sz="0" w:space="0" w:color="auto"/>
                        <w:right w:val="none" w:sz="0" w:space="0" w:color="auto"/>
                      </w:divBdr>
                      <w:divsChild>
                        <w:div w:id="1227033368">
                          <w:marLeft w:val="0"/>
                          <w:marRight w:val="0"/>
                          <w:marTop w:val="0"/>
                          <w:marBottom w:val="0"/>
                          <w:divBdr>
                            <w:top w:val="none" w:sz="0" w:space="0" w:color="auto"/>
                            <w:left w:val="none" w:sz="0" w:space="0" w:color="auto"/>
                            <w:bottom w:val="none" w:sz="0" w:space="0" w:color="auto"/>
                            <w:right w:val="none" w:sz="0" w:space="0" w:color="auto"/>
                          </w:divBdr>
                        </w:div>
                      </w:divsChild>
                    </w:div>
                    <w:div w:id="1405951590">
                      <w:marLeft w:val="0"/>
                      <w:marRight w:val="0"/>
                      <w:marTop w:val="0"/>
                      <w:marBottom w:val="0"/>
                      <w:divBdr>
                        <w:top w:val="none" w:sz="0" w:space="0" w:color="auto"/>
                        <w:left w:val="none" w:sz="0" w:space="0" w:color="auto"/>
                        <w:bottom w:val="none" w:sz="0" w:space="0" w:color="auto"/>
                        <w:right w:val="none" w:sz="0" w:space="0" w:color="auto"/>
                      </w:divBdr>
                      <w:divsChild>
                        <w:div w:id="868449471">
                          <w:marLeft w:val="0"/>
                          <w:marRight w:val="0"/>
                          <w:marTop w:val="0"/>
                          <w:marBottom w:val="0"/>
                          <w:divBdr>
                            <w:top w:val="none" w:sz="0" w:space="0" w:color="auto"/>
                            <w:left w:val="none" w:sz="0" w:space="0" w:color="auto"/>
                            <w:bottom w:val="none" w:sz="0" w:space="0" w:color="auto"/>
                            <w:right w:val="none" w:sz="0" w:space="0" w:color="auto"/>
                          </w:divBdr>
                          <w:divsChild>
                            <w:div w:id="9106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34603">
                      <w:marLeft w:val="0"/>
                      <w:marRight w:val="0"/>
                      <w:marTop w:val="0"/>
                      <w:marBottom w:val="225"/>
                      <w:divBdr>
                        <w:top w:val="none" w:sz="0" w:space="0" w:color="auto"/>
                        <w:left w:val="none" w:sz="0" w:space="0" w:color="auto"/>
                        <w:bottom w:val="none" w:sz="0" w:space="0" w:color="auto"/>
                        <w:right w:val="none" w:sz="0" w:space="0" w:color="auto"/>
                      </w:divBdr>
                    </w:div>
                    <w:div w:id="2073118133">
                      <w:marLeft w:val="0"/>
                      <w:marRight w:val="0"/>
                      <w:marTop w:val="0"/>
                      <w:marBottom w:val="0"/>
                      <w:divBdr>
                        <w:top w:val="none" w:sz="0" w:space="0" w:color="auto"/>
                        <w:left w:val="none" w:sz="0" w:space="0" w:color="auto"/>
                        <w:bottom w:val="none" w:sz="0" w:space="0" w:color="auto"/>
                        <w:right w:val="none" w:sz="0" w:space="0" w:color="auto"/>
                      </w:divBdr>
                    </w:div>
                    <w:div w:id="107879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115177">
      <w:bodyDiv w:val="1"/>
      <w:marLeft w:val="0"/>
      <w:marRight w:val="0"/>
      <w:marTop w:val="0"/>
      <w:marBottom w:val="0"/>
      <w:divBdr>
        <w:top w:val="none" w:sz="0" w:space="0" w:color="auto"/>
        <w:left w:val="none" w:sz="0" w:space="0" w:color="auto"/>
        <w:bottom w:val="none" w:sz="0" w:space="0" w:color="auto"/>
        <w:right w:val="none" w:sz="0" w:space="0" w:color="auto"/>
      </w:divBdr>
      <w:divsChild>
        <w:div w:id="496309248">
          <w:marLeft w:val="0"/>
          <w:marRight w:val="0"/>
          <w:marTop w:val="0"/>
          <w:marBottom w:val="0"/>
          <w:divBdr>
            <w:top w:val="none" w:sz="0" w:space="0" w:color="auto"/>
            <w:left w:val="none" w:sz="0" w:space="0" w:color="auto"/>
            <w:bottom w:val="none" w:sz="0" w:space="0" w:color="auto"/>
            <w:right w:val="none" w:sz="0" w:space="0" w:color="auto"/>
          </w:divBdr>
          <w:divsChild>
            <w:div w:id="253366000">
              <w:marLeft w:val="0"/>
              <w:marRight w:val="0"/>
              <w:marTop w:val="0"/>
              <w:marBottom w:val="0"/>
              <w:divBdr>
                <w:top w:val="none" w:sz="0" w:space="0" w:color="auto"/>
                <w:left w:val="none" w:sz="0" w:space="0" w:color="auto"/>
                <w:bottom w:val="none" w:sz="0" w:space="0" w:color="auto"/>
                <w:right w:val="none" w:sz="0" w:space="0" w:color="auto"/>
              </w:divBdr>
              <w:divsChild>
                <w:div w:id="1718965735">
                  <w:marLeft w:val="0"/>
                  <w:marRight w:val="0"/>
                  <w:marTop w:val="0"/>
                  <w:marBottom w:val="75"/>
                  <w:divBdr>
                    <w:top w:val="none" w:sz="0" w:space="0" w:color="auto"/>
                    <w:left w:val="none" w:sz="0" w:space="0" w:color="auto"/>
                    <w:bottom w:val="none" w:sz="0" w:space="0" w:color="auto"/>
                    <w:right w:val="none" w:sz="0" w:space="0" w:color="auto"/>
                  </w:divBdr>
                  <w:divsChild>
                    <w:div w:id="87303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938884">
          <w:marLeft w:val="360"/>
          <w:marRight w:val="0"/>
          <w:marTop w:val="0"/>
          <w:marBottom w:val="0"/>
          <w:divBdr>
            <w:top w:val="none" w:sz="0" w:space="0" w:color="auto"/>
            <w:left w:val="none" w:sz="0" w:space="0" w:color="auto"/>
            <w:bottom w:val="none" w:sz="0" w:space="0" w:color="auto"/>
            <w:right w:val="none" w:sz="0" w:space="0" w:color="auto"/>
          </w:divBdr>
        </w:div>
        <w:div w:id="2035645300">
          <w:marLeft w:val="0"/>
          <w:marRight w:val="0"/>
          <w:marTop w:val="0"/>
          <w:marBottom w:val="105"/>
          <w:divBdr>
            <w:top w:val="none" w:sz="0" w:space="0" w:color="auto"/>
            <w:left w:val="none" w:sz="0" w:space="0" w:color="auto"/>
            <w:bottom w:val="none" w:sz="0" w:space="0" w:color="auto"/>
            <w:right w:val="none" w:sz="0" w:space="0" w:color="auto"/>
          </w:divBdr>
        </w:div>
        <w:div w:id="722290767">
          <w:marLeft w:val="0"/>
          <w:marRight w:val="0"/>
          <w:marTop w:val="0"/>
          <w:marBottom w:val="0"/>
          <w:divBdr>
            <w:top w:val="none" w:sz="0" w:space="0" w:color="auto"/>
            <w:left w:val="none" w:sz="0" w:space="0" w:color="auto"/>
            <w:bottom w:val="none" w:sz="0" w:space="0" w:color="auto"/>
            <w:right w:val="none" w:sz="0" w:space="0" w:color="auto"/>
          </w:divBdr>
          <w:divsChild>
            <w:div w:id="975335179">
              <w:marLeft w:val="0"/>
              <w:marRight w:val="0"/>
              <w:marTop w:val="0"/>
              <w:marBottom w:val="0"/>
              <w:divBdr>
                <w:top w:val="none" w:sz="0" w:space="0" w:color="auto"/>
                <w:left w:val="none" w:sz="0" w:space="0" w:color="auto"/>
                <w:bottom w:val="none" w:sz="0" w:space="0" w:color="auto"/>
                <w:right w:val="none" w:sz="0" w:space="0" w:color="auto"/>
              </w:divBdr>
              <w:divsChild>
                <w:div w:id="723331293">
                  <w:marLeft w:val="0"/>
                  <w:marRight w:val="0"/>
                  <w:marTop w:val="0"/>
                  <w:marBottom w:val="75"/>
                  <w:divBdr>
                    <w:top w:val="none" w:sz="0" w:space="0" w:color="auto"/>
                    <w:left w:val="none" w:sz="0" w:space="0" w:color="auto"/>
                    <w:bottom w:val="none" w:sz="0" w:space="0" w:color="auto"/>
                    <w:right w:val="none" w:sz="0" w:space="0" w:color="auto"/>
                  </w:divBdr>
                  <w:divsChild>
                    <w:div w:id="59933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628182">
          <w:marLeft w:val="360"/>
          <w:marRight w:val="0"/>
          <w:marTop w:val="0"/>
          <w:marBottom w:val="0"/>
          <w:divBdr>
            <w:top w:val="none" w:sz="0" w:space="0" w:color="auto"/>
            <w:left w:val="none" w:sz="0" w:space="0" w:color="auto"/>
            <w:bottom w:val="none" w:sz="0" w:space="0" w:color="auto"/>
            <w:right w:val="none" w:sz="0" w:space="0" w:color="auto"/>
          </w:divBdr>
        </w:div>
        <w:div w:id="1833987398">
          <w:marLeft w:val="0"/>
          <w:marRight w:val="0"/>
          <w:marTop w:val="0"/>
          <w:marBottom w:val="105"/>
          <w:divBdr>
            <w:top w:val="none" w:sz="0" w:space="0" w:color="auto"/>
            <w:left w:val="none" w:sz="0" w:space="0" w:color="auto"/>
            <w:bottom w:val="none" w:sz="0" w:space="0" w:color="auto"/>
            <w:right w:val="none" w:sz="0" w:space="0" w:color="auto"/>
          </w:divBdr>
        </w:div>
        <w:div w:id="588272163">
          <w:marLeft w:val="0"/>
          <w:marRight w:val="0"/>
          <w:marTop w:val="0"/>
          <w:marBottom w:val="0"/>
          <w:divBdr>
            <w:top w:val="none" w:sz="0" w:space="0" w:color="auto"/>
            <w:left w:val="none" w:sz="0" w:space="0" w:color="auto"/>
            <w:bottom w:val="none" w:sz="0" w:space="0" w:color="auto"/>
            <w:right w:val="none" w:sz="0" w:space="0" w:color="auto"/>
          </w:divBdr>
          <w:divsChild>
            <w:div w:id="1449465992">
              <w:marLeft w:val="0"/>
              <w:marRight w:val="0"/>
              <w:marTop w:val="0"/>
              <w:marBottom w:val="0"/>
              <w:divBdr>
                <w:top w:val="none" w:sz="0" w:space="0" w:color="auto"/>
                <w:left w:val="none" w:sz="0" w:space="0" w:color="auto"/>
                <w:bottom w:val="none" w:sz="0" w:space="0" w:color="auto"/>
                <w:right w:val="none" w:sz="0" w:space="0" w:color="auto"/>
              </w:divBdr>
              <w:divsChild>
                <w:div w:id="1203590219">
                  <w:marLeft w:val="0"/>
                  <w:marRight w:val="0"/>
                  <w:marTop w:val="0"/>
                  <w:marBottom w:val="75"/>
                  <w:divBdr>
                    <w:top w:val="none" w:sz="0" w:space="0" w:color="auto"/>
                    <w:left w:val="none" w:sz="0" w:space="0" w:color="auto"/>
                    <w:bottom w:val="none" w:sz="0" w:space="0" w:color="auto"/>
                    <w:right w:val="none" w:sz="0" w:space="0" w:color="auto"/>
                  </w:divBdr>
                  <w:divsChild>
                    <w:div w:id="21467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346807">
          <w:marLeft w:val="360"/>
          <w:marRight w:val="0"/>
          <w:marTop w:val="0"/>
          <w:marBottom w:val="0"/>
          <w:divBdr>
            <w:top w:val="none" w:sz="0" w:space="0" w:color="auto"/>
            <w:left w:val="none" w:sz="0" w:space="0" w:color="auto"/>
            <w:bottom w:val="none" w:sz="0" w:space="0" w:color="auto"/>
            <w:right w:val="none" w:sz="0" w:space="0" w:color="auto"/>
          </w:divBdr>
        </w:div>
        <w:div w:id="1818572314">
          <w:marLeft w:val="0"/>
          <w:marRight w:val="0"/>
          <w:marTop w:val="0"/>
          <w:marBottom w:val="105"/>
          <w:divBdr>
            <w:top w:val="none" w:sz="0" w:space="0" w:color="auto"/>
            <w:left w:val="none" w:sz="0" w:space="0" w:color="auto"/>
            <w:bottom w:val="none" w:sz="0" w:space="0" w:color="auto"/>
            <w:right w:val="none" w:sz="0" w:space="0" w:color="auto"/>
          </w:divBdr>
        </w:div>
        <w:div w:id="484274521">
          <w:marLeft w:val="0"/>
          <w:marRight w:val="0"/>
          <w:marTop w:val="0"/>
          <w:marBottom w:val="0"/>
          <w:divBdr>
            <w:top w:val="none" w:sz="0" w:space="0" w:color="auto"/>
            <w:left w:val="none" w:sz="0" w:space="0" w:color="auto"/>
            <w:bottom w:val="none" w:sz="0" w:space="0" w:color="auto"/>
            <w:right w:val="none" w:sz="0" w:space="0" w:color="auto"/>
          </w:divBdr>
          <w:divsChild>
            <w:div w:id="1169324098">
              <w:marLeft w:val="0"/>
              <w:marRight w:val="0"/>
              <w:marTop w:val="0"/>
              <w:marBottom w:val="0"/>
              <w:divBdr>
                <w:top w:val="none" w:sz="0" w:space="0" w:color="auto"/>
                <w:left w:val="none" w:sz="0" w:space="0" w:color="auto"/>
                <w:bottom w:val="none" w:sz="0" w:space="0" w:color="auto"/>
                <w:right w:val="none" w:sz="0" w:space="0" w:color="auto"/>
              </w:divBdr>
              <w:divsChild>
                <w:div w:id="1436246281">
                  <w:marLeft w:val="0"/>
                  <w:marRight w:val="0"/>
                  <w:marTop w:val="0"/>
                  <w:marBottom w:val="75"/>
                  <w:divBdr>
                    <w:top w:val="none" w:sz="0" w:space="0" w:color="auto"/>
                    <w:left w:val="none" w:sz="0" w:space="0" w:color="auto"/>
                    <w:bottom w:val="none" w:sz="0" w:space="0" w:color="auto"/>
                    <w:right w:val="none" w:sz="0" w:space="0" w:color="auto"/>
                  </w:divBdr>
                  <w:divsChild>
                    <w:div w:id="176850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936186">
          <w:marLeft w:val="360"/>
          <w:marRight w:val="0"/>
          <w:marTop w:val="0"/>
          <w:marBottom w:val="0"/>
          <w:divBdr>
            <w:top w:val="none" w:sz="0" w:space="0" w:color="auto"/>
            <w:left w:val="none" w:sz="0" w:space="0" w:color="auto"/>
            <w:bottom w:val="none" w:sz="0" w:space="0" w:color="auto"/>
            <w:right w:val="none" w:sz="0" w:space="0" w:color="auto"/>
          </w:divBdr>
        </w:div>
        <w:div w:id="962882472">
          <w:marLeft w:val="0"/>
          <w:marRight w:val="0"/>
          <w:marTop w:val="0"/>
          <w:marBottom w:val="105"/>
          <w:divBdr>
            <w:top w:val="none" w:sz="0" w:space="0" w:color="auto"/>
            <w:left w:val="none" w:sz="0" w:space="0" w:color="auto"/>
            <w:bottom w:val="none" w:sz="0" w:space="0" w:color="auto"/>
            <w:right w:val="none" w:sz="0" w:space="0" w:color="auto"/>
          </w:divBdr>
        </w:div>
        <w:div w:id="1869022023">
          <w:marLeft w:val="0"/>
          <w:marRight w:val="0"/>
          <w:marTop w:val="0"/>
          <w:marBottom w:val="0"/>
          <w:divBdr>
            <w:top w:val="none" w:sz="0" w:space="0" w:color="auto"/>
            <w:left w:val="none" w:sz="0" w:space="0" w:color="auto"/>
            <w:bottom w:val="none" w:sz="0" w:space="0" w:color="auto"/>
            <w:right w:val="none" w:sz="0" w:space="0" w:color="auto"/>
          </w:divBdr>
          <w:divsChild>
            <w:div w:id="1403790908">
              <w:marLeft w:val="0"/>
              <w:marRight w:val="0"/>
              <w:marTop w:val="0"/>
              <w:marBottom w:val="0"/>
              <w:divBdr>
                <w:top w:val="none" w:sz="0" w:space="0" w:color="auto"/>
                <w:left w:val="none" w:sz="0" w:space="0" w:color="auto"/>
                <w:bottom w:val="none" w:sz="0" w:space="0" w:color="auto"/>
                <w:right w:val="none" w:sz="0" w:space="0" w:color="auto"/>
              </w:divBdr>
              <w:divsChild>
                <w:div w:id="1103189440">
                  <w:marLeft w:val="0"/>
                  <w:marRight w:val="0"/>
                  <w:marTop w:val="0"/>
                  <w:marBottom w:val="75"/>
                  <w:divBdr>
                    <w:top w:val="none" w:sz="0" w:space="0" w:color="auto"/>
                    <w:left w:val="none" w:sz="0" w:space="0" w:color="auto"/>
                    <w:bottom w:val="none" w:sz="0" w:space="0" w:color="auto"/>
                    <w:right w:val="none" w:sz="0" w:space="0" w:color="auto"/>
                  </w:divBdr>
                  <w:divsChild>
                    <w:div w:id="96897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631302">
          <w:marLeft w:val="360"/>
          <w:marRight w:val="0"/>
          <w:marTop w:val="0"/>
          <w:marBottom w:val="0"/>
          <w:divBdr>
            <w:top w:val="none" w:sz="0" w:space="0" w:color="auto"/>
            <w:left w:val="none" w:sz="0" w:space="0" w:color="auto"/>
            <w:bottom w:val="none" w:sz="0" w:space="0" w:color="auto"/>
            <w:right w:val="none" w:sz="0" w:space="0" w:color="auto"/>
          </w:divBdr>
        </w:div>
        <w:div w:id="634413033">
          <w:marLeft w:val="0"/>
          <w:marRight w:val="0"/>
          <w:marTop w:val="0"/>
          <w:marBottom w:val="105"/>
          <w:divBdr>
            <w:top w:val="none" w:sz="0" w:space="0" w:color="auto"/>
            <w:left w:val="none" w:sz="0" w:space="0" w:color="auto"/>
            <w:bottom w:val="none" w:sz="0" w:space="0" w:color="auto"/>
            <w:right w:val="none" w:sz="0" w:space="0" w:color="auto"/>
          </w:divBdr>
        </w:div>
        <w:div w:id="1534028589">
          <w:marLeft w:val="0"/>
          <w:marRight w:val="0"/>
          <w:marTop w:val="0"/>
          <w:marBottom w:val="0"/>
          <w:divBdr>
            <w:top w:val="none" w:sz="0" w:space="0" w:color="auto"/>
            <w:left w:val="none" w:sz="0" w:space="0" w:color="auto"/>
            <w:bottom w:val="none" w:sz="0" w:space="0" w:color="auto"/>
            <w:right w:val="none" w:sz="0" w:space="0" w:color="auto"/>
          </w:divBdr>
          <w:divsChild>
            <w:div w:id="1410425979">
              <w:marLeft w:val="0"/>
              <w:marRight w:val="0"/>
              <w:marTop w:val="0"/>
              <w:marBottom w:val="0"/>
              <w:divBdr>
                <w:top w:val="none" w:sz="0" w:space="0" w:color="auto"/>
                <w:left w:val="none" w:sz="0" w:space="0" w:color="auto"/>
                <w:bottom w:val="none" w:sz="0" w:space="0" w:color="auto"/>
                <w:right w:val="none" w:sz="0" w:space="0" w:color="auto"/>
              </w:divBdr>
              <w:divsChild>
                <w:div w:id="736249152">
                  <w:marLeft w:val="0"/>
                  <w:marRight w:val="0"/>
                  <w:marTop w:val="0"/>
                  <w:marBottom w:val="75"/>
                  <w:divBdr>
                    <w:top w:val="none" w:sz="0" w:space="0" w:color="auto"/>
                    <w:left w:val="none" w:sz="0" w:space="0" w:color="auto"/>
                    <w:bottom w:val="none" w:sz="0" w:space="0" w:color="auto"/>
                    <w:right w:val="none" w:sz="0" w:space="0" w:color="auto"/>
                  </w:divBdr>
                  <w:divsChild>
                    <w:div w:id="100305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338303">
          <w:marLeft w:val="360"/>
          <w:marRight w:val="0"/>
          <w:marTop w:val="0"/>
          <w:marBottom w:val="0"/>
          <w:divBdr>
            <w:top w:val="none" w:sz="0" w:space="0" w:color="auto"/>
            <w:left w:val="none" w:sz="0" w:space="0" w:color="auto"/>
            <w:bottom w:val="none" w:sz="0" w:space="0" w:color="auto"/>
            <w:right w:val="none" w:sz="0" w:space="0" w:color="auto"/>
          </w:divBdr>
        </w:div>
        <w:div w:id="1242518911">
          <w:marLeft w:val="0"/>
          <w:marRight w:val="0"/>
          <w:marTop w:val="0"/>
          <w:marBottom w:val="105"/>
          <w:divBdr>
            <w:top w:val="none" w:sz="0" w:space="0" w:color="auto"/>
            <w:left w:val="none" w:sz="0" w:space="0" w:color="auto"/>
            <w:bottom w:val="none" w:sz="0" w:space="0" w:color="auto"/>
            <w:right w:val="none" w:sz="0" w:space="0" w:color="auto"/>
          </w:divBdr>
        </w:div>
        <w:div w:id="1829320581">
          <w:marLeft w:val="0"/>
          <w:marRight w:val="0"/>
          <w:marTop w:val="0"/>
          <w:marBottom w:val="0"/>
          <w:divBdr>
            <w:top w:val="none" w:sz="0" w:space="0" w:color="auto"/>
            <w:left w:val="none" w:sz="0" w:space="0" w:color="auto"/>
            <w:bottom w:val="none" w:sz="0" w:space="0" w:color="auto"/>
            <w:right w:val="none" w:sz="0" w:space="0" w:color="auto"/>
          </w:divBdr>
          <w:divsChild>
            <w:div w:id="1955406346">
              <w:marLeft w:val="0"/>
              <w:marRight w:val="0"/>
              <w:marTop w:val="0"/>
              <w:marBottom w:val="0"/>
              <w:divBdr>
                <w:top w:val="none" w:sz="0" w:space="0" w:color="auto"/>
                <w:left w:val="none" w:sz="0" w:space="0" w:color="auto"/>
                <w:bottom w:val="none" w:sz="0" w:space="0" w:color="auto"/>
                <w:right w:val="none" w:sz="0" w:space="0" w:color="auto"/>
              </w:divBdr>
              <w:divsChild>
                <w:div w:id="1545560657">
                  <w:marLeft w:val="0"/>
                  <w:marRight w:val="0"/>
                  <w:marTop w:val="0"/>
                  <w:marBottom w:val="75"/>
                  <w:divBdr>
                    <w:top w:val="none" w:sz="0" w:space="0" w:color="auto"/>
                    <w:left w:val="none" w:sz="0" w:space="0" w:color="auto"/>
                    <w:bottom w:val="none" w:sz="0" w:space="0" w:color="auto"/>
                    <w:right w:val="none" w:sz="0" w:space="0" w:color="auto"/>
                  </w:divBdr>
                  <w:divsChild>
                    <w:div w:id="99930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075413">
          <w:marLeft w:val="360"/>
          <w:marRight w:val="0"/>
          <w:marTop w:val="0"/>
          <w:marBottom w:val="0"/>
          <w:divBdr>
            <w:top w:val="none" w:sz="0" w:space="0" w:color="auto"/>
            <w:left w:val="none" w:sz="0" w:space="0" w:color="auto"/>
            <w:bottom w:val="none" w:sz="0" w:space="0" w:color="auto"/>
            <w:right w:val="none" w:sz="0" w:space="0" w:color="auto"/>
          </w:divBdr>
        </w:div>
        <w:div w:id="1342127953">
          <w:marLeft w:val="0"/>
          <w:marRight w:val="0"/>
          <w:marTop w:val="0"/>
          <w:marBottom w:val="105"/>
          <w:divBdr>
            <w:top w:val="none" w:sz="0" w:space="0" w:color="auto"/>
            <w:left w:val="none" w:sz="0" w:space="0" w:color="auto"/>
            <w:bottom w:val="none" w:sz="0" w:space="0" w:color="auto"/>
            <w:right w:val="none" w:sz="0" w:space="0" w:color="auto"/>
          </w:divBdr>
        </w:div>
        <w:div w:id="1369259628">
          <w:marLeft w:val="0"/>
          <w:marRight w:val="0"/>
          <w:marTop w:val="0"/>
          <w:marBottom w:val="0"/>
          <w:divBdr>
            <w:top w:val="none" w:sz="0" w:space="0" w:color="auto"/>
            <w:left w:val="none" w:sz="0" w:space="0" w:color="auto"/>
            <w:bottom w:val="none" w:sz="0" w:space="0" w:color="auto"/>
            <w:right w:val="none" w:sz="0" w:space="0" w:color="auto"/>
          </w:divBdr>
          <w:divsChild>
            <w:div w:id="761800629">
              <w:marLeft w:val="0"/>
              <w:marRight w:val="0"/>
              <w:marTop w:val="0"/>
              <w:marBottom w:val="0"/>
              <w:divBdr>
                <w:top w:val="none" w:sz="0" w:space="0" w:color="auto"/>
                <w:left w:val="none" w:sz="0" w:space="0" w:color="auto"/>
                <w:bottom w:val="none" w:sz="0" w:space="0" w:color="auto"/>
                <w:right w:val="none" w:sz="0" w:space="0" w:color="auto"/>
              </w:divBdr>
              <w:divsChild>
                <w:div w:id="1825463560">
                  <w:marLeft w:val="0"/>
                  <w:marRight w:val="0"/>
                  <w:marTop w:val="0"/>
                  <w:marBottom w:val="75"/>
                  <w:divBdr>
                    <w:top w:val="none" w:sz="0" w:space="0" w:color="auto"/>
                    <w:left w:val="none" w:sz="0" w:space="0" w:color="auto"/>
                    <w:bottom w:val="none" w:sz="0" w:space="0" w:color="auto"/>
                    <w:right w:val="none" w:sz="0" w:space="0" w:color="auto"/>
                  </w:divBdr>
                  <w:divsChild>
                    <w:div w:id="15325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229511">
          <w:marLeft w:val="360"/>
          <w:marRight w:val="0"/>
          <w:marTop w:val="0"/>
          <w:marBottom w:val="0"/>
          <w:divBdr>
            <w:top w:val="none" w:sz="0" w:space="0" w:color="auto"/>
            <w:left w:val="none" w:sz="0" w:space="0" w:color="auto"/>
            <w:bottom w:val="none" w:sz="0" w:space="0" w:color="auto"/>
            <w:right w:val="none" w:sz="0" w:space="0" w:color="auto"/>
          </w:divBdr>
        </w:div>
        <w:div w:id="2077243740">
          <w:marLeft w:val="0"/>
          <w:marRight w:val="0"/>
          <w:marTop w:val="0"/>
          <w:marBottom w:val="105"/>
          <w:divBdr>
            <w:top w:val="none" w:sz="0" w:space="0" w:color="auto"/>
            <w:left w:val="none" w:sz="0" w:space="0" w:color="auto"/>
            <w:bottom w:val="none" w:sz="0" w:space="0" w:color="auto"/>
            <w:right w:val="none" w:sz="0" w:space="0" w:color="auto"/>
          </w:divBdr>
        </w:div>
        <w:div w:id="1285385838">
          <w:marLeft w:val="0"/>
          <w:marRight w:val="0"/>
          <w:marTop w:val="0"/>
          <w:marBottom w:val="0"/>
          <w:divBdr>
            <w:top w:val="none" w:sz="0" w:space="0" w:color="auto"/>
            <w:left w:val="none" w:sz="0" w:space="0" w:color="auto"/>
            <w:bottom w:val="none" w:sz="0" w:space="0" w:color="auto"/>
            <w:right w:val="none" w:sz="0" w:space="0" w:color="auto"/>
          </w:divBdr>
          <w:divsChild>
            <w:div w:id="1210726176">
              <w:marLeft w:val="0"/>
              <w:marRight w:val="0"/>
              <w:marTop w:val="0"/>
              <w:marBottom w:val="0"/>
              <w:divBdr>
                <w:top w:val="none" w:sz="0" w:space="0" w:color="auto"/>
                <w:left w:val="none" w:sz="0" w:space="0" w:color="auto"/>
                <w:bottom w:val="none" w:sz="0" w:space="0" w:color="auto"/>
                <w:right w:val="none" w:sz="0" w:space="0" w:color="auto"/>
              </w:divBdr>
              <w:divsChild>
                <w:div w:id="1962422074">
                  <w:marLeft w:val="0"/>
                  <w:marRight w:val="0"/>
                  <w:marTop w:val="0"/>
                  <w:marBottom w:val="75"/>
                  <w:divBdr>
                    <w:top w:val="none" w:sz="0" w:space="0" w:color="auto"/>
                    <w:left w:val="none" w:sz="0" w:space="0" w:color="auto"/>
                    <w:bottom w:val="none" w:sz="0" w:space="0" w:color="auto"/>
                    <w:right w:val="none" w:sz="0" w:space="0" w:color="auto"/>
                  </w:divBdr>
                  <w:divsChild>
                    <w:div w:id="83553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868452">
          <w:marLeft w:val="360"/>
          <w:marRight w:val="0"/>
          <w:marTop w:val="0"/>
          <w:marBottom w:val="0"/>
          <w:divBdr>
            <w:top w:val="none" w:sz="0" w:space="0" w:color="auto"/>
            <w:left w:val="none" w:sz="0" w:space="0" w:color="auto"/>
            <w:bottom w:val="none" w:sz="0" w:space="0" w:color="auto"/>
            <w:right w:val="none" w:sz="0" w:space="0" w:color="auto"/>
          </w:divBdr>
        </w:div>
        <w:div w:id="836649183">
          <w:marLeft w:val="0"/>
          <w:marRight w:val="0"/>
          <w:marTop w:val="0"/>
          <w:marBottom w:val="105"/>
          <w:divBdr>
            <w:top w:val="none" w:sz="0" w:space="0" w:color="auto"/>
            <w:left w:val="none" w:sz="0" w:space="0" w:color="auto"/>
            <w:bottom w:val="none" w:sz="0" w:space="0" w:color="auto"/>
            <w:right w:val="none" w:sz="0" w:space="0" w:color="auto"/>
          </w:divBdr>
        </w:div>
        <w:div w:id="1586457219">
          <w:marLeft w:val="0"/>
          <w:marRight w:val="0"/>
          <w:marTop w:val="0"/>
          <w:marBottom w:val="0"/>
          <w:divBdr>
            <w:top w:val="none" w:sz="0" w:space="0" w:color="auto"/>
            <w:left w:val="none" w:sz="0" w:space="0" w:color="auto"/>
            <w:bottom w:val="none" w:sz="0" w:space="0" w:color="auto"/>
            <w:right w:val="none" w:sz="0" w:space="0" w:color="auto"/>
          </w:divBdr>
          <w:divsChild>
            <w:div w:id="2105608118">
              <w:marLeft w:val="0"/>
              <w:marRight w:val="0"/>
              <w:marTop w:val="0"/>
              <w:marBottom w:val="0"/>
              <w:divBdr>
                <w:top w:val="none" w:sz="0" w:space="0" w:color="auto"/>
                <w:left w:val="none" w:sz="0" w:space="0" w:color="auto"/>
                <w:bottom w:val="none" w:sz="0" w:space="0" w:color="auto"/>
                <w:right w:val="none" w:sz="0" w:space="0" w:color="auto"/>
              </w:divBdr>
              <w:divsChild>
                <w:div w:id="228465232">
                  <w:marLeft w:val="0"/>
                  <w:marRight w:val="0"/>
                  <w:marTop w:val="0"/>
                  <w:marBottom w:val="75"/>
                  <w:divBdr>
                    <w:top w:val="none" w:sz="0" w:space="0" w:color="auto"/>
                    <w:left w:val="none" w:sz="0" w:space="0" w:color="auto"/>
                    <w:bottom w:val="none" w:sz="0" w:space="0" w:color="auto"/>
                    <w:right w:val="none" w:sz="0" w:space="0" w:color="auto"/>
                  </w:divBdr>
                  <w:divsChild>
                    <w:div w:id="12417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00745">
          <w:marLeft w:val="360"/>
          <w:marRight w:val="0"/>
          <w:marTop w:val="0"/>
          <w:marBottom w:val="0"/>
          <w:divBdr>
            <w:top w:val="none" w:sz="0" w:space="0" w:color="auto"/>
            <w:left w:val="none" w:sz="0" w:space="0" w:color="auto"/>
            <w:bottom w:val="none" w:sz="0" w:space="0" w:color="auto"/>
            <w:right w:val="none" w:sz="0" w:space="0" w:color="auto"/>
          </w:divBdr>
        </w:div>
        <w:div w:id="876966236">
          <w:marLeft w:val="0"/>
          <w:marRight w:val="0"/>
          <w:marTop w:val="0"/>
          <w:marBottom w:val="105"/>
          <w:divBdr>
            <w:top w:val="none" w:sz="0" w:space="0" w:color="auto"/>
            <w:left w:val="none" w:sz="0" w:space="0" w:color="auto"/>
            <w:bottom w:val="none" w:sz="0" w:space="0" w:color="auto"/>
            <w:right w:val="none" w:sz="0" w:space="0" w:color="auto"/>
          </w:divBdr>
        </w:div>
      </w:divsChild>
    </w:div>
    <w:div w:id="1962418989">
      <w:bodyDiv w:val="1"/>
      <w:marLeft w:val="0"/>
      <w:marRight w:val="0"/>
      <w:marTop w:val="0"/>
      <w:marBottom w:val="0"/>
      <w:divBdr>
        <w:top w:val="none" w:sz="0" w:space="0" w:color="auto"/>
        <w:left w:val="none" w:sz="0" w:space="0" w:color="auto"/>
        <w:bottom w:val="none" w:sz="0" w:space="0" w:color="auto"/>
        <w:right w:val="none" w:sz="0" w:space="0" w:color="auto"/>
      </w:divBdr>
      <w:divsChild>
        <w:div w:id="426582700">
          <w:marLeft w:val="-210"/>
          <w:marRight w:val="-210"/>
          <w:marTop w:val="0"/>
          <w:marBottom w:val="0"/>
          <w:divBdr>
            <w:top w:val="none" w:sz="0" w:space="0" w:color="auto"/>
            <w:left w:val="none" w:sz="0" w:space="0" w:color="auto"/>
            <w:bottom w:val="none" w:sz="0" w:space="0" w:color="auto"/>
            <w:right w:val="none" w:sz="0" w:space="0" w:color="auto"/>
          </w:divBdr>
          <w:divsChild>
            <w:div w:id="1439257012">
              <w:marLeft w:val="0"/>
              <w:marRight w:val="0"/>
              <w:marTop w:val="0"/>
              <w:marBottom w:val="0"/>
              <w:divBdr>
                <w:top w:val="none" w:sz="0" w:space="0" w:color="auto"/>
                <w:left w:val="none" w:sz="0" w:space="0" w:color="auto"/>
                <w:bottom w:val="none" w:sz="0" w:space="0" w:color="auto"/>
                <w:right w:val="none" w:sz="0" w:space="0" w:color="auto"/>
              </w:divBdr>
              <w:divsChild>
                <w:div w:id="1871532987">
                  <w:marLeft w:val="0"/>
                  <w:marRight w:val="0"/>
                  <w:marTop w:val="0"/>
                  <w:marBottom w:val="0"/>
                  <w:divBdr>
                    <w:top w:val="none" w:sz="0" w:space="0" w:color="auto"/>
                    <w:left w:val="none" w:sz="0" w:space="0" w:color="auto"/>
                    <w:bottom w:val="none" w:sz="0" w:space="0" w:color="auto"/>
                    <w:right w:val="none" w:sz="0" w:space="0" w:color="auto"/>
                  </w:divBdr>
                  <w:divsChild>
                    <w:div w:id="1212301056">
                      <w:marLeft w:val="0"/>
                      <w:marRight w:val="0"/>
                      <w:marTop w:val="0"/>
                      <w:marBottom w:val="0"/>
                      <w:divBdr>
                        <w:top w:val="none" w:sz="0" w:space="0" w:color="auto"/>
                        <w:left w:val="none" w:sz="0" w:space="0" w:color="auto"/>
                        <w:bottom w:val="none" w:sz="0" w:space="0" w:color="auto"/>
                        <w:right w:val="none" w:sz="0" w:space="0" w:color="auto"/>
                      </w:divBdr>
                      <w:divsChild>
                        <w:div w:id="553389983">
                          <w:marLeft w:val="0"/>
                          <w:marRight w:val="0"/>
                          <w:marTop w:val="0"/>
                          <w:marBottom w:val="0"/>
                          <w:divBdr>
                            <w:top w:val="none" w:sz="0" w:space="0" w:color="auto"/>
                            <w:left w:val="none" w:sz="0" w:space="0" w:color="auto"/>
                            <w:bottom w:val="none" w:sz="0" w:space="0" w:color="auto"/>
                            <w:right w:val="none" w:sz="0" w:space="0" w:color="auto"/>
                          </w:divBdr>
                        </w:div>
                      </w:divsChild>
                    </w:div>
                    <w:div w:id="1976138492">
                      <w:marLeft w:val="0"/>
                      <w:marRight w:val="0"/>
                      <w:marTop w:val="0"/>
                      <w:marBottom w:val="0"/>
                      <w:divBdr>
                        <w:top w:val="none" w:sz="0" w:space="0" w:color="auto"/>
                        <w:left w:val="none" w:sz="0" w:space="0" w:color="auto"/>
                        <w:bottom w:val="none" w:sz="0" w:space="0" w:color="auto"/>
                        <w:right w:val="none" w:sz="0" w:space="0" w:color="auto"/>
                      </w:divBdr>
                      <w:divsChild>
                        <w:div w:id="807286714">
                          <w:marLeft w:val="0"/>
                          <w:marRight w:val="0"/>
                          <w:marTop w:val="0"/>
                          <w:marBottom w:val="0"/>
                          <w:divBdr>
                            <w:top w:val="none" w:sz="0" w:space="0" w:color="auto"/>
                            <w:left w:val="none" w:sz="0" w:space="0" w:color="auto"/>
                            <w:bottom w:val="none" w:sz="0" w:space="0" w:color="auto"/>
                            <w:right w:val="none" w:sz="0" w:space="0" w:color="auto"/>
                          </w:divBdr>
                          <w:divsChild>
                            <w:div w:id="20580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634917">
                      <w:marLeft w:val="0"/>
                      <w:marRight w:val="0"/>
                      <w:marTop w:val="0"/>
                      <w:marBottom w:val="225"/>
                      <w:divBdr>
                        <w:top w:val="none" w:sz="0" w:space="0" w:color="auto"/>
                        <w:left w:val="none" w:sz="0" w:space="0" w:color="auto"/>
                        <w:bottom w:val="none" w:sz="0" w:space="0" w:color="auto"/>
                        <w:right w:val="none" w:sz="0" w:space="0" w:color="auto"/>
                      </w:divBdr>
                    </w:div>
                    <w:div w:id="1912301591">
                      <w:marLeft w:val="0"/>
                      <w:marRight w:val="0"/>
                      <w:marTop w:val="0"/>
                      <w:marBottom w:val="0"/>
                      <w:divBdr>
                        <w:top w:val="none" w:sz="0" w:space="0" w:color="auto"/>
                        <w:left w:val="none" w:sz="0" w:space="0" w:color="auto"/>
                        <w:bottom w:val="none" w:sz="0" w:space="0" w:color="auto"/>
                        <w:right w:val="none" w:sz="0" w:space="0" w:color="auto"/>
                      </w:divBdr>
                    </w:div>
                    <w:div w:id="143277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4415">
              <w:marLeft w:val="0"/>
              <w:marRight w:val="0"/>
              <w:marTop w:val="0"/>
              <w:marBottom w:val="0"/>
              <w:divBdr>
                <w:top w:val="none" w:sz="0" w:space="0" w:color="auto"/>
                <w:left w:val="none" w:sz="0" w:space="0" w:color="auto"/>
                <w:bottom w:val="none" w:sz="0" w:space="0" w:color="auto"/>
                <w:right w:val="none" w:sz="0" w:space="0" w:color="auto"/>
              </w:divBdr>
              <w:divsChild>
                <w:div w:id="227888150">
                  <w:marLeft w:val="0"/>
                  <w:marRight w:val="0"/>
                  <w:marTop w:val="0"/>
                  <w:marBottom w:val="0"/>
                  <w:divBdr>
                    <w:top w:val="none" w:sz="0" w:space="0" w:color="auto"/>
                    <w:left w:val="none" w:sz="0" w:space="0" w:color="auto"/>
                    <w:bottom w:val="none" w:sz="0" w:space="0" w:color="auto"/>
                    <w:right w:val="none" w:sz="0" w:space="0" w:color="auto"/>
                  </w:divBdr>
                  <w:divsChild>
                    <w:div w:id="95562209">
                      <w:marLeft w:val="0"/>
                      <w:marRight w:val="0"/>
                      <w:marTop w:val="0"/>
                      <w:marBottom w:val="0"/>
                      <w:divBdr>
                        <w:top w:val="none" w:sz="0" w:space="0" w:color="auto"/>
                        <w:left w:val="none" w:sz="0" w:space="0" w:color="auto"/>
                        <w:bottom w:val="none" w:sz="0" w:space="0" w:color="auto"/>
                        <w:right w:val="none" w:sz="0" w:space="0" w:color="auto"/>
                      </w:divBdr>
                      <w:divsChild>
                        <w:div w:id="161547351">
                          <w:marLeft w:val="0"/>
                          <w:marRight w:val="0"/>
                          <w:marTop w:val="0"/>
                          <w:marBottom w:val="0"/>
                          <w:divBdr>
                            <w:top w:val="none" w:sz="0" w:space="0" w:color="auto"/>
                            <w:left w:val="none" w:sz="0" w:space="0" w:color="auto"/>
                            <w:bottom w:val="none" w:sz="0" w:space="0" w:color="auto"/>
                            <w:right w:val="none" w:sz="0" w:space="0" w:color="auto"/>
                          </w:divBdr>
                        </w:div>
                      </w:divsChild>
                    </w:div>
                    <w:div w:id="2124836628">
                      <w:marLeft w:val="0"/>
                      <w:marRight w:val="0"/>
                      <w:marTop w:val="0"/>
                      <w:marBottom w:val="0"/>
                      <w:divBdr>
                        <w:top w:val="none" w:sz="0" w:space="0" w:color="auto"/>
                        <w:left w:val="none" w:sz="0" w:space="0" w:color="auto"/>
                        <w:bottom w:val="none" w:sz="0" w:space="0" w:color="auto"/>
                        <w:right w:val="none" w:sz="0" w:space="0" w:color="auto"/>
                      </w:divBdr>
                      <w:divsChild>
                        <w:div w:id="360593552">
                          <w:marLeft w:val="0"/>
                          <w:marRight w:val="0"/>
                          <w:marTop w:val="0"/>
                          <w:marBottom w:val="0"/>
                          <w:divBdr>
                            <w:top w:val="none" w:sz="0" w:space="0" w:color="auto"/>
                            <w:left w:val="none" w:sz="0" w:space="0" w:color="auto"/>
                            <w:bottom w:val="none" w:sz="0" w:space="0" w:color="auto"/>
                            <w:right w:val="none" w:sz="0" w:space="0" w:color="auto"/>
                          </w:divBdr>
                          <w:divsChild>
                            <w:div w:id="114308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15616">
                      <w:marLeft w:val="0"/>
                      <w:marRight w:val="0"/>
                      <w:marTop w:val="0"/>
                      <w:marBottom w:val="225"/>
                      <w:divBdr>
                        <w:top w:val="none" w:sz="0" w:space="0" w:color="auto"/>
                        <w:left w:val="none" w:sz="0" w:space="0" w:color="auto"/>
                        <w:bottom w:val="none" w:sz="0" w:space="0" w:color="auto"/>
                        <w:right w:val="none" w:sz="0" w:space="0" w:color="auto"/>
                      </w:divBdr>
                    </w:div>
                    <w:div w:id="1362432426">
                      <w:marLeft w:val="0"/>
                      <w:marRight w:val="0"/>
                      <w:marTop w:val="0"/>
                      <w:marBottom w:val="0"/>
                      <w:divBdr>
                        <w:top w:val="none" w:sz="0" w:space="0" w:color="auto"/>
                        <w:left w:val="none" w:sz="0" w:space="0" w:color="auto"/>
                        <w:bottom w:val="none" w:sz="0" w:space="0" w:color="auto"/>
                        <w:right w:val="none" w:sz="0" w:space="0" w:color="auto"/>
                      </w:divBdr>
                    </w:div>
                    <w:div w:id="113980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265266">
              <w:marLeft w:val="0"/>
              <w:marRight w:val="0"/>
              <w:marTop w:val="0"/>
              <w:marBottom w:val="0"/>
              <w:divBdr>
                <w:top w:val="none" w:sz="0" w:space="0" w:color="auto"/>
                <w:left w:val="none" w:sz="0" w:space="0" w:color="auto"/>
                <w:bottom w:val="none" w:sz="0" w:space="0" w:color="auto"/>
                <w:right w:val="none" w:sz="0" w:space="0" w:color="auto"/>
              </w:divBdr>
              <w:divsChild>
                <w:div w:id="759986882">
                  <w:marLeft w:val="0"/>
                  <w:marRight w:val="0"/>
                  <w:marTop w:val="0"/>
                  <w:marBottom w:val="0"/>
                  <w:divBdr>
                    <w:top w:val="none" w:sz="0" w:space="0" w:color="auto"/>
                    <w:left w:val="none" w:sz="0" w:space="0" w:color="auto"/>
                    <w:bottom w:val="none" w:sz="0" w:space="0" w:color="auto"/>
                    <w:right w:val="none" w:sz="0" w:space="0" w:color="auto"/>
                  </w:divBdr>
                  <w:divsChild>
                    <w:div w:id="139925524">
                      <w:marLeft w:val="0"/>
                      <w:marRight w:val="0"/>
                      <w:marTop w:val="0"/>
                      <w:marBottom w:val="0"/>
                      <w:divBdr>
                        <w:top w:val="none" w:sz="0" w:space="0" w:color="auto"/>
                        <w:left w:val="none" w:sz="0" w:space="0" w:color="auto"/>
                        <w:bottom w:val="none" w:sz="0" w:space="0" w:color="auto"/>
                        <w:right w:val="none" w:sz="0" w:space="0" w:color="auto"/>
                      </w:divBdr>
                      <w:divsChild>
                        <w:div w:id="89552144">
                          <w:marLeft w:val="0"/>
                          <w:marRight w:val="0"/>
                          <w:marTop w:val="0"/>
                          <w:marBottom w:val="0"/>
                          <w:divBdr>
                            <w:top w:val="none" w:sz="0" w:space="0" w:color="auto"/>
                            <w:left w:val="none" w:sz="0" w:space="0" w:color="auto"/>
                            <w:bottom w:val="none" w:sz="0" w:space="0" w:color="auto"/>
                            <w:right w:val="none" w:sz="0" w:space="0" w:color="auto"/>
                          </w:divBdr>
                        </w:div>
                      </w:divsChild>
                    </w:div>
                    <w:div w:id="1006008741">
                      <w:marLeft w:val="0"/>
                      <w:marRight w:val="0"/>
                      <w:marTop w:val="0"/>
                      <w:marBottom w:val="0"/>
                      <w:divBdr>
                        <w:top w:val="none" w:sz="0" w:space="0" w:color="auto"/>
                        <w:left w:val="none" w:sz="0" w:space="0" w:color="auto"/>
                        <w:bottom w:val="none" w:sz="0" w:space="0" w:color="auto"/>
                        <w:right w:val="none" w:sz="0" w:space="0" w:color="auto"/>
                      </w:divBdr>
                      <w:divsChild>
                        <w:div w:id="1778863047">
                          <w:marLeft w:val="0"/>
                          <w:marRight w:val="0"/>
                          <w:marTop w:val="0"/>
                          <w:marBottom w:val="0"/>
                          <w:divBdr>
                            <w:top w:val="none" w:sz="0" w:space="0" w:color="auto"/>
                            <w:left w:val="none" w:sz="0" w:space="0" w:color="auto"/>
                            <w:bottom w:val="none" w:sz="0" w:space="0" w:color="auto"/>
                            <w:right w:val="none" w:sz="0" w:space="0" w:color="auto"/>
                          </w:divBdr>
                          <w:divsChild>
                            <w:div w:id="14769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2181">
                      <w:marLeft w:val="0"/>
                      <w:marRight w:val="0"/>
                      <w:marTop w:val="0"/>
                      <w:marBottom w:val="225"/>
                      <w:divBdr>
                        <w:top w:val="none" w:sz="0" w:space="0" w:color="auto"/>
                        <w:left w:val="none" w:sz="0" w:space="0" w:color="auto"/>
                        <w:bottom w:val="none" w:sz="0" w:space="0" w:color="auto"/>
                        <w:right w:val="none" w:sz="0" w:space="0" w:color="auto"/>
                      </w:divBdr>
                    </w:div>
                    <w:div w:id="1213347696">
                      <w:marLeft w:val="0"/>
                      <w:marRight w:val="0"/>
                      <w:marTop w:val="0"/>
                      <w:marBottom w:val="0"/>
                      <w:divBdr>
                        <w:top w:val="none" w:sz="0" w:space="0" w:color="auto"/>
                        <w:left w:val="none" w:sz="0" w:space="0" w:color="auto"/>
                        <w:bottom w:val="none" w:sz="0" w:space="0" w:color="auto"/>
                        <w:right w:val="none" w:sz="0" w:space="0" w:color="auto"/>
                      </w:divBdr>
                    </w:div>
                    <w:div w:id="136324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580979">
          <w:marLeft w:val="-210"/>
          <w:marRight w:val="-210"/>
          <w:marTop w:val="0"/>
          <w:marBottom w:val="0"/>
          <w:divBdr>
            <w:top w:val="none" w:sz="0" w:space="0" w:color="auto"/>
            <w:left w:val="none" w:sz="0" w:space="0" w:color="auto"/>
            <w:bottom w:val="none" w:sz="0" w:space="0" w:color="auto"/>
            <w:right w:val="none" w:sz="0" w:space="0" w:color="auto"/>
          </w:divBdr>
          <w:divsChild>
            <w:div w:id="897206555">
              <w:marLeft w:val="0"/>
              <w:marRight w:val="0"/>
              <w:marTop w:val="0"/>
              <w:marBottom w:val="0"/>
              <w:divBdr>
                <w:top w:val="none" w:sz="0" w:space="0" w:color="auto"/>
                <w:left w:val="none" w:sz="0" w:space="0" w:color="auto"/>
                <w:bottom w:val="none" w:sz="0" w:space="0" w:color="auto"/>
                <w:right w:val="none" w:sz="0" w:space="0" w:color="auto"/>
              </w:divBdr>
              <w:divsChild>
                <w:div w:id="1326932036">
                  <w:marLeft w:val="0"/>
                  <w:marRight w:val="0"/>
                  <w:marTop w:val="0"/>
                  <w:marBottom w:val="0"/>
                  <w:divBdr>
                    <w:top w:val="none" w:sz="0" w:space="0" w:color="auto"/>
                    <w:left w:val="none" w:sz="0" w:space="0" w:color="auto"/>
                    <w:bottom w:val="none" w:sz="0" w:space="0" w:color="auto"/>
                    <w:right w:val="none" w:sz="0" w:space="0" w:color="auto"/>
                  </w:divBdr>
                  <w:divsChild>
                    <w:div w:id="1652051866">
                      <w:marLeft w:val="0"/>
                      <w:marRight w:val="0"/>
                      <w:marTop w:val="0"/>
                      <w:marBottom w:val="0"/>
                      <w:divBdr>
                        <w:top w:val="none" w:sz="0" w:space="0" w:color="auto"/>
                        <w:left w:val="none" w:sz="0" w:space="0" w:color="auto"/>
                        <w:bottom w:val="none" w:sz="0" w:space="0" w:color="auto"/>
                        <w:right w:val="none" w:sz="0" w:space="0" w:color="auto"/>
                      </w:divBdr>
                      <w:divsChild>
                        <w:div w:id="1047027861">
                          <w:marLeft w:val="0"/>
                          <w:marRight w:val="0"/>
                          <w:marTop w:val="0"/>
                          <w:marBottom w:val="0"/>
                          <w:divBdr>
                            <w:top w:val="none" w:sz="0" w:space="0" w:color="auto"/>
                            <w:left w:val="none" w:sz="0" w:space="0" w:color="auto"/>
                            <w:bottom w:val="none" w:sz="0" w:space="0" w:color="auto"/>
                            <w:right w:val="none" w:sz="0" w:space="0" w:color="auto"/>
                          </w:divBdr>
                        </w:div>
                      </w:divsChild>
                    </w:div>
                    <w:div w:id="611014458">
                      <w:marLeft w:val="0"/>
                      <w:marRight w:val="0"/>
                      <w:marTop w:val="0"/>
                      <w:marBottom w:val="0"/>
                      <w:divBdr>
                        <w:top w:val="none" w:sz="0" w:space="0" w:color="auto"/>
                        <w:left w:val="none" w:sz="0" w:space="0" w:color="auto"/>
                        <w:bottom w:val="none" w:sz="0" w:space="0" w:color="auto"/>
                        <w:right w:val="none" w:sz="0" w:space="0" w:color="auto"/>
                      </w:divBdr>
                      <w:divsChild>
                        <w:div w:id="706679430">
                          <w:marLeft w:val="0"/>
                          <w:marRight w:val="0"/>
                          <w:marTop w:val="0"/>
                          <w:marBottom w:val="0"/>
                          <w:divBdr>
                            <w:top w:val="none" w:sz="0" w:space="0" w:color="auto"/>
                            <w:left w:val="none" w:sz="0" w:space="0" w:color="auto"/>
                            <w:bottom w:val="none" w:sz="0" w:space="0" w:color="auto"/>
                            <w:right w:val="none" w:sz="0" w:space="0" w:color="auto"/>
                          </w:divBdr>
                          <w:divsChild>
                            <w:div w:id="188868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405392">
                      <w:marLeft w:val="0"/>
                      <w:marRight w:val="0"/>
                      <w:marTop w:val="0"/>
                      <w:marBottom w:val="225"/>
                      <w:divBdr>
                        <w:top w:val="none" w:sz="0" w:space="0" w:color="auto"/>
                        <w:left w:val="none" w:sz="0" w:space="0" w:color="auto"/>
                        <w:bottom w:val="none" w:sz="0" w:space="0" w:color="auto"/>
                        <w:right w:val="none" w:sz="0" w:space="0" w:color="auto"/>
                      </w:divBdr>
                    </w:div>
                    <w:div w:id="1148402472">
                      <w:marLeft w:val="0"/>
                      <w:marRight w:val="0"/>
                      <w:marTop w:val="0"/>
                      <w:marBottom w:val="0"/>
                      <w:divBdr>
                        <w:top w:val="none" w:sz="0" w:space="0" w:color="auto"/>
                        <w:left w:val="none" w:sz="0" w:space="0" w:color="auto"/>
                        <w:bottom w:val="none" w:sz="0" w:space="0" w:color="auto"/>
                        <w:right w:val="none" w:sz="0" w:space="0" w:color="auto"/>
                      </w:divBdr>
                    </w:div>
                    <w:div w:id="34802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300028">
              <w:marLeft w:val="0"/>
              <w:marRight w:val="0"/>
              <w:marTop w:val="0"/>
              <w:marBottom w:val="0"/>
              <w:divBdr>
                <w:top w:val="none" w:sz="0" w:space="0" w:color="auto"/>
                <w:left w:val="none" w:sz="0" w:space="0" w:color="auto"/>
                <w:bottom w:val="none" w:sz="0" w:space="0" w:color="auto"/>
                <w:right w:val="none" w:sz="0" w:space="0" w:color="auto"/>
              </w:divBdr>
              <w:divsChild>
                <w:div w:id="688873907">
                  <w:marLeft w:val="0"/>
                  <w:marRight w:val="0"/>
                  <w:marTop w:val="0"/>
                  <w:marBottom w:val="0"/>
                  <w:divBdr>
                    <w:top w:val="none" w:sz="0" w:space="0" w:color="auto"/>
                    <w:left w:val="none" w:sz="0" w:space="0" w:color="auto"/>
                    <w:bottom w:val="none" w:sz="0" w:space="0" w:color="auto"/>
                    <w:right w:val="none" w:sz="0" w:space="0" w:color="auto"/>
                  </w:divBdr>
                  <w:divsChild>
                    <w:div w:id="1732462063">
                      <w:marLeft w:val="0"/>
                      <w:marRight w:val="0"/>
                      <w:marTop w:val="0"/>
                      <w:marBottom w:val="0"/>
                      <w:divBdr>
                        <w:top w:val="none" w:sz="0" w:space="0" w:color="auto"/>
                        <w:left w:val="none" w:sz="0" w:space="0" w:color="auto"/>
                        <w:bottom w:val="none" w:sz="0" w:space="0" w:color="auto"/>
                        <w:right w:val="none" w:sz="0" w:space="0" w:color="auto"/>
                      </w:divBdr>
                      <w:divsChild>
                        <w:div w:id="467360557">
                          <w:marLeft w:val="0"/>
                          <w:marRight w:val="0"/>
                          <w:marTop w:val="0"/>
                          <w:marBottom w:val="0"/>
                          <w:divBdr>
                            <w:top w:val="none" w:sz="0" w:space="0" w:color="auto"/>
                            <w:left w:val="none" w:sz="0" w:space="0" w:color="auto"/>
                            <w:bottom w:val="none" w:sz="0" w:space="0" w:color="auto"/>
                            <w:right w:val="none" w:sz="0" w:space="0" w:color="auto"/>
                          </w:divBdr>
                        </w:div>
                      </w:divsChild>
                    </w:div>
                    <w:div w:id="1763792748">
                      <w:marLeft w:val="0"/>
                      <w:marRight w:val="0"/>
                      <w:marTop w:val="0"/>
                      <w:marBottom w:val="0"/>
                      <w:divBdr>
                        <w:top w:val="none" w:sz="0" w:space="0" w:color="auto"/>
                        <w:left w:val="none" w:sz="0" w:space="0" w:color="auto"/>
                        <w:bottom w:val="none" w:sz="0" w:space="0" w:color="auto"/>
                        <w:right w:val="none" w:sz="0" w:space="0" w:color="auto"/>
                      </w:divBdr>
                      <w:divsChild>
                        <w:div w:id="1827162413">
                          <w:marLeft w:val="0"/>
                          <w:marRight w:val="0"/>
                          <w:marTop w:val="0"/>
                          <w:marBottom w:val="0"/>
                          <w:divBdr>
                            <w:top w:val="none" w:sz="0" w:space="0" w:color="auto"/>
                            <w:left w:val="none" w:sz="0" w:space="0" w:color="auto"/>
                            <w:bottom w:val="none" w:sz="0" w:space="0" w:color="auto"/>
                            <w:right w:val="none" w:sz="0" w:space="0" w:color="auto"/>
                          </w:divBdr>
                          <w:divsChild>
                            <w:div w:id="183344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4105">
                      <w:marLeft w:val="0"/>
                      <w:marRight w:val="0"/>
                      <w:marTop w:val="0"/>
                      <w:marBottom w:val="225"/>
                      <w:divBdr>
                        <w:top w:val="none" w:sz="0" w:space="0" w:color="auto"/>
                        <w:left w:val="none" w:sz="0" w:space="0" w:color="auto"/>
                        <w:bottom w:val="none" w:sz="0" w:space="0" w:color="auto"/>
                        <w:right w:val="none" w:sz="0" w:space="0" w:color="auto"/>
                      </w:divBdr>
                    </w:div>
                    <w:div w:id="227228662">
                      <w:marLeft w:val="0"/>
                      <w:marRight w:val="0"/>
                      <w:marTop w:val="0"/>
                      <w:marBottom w:val="0"/>
                      <w:divBdr>
                        <w:top w:val="none" w:sz="0" w:space="0" w:color="auto"/>
                        <w:left w:val="none" w:sz="0" w:space="0" w:color="auto"/>
                        <w:bottom w:val="none" w:sz="0" w:space="0" w:color="auto"/>
                        <w:right w:val="none" w:sz="0" w:space="0" w:color="auto"/>
                      </w:divBdr>
                    </w:div>
                    <w:div w:id="139704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217908">
              <w:marLeft w:val="0"/>
              <w:marRight w:val="0"/>
              <w:marTop w:val="0"/>
              <w:marBottom w:val="0"/>
              <w:divBdr>
                <w:top w:val="none" w:sz="0" w:space="0" w:color="auto"/>
                <w:left w:val="none" w:sz="0" w:space="0" w:color="auto"/>
                <w:bottom w:val="none" w:sz="0" w:space="0" w:color="auto"/>
                <w:right w:val="none" w:sz="0" w:space="0" w:color="auto"/>
              </w:divBdr>
              <w:divsChild>
                <w:div w:id="1828206456">
                  <w:marLeft w:val="0"/>
                  <w:marRight w:val="0"/>
                  <w:marTop w:val="0"/>
                  <w:marBottom w:val="0"/>
                  <w:divBdr>
                    <w:top w:val="none" w:sz="0" w:space="0" w:color="auto"/>
                    <w:left w:val="none" w:sz="0" w:space="0" w:color="auto"/>
                    <w:bottom w:val="none" w:sz="0" w:space="0" w:color="auto"/>
                    <w:right w:val="none" w:sz="0" w:space="0" w:color="auto"/>
                  </w:divBdr>
                  <w:divsChild>
                    <w:div w:id="812872669">
                      <w:marLeft w:val="0"/>
                      <w:marRight w:val="0"/>
                      <w:marTop w:val="0"/>
                      <w:marBottom w:val="0"/>
                      <w:divBdr>
                        <w:top w:val="none" w:sz="0" w:space="0" w:color="auto"/>
                        <w:left w:val="none" w:sz="0" w:space="0" w:color="auto"/>
                        <w:bottom w:val="none" w:sz="0" w:space="0" w:color="auto"/>
                        <w:right w:val="none" w:sz="0" w:space="0" w:color="auto"/>
                      </w:divBdr>
                      <w:divsChild>
                        <w:div w:id="2123374061">
                          <w:marLeft w:val="0"/>
                          <w:marRight w:val="0"/>
                          <w:marTop w:val="0"/>
                          <w:marBottom w:val="0"/>
                          <w:divBdr>
                            <w:top w:val="none" w:sz="0" w:space="0" w:color="auto"/>
                            <w:left w:val="none" w:sz="0" w:space="0" w:color="auto"/>
                            <w:bottom w:val="none" w:sz="0" w:space="0" w:color="auto"/>
                            <w:right w:val="none" w:sz="0" w:space="0" w:color="auto"/>
                          </w:divBdr>
                        </w:div>
                      </w:divsChild>
                    </w:div>
                    <w:div w:id="258412776">
                      <w:marLeft w:val="0"/>
                      <w:marRight w:val="0"/>
                      <w:marTop w:val="0"/>
                      <w:marBottom w:val="0"/>
                      <w:divBdr>
                        <w:top w:val="none" w:sz="0" w:space="0" w:color="auto"/>
                        <w:left w:val="none" w:sz="0" w:space="0" w:color="auto"/>
                        <w:bottom w:val="none" w:sz="0" w:space="0" w:color="auto"/>
                        <w:right w:val="none" w:sz="0" w:space="0" w:color="auto"/>
                      </w:divBdr>
                      <w:divsChild>
                        <w:div w:id="735586727">
                          <w:marLeft w:val="0"/>
                          <w:marRight w:val="0"/>
                          <w:marTop w:val="0"/>
                          <w:marBottom w:val="0"/>
                          <w:divBdr>
                            <w:top w:val="none" w:sz="0" w:space="0" w:color="auto"/>
                            <w:left w:val="none" w:sz="0" w:space="0" w:color="auto"/>
                            <w:bottom w:val="none" w:sz="0" w:space="0" w:color="auto"/>
                            <w:right w:val="none" w:sz="0" w:space="0" w:color="auto"/>
                          </w:divBdr>
                          <w:divsChild>
                            <w:div w:id="22872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680035">
                      <w:marLeft w:val="0"/>
                      <w:marRight w:val="0"/>
                      <w:marTop w:val="0"/>
                      <w:marBottom w:val="225"/>
                      <w:divBdr>
                        <w:top w:val="none" w:sz="0" w:space="0" w:color="auto"/>
                        <w:left w:val="none" w:sz="0" w:space="0" w:color="auto"/>
                        <w:bottom w:val="none" w:sz="0" w:space="0" w:color="auto"/>
                        <w:right w:val="none" w:sz="0" w:space="0" w:color="auto"/>
                      </w:divBdr>
                    </w:div>
                    <w:div w:id="989096527">
                      <w:marLeft w:val="0"/>
                      <w:marRight w:val="0"/>
                      <w:marTop w:val="0"/>
                      <w:marBottom w:val="0"/>
                      <w:divBdr>
                        <w:top w:val="none" w:sz="0" w:space="0" w:color="auto"/>
                        <w:left w:val="none" w:sz="0" w:space="0" w:color="auto"/>
                        <w:bottom w:val="none" w:sz="0" w:space="0" w:color="auto"/>
                        <w:right w:val="none" w:sz="0" w:space="0" w:color="auto"/>
                      </w:divBdr>
                    </w:div>
                    <w:div w:id="185888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906587">
          <w:marLeft w:val="-210"/>
          <w:marRight w:val="-210"/>
          <w:marTop w:val="0"/>
          <w:marBottom w:val="0"/>
          <w:divBdr>
            <w:top w:val="none" w:sz="0" w:space="0" w:color="auto"/>
            <w:left w:val="none" w:sz="0" w:space="0" w:color="auto"/>
            <w:bottom w:val="none" w:sz="0" w:space="0" w:color="auto"/>
            <w:right w:val="none" w:sz="0" w:space="0" w:color="auto"/>
          </w:divBdr>
          <w:divsChild>
            <w:div w:id="1685398817">
              <w:marLeft w:val="0"/>
              <w:marRight w:val="0"/>
              <w:marTop w:val="0"/>
              <w:marBottom w:val="0"/>
              <w:divBdr>
                <w:top w:val="none" w:sz="0" w:space="0" w:color="auto"/>
                <w:left w:val="none" w:sz="0" w:space="0" w:color="auto"/>
                <w:bottom w:val="none" w:sz="0" w:space="0" w:color="auto"/>
                <w:right w:val="none" w:sz="0" w:space="0" w:color="auto"/>
              </w:divBdr>
              <w:divsChild>
                <w:div w:id="1410300105">
                  <w:marLeft w:val="0"/>
                  <w:marRight w:val="0"/>
                  <w:marTop w:val="0"/>
                  <w:marBottom w:val="0"/>
                  <w:divBdr>
                    <w:top w:val="none" w:sz="0" w:space="0" w:color="auto"/>
                    <w:left w:val="none" w:sz="0" w:space="0" w:color="auto"/>
                    <w:bottom w:val="none" w:sz="0" w:space="0" w:color="auto"/>
                    <w:right w:val="none" w:sz="0" w:space="0" w:color="auto"/>
                  </w:divBdr>
                  <w:divsChild>
                    <w:div w:id="71974727">
                      <w:marLeft w:val="0"/>
                      <w:marRight w:val="0"/>
                      <w:marTop w:val="0"/>
                      <w:marBottom w:val="0"/>
                      <w:divBdr>
                        <w:top w:val="none" w:sz="0" w:space="0" w:color="auto"/>
                        <w:left w:val="none" w:sz="0" w:space="0" w:color="auto"/>
                        <w:bottom w:val="none" w:sz="0" w:space="0" w:color="auto"/>
                        <w:right w:val="none" w:sz="0" w:space="0" w:color="auto"/>
                      </w:divBdr>
                      <w:divsChild>
                        <w:div w:id="155389786">
                          <w:marLeft w:val="0"/>
                          <w:marRight w:val="0"/>
                          <w:marTop w:val="0"/>
                          <w:marBottom w:val="0"/>
                          <w:divBdr>
                            <w:top w:val="none" w:sz="0" w:space="0" w:color="auto"/>
                            <w:left w:val="none" w:sz="0" w:space="0" w:color="auto"/>
                            <w:bottom w:val="none" w:sz="0" w:space="0" w:color="auto"/>
                            <w:right w:val="none" w:sz="0" w:space="0" w:color="auto"/>
                          </w:divBdr>
                        </w:div>
                      </w:divsChild>
                    </w:div>
                    <w:div w:id="1733893231">
                      <w:marLeft w:val="0"/>
                      <w:marRight w:val="0"/>
                      <w:marTop w:val="0"/>
                      <w:marBottom w:val="0"/>
                      <w:divBdr>
                        <w:top w:val="none" w:sz="0" w:space="0" w:color="auto"/>
                        <w:left w:val="none" w:sz="0" w:space="0" w:color="auto"/>
                        <w:bottom w:val="none" w:sz="0" w:space="0" w:color="auto"/>
                        <w:right w:val="none" w:sz="0" w:space="0" w:color="auto"/>
                      </w:divBdr>
                      <w:divsChild>
                        <w:div w:id="1565795009">
                          <w:marLeft w:val="0"/>
                          <w:marRight w:val="0"/>
                          <w:marTop w:val="0"/>
                          <w:marBottom w:val="0"/>
                          <w:divBdr>
                            <w:top w:val="none" w:sz="0" w:space="0" w:color="auto"/>
                            <w:left w:val="none" w:sz="0" w:space="0" w:color="auto"/>
                            <w:bottom w:val="none" w:sz="0" w:space="0" w:color="auto"/>
                            <w:right w:val="none" w:sz="0" w:space="0" w:color="auto"/>
                          </w:divBdr>
                          <w:divsChild>
                            <w:div w:id="43451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538341">
                      <w:marLeft w:val="0"/>
                      <w:marRight w:val="0"/>
                      <w:marTop w:val="0"/>
                      <w:marBottom w:val="225"/>
                      <w:divBdr>
                        <w:top w:val="none" w:sz="0" w:space="0" w:color="auto"/>
                        <w:left w:val="none" w:sz="0" w:space="0" w:color="auto"/>
                        <w:bottom w:val="none" w:sz="0" w:space="0" w:color="auto"/>
                        <w:right w:val="none" w:sz="0" w:space="0" w:color="auto"/>
                      </w:divBdr>
                    </w:div>
                    <w:div w:id="1495147335">
                      <w:marLeft w:val="0"/>
                      <w:marRight w:val="0"/>
                      <w:marTop w:val="0"/>
                      <w:marBottom w:val="0"/>
                      <w:divBdr>
                        <w:top w:val="none" w:sz="0" w:space="0" w:color="auto"/>
                        <w:left w:val="none" w:sz="0" w:space="0" w:color="auto"/>
                        <w:bottom w:val="none" w:sz="0" w:space="0" w:color="auto"/>
                        <w:right w:val="none" w:sz="0" w:space="0" w:color="auto"/>
                      </w:divBdr>
                    </w:div>
                    <w:div w:id="166496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014652">
              <w:marLeft w:val="0"/>
              <w:marRight w:val="0"/>
              <w:marTop w:val="0"/>
              <w:marBottom w:val="0"/>
              <w:divBdr>
                <w:top w:val="none" w:sz="0" w:space="0" w:color="auto"/>
                <w:left w:val="none" w:sz="0" w:space="0" w:color="auto"/>
                <w:bottom w:val="none" w:sz="0" w:space="0" w:color="auto"/>
                <w:right w:val="none" w:sz="0" w:space="0" w:color="auto"/>
              </w:divBdr>
              <w:divsChild>
                <w:div w:id="1093821645">
                  <w:marLeft w:val="0"/>
                  <w:marRight w:val="0"/>
                  <w:marTop w:val="0"/>
                  <w:marBottom w:val="0"/>
                  <w:divBdr>
                    <w:top w:val="none" w:sz="0" w:space="0" w:color="auto"/>
                    <w:left w:val="none" w:sz="0" w:space="0" w:color="auto"/>
                    <w:bottom w:val="none" w:sz="0" w:space="0" w:color="auto"/>
                    <w:right w:val="none" w:sz="0" w:space="0" w:color="auto"/>
                  </w:divBdr>
                  <w:divsChild>
                    <w:div w:id="1343361985">
                      <w:marLeft w:val="0"/>
                      <w:marRight w:val="0"/>
                      <w:marTop w:val="0"/>
                      <w:marBottom w:val="0"/>
                      <w:divBdr>
                        <w:top w:val="none" w:sz="0" w:space="0" w:color="auto"/>
                        <w:left w:val="none" w:sz="0" w:space="0" w:color="auto"/>
                        <w:bottom w:val="none" w:sz="0" w:space="0" w:color="auto"/>
                        <w:right w:val="none" w:sz="0" w:space="0" w:color="auto"/>
                      </w:divBdr>
                      <w:divsChild>
                        <w:div w:id="1054537">
                          <w:marLeft w:val="0"/>
                          <w:marRight w:val="0"/>
                          <w:marTop w:val="0"/>
                          <w:marBottom w:val="0"/>
                          <w:divBdr>
                            <w:top w:val="none" w:sz="0" w:space="0" w:color="auto"/>
                            <w:left w:val="none" w:sz="0" w:space="0" w:color="auto"/>
                            <w:bottom w:val="none" w:sz="0" w:space="0" w:color="auto"/>
                            <w:right w:val="none" w:sz="0" w:space="0" w:color="auto"/>
                          </w:divBdr>
                        </w:div>
                      </w:divsChild>
                    </w:div>
                    <w:div w:id="679698534">
                      <w:marLeft w:val="0"/>
                      <w:marRight w:val="0"/>
                      <w:marTop w:val="0"/>
                      <w:marBottom w:val="0"/>
                      <w:divBdr>
                        <w:top w:val="none" w:sz="0" w:space="0" w:color="auto"/>
                        <w:left w:val="none" w:sz="0" w:space="0" w:color="auto"/>
                        <w:bottom w:val="none" w:sz="0" w:space="0" w:color="auto"/>
                        <w:right w:val="none" w:sz="0" w:space="0" w:color="auto"/>
                      </w:divBdr>
                      <w:divsChild>
                        <w:div w:id="785076748">
                          <w:marLeft w:val="0"/>
                          <w:marRight w:val="0"/>
                          <w:marTop w:val="0"/>
                          <w:marBottom w:val="0"/>
                          <w:divBdr>
                            <w:top w:val="none" w:sz="0" w:space="0" w:color="auto"/>
                            <w:left w:val="none" w:sz="0" w:space="0" w:color="auto"/>
                            <w:bottom w:val="none" w:sz="0" w:space="0" w:color="auto"/>
                            <w:right w:val="none" w:sz="0" w:space="0" w:color="auto"/>
                          </w:divBdr>
                          <w:divsChild>
                            <w:div w:id="158264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954949">
                      <w:marLeft w:val="0"/>
                      <w:marRight w:val="0"/>
                      <w:marTop w:val="0"/>
                      <w:marBottom w:val="225"/>
                      <w:divBdr>
                        <w:top w:val="none" w:sz="0" w:space="0" w:color="auto"/>
                        <w:left w:val="none" w:sz="0" w:space="0" w:color="auto"/>
                        <w:bottom w:val="none" w:sz="0" w:space="0" w:color="auto"/>
                        <w:right w:val="none" w:sz="0" w:space="0" w:color="auto"/>
                      </w:divBdr>
                    </w:div>
                    <w:div w:id="1335720988">
                      <w:marLeft w:val="0"/>
                      <w:marRight w:val="0"/>
                      <w:marTop w:val="0"/>
                      <w:marBottom w:val="0"/>
                      <w:divBdr>
                        <w:top w:val="none" w:sz="0" w:space="0" w:color="auto"/>
                        <w:left w:val="none" w:sz="0" w:space="0" w:color="auto"/>
                        <w:bottom w:val="none" w:sz="0" w:space="0" w:color="auto"/>
                        <w:right w:val="none" w:sz="0" w:space="0" w:color="auto"/>
                      </w:divBdr>
                    </w:div>
                    <w:div w:id="193200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677572">
              <w:marLeft w:val="0"/>
              <w:marRight w:val="0"/>
              <w:marTop w:val="0"/>
              <w:marBottom w:val="0"/>
              <w:divBdr>
                <w:top w:val="none" w:sz="0" w:space="0" w:color="auto"/>
                <w:left w:val="none" w:sz="0" w:space="0" w:color="auto"/>
                <w:bottom w:val="none" w:sz="0" w:space="0" w:color="auto"/>
                <w:right w:val="none" w:sz="0" w:space="0" w:color="auto"/>
              </w:divBdr>
              <w:divsChild>
                <w:div w:id="407191908">
                  <w:marLeft w:val="0"/>
                  <w:marRight w:val="0"/>
                  <w:marTop w:val="0"/>
                  <w:marBottom w:val="0"/>
                  <w:divBdr>
                    <w:top w:val="none" w:sz="0" w:space="0" w:color="auto"/>
                    <w:left w:val="none" w:sz="0" w:space="0" w:color="auto"/>
                    <w:bottom w:val="none" w:sz="0" w:space="0" w:color="auto"/>
                    <w:right w:val="none" w:sz="0" w:space="0" w:color="auto"/>
                  </w:divBdr>
                  <w:divsChild>
                    <w:div w:id="718942802">
                      <w:marLeft w:val="0"/>
                      <w:marRight w:val="0"/>
                      <w:marTop w:val="0"/>
                      <w:marBottom w:val="0"/>
                      <w:divBdr>
                        <w:top w:val="none" w:sz="0" w:space="0" w:color="auto"/>
                        <w:left w:val="none" w:sz="0" w:space="0" w:color="auto"/>
                        <w:bottom w:val="none" w:sz="0" w:space="0" w:color="auto"/>
                        <w:right w:val="none" w:sz="0" w:space="0" w:color="auto"/>
                      </w:divBdr>
                      <w:divsChild>
                        <w:div w:id="681972271">
                          <w:marLeft w:val="0"/>
                          <w:marRight w:val="0"/>
                          <w:marTop w:val="0"/>
                          <w:marBottom w:val="0"/>
                          <w:divBdr>
                            <w:top w:val="none" w:sz="0" w:space="0" w:color="auto"/>
                            <w:left w:val="none" w:sz="0" w:space="0" w:color="auto"/>
                            <w:bottom w:val="none" w:sz="0" w:space="0" w:color="auto"/>
                            <w:right w:val="none" w:sz="0" w:space="0" w:color="auto"/>
                          </w:divBdr>
                        </w:div>
                      </w:divsChild>
                    </w:div>
                    <w:div w:id="793257265">
                      <w:marLeft w:val="0"/>
                      <w:marRight w:val="0"/>
                      <w:marTop w:val="0"/>
                      <w:marBottom w:val="0"/>
                      <w:divBdr>
                        <w:top w:val="none" w:sz="0" w:space="0" w:color="auto"/>
                        <w:left w:val="none" w:sz="0" w:space="0" w:color="auto"/>
                        <w:bottom w:val="none" w:sz="0" w:space="0" w:color="auto"/>
                        <w:right w:val="none" w:sz="0" w:space="0" w:color="auto"/>
                      </w:divBdr>
                      <w:divsChild>
                        <w:div w:id="1702242325">
                          <w:marLeft w:val="0"/>
                          <w:marRight w:val="0"/>
                          <w:marTop w:val="0"/>
                          <w:marBottom w:val="0"/>
                          <w:divBdr>
                            <w:top w:val="none" w:sz="0" w:space="0" w:color="auto"/>
                            <w:left w:val="none" w:sz="0" w:space="0" w:color="auto"/>
                            <w:bottom w:val="none" w:sz="0" w:space="0" w:color="auto"/>
                            <w:right w:val="none" w:sz="0" w:space="0" w:color="auto"/>
                          </w:divBdr>
                          <w:divsChild>
                            <w:div w:id="28986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26053">
                      <w:marLeft w:val="0"/>
                      <w:marRight w:val="0"/>
                      <w:marTop w:val="0"/>
                      <w:marBottom w:val="225"/>
                      <w:divBdr>
                        <w:top w:val="none" w:sz="0" w:space="0" w:color="auto"/>
                        <w:left w:val="none" w:sz="0" w:space="0" w:color="auto"/>
                        <w:bottom w:val="none" w:sz="0" w:space="0" w:color="auto"/>
                        <w:right w:val="none" w:sz="0" w:space="0" w:color="auto"/>
                      </w:divBdr>
                    </w:div>
                    <w:div w:id="1533179587">
                      <w:marLeft w:val="0"/>
                      <w:marRight w:val="0"/>
                      <w:marTop w:val="0"/>
                      <w:marBottom w:val="0"/>
                      <w:divBdr>
                        <w:top w:val="none" w:sz="0" w:space="0" w:color="auto"/>
                        <w:left w:val="none" w:sz="0" w:space="0" w:color="auto"/>
                        <w:bottom w:val="none" w:sz="0" w:space="0" w:color="auto"/>
                        <w:right w:val="none" w:sz="0" w:space="0" w:color="auto"/>
                      </w:divBdr>
                    </w:div>
                    <w:div w:id="103758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616784">
          <w:marLeft w:val="-210"/>
          <w:marRight w:val="-210"/>
          <w:marTop w:val="0"/>
          <w:marBottom w:val="0"/>
          <w:divBdr>
            <w:top w:val="none" w:sz="0" w:space="0" w:color="auto"/>
            <w:left w:val="none" w:sz="0" w:space="0" w:color="auto"/>
            <w:bottom w:val="none" w:sz="0" w:space="0" w:color="auto"/>
            <w:right w:val="none" w:sz="0" w:space="0" w:color="auto"/>
          </w:divBdr>
          <w:divsChild>
            <w:div w:id="2001493641">
              <w:marLeft w:val="0"/>
              <w:marRight w:val="0"/>
              <w:marTop w:val="0"/>
              <w:marBottom w:val="0"/>
              <w:divBdr>
                <w:top w:val="none" w:sz="0" w:space="0" w:color="auto"/>
                <w:left w:val="none" w:sz="0" w:space="0" w:color="auto"/>
                <w:bottom w:val="none" w:sz="0" w:space="0" w:color="auto"/>
                <w:right w:val="none" w:sz="0" w:space="0" w:color="auto"/>
              </w:divBdr>
              <w:divsChild>
                <w:div w:id="1286931202">
                  <w:marLeft w:val="0"/>
                  <w:marRight w:val="0"/>
                  <w:marTop w:val="0"/>
                  <w:marBottom w:val="0"/>
                  <w:divBdr>
                    <w:top w:val="none" w:sz="0" w:space="0" w:color="auto"/>
                    <w:left w:val="none" w:sz="0" w:space="0" w:color="auto"/>
                    <w:bottom w:val="none" w:sz="0" w:space="0" w:color="auto"/>
                    <w:right w:val="none" w:sz="0" w:space="0" w:color="auto"/>
                  </w:divBdr>
                  <w:divsChild>
                    <w:div w:id="1700205185">
                      <w:marLeft w:val="0"/>
                      <w:marRight w:val="0"/>
                      <w:marTop w:val="0"/>
                      <w:marBottom w:val="0"/>
                      <w:divBdr>
                        <w:top w:val="none" w:sz="0" w:space="0" w:color="auto"/>
                        <w:left w:val="none" w:sz="0" w:space="0" w:color="auto"/>
                        <w:bottom w:val="none" w:sz="0" w:space="0" w:color="auto"/>
                        <w:right w:val="none" w:sz="0" w:space="0" w:color="auto"/>
                      </w:divBdr>
                      <w:divsChild>
                        <w:div w:id="1227758770">
                          <w:marLeft w:val="0"/>
                          <w:marRight w:val="0"/>
                          <w:marTop w:val="0"/>
                          <w:marBottom w:val="0"/>
                          <w:divBdr>
                            <w:top w:val="none" w:sz="0" w:space="0" w:color="auto"/>
                            <w:left w:val="none" w:sz="0" w:space="0" w:color="auto"/>
                            <w:bottom w:val="none" w:sz="0" w:space="0" w:color="auto"/>
                            <w:right w:val="none" w:sz="0" w:space="0" w:color="auto"/>
                          </w:divBdr>
                        </w:div>
                      </w:divsChild>
                    </w:div>
                    <w:div w:id="884491058">
                      <w:marLeft w:val="0"/>
                      <w:marRight w:val="0"/>
                      <w:marTop w:val="0"/>
                      <w:marBottom w:val="0"/>
                      <w:divBdr>
                        <w:top w:val="none" w:sz="0" w:space="0" w:color="auto"/>
                        <w:left w:val="none" w:sz="0" w:space="0" w:color="auto"/>
                        <w:bottom w:val="none" w:sz="0" w:space="0" w:color="auto"/>
                        <w:right w:val="none" w:sz="0" w:space="0" w:color="auto"/>
                      </w:divBdr>
                      <w:divsChild>
                        <w:div w:id="1139493528">
                          <w:marLeft w:val="0"/>
                          <w:marRight w:val="0"/>
                          <w:marTop w:val="0"/>
                          <w:marBottom w:val="0"/>
                          <w:divBdr>
                            <w:top w:val="none" w:sz="0" w:space="0" w:color="auto"/>
                            <w:left w:val="none" w:sz="0" w:space="0" w:color="auto"/>
                            <w:bottom w:val="none" w:sz="0" w:space="0" w:color="auto"/>
                            <w:right w:val="none" w:sz="0" w:space="0" w:color="auto"/>
                          </w:divBdr>
                          <w:divsChild>
                            <w:div w:id="182847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9280">
                      <w:marLeft w:val="0"/>
                      <w:marRight w:val="0"/>
                      <w:marTop w:val="0"/>
                      <w:marBottom w:val="225"/>
                      <w:divBdr>
                        <w:top w:val="none" w:sz="0" w:space="0" w:color="auto"/>
                        <w:left w:val="none" w:sz="0" w:space="0" w:color="auto"/>
                        <w:bottom w:val="none" w:sz="0" w:space="0" w:color="auto"/>
                        <w:right w:val="none" w:sz="0" w:space="0" w:color="auto"/>
                      </w:divBdr>
                    </w:div>
                    <w:div w:id="221916966">
                      <w:marLeft w:val="0"/>
                      <w:marRight w:val="0"/>
                      <w:marTop w:val="0"/>
                      <w:marBottom w:val="0"/>
                      <w:divBdr>
                        <w:top w:val="none" w:sz="0" w:space="0" w:color="auto"/>
                        <w:left w:val="none" w:sz="0" w:space="0" w:color="auto"/>
                        <w:bottom w:val="none" w:sz="0" w:space="0" w:color="auto"/>
                        <w:right w:val="none" w:sz="0" w:space="0" w:color="auto"/>
                      </w:divBdr>
                    </w:div>
                    <w:div w:id="163683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64447">
              <w:marLeft w:val="0"/>
              <w:marRight w:val="0"/>
              <w:marTop w:val="0"/>
              <w:marBottom w:val="0"/>
              <w:divBdr>
                <w:top w:val="none" w:sz="0" w:space="0" w:color="auto"/>
                <w:left w:val="none" w:sz="0" w:space="0" w:color="auto"/>
                <w:bottom w:val="none" w:sz="0" w:space="0" w:color="auto"/>
                <w:right w:val="none" w:sz="0" w:space="0" w:color="auto"/>
              </w:divBdr>
              <w:divsChild>
                <w:div w:id="285934362">
                  <w:marLeft w:val="0"/>
                  <w:marRight w:val="0"/>
                  <w:marTop w:val="0"/>
                  <w:marBottom w:val="0"/>
                  <w:divBdr>
                    <w:top w:val="none" w:sz="0" w:space="0" w:color="auto"/>
                    <w:left w:val="none" w:sz="0" w:space="0" w:color="auto"/>
                    <w:bottom w:val="none" w:sz="0" w:space="0" w:color="auto"/>
                    <w:right w:val="none" w:sz="0" w:space="0" w:color="auto"/>
                  </w:divBdr>
                  <w:divsChild>
                    <w:div w:id="469789036">
                      <w:marLeft w:val="0"/>
                      <w:marRight w:val="0"/>
                      <w:marTop w:val="0"/>
                      <w:marBottom w:val="0"/>
                      <w:divBdr>
                        <w:top w:val="none" w:sz="0" w:space="0" w:color="auto"/>
                        <w:left w:val="none" w:sz="0" w:space="0" w:color="auto"/>
                        <w:bottom w:val="none" w:sz="0" w:space="0" w:color="auto"/>
                        <w:right w:val="none" w:sz="0" w:space="0" w:color="auto"/>
                      </w:divBdr>
                      <w:divsChild>
                        <w:div w:id="1694572307">
                          <w:marLeft w:val="0"/>
                          <w:marRight w:val="0"/>
                          <w:marTop w:val="0"/>
                          <w:marBottom w:val="0"/>
                          <w:divBdr>
                            <w:top w:val="none" w:sz="0" w:space="0" w:color="auto"/>
                            <w:left w:val="none" w:sz="0" w:space="0" w:color="auto"/>
                            <w:bottom w:val="none" w:sz="0" w:space="0" w:color="auto"/>
                            <w:right w:val="none" w:sz="0" w:space="0" w:color="auto"/>
                          </w:divBdr>
                        </w:div>
                      </w:divsChild>
                    </w:div>
                    <w:div w:id="1979799737">
                      <w:marLeft w:val="0"/>
                      <w:marRight w:val="0"/>
                      <w:marTop w:val="0"/>
                      <w:marBottom w:val="0"/>
                      <w:divBdr>
                        <w:top w:val="none" w:sz="0" w:space="0" w:color="auto"/>
                        <w:left w:val="none" w:sz="0" w:space="0" w:color="auto"/>
                        <w:bottom w:val="none" w:sz="0" w:space="0" w:color="auto"/>
                        <w:right w:val="none" w:sz="0" w:space="0" w:color="auto"/>
                      </w:divBdr>
                      <w:divsChild>
                        <w:div w:id="1515802929">
                          <w:marLeft w:val="0"/>
                          <w:marRight w:val="0"/>
                          <w:marTop w:val="0"/>
                          <w:marBottom w:val="0"/>
                          <w:divBdr>
                            <w:top w:val="none" w:sz="0" w:space="0" w:color="auto"/>
                            <w:left w:val="none" w:sz="0" w:space="0" w:color="auto"/>
                            <w:bottom w:val="none" w:sz="0" w:space="0" w:color="auto"/>
                            <w:right w:val="none" w:sz="0" w:space="0" w:color="auto"/>
                          </w:divBdr>
                          <w:divsChild>
                            <w:div w:id="182459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2070">
                      <w:marLeft w:val="0"/>
                      <w:marRight w:val="0"/>
                      <w:marTop w:val="0"/>
                      <w:marBottom w:val="225"/>
                      <w:divBdr>
                        <w:top w:val="none" w:sz="0" w:space="0" w:color="auto"/>
                        <w:left w:val="none" w:sz="0" w:space="0" w:color="auto"/>
                        <w:bottom w:val="none" w:sz="0" w:space="0" w:color="auto"/>
                        <w:right w:val="none" w:sz="0" w:space="0" w:color="auto"/>
                      </w:divBdr>
                    </w:div>
                    <w:div w:id="1603948806">
                      <w:marLeft w:val="0"/>
                      <w:marRight w:val="0"/>
                      <w:marTop w:val="0"/>
                      <w:marBottom w:val="0"/>
                      <w:divBdr>
                        <w:top w:val="none" w:sz="0" w:space="0" w:color="auto"/>
                        <w:left w:val="none" w:sz="0" w:space="0" w:color="auto"/>
                        <w:bottom w:val="none" w:sz="0" w:space="0" w:color="auto"/>
                        <w:right w:val="none" w:sz="0" w:space="0" w:color="auto"/>
                      </w:divBdr>
                    </w:div>
                    <w:div w:id="168088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421938">
              <w:marLeft w:val="0"/>
              <w:marRight w:val="0"/>
              <w:marTop w:val="0"/>
              <w:marBottom w:val="0"/>
              <w:divBdr>
                <w:top w:val="none" w:sz="0" w:space="0" w:color="auto"/>
                <w:left w:val="none" w:sz="0" w:space="0" w:color="auto"/>
                <w:bottom w:val="none" w:sz="0" w:space="0" w:color="auto"/>
                <w:right w:val="none" w:sz="0" w:space="0" w:color="auto"/>
              </w:divBdr>
              <w:divsChild>
                <w:div w:id="337656325">
                  <w:marLeft w:val="0"/>
                  <w:marRight w:val="0"/>
                  <w:marTop w:val="0"/>
                  <w:marBottom w:val="0"/>
                  <w:divBdr>
                    <w:top w:val="none" w:sz="0" w:space="0" w:color="auto"/>
                    <w:left w:val="none" w:sz="0" w:space="0" w:color="auto"/>
                    <w:bottom w:val="none" w:sz="0" w:space="0" w:color="auto"/>
                    <w:right w:val="none" w:sz="0" w:space="0" w:color="auto"/>
                  </w:divBdr>
                  <w:divsChild>
                    <w:div w:id="1799910279">
                      <w:marLeft w:val="0"/>
                      <w:marRight w:val="0"/>
                      <w:marTop w:val="0"/>
                      <w:marBottom w:val="0"/>
                      <w:divBdr>
                        <w:top w:val="none" w:sz="0" w:space="0" w:color="auto"/>
                        <w:left w:val="none" w:sz="0" w:space="0" w:color="auto"/>
                        <w:bottom w:val="none" w:sz="0" w:space="0" w:color="auto"/>
                        <w:right w:val="none" w:sz="0" w:space="0" w:color="auto"/>
                      </w:divBdr>
                      <w:divsChild>
                        <w:div w:id="522597663">
                          <w:marLeft w:val="0"/>
                          <w:marRight w:val="0"/>
                          <w:marTop w:val="0"/>
                          <w:marBottom w:val="0"/>
                          <w:divBdr>
                            <w:top w:val="none" w:sz="0" w:space="0" w:color="auto"/>
                            <w:left w:val="none" w:sz="0" w:space="0" w:color="auto"/>
                            <w:bottom w:val="none" w:sz="0" w:space="0" w:color="auto"/>
                            <w:right w:val="none" w:sz="0" w:space="0" w:color="auto"/>
                          </w:divBdr>
                        </w:div>
                      </w:divsChild>
                    </w:div>
                    <w:div w:id="2073576876">
                      <w:marLeft w:val="0"/>
                      <w:marRight w:val="0"/>
                      <w:marTop w:val="0"/>
                      <w:marBottom w:val="0"/>
                      <w:divBdr>
                        <w:top w:val="none" w:sz="0" w:space="0" w:color="auto"/>
                        <w:left w:val="none" w:sz="0" w:space="0" w:color="auto"/>
                        <w:bottom w:val="none" w:sz="0" w:space="0" w:color="auto"/>
                        <w:right w:val="none" w:sz="0" w:space="0" w:color="auto"/>
                      </w:divBdr>
                      <w:divsChild>
                        <w:div w:id="1008825989">
                          <w:marLeft w:val="0"/>
                          <w:marRight w:val="0"/>
                          <w:marTop w:val="0"/>
                          <w:marBottom w:val="0"/>
                          <w:divBdr>
                            <w:top w:val="none" w:sz="0" w:space="0" w:color="auto"/>
                            <w:left w:val="none" w:sz="0" w:space="0" w:color="auto"/>
                            <w:bottom w:val="none" w:sz="0" w:space="0" w:color="auto"/>
                            <w:right w:val="none" w:sz="0" w:space="0" w:color="auto"/>
                          </w:divBdr>
                          <w:divsChild>
                            <w:div w:id="103345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296183">
                      <w:marLeft w:val="0"/>
                      <w:marRight w:val="0"/>
                      <w:marTop w:val="0"/>
                      <w:marBottom w:val="225"/>
                      <w:divBdr>
                        <w:top w:val="none" w:sz="0" w:space="0" w:color="auto"/>
                        <w:left w:val="none" w:sz="0" w:space="0" w:color="auto"/>
                        <w:bottom w:val="none" w:sz="0" w:space="0" w:color="auto"/>
                        <w:right w:val="none" w:sz="0" w:space="0" w:color="auto"/>
                      </w:divBdr>
                    </w:div>
                    <w:div w:id="557471304">
                      <w:marLeft w:val="0"/>
                      <w:marRight w:val="0"/>
                      <w:marTop w:val="0"/>
                      <w:marBottom w:val="0"/>
                      <w:divBdr>
                        <w:top w:val="none" w:sz="0" w:space="0" w:color="auto"/>
                        <w:left w:val="none" w:sz="0" w:space="0" w:color="auto"/>
                        <w:bottom w:val="none" w:sz="0" w:space="0" w:color="auto"/>
                        <w:right w:val="none" w:sz="0" w:space="0" w:color="auto"/>
                      </w:divBdr>
                    </w:div>
                    <w:div w:id="81179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036122">
          <w:marLeft w:val="-210"/>
          <w:marRight w:val="-210"/>
          <w:marTop w:val="0"/>
          <w:marBottom w:val="0"/>
          <w:divBdr>
            <w:top w:val="none" w:sz="0" w:space="0" w:color="auto"/>
            <w:left w:val="none" w:sz="0" w:space="0" w:color="auto"/>
            <w:bottom w:val="none" w:sz="0" w:space="0" w:color="auto"/>
            <w:right w:val="none" w:sz="0" w:space="0" w:color="auto"/>
          </w:divBdr>
          <w:divsChild>
            <w:div w:id="922878263">
              <w:marLeft w:val="0"/>
              <w:marRight w:val="0"/>
              <w:marTop w:val="0"/>
              <w:marBottom w:val="0"/>
              <w:divBdr>
                <w:top w:val="none" w:sz="0" w:space="0" w:color="auto"/>
                <w:left w:val="none" w:sz="0" w:space="0" w:color="auto"/>
                <w:bottom w:val="none" w:sz="0" w:space="0" w:color="auto"/>
                <w:right w:val="none" w:sz="0" w:space="0" w:color="auto"/>
              </w:divBdr>
              <w:divsChild>
                <w:div w:id="1301767447">
                  <w:marLeft w:val="0"/>
                  <w:marRight w:val="0"/>
                  <w:marTop w:val="0"/>
                  <w:marBottom w:val="0"/>
                  <w:divBdr>
                    <w:top w:val="none" w:sz="0" w:space="0" w:color="auto"/>
                    <w:left w:val="none" w:sz="0" w:space="0" w:color="auto"/>
                    <w:bottom w:val="none" w:sz="0" w:space="0" w:color="auto"/>
                    <w:right w:val="none" w:sz="0" w:space="0" w:color="auto"/>
                  </w:divBdr>
                  <w:divsChild>
                    <w:div w:id="984703892">
                      <w:marLeft w:val="0"/>
                      <w:marRight w:val="0"/>
                      <w:marTop w:val="0"/>
                      <w:marBottom w:val="0"/>
                      <w:divBdr>
                        <w:top w:val="none" w:sz="0" w:space="0" w:color="auto"/>
                        <w:left w:val="none" w:sz="0" w:space="0" w:color="auto"/>
                        <w:bottom w:val="none" w:sz="0" w:space="0" w:color="auto"/>
                        <w:right w:val="none" w:sz="0" w:space="0" w:color="auto"/>
                      </w:divBdr>
                      <w:divsChild>
                        <w:div w:id="393090938">
                          <w:marLeft w:val="0"/>
                          <w:marRight w:val="0"/>
                          <w:marTop w:val="0"/>
                          <w:marBottom w:val="0"/>
                          <w:divBdr>
                            <w:top w:val="none" w:sz="0" w:space="0" w:color="auto"/>
                            <w:left w:val="none" w:sz="0" w:space="0" w:color="auto"/>
                            <w:bottom w:val="none" w:sz="0" w:space="0" w:color="auto"/>
                            <w:right w:val="none" w:sz="0" w:space="0" w:color="auto"/>
                          </w:divBdr>
                        </w:div>
                      </w:divsChild>
                    </w:div>
                    <w:div w:id="305160745">
                      <w:marLeft w:val="0"/>
                      <w:marRight w:val="0"/>
                      <w:marTop w:val="0"/>
                      <w:marBottom w:val="0"/>
                      <w:divBdr>
                        <w:top w:val="none" w:sz="0" w:space="0" w:color="auto"/>
                        <w:left w:val="none" w:sz="0" w:space="0" w:color="auto"/>
                        <w:bottom w:val="none" w:sz="0" w:space="0" w:color="auto"/>
                        <w:right w:val="none" w:sz="0" w:space="0" w:color="auto"/>
                      </w:divBdr>
                      <w:divsChild>
                        <w:div w:id="1951080844">
                          <w:marLeft w:val="0"/>
                          <w:marRight w:val="0"/>
                          <w:marTop w:val="0"/>
                          <w:marBottom w:val="0"/>
                          <w:divBdr>
                            <w:top w:val="none" w:sz="0" w:space="0" w:color="auto"/>
                            <w:left w:val="none" w:sz="0" w:space="0" w:color="auto"/>
                            <w:bottom w:val="none" w:sz="0" w:space="0" w:color="auto"/>
                            <w:right w:val="none" w:sz="0" w:space="0" w:color="auto"/>
                          </w:divBdr>
                          <w:divsChild>
                            <w:div w:id="136389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88773">
                      <w:marLeft w:val="0"/>
                      <w:marRight w:val="0"/>
                      <w:marTop w:val="0"/>
                      <w:marBottom w:val="225"/>
                      <w:divBdr>
                        <w:top w:val="none" w:sz="0" w:space="0" w:color="auto"/>
                        <w:left w:val="none" w:sz="0" w:space="0" w:color="auto"/>
                        <w:bottom w:val="none" w:sz="0" w:space="0" w:color="auto"/>
                        <w:right w:val="none" w:sz="0" w:space="0" w:color="auto"/>
                      </w:divBdr>
                    </w:div>
                    <w:div w:id="1737390929">
                      <w:marLeft w:val="0"/>
                      <w:marRight w:val="0"/>
                      <w:marTop w:val="0"/>
                      <w:marBottom w:val="0"/>
                      <w:divBdr>
                        <w:top w:val="none" w:sz="0" w:space="0" w:color="auto"/>
                        <w:left w:val="none" w:sz="0" w:space="0" w:color="auto"/>
                        <w:bottom w:val="none" w:sz="0" w:space="0" w:color="auto"/>
                        <w:right w:val="none" w:sz="0" w:space="0" w:color="auto"/>
                      </w:divBdr>
                    </w:div>
                    <w:div w:id="16116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25254">
              <w:marLeft w:val="0"/>
              <w:marRight w:val="0"/>
              <w:marTop w:val="0"/>
              <w:marBottom w:val="0"/>
              <w:divBdr>
                <w:top w:val="none" w:sz="0" w:space="0" w:color="auto"/>
                <w:left w:val="none" w:sz="0" w:space="0" w:color="auto"/>
                <w:bottom w:val="none" w:sz="0" w:space="0" w:color="auto"/>
                <w:right w:val="none" w:sz="0" w:space="0" w:color="auto"/>
              </w:divBdr>
              <w:divsChild>
                <w:div w:id="2053189810">
                  <w:marLeft w:val="0"/>
                  <w:marRight w:val="0"/>
                  <w:marTop w:val="0"/>
                  <w:marBottom w:val="0"/>
                  <w:divBdr>
                    <w:top w:val="none" w:sz="0" w:space="0" w:color="auto"/>
                    <w:left w:val="none" w:sz="0" w:space="0" w:color="auto"/>
                    <w:bottom w:val="none" w:sz="0" w:space="0" w:color="auto"/>
                    <w:right w:val="none" w:sz="0" w:space="0" w:color="auto"/>
                  </w:divBdr>
                  <w:divsChild>
                    <w:div w:id="16850646">
                      <w:marLeft w:val="0"/>
                      <w:marRight w:val="0"/>
                      <w:marTop w:val="0"/>
                      <w:marBottom w:val="0"/>
                      <w:divBdr>
                        <w:top w:val="none" w:sz="0" w:space="0" w:color="auto"/>
                        <w:left w:val="none" w:sz="0" w:space="0" w:color="auto"/>
                        <w:bottom w:val="none" w:sz="0" w:space="0" w:color="auto"/>
                        <w:right w:val="none" w:sz="0" w:space="0" w:color="auto"/>
                      </w:divBdr>
                      <w:divsChild>
                        <w:div w:id="844437489">
                          <w:marLeft w:val="0"/>
                          <w:marRight w:val="0"/>
                          <w:marTop w:val="0"/>
                          <w:marBottom w:val="0"/>
                          <w:divBdr>
                            <w:top w:val="none" w:sz="0" w:space="0" w:color="auto"/>
                            <w:left w:val="none" w:sz="0" w:space="0" w:color="auto"/>
                            <w:bottom w:val="none" w:sz="0" w:space="0" w:color="auto"/>
                            <w:right w:val="none" w:sz="0" w:space="0" w:color="auto"/>
                          </w:divBdr>
                        </w:div>
                      </w:divsChild>
                    </w:div>
                    <w:div w:id="1854417601">
                      <w:marLeft w:val="0"/>
                      <w:marRight w:val="0"/>
                      <w:marTop w:val="0"/>
                      <w:marBottom w:val="0"/>
                      <w:divBdr>
                        <w:top w:val="none" w:sz="0" w:space="0" w:color="auto"/>
                        <w:left w:val="none" w:sz="0" w:space="0" w:color="auto"/>
                        <w:bottom w:val="none" w:sz="0" w:space="0" w:color="auto"/>
                        <w:right w:val="none" w:sz="0" w:space="0" w:color="auto"/>
                      </w:divBdr>
                      <w:divsChild>
                        <w:div w:id="686055307">
                          <w:marLeft w:val="0"/>
                          <w:marRight w:val="0"/>
                          <w:marTop w:val="0"/>
                          <w:marBottom w:val="0"/>
                          <w:divBdr>
                            <w:top w:val="none" w:sz="0" w:space="0" w:color="auto"/>
                            <w:left w:val="none" w:sz="0" w:space="0" w:color="auto"/>
                            <w:bottom w:val="none" w:sz="0" w:space="0" w:color="auto"/>
                            <w:right w:val="none" w:sz="0" w:space="0" w:color="auto"/>
                          </w:divBdr>
                          <w:divsChild>
                            <w:div w:id="213779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727511">
                      <w:marLeft w:val="0"/>
                      <w:marRight w:val="0"/>
                      <w:marTop w:val="0"/>
                      <w:marBottom w:val="225"/>
                      <w:divBdr>
                        <w:top w:val="none" w:sz="0" w:space="0" w:color="auto"/>
                        <w:left w:val="none" w:sz="0" w:space="0" w:color="auto"/>
                        <w:bottom w:val="none" w:sz="0" w:space="0" w:color="auto"/>
                        <w:right w:val="none" w:sz="0" w:space="0" w:color="auto"/>
                      </w:divBdr>
                    </w:div>
                    <w:div w:id="1492598487">
                      <w:marLeft w:val="0"/>
                      <w:marRight w:val="0"/>
                      <w:marTop w:val="0"/>
                      <w:marBottom w:val="0"/>
                      <w:divBdr>
                        <w:top w:val="none" w:sz="0" w:space="0" w:color="auto"/>
                        <w:left w:val="none" w:sz="0" w:space="0" w:color="auto"/>
                        <w:bottom w:val="none" w:sz="0" w:space="0" w:color="auto"/>
                        <w:right w:val="none" w:sz="0" w:space="0" w:color="auto"/>
                      </w:divBdr>
                    </w:div>
                    <w:div w:id="152798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896129">
              <w:marLeft w:val="0"/>
              <w:marRight w:val="0"/>
              <w:marTop w:val="0"/>
              <w:marBottom w:val="0"/>
              <w:divBdr>
                <w:top w:val="none" w:sz="0" w:space="0" w:color="auto"/>
                <w:left w:val="none" w:sz="0" w:space="0" w:color="auto"/>
                <w:bottom w:val="none" w:sz="0" w:space="0" w:color="auto"/>
                <w:right w:val="none" w:sz="0" w:space="0" w:color="auto"/>
              </w:divBdr>
              <w:divsChild>
                <w:div w:id="1683630956">
                  <w:marLeft w:val="0"/>
                  <w:marRight w:val="0"/>
                  <w:marTop w:val="0"/>
                  <w:marBottom w:val="0"/>
                  <w:divBdr>
                    <w:top w:val="none" w:sz="0" w:space="0" w:color="auto"/>
                    <w:left w:val="none" w:sz="0" w:space="0" w:color="auto"/>
                    <w:bottom w:val="none" w:sz="0" w:space="0" w:color="auto"/>
                    <w:right w:val="none" w:sz="0" w:space="0" w:color="auto"/>
                  </w:divBdr>
                  <w:divsChild>
                    <w:div w:id="630021695">
                      <w:marLeft w:val="0"/>
                      <w:marRight w:val="0"/>
                      <w:marTop w:val="0"/>
                      <w:marBottom w:val="0"/>
                      <w:divBdr>
                        <w:top w:val="none" w:sz="0" w:space="0" w:color="auto"/>
                        <w:left w:val="none" w:sz="0" w:space="0" w:color="auto"/>
                        <w:bottom w:val="none" w:sz="0" w:space="0" w:color="auto"/>
                        <w:right w:val="none" w:sz="0" w:space="0" w:color="auto"/>
                      </w:divBdr>
                      <w:divsChild>
                        <w:div w:id="737365999">
                          <w:marLeft w:val="0"/>
                          <w:marRight w:val="0"/>
                          <w:marTop w:val="0"/>
                          <w:marBottom w:val="0"/>
                          <w:divBdr>
                            <w:top w:val="none" w:sz="0" w:space="0" w:color="auto"/>
                            <w:left w:val="none" w:sz="0" w:space="0" w:color="auto"/>
                            <w:bottom w:val="none" w:sz="0" w:space="0" w:color="auto"/>
                            <w:right w:val="none" w:sz="0" w:space="0" w:color="auto"/>
                          </w:divBdr>
                        </w:div>
                      </w:divsChild>
                    </w:div>
                    <w:div w:id="1624925219">
                      <w:marLeft w:val="0"/>
                      <w:marRight w:val="0"/>
                      <w:marTop w:val="0"/>
                      <w:marBottom w:val="0"/>
                      <w:divBdr>
                        <w:top w:val="none" w:sz="0" w:space="0" w:color="auto"/>
                        <w:left w:val="none" w:sz="0" w:space="0" w:color="auto"/>
                        <w:bottom w:val="none" w:sz="0" w:space="0" w:color="auto"/>
                        <w:right w:val="none" w:sz="0" w:space="0" w:color="auto"/>
                      </w:divBdr>
                      <w:divsChild>
                        <w:div w:id="1865050405">
                          <w:marLeft w:val="0"/>
                          <w:marRight w:val="0"/>
                          <w:marTop w:val="0"/>
                          <w:marBottom w:val="0"/>
                          <w:divBdr>
                            <w:top w:val="none" w:sz="0" w:space="0" w:color="auto"/>
                            <w:left w:val="none" w:sz="0" w:space="0" w:color="auto"/>
                            <w:bottom w:val="none" w:sz="0" w:space="0" w:color="auto"/>
                            <w:right w:val="none" w:sz="0" w:space="0" w:color="auto"/>
                          </w:divBdr>
                          <w:divsChild>
                            <w:div w:id="11972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47289">
                      <w:marLeft w:val="0"/>
                      <w:marRight w:val="0"/>
                      <w:marTop w:val="0"/>
                      <w:marBottom w:val="225"/>
                      <w:divBdr>
                        <w:top w:val="none" w:sz="0" w:space="0" w:color="auto"/>
                        <w:left w:val="none" w:sz="0" w:space="0" w:color="auto"/>
                        <w:bottom w:val="none" w:sz="0" w:space="0" w:color="auto"/>
                        <w:right w:val="none" w:sz="0" w:space="0" w:color="auto"/>
                      </w:divBdr>
                    </w:div>
                    <w:div w:id="1914584313">
                      <w:marLeft w:val="0"/>
                      <w:marRight w:val="0"/>
                      <w:marTop w:val="0"/>
                      <w:marBottom w:val="0"/>
                      <w:divBdr>
                        <w:top w:val="none" w:sz="0" w:space="0" w:color="auto"/>
                        <w:left w:val="none" w:sz="0" w:space="0" w:color="auto"/>
                        <w:bottom w:val="none" w:sz="0" w:space="0" w:color="auto"/>
                        <w:right w:val="none" w:sz="0" w:space="0" w:color="auto"/>
                      </w:divBdr>
                    </w:div>
                    <w:div w:id="88480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674616">
      <w:bodyDiv w:val="1"/>
      <w:marLeft w:val="0"/>
      <w:marRight w:val="0"/>
      <w:marTop w:val="0"/>
      <w:marBottom w:val="0"/>
      <w:divBdr>
        <w:top w:val="none" w:sz="0" w:space="0" w:color="auto"/>
        <w:left w:val="none" w:sz="0" w:space="0" w:color="auto"/>
        <w:bottom w:val="none" w:sz="0" w:space="0" w:color="auto"/>
        <w:right w:val="none" w:sz="0" w:space="0" w:color="auto"/>
      </w:divBdr>
      <w:divsChild>
        <w:div w:id="752359105">
          <w:marLeft w:val="-210"/>
          <w:marRight w:val="-210"/>
          <w:marTop w:val="0"/>
          <w:marBottom w:val="0"/>
          <w:divBdr>
            <w:top w:val="none" w:sz="0" w:space="0" w:color="auto"/>
            <w:left w:val="none" w:sz="0" w:space="0" w:color="auto"/>
            <w:bottom w:val="none" w:sz="0" w:space="0" w:color="auto"/>
            <w:right w:val="none" w:sz="0" w:space="0" w:color="auto"/>
          </w:divBdr>
          <w:divsChild>
            <w:div w:id="1573738862">
              <w:marLeft w:val="0"/>
              <w:marRight w:val="0"/>
              <w:marTop w:val="0"/>
              <w:marBottom w:val="0"/>
              <w:divBdr>
                <w:top w:val="none" w:sz="0" w:space="0" w:color="auto"/>
                <w:left w:val="none" w:sz="0" w:space="0" w:color="auto"/>
                <w:bottom w:val="none" w:sz="0" w:space="0" w:color="auto"/>
                <w:right w:val="none" w:sz="0" w:space="0" w:color="auto"/>
              </w:divBdr>
              <w:divsChild>
                <w:div w:id="67117858">
                  <w:marLeft w:val="0"/>
                  <w:marRight w:val="0"/>
                  <w:marTop w:val="0"/>
                  <w:marBottom w:val="0"/>
                  <w:divBdr>
                    <w:top w:val="none" w:sz="0" w:space="0" w:color="auto"/>
                    <w:left w:val="none" w:sz="0" w:space="0" w:color="auto"/>
                    <w:bottom w:val="none" w:sz="0" w:space="0" w:color="auto"/>
                    <w:right w:val="none" w:sz="0" w:space="0" w:color="auto"/>
                  </w:divBdr>
                  <w:divsChild>
                    <w:div w:id="503663225">
                      <w:marLeft w:val="0"/>
                      <w:marRight w:val="0"/>
                      <w:marTop w:val="0"/>
                      <w:marBottom w:val="0"/>
                      <w:divBdr>
                        <w:top w:val="none" w:sz="0" w:space="0" w:color="auto"/>
                        <w:left w:val="none" w:sz="0" w:space="0" w:color="auto"/>
                        <w:bottom w:val="none" w:sz="0" w:space="0" w:color="auto"/>
                        <w:right w:val="none" w:sz="0" w:space="0" w:color="auto"/>
                      </w:divBdr>
                      <w:divsChild>
                        <w:div w:id="2075734474">
                          <w:marLeft w:val="0"/>
                          <w:marRight w:val="0"/>
                          <w:marTop w:val="0"/>
                          <w:marBottom w:val="0"/>
                          <w:divBdr>
                            <w:top w:val="none" w:sz="0" w:space="0" w:color="auto"/>
                            <w:left w:val="none" w:sz="0" w:space="0" w:color="auto"/>
                            <w:bottom w:val="none" w:sz="0" w:space="0" w:color="auto"/>
                            <w:right w:val="none" w:sz="0" w:space="0" w:color="auto"/>
                          </w:divBdr>
                        </w:div>
                      </w:divsChild>
                    </w:div>
                    <w:div w:id="614480112">
                      <w:marLeft w:val="0"/>
                      <w:marRight w:val="0"/>
                      <w:marTop w:val="0"/>
                      <w:marBottom w:val="0"/>
                      <w:divBdr>
                        <w:top w:val="none" w:sz="0" w:space="0" w:color="auto"/>
                        <w:left w:val="none" w:sz="0" w:space="0" w:color="auto"/>
                        <w:bottom w:val="none" w:sz="0" w:space="0" w:color="auto"/>
                        <w:right w:val="none" w:sz="0" w:space="0" w:color="auto"/>
                      </w:divBdr>
                      <w:divsChild>
                        <w:div w:id="1906723072">
                          <w:marLeft w:val="0"/>
                          <w:marRight w:val="0"/>
                          <w:marTop w:val="0"/>
                          <w:marBottom w:val="0"/>
                          <w:divBdr>
                            <w:top w:val="none" w:sz="0" w:space="0" w:color="auto"/>
                            <w:left w:val="none" w:sz="0" w:space="0" w:color="auto"/>
                            <w:bottom w:val="none" w:sz="0" w:space="0" w:color="auto"/>
                            <w:right w:val="none" w:sz="0" w:space="0" w:color="auto"/>
                          </w:divBdr>
                          <w:divsChild>
                            <w:div w:id="81510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59683">
                      <w:marLeft w:val="0"/>
                      <w:marRight w:val="0"/>
                      <w:marTop w:val="0"/>
                      <w:marBottom w:val="225"/>
                      <w:divBdr>
                        <w:top w:val="none" w:sz="0" w:space="0" w:color="auto"/>
                        <w:left w:val="none" w:sz="0" w:space="0" w:color="auto"/>
                        <w:bottom w:val="none" w:sz="0" w:space="0" w:color="auto"/>
                        <w:right w:val="none" w:sz="0" w:space="0" w:color="auto"/>
                      </w:divBdr>
                    </w:div>
                    <w:div w:id="2074113310">
                      <w:marLeft w:val="0"/>
                      <w:marRight w:val="0"/>
                      <w:marTop w:val="0"/>
                      <w:marBottom w:val="0"/>
                      <w:divBdr>
                        <w:top w:val="none" w:sz="0" w:space="0" w:color="auto"/>
                        <w:left w:val="none" w:sz="0" w:space="0" w:color="auto"/>
                        <w:bottom w:val="none" w:sz="0" w:space="0" w:color="auto"/>
                        <w:right w:val="none" w:sz="0" w:space="0" w:color="auto"/>
                      </w:divBdr>
                    </w:div>
                    <w:div w:id="96312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08295">
              <w:marLeft w:val="0"/>
              <w:marRight w:val="0"/>
              <w:marTop w:val="0"/>
              <w:marBottom w:val="0"/>
              <w:divBdr>
                <w:top w:val="none" w:sz="0" w:space="0" w:color="auto"/>
                <w:left w:val="none" w:sz="0" w:space="0" w:color="auto"/>
                <w:bottom w:val="none" w:sz="0" w:space="0" w:color="auto"/>
                <w:right w:val="none" w:sz="0" w:space="0" w:color="auto"/>
              </w:divBdr>
              <w:divsChild>
                <w:div w:id="1355111087">
                  <w:marLeft w:val="0"/>
                  <w:marRight w:val="0"/>
                  <w:marTop w:val="0"/>
                  <w:marBottom w:val="0"/>
                  <w:divBdr>
                    <w:top w:val="none" w:sz="0" w:space="0" w:color="auto"/>
                    <w:left w:val="none" w:sz="0" w:space="0" w:color="auto"/>
                    <w:bottom w:val="none" w:sz="0" w:space="0" w:color="auto"/>
                    <w:right w:val="none" w:sz="0" w:space="0" w:color="auto"/>
                  </w:divBdr>
                  <w:divsChild>
                    <w:div w:id="1054112831">
                      <w:marLeft w:val="0"/>
                      <w:marRight w:val="0"/>
                      <w:marTop w:val="0"/>
                      <w:marBottom w:val="0"/>
                      <w:divBdr>
                        <w:top w:val="none" w:sz="0" w:space="0" w:color="auto"/>
                        <w:left w:val="none" w:sz="0" w:space="0" w:color="auto"/>
                        <w:bottom w:val="none" w:sz="0" w:space="0" w:color="auto"/>
                        <w:right w:val="none" w:sz="0" w:space="0" w:color="auto"/>
                      </w:divBdr>
                      <w:divsChild>
                        <w:div w:id="2010600849">
                          <w:marLeft w:val="0"/>
                          <w:marRight w:val="0"/>
                          <w:marTop w:val="0"/>
                          <w:marBottom w:val="0"/>
                          <w:divBdr>
                            <w:top w:val="none" w:sz="0" w:space="0" w:color="auto"/>
                            <w:left w:val="none" w:sz="0" w:space="0" w:color="auto"/>
                            <w:bottom w:val="none" w:sz="0" w:space="0" w:color="auto"/>
                            <w:right w:val="none" w:sz="0" w:space="0" w:color="auto"/>
                          </w:divBdr>
                        </w:div>
                      </w:divsChild>
                    </w:div>
                    <w:div w:id="1828324208">
                      <w:marLeft w:val="0"/>
                      <w:marRight w:val="0"/>
                      <w:marTop w:val="0"/>
                      <w:marBottom w:val="0"/>
                      <w:divBdr>
                        <w:top w:val="none" w:sz="0" w:space="0" w:color="auto"/>
                        <w:left w:val="none" w:sz="0" w:space="0" w:color="auto"/>
                        <w:bottom w:val="none" w:sz="0" w:space="0" w:color="auto"/>
                        <w:right w:val="none" w:sz="0" w:space="0" w:color="auto"/>
                      </w:divBdr>
                      <w:divsChild>
                        <w:div w:id="1595701079">
                          <w:marLeft w:val="0"/>
                          <w:marRight w:val="0"/>
                          <w:marTop w:val="0"/>
                          <w:marBottom w:val="0"/>
                          <w:divBdr>
                            <w:top w:val="none" w:sz="0" w:space="0" w:color="auto"/>
                            <w:left w:val="none" w:sz="0" w:space="0" w:color="auto"/>
                            <w:bottom w:val="none" w:sz="0" w:space="0" w:color="auto"/>
                            <w:right w:val="none" w:sz="0" w:space="0" w:color="auto"/>
                          </w:divBdr>
                          <w:divsChild>
                            <w:div w:id="8203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322287">
                      <w:marLeft w:val="0"/>
                      <w:marRight w:val="0"/>
                      <w:marTop w:val="0"/>
                      <w:marBottom w:val="225"/>
                      <w:divBdr>
                        <w:top w:val="none" w:sz="0" w:space="0" w:color="auto"/>
                        <w:left w:val="none" w:sz="0" w:space="0" w:color="auto"/>
                        <w:bottom w:val="none" w:sz="0" w:space="0" w:color="auto"/>
                        <w:right w:val="none" w:sz="0" w:space="0" w:color="auto"/>
                      </w:divBdr>
                    </w:div>
                    <w:div w:id="1307395871">
                      <w:marLeft w:val="0"/>
                      <w:marRight w:val="0"/>
                      <w:marTop w:val="0"/>
                      <w:marBottom w:val="0"/>
                      <w:divBdr>
                        <w:top w:val="none" w:sz="0" w:space="0" w:color="auto"/>
                        <w:left w:val="none" w:sz="0" w:space="0" w:color="auto"/>
                        <w:bottom w:val="none" w:sz="0" w:space="0" w:color="auto"/>
                        <w:right w:val="none" w:sz="0" w:space="0" w:color="auto"/>
                      </w:divBdr>
                    </w:div>
                    <w:div w:id="16706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581083">
              <w:marLeft w:val="0"/>
              <w:marRight w:val="0"/>
              <w:marTop w:val="0"/>
              <w:marBottom w:val="0"/>
              <w:divBdr>
                <w:top w:val="none" w:sz="0" w:space="0" w:color="auto"/>
                <w:left w:val="none" w:sz="0" w:space="0" w:color="auto"/>
                <w:bottom w:val="none" w:sz="0" w:space="0" w:color="auto"/>
                <w:right w:val="none" w:sz="0" w:space="0" w:color="auto"/>
              </w:divBdr>
              <w:divsChild>
                <w:div w:id="637953707">
                  <w:marLeft w:val="0"/>
                  <w:marRight w:val="0"/>
                  <w:marTop w:val="0"/>
                  <w:marBottom w:val="0"/>
                  <w:divBdr>
                    <w:top w:val="none" w:sz="0" w:space="0" w:color="auto"/>
                    <w:left w:val="none" w:sz="0" w:space="0" w:color="auto"/>
                    <w:bottom w:val="none" w:sz="0" w:space="0" w:color="auto"/>
                    <w:right w:val="none" w:sz="0" w:space="0" w:color="auto"/>
                  </w:divBdr>
                  <w:divsChild>
                    <w:div w:id="1980180774">
                      <w:marLeft w:val="0"/>
                      <w:marRight w:val="0"/>
                      <w:marTop w:val="0"/>
                      <w:marBottom w:val="0"/>
                      <w:divBdr>
                        <w:top w:val="none" w:sz="0" w:space="0" w:color="auto"/>
                        <w:left w:val="none" w:sz="0" w:space="0" w:color="auto"/>
                        <w:bottom w:val="none" w:sz="0" w:space="0" w:color="auto"/>
                        <w:right w:val="none" w:sz="0" w:space="0" w:color="auto"/>
                      </w:divBdr>
                      <w:divsChild>
                        <w:div w:id="1631325471">
                          <w:marLeft w:val="0"/>
                          <w:marRight w:val="0"/>
                          <w:marTop w:val="0"/>
                          <w:marBottom w:val="0"/>
                          <w:divBdr>
                            <w:top w:val="none" w:sz="0" w:space="0" w:color="auto"/>
                            <w:left w:val="none" w:sz="0" w:space="0" w:color="auto"/>
                            <w:bottom w:val="none" w:sz="0" w:space="0" w:color="auto"/>
                            <w:right w:val="none" w:sz="0" w:space="0" w:color="auto"/>
                          </w:divBdr>
                        </w:div>
                      </w:divsChild>
                    </w:div>
                    <w:div w:id="1438914135">
                      <w:marLeft w:val="0"/>
                      <w:marRight w:val="0"/>
                      <w:marTop w:val="0"/>
                      <w:marBottom w:val="0"/>
                      <w:divBdr>
                        <w:top w:val="none" w:sz="0" w:space="0" w:color="auto"/>
                        <w:left w:val="none" w:sz="0" w:space="0" w:color="auto"/>
                        <w:bottom w:val="none" w:sz="0" w:space="0" w:color="auto"/>
                        <w:right w:val="none" w:sz="0" w:space="0" w:color="auto"/>
                      </w:divBdr>
                      <w:divsChild>
                        <w:div w:id="1646281441">
                          <w:marLeft w:val="0"/>
                          <w:marRight w:val="0"/>
                          <w:marTop w:val="0"/>
                          <w:marBottom w:val="0"/>
                          <w:divBdr>
                            <w:top w:val="none" w:sz="0" w:space="0" w:color="auto"/>
                            <w:left w:val="none" w:sz="0" w:space="0" w:color="auto"/>
                            <w:bottom w:val="none" w:sz="0" w:space="0" w:color="auto"/>
                            <w:right w:val="none" w:sz="0" w:space="0" w:color="auto"/>
                          </w:divBdr>
                          <w:divsChild>
                            <w:div w:id="96531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3276">
                      <w:marLeft w:val="0"/>
                      <w:marRight w:val="0"/>
                      <w:marTop w:val="0"/>
                      <w:marBottom w:val="225"/>
                      <w:divBdr>
                        <w:top w:val="none" w:sz="0" w:space="0" w:color="auto"/>
                        <w:left w:val="none" w:sz="0" w:space="0" w:color="auto"/>
                        <w:bottom w:val="none" w:sz="0" w:space="0" w:color="auto"/>
                        <w:right w:val="none" w:sz="0" w:space="0" w:color="auto"/>
                      </w:divBdr>
                    </w:div>
                    <w:div w:id="1052925726">
                      <w:marLeft w:val="0"/>
                      <w:marRight w:val="0"/>
                      <w:marTop w:val="0"/>
                      <w:marBottom w:val="0"/>
                      <w:divBdr>
                        <w:top w:val="none" w:sz="0" w:space="0" w:color="auto"/>
                        <w:left w:val="none" w:sz="0" w:space="0" w:color="auto"/>
                        <w:bottom w:val="none" w:sz="0" w:space="0" w:color="auto"/>
                        <w:right w:val="none" w:sz="0" w:space="0" w:color="auto"/>
                      </w:divBdr>
                    </w:div>
                    <w:div w:id="47051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624763">
          <w:marLeft w:val="-210"/>
          <w:marRight w:val="-210"/>
          <w:marTop w:val="0"/>
          <w:marBottom w:val="0"/>
          <w:divBdr>
            <w:top w:val="none" w:sz="0" w:space="0" w:color="auto"/>
            <w:left w:val="none" w:sz="0" w:space="0" w:color="auto"/>
            <w:bottom w:val="none" w:sz="0" w:space="0" w:color="auto"/>
            <w:right w:val="none" w:sz="0" w:space="0" w:color="auto"/>
          </w:divBdr>
          <w:divsChild>
            <w:div w:id="90519082">
              <w:marLeft w:val="0"/>
              <w:marRight w:val="0"/>
              <w:marTop w:val="0"/>
              <w:marBottom w:val="0"/>
              <w:divBdr>
                <w:top w:val="none" w:sz="0" w:space="0" w:color="auto"/>
                <w:left w:val="none" w:sz="0" w:space="0" w:color="auto"/>
                <w:bottom w:val="none" w:sz="0" w:space="0" w:color="auto"/>
                <w:right w:val="none" w:sz="0" w:space="0" w:color="auto"/>
              </w:divBdr>
              <w:divsChild>
                <w:div w:id="94207448">
                  <w:marLeft w:val="0"/>
                  <w:marRight w:val="0"/>
                  <w:marTop w:val="0"/>
                  <w:marBottom w:val="0"/>
                  <w:divBdr>
                    <w:top w:val="none" w:sz="0" w:space="0" w:color="auto"/>
                    <w:left w:val="none" w:sz="0" w:space="0" w:color="auto"/>
                    <w:bottom w:val="none" w:sz="0" w:space="0" w:color="auto"/>
                    <w:right w:val="none" w:sz="0" w:space="0" w:color="auto"/>
                  </w:divBdr>
                  <w:divsChild>
                    <w:div w:id="61145823">
                      <w:marLeft w:val="0"/>
                      <w:marRight w:val="0"/>
                      <w:marTop w:val="0"/>
                      <w:marBottom w:val="0"/>
                      <w:divBdr>
                        <w:top w:val="none" w:sz="0" w:space="0" w:color="auto"/>
                        <w:left w:val="none" w:sz="0" w:space="0" w:color="auto"/>
                        <w:bottom w:val="none" w:sz="0" w:space="0" w:color="auto"/>
                        <w:right w:val="none" w:sz="0" w:space="0" w:color="auto"/>
                      </w:divBdr>
                      <w:divsChild>
                        <w:div w:id="181360873">
                          <w:marLeft w:val="0"/>
                          <w:marRight w:val="0"/>
                          <w:marTop w:val="0"/>
                          <w:marBottom w:val="0"/>
                          <w:divBdr>
                            <w:top w:val="none" w:sz="0" w:space="0" w:color="auto"/>
                            <w:left w:val="none" w:sz="0" w:space="0" w:color="auto"/>
                            <w:bottom w:val="none" w:sz="0" w:space="0" w:color="auto"/>
                            <w:right w:val="none" w:sz="0" w:space="0" w:color="auto"/>
                          </w:divBdr>
                        </w:div>
                      </w:divsChild>
                    </w:div>
                    <w:div w:id="1386636068">
                      <w:marLeft w:val="0"/>
                      <w:marRight w:val="0"/>
                      <w:marTop w:val="0"/>
                      <w:marBottom w:val="0"/>
                      <w:divBdr>
                        <w:top w:val="none" w:sz="0" w:space="0" w:color="auto"/>
                        <w:left w:val="none" w:sz="0" w:space="0" w:color="auto"/>
                        <w:bottom w:val="none" w:sz="0" w:space="0" w:color="auto"/>
                        <w:right w:val="none" w:sz="0" w:space="0" w:color="auto"/>
                      </w:divBdr>
                      <w:divsChild>
                        <w:div w:id="1175916964">
                          <w:marLeft w:val="0"/>
                          <w:marRight w:val="0"/>
                          <w:marTop w:val="0"/>
                          <w:marBottom w:val="0"/>
                          <w:divBdr>
                            <w:top w:val="none" w:sz="0" w:space="0" w:color="auto"/>
                            <w:left w:val="none" w:sz="0" w:space="0" w:color="auto"/>
                            <w:bottom w:val="none" w:sz="0" w:space="0" w:color="auto"/>
                            <w:right w:val="none" w:sz="0" w:space="0" w:color="auto"/>
                          </w:divBdr>
                          <w:divsChild>
                            <w:div w:id="60346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647510">
                      <w:marLeft w:val="0"/>
                      <w:marRight w:val="0"/>
                      <w:marTop w:val="0"/>
                      <w:marBottom w:val="225"/>
                      <w:divBdr>
                        <w:top w:val="none" w:sz="0" w:space="0" w:color="auto"/>
                        <w:left w:val="none" w:sz="0" w:space="0" w:color="auto"/>
                        <w:bottom w:val="none" w:sz="0" w:space="0" w:color="auto"/>
                        <w:right w:val="none" w:sz="0" w:space="0" w:color="auto"/>
                      </w:divBdr>
                    </w:div>
                    <w:div w:id="706879993">
                      <w:marLeft w:val="0"/>
                      <w:marRight w:val="0"/>
                      <w:marTop w:val="0"/>
                      <w:marBottom w:val="0"/>
                      <w:divBdr>
                        <w:top w:val="none" w:sz="0" w:space="0" w:color="auto"/>
                        <w:left w:val="none" w:sz="0" w:space="0" w:color="auto"/>
                        <w:bottom w:val="none" w:sz="0" w:space="0" w:color="auto"/>
                        <w:right w:val="none" w:sz="0" w:space="0" w:color="auto"/>
                      </w:divBdr>
                    </w:div>
                    <w:div w:id="176568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782939">
              <w:marLeft w:val="0"/>
              <w:marRight w:val="0"/>
              <w:marTop w:val="0"/>
              <w:marBottom w:val="0"/>
              <w:divBdr>
                <w:top w:val="none" w:sz="0" w:space="0" w:color="auto"/>
                <w:left w:val="none" w:sz="0" w:space="0" w:color="auto"/>
                <w:bottom w:val="none" w:sz="0" w:space="0" w:color="auto"/>
                <w:right w:val="none" w:sz="0" w:space="0" w:color="auto"/>
              </w:divBdr>
              <w:divsChild>
                <w:div w:id="415634665">
                  <w:marLeft w:val="0"/>
                  <w:marRight w:val="0"/>
                  <w:marTop w:val="0"/>
                  <w:marBottom w:val="0"/>
                  <w:divBdr>
                    <w:top w:val="none" w:sz="0" w:space="0" w:color="auto"/>
                    <w:left w:val="none" w:sz="0" w:space="0" w:color="auto"/>
                    <w:bottom w:val="none" w:sz="0" w:space="0" w:color="auto"/>
                    <w:right w:val="none" w:sz="0" w:space="0" w:color="auto"/>
                  </w:divBdr>
                  <w:divsChild>
                    <w:div w:id="1380008146">
                      <w:marLeft w:val="0"/>
                      <w:marRight w:val="0"/>
                      <w:marTop w:val="0"/>
                      <w:marBottom w:val="0"/>
                      <w:divBdr>
                        <w:top w:val="none" w:sz="0" w:space="0" w:color="auto"/>
                        <w:left w:val="none" w:sz="0" w:space="0" w:color="auto"/>
                        <w:bottom w:val="none" w:sz="0" w:space="0" w:color="auto"/>
                        <w:right w:val="none" w:sz="0" w:space="0" w:color="auto"/>
                      </w:divBdr>
                      <w:divsChild>
                        <w:div w:id="1996643080">
                          <w:marLeft w:val="0"/>
                          <w:marRight w:val="0"/>
                          <w:marTop w:val="0"/>
                          <w:marBottom w:val="0"/>
                          <w:divBdr>
                            <w:top w:val="none" w:sz="0" w:space="0" w:color="auto"/>
                            <w:left w:val="none" w:sz="0" w:space="0" w:color="auto"/>
                            <w:bottom w:val="none" w:sz="0" w:space="0" w:color="auto"/>
                            <w:right w:val="none" w:sz="0" w:space="0" w:color="auto"/>
                          </w:divBdr>
                        </w:div>
                      </w:divsChild>
                    </w:div>
                    <w:div w:id="806975407">
                      <w:marLeft w:val="0"/>
                      <w:marRight w:val="0"/>
                      <w:marTop w:val="0"/>
                      <w:marBottom w:val="0"/>
                      <w:divBdr>
                        <w:top w:val="none" w:sz="0" w:space="0" w:color="auto"/>
                        <w:left w:val="none" w:sz="0" w:space="0" w:color="auto"/>
                        <w:bottom w:val="none" w:sz="0" w:space="0" w:color="auto"/>
                        <w:right w:val="none" w:sz="0" w:space="0" w:color="auto"/>
                      </w:divBdr>
                      <w:divsChild>
                        <w:div w:id="1696615294">
                          <w:marLeft w:val="0"/>
                          <w:marRight w:val="0"/>
                          <w:marTop w:val="0"/>
                          <w:marBottom w:val="0"/>
                          <w:divBdr>
                            <w:top w:val="none" w:sz="0" w:space="0" w:color="auto"/>
                            <w:left w:val="none" w:sz="0" w:space="0" w:color="auto"/>
                            <w:bottom w:val="none" w:sz="0" w:space="0" w:color="auto"/>
                            <w:right w:val="none" w:sz="0" w:space="0" w:color="auto"/>
                          </w:divBdr>
                          <w:divsChild>
                            <w:div w:id="122652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13606">
                      <w:marLeft w:val="0"/>
                      <w:marRight w:val="0"/>
                      <w:marTop w:val="0"/>
                      <w:marBottom w:val="225"/>
                      <w:divBdr>
                        <w:top w:val="none" w:sz="0" w:space="0" w:color="auto"/>
                        <w:left w:val="none" w:sz="0" w:space="0" w:color="auto"/>
                        <w:bottom w:val="none" w:sz="0" w:space="0" w:color="auto"/>
                        <w:right w:val="none" w:sz="0" w:space="0" w:color="auto"/>
                      </w:divBdr>
                    </w:div>
                    <w:div w:id="1164786244">
                      <w:marLeft w:val="0"/>
                      <w:marRight w:val="0"/>
                      <w:marTop w:val="0"/>
                      <w:marBottom w:val="0"/>
                      <w:divBdr>
                        <w:top w:val="none" w:sz="0" w:space="0" w:color="auto"/>
                        <w:left w:val="none" w:sz="0" w:space="0" w:color="auto"/>
                        <w:bottom w:val="none" w:sz="0" w:space="0" w:color="auto"/>
                        <w:right w:val="none" w:sz="0" w:space="0" w:color="auto"/>
                      </w:divBdr>
                    </w:div>
                    <w:div w:id="12268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975658">
              <w:marLeft w:val="0"/>
              <w:marRight w:val="0"/>
              <w:marTop w:val="0"/>
              <w:marBottom w:val="0"/>
              <w:divBdr>
                <w:top w:val="none" w:sz="0" w:space="0" w:color="auto"/>
                <w:left w:val="none" w:sz="0" w:space="0" w:color="auto"/>
                <w:bottom w:val="none" w:sz="0" w:space="0" w:color="auto"/>
                <w:right w:val="none" w:sz="0" w:space="0" w:color="auto"/>
              </w:divBdr>
              <w:divsChild>
                <w:div w:id="1703436034">
                  <w:marLeft w:val="0"/>
                  <w:marRight w:val="0"/>
                  <w:marTop w:val="0"/>
                  <w:marBottom w:val="0"/>
                  <w:divBdr>
                    <w:top w:val="none" w:sz="0" w:space="0" w:color="auto"/>
                    <w:left w:val="none" w:sz="0" w:space="0" w:color="auto"/>
                    <w:bottom w:val="none" w:sz="0" w:space="0" w:color="auto"/>
                    <w:right w:val="none" w:sz="0" w:space="0" w:color="auto"/>
                  </w:divBdr>
                  <w:divsChild>
                    <w:div w:id="768886770">
                      <w:marLeft w:val="0"/>
                      <w:marRight w:val="0"/>
                      <w:marTop w:val="0"/>
                      <w:marBottom w:val="0"/>
                      <w:divBdr>
                        <w:top w:val="none" w:sz="0" w:space="0" w:color="auto"/>
                        <w:left w:val="none" w:sz="0" w:space="0" w:color="auto"/>
                        <w:bottom w:val="none" w:sz="0" w:space="0" w:color="auto"/>
                        <w:right w:val="none" w:sz="0" w:space="0" w:color="auto"/>
                      </w:divBdr>
                      <w:divsChild>
                        <w:div w:id="744768891">
                          <w:marLeft w:val="0"/>
                          <w:marRight w:val="0"/>
                          <w:marTop w:val="0"/>
                          <w:marBottom w:val="0"/>
                          <w:divBdr>
                            <w:top w:val="none" w:sz="0" w:space="0" w:color="auto"/>
                            <w:left w:val="none" w:sz="0" w:space="0" w:color="auto"/>
                            <w:bottom w:val="none" w:sz="0" w:space="0" w:color="auto"/>
                            <w:right w:val="none" w:sz="0" w:space="0" w:color="auto"/>
                          </w:divBdr>
                        </w:div>
                      </w:divsChild>
                    </w:div>
                    <w:div w:id="1777746578">
                      <w:marLeft w:val="0"/>
                      <w:marRight w:val="0"/>
                      <w:marTop w:val="0"/>
                      <w:marBottom w:val="0"/>
                      <w:divBdr>
                        <w:top w:val="none" w:sz="0" w:space="0" w:color="auto"/>
                        <w:left w:val="none" w:sz="0" w:space="0" w:color="auto"/>
                        <w:bottom w:val="none" w:sz="0" w:space="0" w:color="auto"/>
                        <w:right w:val="none" w:sz="0" w:space="0" w:color="auto"/>
                      </w:divBdr>
                      <w:divsChild>
                        <w:div w:id="1362317687">
                          <w:marLeft w:val="0"/>
                          <w:marRight w:val="0"/>
                          <w:marTop w:val="0"/>
                          <w:marBottom w:val="0"/>
                          <w:divBdr>
                            <w:top w:val="none" w:sz="0" w:space="0" w:color="auto"/>
                            <w:left w:val="none" w:sz="0" w:space="0" w:color="auto"/>
                            <w:bottom w:val="none" w:sz="0" w:space="0" w:color="auto"/>
                            <w:right w:val="none" w:sz="0" w:space="0" w:color="auto"/>
                          </w:divBdr>
                          <w:divsChild>
                            <w:div w:id="8026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653650">
                      <w:marLeft w:val="0"/>
                      <w:marRight w:val="0"/>
                      <w:marTop w:val="0"/>
                      <w:marBottom w:val="225"/>
                      <w:divBdr>
                        <w:top w:val="none" w:sz="0" w:space="0" w:color="auto"/>
                        <w:left w:val="none" w:sz="0" w:space="0" w:color="auto"/>
                        <w:bottom w:val="none" w:sz="0" w:space="0" w:color="auto"/>
                        <w:right w:val="none" w:sz="0" w:space="0" w:color="auto"/>
                      </w:divBdr>
                    </w:div>
                    <w:div w:id="526912215">
                      <w:marLeft w:val="0"/>
                      <w:marRight w:val="0"/>
                      <w:marTop w:val="0"/>
                      <w:marBottom w:val="0"/>
                      <w:divBdr>
                        <w:top w:val="none" w:sz="0" w:space="0" w:color="auto"/>
                        <w:left w:val="none" w:sz="0" w:space="0" w:color="auto"/>
                        <w:bottom w:val="none" w:sz="0" w:space="0" w:color="auto"/>
                        <w:right w:val="none" w:sz="0" w:space="0" w:color="auto"/>
                      </w:divBdr>
                    </w:div>
                    <w:div w:id="191019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95047">
          <w:marLeft w:val="-210"/>
          <w:marRight w:val="-210"/>
          <w:marTop w:val="0"/>
          <w:marBottom w:val="0"/>
          <w:divBdr>
            <w:top w:val="none" w:sz="0" w:space="0" w:color="auto"/>
            <w:left w:val="none" w:sz="0" w:space="0" w:color="auto"/>
            <w:bottom w:val="none" w:sz="0" w:space="0" w:color="auto"/>
            <w:right w:val="none" w:sz="0" w:space="0" w:color="auto"/>
          </w:divBdr>
          <w:divsChild>
            <w:div w:id="1415854545">
              <w:marLeft w:val="0"/>
              <w:marRight w:val="0"/>
              <w:marTop w:val="0"/>
              <w:marBottom w:val="0"/>
              <w:divBdr>
                <w:top w:val="none" w:sz="0" w:space="0" w:color="auto"/>
                <w:left w:val="none" w:sz="0" w:space="0" w:color="auto"/>
                <w:bottom w:val="none" w:sz="0" w:space="0" w:color="auto"/>
                <w:right w:val="none" w:sz="0" w:space="0" w:color="auto"/>
              </w:divBdr>
              <w:divsChild>
                <w:div w:id="117795509">
                  <w:marLeft w:val="0"/>
                  <w:marRight w:val="0"/>
                  <w:marTop w:val="0"/>
                  <w:marBottom w:val="0"/>
                  <w:divBdr>
                    <w:top w:val="none" w:sz="0" w:space="0" w:color="auto"/>
                    <w:left w:val="none" w:sz="0" w:space="0" w:color="auto"/>
                    <w:bottom w:val="none" w:sz="0" w:space="0" w:color="auto"/>
                    <w:right w:val="none" w:sz="0" w:space="0" w:color="auto"/>
                  </w:divBdr>
                  <w:divsChild>
                    <w:div w:id="1558005034">
                      <w:marLeft w:val="0"/>
                      <w:marRight w:val="0"/>
                      <w:marTop w:val="0"/>
                      <w:marBottom w:val="0"/>
                      <w:divBdr>
                        <w:top w:val="none" w:sz="0" w:space="0" w:color="auto"/>
                        <w:left w:val="none" w:sz="0" w:space="0" w:color="auto"/>
                        <w:bottom w:val="none" w:sz="0" w:space="0" w:color="auto"/>
                        <w:right w:val="none" w:sz="0" w:space="0" w:color="auto"/>
                      </w:divBdr>
                      <w:divsChild>
                        <w:div w:id="1477139682">
                          <w:marLeft w:val="0"/>
                          <w:marRight w:val="0"/>
                          <w:marTop w:val="0"/>
                          <w:marBottom w:val="0"/>
                          <w:divBdr>
                            <w:top w:val="none" w:sz="0" w:space="0" w:color="auto"/>
                            <w:left w:val="none" w:sz="0" w:space="0" w:color="auto"/>
                            <w:bottom w:val="none" w:sz="0" w:space="0" w:color="auto"/>
                            <w:right w:val="none" w:sz="0" w:space="0" w:color="auto"/>
                          </w:divBdr>
                        </w:div>
                      </w:divsChild>
                    </w:div>
                    <w:div w:id="977031961">
                      <w:marLeft w:val="0"/>
                      <w:marRight w:val="0"/>
                      <w:marTop w:val="0"/>
                      <w:marBottom w:val="0"/>
                      <w:divBdr>
                        <w:top w:val="none" w:sz="0" w:space="0" w:color="auto"/>
                        <w:left w:val="none" w:sz="0" w:space="0" w:color="auto"/>
                        <w:bottom w:val="none" w:sz="0" w:space="0" w:color="auto"/>
                        <w:right w:val="none" w:sz="0" w:space="0" w:color="auto"/>
                      </w:divBdr>
                      <w:divsChild>
                        <w:div w:id="1782728033">
                          <w:marLeft w:val="0"/>
                          <w:marRight w:val="0"/>
                          <w:marTop w:val="0"/>
                          <w:marBottom w:val="0"/>
                          <w:divBdr>
                            <w:top w:val="none" w:sz="0" w:space="0" w:color="auto"/>
                            <w:left w:val="none" w:sz="0" w:space="0" w:color="auto"/>
                            <w:bottom w:val="none" w:sz="0" w:space="0" w:color="auto"/>
                            <w:right w:val="none" w:sz="0" w:space="0" w:color="auto"/>
                          </w:divBdr>
                          <w:divsChild>
                            <w:div w:id="199710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550113">
                      <w:marLeft w:val="0"/>
                      <w:marRight w:val="0"/>
                      <w:marTop w:val="0"/>
                      <w:marBottom w:val="225"/>
                      <w:divBdr>
                        <w:top w:val="none" w:sz="0" w:space="0" w:color="auto"/>
                        <w:left w:val="none" w:sz="0" w:space="0" w:color="auto"/>
                        <w:bottom w:val="none" w:sz="0" w:space="0" w:color="auto"/>
                        <w:right w:val="none" w:sz="0" w:space="0" w:color="auto"/>
                      </w:divBdr>
                    </w:div>
                    <w:div w:id="1042050781">
                      <w:marLeft w:val="0"/>
                      <w:marRight w:val="0"/>
                      <w:marTop w:val="0"/>
                      <w:marBottom w:val="0"/>
                      <w:divBdr>
                        <w:top w:val="none" w:sz="0" w:space="0" w:color="auto"/>
                        <w:left w:val="none" w:sz="0" w:space="0" w:color="auto"/>
                        <w:bottom w:val="none" w:sz="0" w:space="0" w:color="auto"/>
                        <w:right w:val="none" w:sz="0" w:space="0" w:color="auto"/>
                      </w:divBdr>
                    </w:div>
                    <w:div w:id="129875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422862">
              <w:marLeft w:val="0"/>
              <w:marRight w:val="0"/>
              <w:marTop w:val="0"/>
              <w:marBottom w:val="0"/>
              <w:divBdr>
                <w:top w:val="none" w:sz="0" w:space="0" w:color="auto"/>
                <w:left w:val="none" w:sz="0" w:space="0" w:color="auto"/>
                <w:bottom w:val="none" w:sz="0" w:space="0" w:color="auto"/>
                <w:right w:val="none" w:sz="0" w:space="0" w:color="auto"/>
              </w:divBdr>
              <w:divsChild>
                <w:div w:id="317998944">
                  <w:marLeft w:val="0"/>
                  <w:marRight w:val="0"/>
                  <w:marTop w:val="0"/>
                  <w:marBottom w:val="0"/>
                  <w:divBdr>
                    <w:top w:val="none" w:sz="0" w:space="0" w:color="auto"/>
                    <w:left w:val="none" w:sz="0" w:space="0" w:color="auto"/>
                    <w:bottom w:val="none" w:sz="0" w:space="0" w:color="auto"/>
                    <w:right w:val="none" w:sz="0" w:space="0" w:color="auto"/>
                  </w:divBdr>
                  <w:divsChild>
                    <w:div w:id="1073742293">
                      <w:marLeft w:val="0"/>
                      <w:marRight w:val="0"/>
                      <w:marTop w:val="0"/>
                      <w:marBottom w:val="0"/>
                      <w:divBdr>
                        <w:top w:val="none" w:sz="0" w:space="0" w:color="auto"/>
                        <w:left w:val="none" w:sz="0" w:space="0" w:color="auto"/>
                        <w:bottom w:val="none" w:sz="0" w:space="0" w:color="auto"/>
                        <w:right w:val="none" w:sz="0" w:space="0" w:color="auto"/>
                      </w:divBdr>
                      <w:divsChild>
                        <w:div w:id="607783074">
                          <w:marLeft w:val="0"/>
                          <w:marRight w:val="0"/>
                          <w:marTop w:val="0"/>
                          <w:marBottom w:val="0"/>
                          <w:divBdr>
                            <w:top w:val="none" w:sz="0" w:space="0" w:color="auto"/>
                            <w:left w:val="none" w:sz="0" w:space="0" w:color="auto"/>
                            <w:bottom w:val="none" w:sz="0" w:space="0" w:color="auto"/>
                            <w:right w:val="none" w:sz="0" w:space="0" w:color="auto"/>
                          </w:divBdr>
                        </w:div>
                      </w:divsChild>
                    </w:div>
                    <w:div w:id="1980068198">
                      <w:marLeft w:val="0"/>
                      <w:marRight w:val="0"/>
                      <w:marTop w:val="0"/>
                      <w:marBottom w:val="0"/>
                      <w:divBdr>
                        <w:top w:val="none" w:sz="0" w:space="0" w:color="auto"/>
                        <w:left w:val="none" w:sz="0" w:space="0" w:color="auto"/>
                        <w:bottom w:val="none" w:sz="0" w:space="0" w:color="auto"/>
                        <w:right w:val="none" w:sz="0" w:space="0" w:color="auto"/>
                      </w:divBdr>
                      <w:divsChild>
                        <w:div w:id="1053774753">
                          <w:marLeft w:val="0"/>
                          <w:marRight w:val="0"/>
                          <w:marTop w:val="0"/>
                          <w:marBottom w:val="0"/>
                          <w:divBdr>
                            <w:top w:val="none" w:sz="0" w:space="0" w:color="auto"/>
                            <w:left w:val="none" w:sz="0" w:space="0" w:color="auto"/>
                            <w:bottom w:val="none" w:sz="0" w:space="0" w:color="auto"/>
                            <w:right w:val="none" w:sz="0" w:space="0" w:color="auto"/>
                          </w:divBdr>
                          <w:divsChild>
                            <w:div w:id="111544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061058">
                      <w:marLeft w:val="0"/>
                      <w:marRight w:val="0"/>
                      <w:marTop w:val="0"/>
                      <w:marBottom w:val="225"/>
                      <w:divBdr>
                        <w:top w:val="none" w:sz="0" w:space="0" w:color="auto"/>
                        <w:left w:val="none" w:sz="0" w:space="0" w:color="auto"/>
                        <w:bottom w:val="none" w:sz="0" w:space="0" w:color="auto"/>
                        <w:right w:val="none" w:sz="0" w:space="0" w:color="auto"/>
                      </w:divBdr>
                    </w:div>
                    <w:div w:id="603806833">
                      <w:marLeft w:val="0"/>
                      <w:marRight w:val="0"/>
                      <w:marTop w:val="0"/>
                      <w:marBottom w:val="0"/>
                      <w:divBdr>
                        <w:top w:val="none" w:sz="0" w:space="0" w:color="auto"/>
                        <w:left w:val="none" w:sz="0" w:space="0" w:color="auto"/>
                        <w:bottom w:val="none" w:sz="0" w:space="0" w:color="auto"/>
                        <w:right w:val="none" w:sz="0" w:space="0" w:color="auto"/>
                      </w:divBdr>
                    </w:div>
                    <w:div w:id="14262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490816">
              <w:marLeft w:val="0"/>
              <w:marRight w:val="0"/>
              <w:marTop w:val="0"/>
              <w:marBottom w:val="0"/>
              <w:divBdr>
                <w:top w:val="none" w:sz="0" w:space="0" w:color="auto"/>
                <w:left w:val="none" w:sz="0" w:space="0" w:color="auto"/>
                <w:bottom w:val="none" w:sz="0" w:space="0" w:color="auto"/>
                <w:right w:val="none" w:sz="0" w:space="0" w:color="auto"/>
              </w:divBdr>
              <w:divsChild>
                <w:div w:id="646008642">
                  <w:marLeft w:val="0"/>
                  <w:marRight w:val="0"/>
                  <w:marTop w:val="0"/>
                  <w:marBottom w:val="0"/>
                  <w:divBdr>
                    <w:top w:val="none" w:sz="0" w:space="0" w:color="auto"/>
                    <w:left w:val="none" w:sz="0" w:space="0" w:color="auto"/>
                    <w:bottom w:val="none" w:sz="0" w:space="0" w:color="auto"/>
                    <w:right w:val="none" w:sz="0" w:space="0" w:color="auto"/>
                  </w:divBdr>
                  <w:divsChild>
                    <w:div w:id="1071272098">
                      <w:marLeft w:val="0"/>
                      <w:marRight w:val="0"/>
                      <w:marTop w:val="0"/>
                      <w:marBottom w:val="0"/>
                      <w:divBdr>
                        <w:top w:val="none" w:sz="0" w:space="0" w:color="auto"/>
                        <w:left w:val="none" w:sz="0" w:space="0" w:color="auto"/>
                        <w:bottom w:val="none" w:sz="0" w:space="0" w:color="auto"/>
                        <w:right w:val="none" w:sz="0" w:space="0" w:color="auto"/>
                      </w:divBdr>
                      <w:divsChild>
                        <w:div w:id="85031429">
                          <w:marLeft w:val="0"/>
                          <w:marRight w:val="0"/>
                          <w:marTop w:val="0"/>
                          <w:marBottom w:val="0"/>
                          <w:divBdr>
                            <w:top w:val="none" w:sz="0" w:space="0" w:color="auto"/>
                            <w:left w:val="none" w:sz="0" w:space="0" w:color="auto"/>
                            <w:bottom w:val="none" w:sz="0" w:space="0" w:color="auto"/>
                            <w:right w:val="none" w:sz="0" w:space="0" w:color="auto"/>
                          </w:divBdr>
                        </w:div>
                      </w:divsChild>
                    </w:div>
                    <w:div w:id="414517607">
                      <w:marLeft w:val="0"/>
                      <w:marRight w:val="0"/>
                      <w:marTop w:val="0"/>
                      <w:marBottom w:val="0"/>
                      <w:divBdr>
                        <w:top w:val="none" w:sz="0" w:space="0" w:color="auto"/>
                        <w:left w:val="none" w:sz="0" w:space="0" w:color="auto"/>
                        <w:bottom w:val="none" w:sz="0" w:space="0" w:color="auto"/>
                        <w:right w:val="none" w:sz="0" w:space="0" w:color="auto"/>
                      </w:divBdr>
                      <w:divsChild>
                        <w:div w:id="1779986951">
                          <w:marLeft w:val="0"/>
                          <w:marRight w:val="0"/>
                          <w:marTop w:val="0"/>
                          <w:marBottom w:val="0"/>
                          <w:divBdr>
                            <w:top w:val="none" w:sz="0" w:space="0" w:color="auto"/>
                            <w:left w:val="none" w:sz="0" w:space="0" w:color="auto"/>
                            <w:bottom w:val="none" w:sz="0" w:space="0" w:color="auto"/>
                            <w:right w:val="none" w:sz="0" w:space="0" w:color="auto"/>
                          </w:divBdr>
                          <w:divsChild>
                            <w:div w:id="16837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598631">
                      <w:marLeft w:val="0"/>
                      <w:marRight w:val="0"/>
                      <w:marTop w:val="0"/>
                      <w:marBottom w:val="225"/>
                      <w:divBdr>
                        <w:top w:val="none" w:sz="0" w:space="0" w:color="auto"/>
                        <w:left w:val="none" w:sz="0" w:space="0" w:color="auto"/>
                        <w:bottom w:val="none" w:sz="0" w:space="0" w:color="auto"/>
                        <w:right w:val="none" w:sz="0" w:space="0" w:color="auto"/>
                      </w:divBdr>
                    </w:div>
                    <w:div w:id="1712345892">
                      <w:marLeft w:val="0"/>
                      <w:marRight w:val="0"/>
                      <w:marTop w:val="0"/>
                      <w:marBottom w:val="0"/>
                      <w:divBdr>
                        <w:top w:val="none" w:sz="0" w:space="0" w:color="auto"/>
                        <w:left w:val="none" w:sz="0" w:space="0" w:color="auto"/>
                        <w:bottom w:val="none" w:sz="0" w:space="0" w:color="auto"/>
                        <w:right w:val="none" w:sz="0" w:space="0" w:color="auto"/>
                      </w:divBdr>
                    </w:div>
                    <w:div w:id="76896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00613">
          <w:marLeft w:val="-210"/>
          <w:marRight w:val="-210"/>
          <w:marTop w:val="0"/>
          <w:marBottom w:val="0"/>
          <w:divBdr>
            <w:top w:val="none" w:sz="0" w:space="0" w:color="auto"/>
            <w:left w:val="none" w:sz="0" w:space="0" w:color="auto"/>
            <w:bottom w:val="none" w:sz="0" w:space="0" w:color="auto"/>
            <w:right w:val="none" w:sz="0" w:space="0" w:color="auto"/>
          </w:divBdr>
          <w:divsChild>
            <w:div w:id="789474465">
              <w:marLeft w:val="0"/>
              <w:marRight w:val="0"/>
              <w:marTop w:val="0"/>
              <w:marBottom w:val="0"/>
              <w:divBdr>
                <w:top w:val="none" w:sz="0" w:space="0" w:color="auto"/>
                <w:left w:val="none" w:sz="0" w:space="0" w:color="auto"/>
                <w:bottom w:val="none" w:sz="0" w:space="0" w:color="auto"/>
                <w:right w:val="none" w:sz="0" w:space="0" w:color="auto"/>
              </w:divBdr>
              <w:divsChild>
                <w:div w:id="1723021931">
                  <w:marLeft w:val="0"/>
                  <w:marRight w:val="0"/>
                  <w:marTop w:val="0"/>
                  <w:marBottom w:val="0"/>
                  <w:divBdr>
                    <w:top w:val="none" w:sz="0" w:space="0" w:color="auto"/>
                    <w:left w:val="none" w:sz="0" w:space="0" w:color="auto"/>
                    <w:bottom w:val="none" w:sz="0" w:space="0" w:color="auto"/>
                    <w:right w:val="none" w:sz="0" w:space="0" w:color="auto"/>
                  </w:divBdr>
                  <w:divsChild>
                    <w:div w:id="554584519">
                      <w:marLeft w:val="0"/>
                      <w:marRight w:val="0"/>
                      <w:marTop w:val="0"/>
                      <w:marBottom w:val="0"/>
                      <w:divBdr>
                        <w:top w:val="none" w:sz="0" w:space="0" w:color="auto"/>
                        <w:left w:val="none" w:sz="0" w:space="0" w:color="auto"/>
                        <w:bottom w:val="none" w:sz="0" w:space="0" w:color="auto"/>
                        <w:right w:val="none" w:sz="0" w:space="0" w:color="auto"/>
                      </w:divBdr>
                      <w:divsChild>
                        <w:div w:id="201023592">
                          <w:marLeft w:val="0"/>
                          <w:marRight w:val="0"/>
                          <w:marTop w:val="0"/>
                          <w:marBottom w:val="0"/>
                          <w:divBdr>
                            <w:top w:val="none" w:sz="0" w:space="0" w:color="auto"/>
                            <w:left w:val="none" w:sz="0" w:space="0" w:color="auto"/>
                            <w:bottom w:val="none" w:sz="0" w:space="0" w:color="auto"/>
                            <w:right w:val="none" w:sz="0" w:space="0" w:color="auto"/>
                          </w:divBdr>
                        </w:div>
                      </w:divsChild>
                    </w:div>
                    <w:div w:id="1150899632">
                      <w:marLeft w:val="0"/>
                      <w:marRight w:val="0"/>
                      <w:marTop w:val="0"/>
                      <w:marBottom w:val="0"/>
                      <w:divBdr>
                        <w:top w:val="none" w:sz="0" w:space="0" w:color="auto"/>
                        <w:left w:val="none" w:sz="0" w:space="0" w:color="auto"/>
                        <w:bottom w:val="none" w:sz="0" w:space="0" w:color="auto"/>
                        <w:right w:val="none" w:sz="0" w:space="0" w:color="auto"/>
                      </w:divBdr>
                      <w:divsChild>
                        <w:div w:id="1803226468">
                          <w:marLeft w:val="0"/>
                          <w:marRight w:val="0"/>
                          <w:marTop w:val="0"/>
                          <w:marBottom w:val="0"/>
                          <w:divBdr>
                            <w:top w:val="none" w:sz="0" w:space="0" w:color="auto"/>
                            <w:left w:val="none" w:sz="0" w:space="0" w:color="auto"/>
                            <w:bottom w:val="none" w:sz="0" w:space="0" w:color="auto"/>
                            <w:right w:val="none" w:sz="0" w:space="0" w:color="auto"/>
                          </w:divBdr>
                          <w:divsChild>
                            <w:div w:id="180298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650558">
                      <w:marLeft w:val="0"/>
                      <w:marRight w:val="0"/>
                      <w:marTop w:val="0"/>
                      <w:marBottom w:val="225"/>
                      <w:divBdr>
                        <w:top w:val="none" w:sz="0" w:space="0" w:color="auto"/>
                        <w:left w:val="none" w:sz="0" w:space="0" w:color="auto"/>
                        <w:bottom w:val="none" w:sz="0" w:space="0" w:color="auto"/>
                        <w:right w:val="none" w:sz="0" w:space="0" w:color="auto"/>
                      </w:divBdr>
                    </w:div>
                    <w:div w:id="1717587198">
                      <w:marLeft w:val="0"/>
                      <w:marRight w:val="0"/>
                      <w:marTop w:val="0"/>
                      <w:marBottom w:val="0"/>
                      <w:divBdr>
                        <w:top w:val="none" w:sz="0" w:space="0" w:color="auto"/>
                        <w:left w:val="none" w:sz="0" w:space="0" w:color="auto"/>
                        <w:bottom w:val="none" w:sz="0" w:space="0" w:color="auto"/>
                        <w:right w:val="none" w:sz="0" w:space="0" w:color="auto"/>
                      </w:divBdr>
                    </w:div>
                    <w:div w:id="99568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071069">
              <w:marLeft w:val="0"/>
              <w:marRight w:val="0"/>
              <w:marTop w:val="0"/>
              <w:marBottom w:val="0"/>
              <w:divBdr>
                <w:top w:val="none" w:sz="0" w:space="0" w:color="auto"/>
                <w:left w:val="none" w:sz="0" w:space="0" w:color="auto"/>
                <w:bottom w:val="none" w:sz="0" w:space="0" w:color="auto"/>
                <w:right w:val="none" w:sz="0" w:space="0" w:color="auto"/>
              </w:divBdr>
              <w:divsChild>
                <w:div w:id="1803499298">
                  <w:marLeft w:val="0"/>
                  <w:marRight w:val="0"/>
                  <w:marTop w:val="0"/>
                  <w:marBottom w:val="0"/>
                  <w:divBdr>
                    <w:top w:val="none" w:sz="0" w:space="0" w:color="auto"/>
                    <w:left w:val="none" w:sz="0" w:space="0" w:color="auto"/>
                    <w:bottom w:val="none" w:sz="0" w:space="0" w:color="auto"/>
                    <w:right w:val="none" w:sz="0" w:space="0" w:color="auto"/>
                  </w:divBdr>
                  <w:divsChild>
                    <w:div w:id="1083721032">
                      <w:marLeft w:val="0"/>
                      <w:marRight w:val="0"/>
                      <w:marTop w:val="0"/>
                      <w:marBottom w:val="0"/>
                      <w:divBdr>
                        <w:top w:val="none" w:sz="0" w:space="0" w:color="auto"/>
                        <w:left w:val="none" w:sz="0" w:space="0" w:color="auto"/>
                        <w:bottom w:val="none" w:sz="0" w:space="0" w:color="auto"/>
                        <w:right w:val="none" w:sz="0" w:space="0" w:color="auto"/>
                      </w:divBdr>
                      <w:divsChild>
                        <w:div w:id="2070375607">
                          <w:marLeft w:val="0"/>
                          <w:marRight w:val="0"/>
                          <w:marTop w:val="0"/>
                          <w:marBottom w:val="0"/>
                          <w:divBdr>
                            <w:top w:val="none" w:sz="0" w:space="0" w:color="auto"/>
                            <w:left w:val="none" w:sz="0" w:space="0" w:color="auto"/>
                            <w:bottom w:val="none" w:sz="0" w:space="0" w:color="auto"/>
                            <w:right w:val="none" w:sz="0" w:space="0" w:color="auto"/>
                          </w:divBdr>
                        </w:div>
                      </w:divsChild>
                    </w:div>
                    <w:div w:id="2012832341">
                      <w:marLeft w:val="0"/>
                      <w:marRight w:val="0"/>
                      <w:marTop w:val="0"/>
                      <w:marBottom w:val="0"/>
                      <w:divBdr>
                        <w:top w:val="none" w:sz="0" w:space="0" w:color="auto"/>
                        <w:left w:val="none" w:sz="0" w:space="0" w:color="auto"/>
                        <w:bottom w:val="none" w:sz="0" w:space="0" w:color="auto"/>
                        <w:right w:val="none" w:sz="0" w:space="0" w:color="auto"/>
                      </w:divBdr>
                      <w:divsChild>
                        <w:div w:id="1847405314">
                          <w:marLeft w:val="0"/>
                          <w:marRight w:val="0"/>
                          <w:marTop w:val="0"/>
                          <w:marBottom w:val="0"/>
                          <w:divBdr>
                            <w:top w:val="none" w:sz="0" w:space="0" w:color="auto"/>
                            <w:left w:val="none" w:sz="0" w:space="0" w:color="auto"/>
                            <w:bottom w:val="none" w:sz="0" w:space="0" w:color="auto"/>
                            <w:right w:val="none" w:sz="0" w:space="0" w:color="auto"/>
                          </w:divBdr>
                          <w:divsChild>
                            <w:div w:id="1974435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483142">
                      <w:marLeft w:val="0"/>
                      <w:marRight w:val="0"/>
                      <w:marTop w:val="0"/>
                      <w:marBottom w:val="225"/>
                      <w:divBdr>
                        <w:top w:val="none" w:sz="0" w:space="0" w:color="auto"/>
                        <w:left w:val="none" w:sz="0" w:space="0" w:color="auto"/>
                        <w:bottom w:val="none" w:sz="0" w:space="0" w:color="auto"/>
                        <w:right w:val="none" w:sz="0" w:space="0" w:color="auto"/>
                      </w:divBdr>
                    </w:div>
                    <w:div w:id="1479305816">
                      <w:marLeft w:val="0"/>
                      <w:marRight w:val="0"/>
                      <w:marTop w:val="0"/>
                      <w:marBottom w:val="0"/>
                      <w:divBdr>
                        <w:top w:val="none" w:sz="0" w:space="0" w:color="auto"/>
                        <w:left w:val="none" w:sz="0" w:space="0" w:color="auto"/>
                        <w:bottom w:val="none" w:sz="0" w:space="0" w:color="auto"/>
                        <w:right w:val="none" w:sz="0" w:space="0" w:color="auto"/>
                      </w:divBdr>
                    </w:div>
                    <w:div w:id="179412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7159">
              <w:marLeft w:val="0"/>
              <w:marRight w:val="0"/>
              <w:marTop w:val="0"/>
              <w:marBottom w:val="0"/>
              <w:divBdr>
                <w:top w:val="none" w:sz="0" w:space="0" w:color="auto"/>
                <w:left w:val="none" w:sz="0" w:space="0" w:color="auto"/>
                <w:bottom w:val="none" w:sz="0" w:space="0" w:color="auto"/>
                <w:right w:val="none" w:sz="0" w:space="0" w:color="auto"/>
              </w:divBdr>
              <w:divsChild>
                <w:div w:id="1270619671">
                  <w:marLeft w:val="0"/>
                  <w:marRight w:val="0"/>
                  <w:marTop w:val="0"/>
                  <w:marBottom w:val="0"/>
                  <w:divBdr>
                    <w:top w:val="none" w:sz="0" w:space="0" w:color="auto"/>
                    <w:left w:val="none" w:sz="0" w:space="0" w:color="auto"/>
                    <w:bottom w:val="none" w:sz="0" w:space="0" w:color="auto"/>
                    <w:right w:val="none" w:sz="0" w:space="0" w:color="auto"/>
                  </w:divBdr>
                  <w:divsChild>
                    <w:div w:id="1163159636">
                      <w:marLeft w:val="0"/>
                      <w:marRight w:val="0"/>
                      <w:marTop w:val="0"/>
                      <w:marBottom w:val="0"/>
                      <w:divBdr>
                        <w:top w:val="none" w:sz="0" w:space="0" w:color="auto"/>
                        <w:left w:val="none" w:sz="0" w:space="0" w:color="auto"/>
                        <w:bottom w:val="none" w:sz="0" w:space="0" w:color="auto"/>
                        <w:right w:val="none" w:sz="0" w:space="0" w:color="auto"/>
                      </w:divBdr>
                      <w:divsChild>
                        <w:div w:id="24335307">
                          <w:marLeft w:val="0"/>
                          <w:marRight w:val="0"/>
                          <w:marTop w:val="0"/>
                          <w:marBottom w:val="0"/>
                          <w:divBdr>
                            <w:top w:val="none" w:sz="0" w:space="0" w:color="auto"/>
                            <w:left w:val="none" w:sz="0" w:space="0" w:color="auto"/>
                            <w:bottom w:val="none" w:sz="0" w:space="0" w:color="auto"/>
                            <w:right w:val="none" w:sz="0" w:space="0" w:color="auto"/>
                          </w:divBdr>
                        </w:div>
                      </w:divsChild>
                    </w:div>
                    <w:div w:id="2082605470">
                      <w:marLeft w:val="0"/>
                      <w:marRight w:val="0"/>
                      <w:marTop w:val="0"/>
                      <w:marBottom w:val="0"/>
                      <w:divBdr>
                        <w:top w:val="none" w:sz="0" w:space="0" w:color="auto"/>
                        <w:left w:val="none" w:sz="0" w:space="0" w:color="auto"/>
                        <w:bottom w:val="none" w:sz="0" w:space="0" w:color="auto"/>
                        <w:right w:val="none" w:sz="0" w:space="0" w:color="auto"/>
                      </w:divBdr>
                      <w:divsChild>
                        <w:div w:id="393092264">
                          <w:marLeft w:val="0"/>
                          <w:marRight w:val="0"/>
                          <w:marTop w:val="0"/>
                          <w:marBottom w:val="0"/>
                          <w:divBdr>
                            <w:top w:val="none" w:sz="0" w:space="0" w:color="auto"/>
                            <w:left w:val="none" w:sz="0" w:space="0" w:color="auto"/>
                            <w:bottom w:val="none" w:sz="0" w:space="0" w:color="auto"/>
                            <w:right w:val="none" w:sz="0" w:space="0" w:color="auto"/>
                          </w:divBdr>
                          <w:divsChild>
                            <w:div w:id="17388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014508">
                      <w:marLeft w:val="0"/>
                      <w:marRight w:val="0"/>
                      <w:marTop w:val="0"/>
                      <w:marBottom w:val="225"/>
                      <w:divBdr>
                        <w:top w:val="none" w:sz="0" w:space="0" w:color="auto"/>
                        <w:left w:val="none" w:sz="0" w:space="0" w:color="auto"/>
                        <w:bottom w:val="none" w:sz="0" w:space="0" w:color="auto"/>
                        <w:right w:val="none" w:sz="0" w:space="0" w:color="auto"/>
                      </w:divBdr>
                    </w:div>
                    <w:div w:id="220216744">
                      <w:marLeft w:val="0"/>
                      <w:marRight w:val="0"/>
                      <w:marTop w:val="0"/>
                      <w:marBottom w:val="0"/>
                      <w:divBdr>
                        <w:top w:val="none" w:sz="0" w:space="0" w:color="auto"/>
                        <w:left w:val="none" w:sz="0" w:space="0" w:color="auto"/>
                        <w:bottom w:val="none" w:sz="0" w:space="0" w:color="auto"/>
                        <w:right w:val="none" w:sz="0" w:space="0" w:color="auto"/>
                      </w:divBdr>
                    </w:div>
                    <w:div w:id="186982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29237">
          <w:marLeft w:val="-210"/>
          <w:marRight w:val="-210"/>
          <w:marTop w:val="0"/>
          <w:marBottom w:val="0"/>
          <w:divBdr>
            <w:top w:val="none" w:sz="0" w:space="0" w:color="auto"/>
            <w:left w:val="none" w:sz="0" w:space="0" w:color="auto"/>
            <w:bottom w:val="none" w:sz="0" w:space="0" w:color="auto"/>
            <w:right w:val="none" w:sz="0" w:space="0" w:color="auto"/>
          </w:divBdr>
          <w:divsChild>
            <w:div w:id="2071265832">
              <w:marLeft w:val="0"/>
              <w:marRight w:val="0"/>
              <w:marTop w:val="0"/>
              <w:marBottom w:val="0"/>
              <w:divBdr>
                <w:top w:val="none" w:sz="0" w:space="0" w:color="auto"/>
                <w:left w:val="none" w:sz="0" w:space="0" w:color="auto"/>
                <w:bottom w:val="none" w:sz="0" w:space="0" w:color="auto"/>
                <w:right w:val="none" w:sz="0" w:space="0" w:color="auto"/>
              </w:divBdr>
              <w:divsChild>
                <w:div w:id="1530487478">
                  <w:marLeft w:val="0"/>
                  <w:marRight w:val="0"/>
                  <w:marTop w:val="0"/>
                  <w:marBottom w:val="0"/>
                  <w:divBdr>
                    <w:top w:val="none" w:sz="0" w:space="0" w:color="auto"/>
                    <w:left w:val="none" w:sz="0" w:space="0" w:color="auto"/>
                    <w:bottom w:val="none" w:sz="0" w:space="0" w:color="auto"/>
                    <w:right w:val="none" w:sz="0" w:space="0" w:color="auto"/>
                  </w:divBdr>
                  <w:divsChild>
                    <w:div w:id="1845239483">
                      <w:marLeft w:val="0"/>
                      <w:marRight w:val="0"/>
                      <w:marTop w:val="0"/>
                      <w:marBottom w:val="0"/>
                      <w:divBdr>
                        <w:top w:val="none" w:sz="0" w:space="0" w:color="auto"/>
                        <w:left w:val="none" w:sz="0" w:space="0" w:color="auto"/>
                        <w:bottom w:val="none" w:sz="0" w:space="0" w:color="auto"/>
                        <w:right w:val="none" w:sz="0" w:space="0" w:color="auto"/>
                      </w:divBdr>
                      <w:divsChild>
                        <w:div w:id="1765758288">
                          <w:marLeft w:val="0"/>
                          <w:marRight w:val="0"/>
                          <w:marTop w:val="0"/>
                          <w:marBottom w:val="0"/>
                          <w:divBdr>
                            <w:top w:val="none" w:sz="0" w:space="0" w:color="auto"/>
                            <w:left w:val="none" w:sz="0" w:space="0" w:color="auto"/>
                            <w:bottom w:val="none" w:sz="0" w:space="0" w:color="auto"/>
                            <w:right w:val="none" w:sz="0" w:space="0" w:color="auto"/>
                          </w:divBdr>
                        </w:div>
                      </w:divsChild>
                    </w:div>
                    <w:div w:id="842282447">
                      <w:marLeft w:val="0"/>
                      <w:marRight w:val="0"/>
                      <w:marTop w:val="0"/>
                      <w:marBottom w:val="0"/>
                      <w:divBdr>
                        <w:top w:val="none" w:sz="0" w:space="0" w:color="auto"/>
                        <w:left w:val="none" w:sz="0" w:space="0" w:color="auto"/>
                        <w:bottom w:val="none" w:sz="0" w:space="0" w:color="auto"/>
                        <w:right w:val="none" w:sz="0" w:space="0" w:color="auto"/>
                      </w:divBdr>
                      <w:divsChild>
                        <w:div w:id="887036007">
                          <w:marLeft w:val="0"/>
                          <w:marRight w:val="0"/>
                          <w:marTop w:val="0"/>
                          <w:marBottom w:val="0"/>
                          <w:divBdr>
                            <w:top w:val="none" w:sz="0" w:space="0" w:color="auto"/>
                            <w:left w:val="none" w:sz="0" w:space="0" w:color="auto"/>
                            <w:bottom w:val="none" w:sz="0" w:space="0" w:color="auto"/>
                            <w:right w:val="none" w:sz="0" w:space="0" w:color="auto"/>
                          </w:divBdr>
                          <w:divsChild>
                            <w:div w:id="207985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222398">
                      <w:marLeft w:val="0"/>
                      <w:marRight w:val="0"/>
                      <w:marTop w:val="0"/>
                      <w:marBottom w:val="225"/>
                      <w:divBdr>
                        <w:top w:val="none" w:sz="0" w:space="0" w:color="auto"/>
                        <w:left w:val="none" w:sz="0" w:space="0" w:color="auto"/>
                        <w:bottom w:val="none" w:sz="0" w:space="0" w:color="auto"/>
                        <w:right w:val="none" w:sz="0" w:space="0" w:color="auto"/>
                      </w:divBdr>
                    </w:div>
                    <w:div w:id="983582122">
                      <w:marLeft w:val="0"/>
                      <w:marRight w:val="0"/>
                      <w:marTop w:val="0"/>
                      <w:marBottom w:val="0"/>
                      <w:divBdr>
                        <w:top w:val="none" w:sz="0" w:space="0" w:color="auto"/>
                        <w:left w:val="none" w:sz="0" w:space="0" w:color="auto"/>
                        <w:bottom w:val="none" w:sz="0" w:space="0" w:color="auto"/>
                        <w:right w:val="none" w:sz="0" w:space="0" w:color="auto"/>
                      </w:divBdr>
                    </w:div>
                    <w:div w:id="82250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861431">
              <w:marLeft w:val="0"/>
              <w:marRight w:val="0"/>
              <w:marTop w:val="0"/>
              <w:marBottom w:val="0"/>
              <w:divBdr>
                <w:top w:val="none" w:sz="0" w:space="0" w:color="auto"/>
                <w:left w:val="none" w:sz="0" w:space="0" w:color="auto"/>
                <w:bottom w:val="none" w:sz="0" w:space="0" w:color="auto"/>
                <w:right w:val="none" w:sz="0" w:space="0" w:color="auto"/>
              </w:divBdr>
              <w:divsChild>
                <w:div w:id="1466969027">
                  <w:marLeft w:val="0"/>
                  <w:marRight w:val="0"/>
                  <w:marTop w:val="0"/>
                  <w:marBottom w:val="0"/>
                  <w:divBdr>
                    <w:top w:val="none" w:sz="0" w:space="0" w:color="auto"/>
                    <w:left w:val="none" w:sz="0" w:space="0" w:color="auto"/>
                    <w:bottom w:val="none" w:sz="0" w:space="0" w:color="auto"/>
                    <w:right w:val="none" w:sz="0" w:space="0" w:color="auto"/>
                  </w:divBdr>
                  <w:divsChild>
                    <w:div w:id="1186168110">
                      <w:marLeft w:val="0"/>
                      <w:marRight w:val="0"/>
                      <w:marTop w:val="0"/>
                      <w:marBottom w:val="0"/>
                      <w:divBdr>
                        <w:top w:val="none" w:sz="0" w:space="0" w:color="auto"/>
                        <w:left w:val="none" w:sz="0" w:space="0" w:color="auto"/>
                        <w:bottom w:val="none" w:sz="0" w:space="0" w:color="auto"/>
                        <w:right w:val="none" w:sz="0" w:space="0" w:color="auto"/>
                      </w:divBdr>
                      <w:divsChild>
                        <w:div w:id="1159348944">
                          <w:marLeft w:val="0"/>
                          <w:marRight w:val="0"/>
                          <w:marTop w:val="0"/>
                          <w:marBottom w:val="0"/>
                          <w:divBdr>
                            <w:top w:val="none" w:sz="0" w:space="0" w:color="auto"/>
                            <w:left w:val="none" w:sz="0" w:space="0" w:color="auto"/>
                            <w:bottom w:val="none" w:sz="0" w:space="0" w:color="auto"/>
                            <w:right w:val="none" w:sz="0" w:space="0" w:color="auto"/>
                          </w:divBdr>
                        </w:div>
                      </w:divsChild>
                    </w:div>
                    <w:div w:id="1585067051">
                      <w:marLeft w:val="0"/>
                      <w:marRight w:val="0"/>
                      <w:marTop w:val="0"/>
                      <w:marBottom w:val="0"/>
                      <w:divBdr>
                        <w:top w:val="none" w:sz="0" w:space="0" w:color="auto"/>
                        <w:left w:val="none" w:sz="0" w:space="0" w:color="auto"/>
                        <w:bottom w:val="none" w:sz="0" w:space="0" w:color="auto"/>
                        <w:right w:val="none" w:sz="0" w:space="0" w:color="auto"/>
                      </w:divBdr>
                      <w:divsChild>
                        <w:div w:id="879711704">
                          <w:marLeft w:val="0"/>
                          <w:marRight w:val="0"/>
                          <w:marTop w:val="0"/>
                          <w:marBottom w:val="0"/>
                          <w:divBdr>
                            <w:top w:val="none" w:sz="0" w:space="0" w:color="auto"/>
                            <w:left w:val="none" w:sz="0" w:space="0" w:color="auto"/>
                            <w:bottom w:val="none" w:sz="0" w:space="0" w:color="auto"/>
                            <w:right w:val="none" w:sz="0" w:space="0" w:color="auto"/>
                          </w:divBdr>
                          <w:divsChild>
                            <w:div w:id="18791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381011">
                      <w:marLeft w:val="0"/>
                      <w:marRight w:val="0"/>
                      <w:marTop w:val="0"/>
                      <w:marBottom w:val="225"/>
                      <w:divBdr>
                        <w:top w:val="none" w:sz="0" w:space="0" w:color="auto"/>
                        <w:left w:val="none" w:sz="0" w:space="0" w:color="auto"/>
                        <w:bottom w:val="none" w:sz="0" w:space="0" w:color="auto"/>
                        <w:right w:val="none" w:sz="0" w:space="0" w:color="auto"/>
                      </w:divBdr>
                    </w:div>
                    <w:div w:id="960263614">
                      <w:marLeft w:val="0"/>
                      <w:marRight w:val="0"/>
                      <w:marTop w:val="0"/>
                      <w:marBottom w:val="0"/>
                      <w:divBdr>
                        <w:top w:val="none" w:sz="0" w:space="0" w:color="auto"/>
                        <w:left w:val="none" w:sz="0" w:space="0" w:color="auto"/>
                        <w:bottom w:val="none" w:sz="0" w:space="0" w:color="auto"/>
                        <w:right w:val="none" w:sz="0" w:space="0" w:color="auto"/>
                      </w:divBdr>
                    </w:div>
                    <w:div w:id="62280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747728">
              <w:marLeft w:val="0"/>
              <w:marRight w:val="0"/>
              <w:marTop w:val="0"/>
              <w:marBottom w:val="0"/>
              <w:divBdr>
                <w:top w:val="none" w:sz="0" w:space="0" w:color="auto"/>
                <w:left w:val="none" w:sz="0" w:space="0" w:color="auto"/>
                <w:bottom w:val="none" w:sz="0" w:space="0" w:color="auto"/>
                <w:right w:val="none" w:sz="0" w:space="0" w:color="auto"/>
              </w:divBdr>
              <w:divsChild>
                <w:div w:id="334378044">
                  <w:marLeft w:val="0"/>
                  <w:marRight w:val="0"/>
                  <w:marTop w:val="0"/>
                  <w:marBottom w:val="0"/>
                  <w:divBdr>
                    <w:top w:val="none" w:sz="0" w:space="0" w:color="auto"/>
                    <w:left w:val="none" w:sz="0" w:space="0" w:color="auto"/>
                    <w:bottom w:val="none" w:sz="0" w:space="0" w:color="auto"/>
                    <w:right w:val="none" w:sz="0" w:space="0" w:color="auto"/>
                  </w:divBdr>
                  <w:divsChild>
                    <w:div w:id="1162740068">
                      <w:marLeft w:val="0"/>
                      <w:marRight w:val="0"/>
                      <w:marTop w:val="0"/>
                      <w:marBottom w:val="0"/>
                      <w:divBdr>
                        <w:top w:val="none" w:sz="0" w:space="0" w:color="auto"/>
                        <w:left w:val="none" w:sz="0" w:space="0" w:color="auto"/>
                        <w:bottom w:val="none" w:sz="0" w:space="0" w:color="auto"/>
                        <w:right w:val="none" w:sz="0" w:space="0" w:color="auto"/>
                      </w:divBdr>
                      <w:divsChild>
                        <w:div w:id="1421296063">
                          <w:marLeft w:val="0"/>
                          <w:marRight w:val="0"/>
                          <w:marTop w:val="0"/>
                          <w:marBottom w:val="0"/>
                          <w:divBdr>
                            <w:top w:val="none" w:sz="0" w:space="0" w:color="auto"/>
                            <w:left w:val="none" w:sz="0" w:space="0" w:color="auto"/>
                            <w:bottom w:val="none" w:sz="0" w:space="0" w:color="auto"/>
                            <w:right w:val="none" w:sz="0" w:space="0" w:color="auto"/>
                          </w:divBdr>
                        </w:div>
                      </w:divsChild>
                    </w:div>
                    <w:div w:id="2129426269">
                      <w:marLeft w:val="0"/>
                      <w:marRight w:val="0"/>
                      <w:marTop w:val="0"/>
                      <w:marBottom w:val="0"/>
                      <w:divBdr>
                        <w:top w:val="none" w:sz="0" w:space="0" w:color="auto"/>
                        <w:left w:val="none" w:sz="0" w:space="0" w:color="auto"/>
                        <w:bottom w:val="none" w:sz="0" w:space="0" w:color="auto"/>
                        <w:right w:val="none" w:sz="0" w:space="0" w:color="auto"/>
                      </w:divBdr>
                      <w:divsChild>
                        <w:div w:id="1889755803">
                          <w:marLeft w:val="0"/>
                          <w:marRight w:val="0"/>
                          <w:marTop w:val="0"/>
                          <w:marBottom w:val="0"/>
                          <w:divBdr>
                            <w:top w:val="none" w:sz="0" w:space="0" w:color="auto"/>
                            <w:left w:val="none" w:sz="0" w:space="0" w:color="auto"/>
                            <w:bottom w:val="none" w:sz="0" w:space="0" w:color="auto"/>
                            <w:right w:val="none" w:sz="0" w:space="0" w:color="auto"/>
                          </w:divBdr>
                          <w:divsChild>
                            <w:div w:id="18033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76451">
                      <w:marLeft w:val="0"/>
                      <w:marRight w:val="0"/>
                      <w:marTop w:val="0"/>
                      <w:marBottom w:val="225"/>
                      <w:divBdr>
                        <w:top w:val="none" w:sz="0" w:space="0" w:color="auto"/>
                        <w:left w:val="none" w:sz="0" w:space="0" w:color="auto"/>
                        <w:bottom w:val="none" w:sz="0" w:space="0" w:color="auto"/>
                        <w:right w:val="none" w:sz="0" w:space="0" w:color="auto"/>
                      </w:divBdr>
                    </w:div>
                    <w:div w:id="1836994686">
                      <w:marLeft w:val="0"/>
                      <w:marRight w:val="0"/>
                      <w:marTop w:val="0"/>
                      <w:marBottom w:val="0"/>
                      <w:divBdr>
                        <w:top w:val="none" w:sz="0" w:space="0" w:color="auto"/>
                        <w:left w:val="none" w:sz="0" w:space="0" w:color="auto"/>
                        <w:bottom w:val="none" w:sz="0" w:space="0" w:color="auto"/>
                        <w:right w:val="none" w:sz="0" w:space="0" w:color="auto"/>
                      </w:divBdr>
                    </w:div>
                    <w:div w:id="16463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339550">
      <w:bodyDiv w:val="1"/>
      <w:marLeft w:val="0"/>
      <w:marRight w:val="0"/>
      <w:marTop w:val="0"/>
      <w:marBottom w:val="0"/>
      <w:divBdr>
        <w:top w:val="none" w:sz="0" w:space="0" w:color="auto"/>
        <w:left w:val="none" w:sz="0" w:space="0" w:color="auto"/>
        <w:bottom w:val="none" w:sz="0" w:space="0" w:color="auto"/>
        <w:right w:val="none" w:sz="0" w:space="0" w:color="auto"/>
      </w:divBdr>
      <w:divsChild>
        <w:div w:id="2016228409">
          <w:marLeft w:val="-210"/>
          <w:marRight w:val="-210"/>
          <w:marTop w:val="0"/>
          <w:marBottom w:val="0"/>
          <w:divBdr>
            <w:top w:val="none" w:sz="0" w:space="0" w:color="auto"/>
            <w:left w:val="none" w:sz="0" w:space="0" w:color="auto"/>
            <w:bottom w:val="none" w:sz="0" w:space="0" w:color="auto"/>
            <w:right w:val="none" w:sz="0" w:space="0" w:color="auto"/>
          </w:divBdr>
          <w:divsChild>
            <w:div w:id="1412317460">
              <w:marLeft w:val="0"/>
              <w:marRight w:val="0"/>
              <w:marTop w:val="0"/>
              <w:marBottom w:val="0"/>
              <w:divBdr>
                <w:top w:val="none" w:sz="0" w:space="0" w:color="auto"/>
                <w:left w:val="none" w:sz="0" w:space="0" w:color="auto"/>
                <w:bottom w:val="none" w:sz="0" w:space="0" w:color="auto"/>
                <w:right w:val="none" w:sz="0" w:space="0" w:color="auto"/>
              </w:divBdr>
              <w:divsChild>
                <w:div w:id="612637280">
                  <w:marLeft w:val="0"/>
                  <w:marRight w:val="0"/>
                  <w:marTop w:val="0"/>
                  <w:marBottom w:val="0"/>
                  <w:divBdr>
                    <w:top w:val="none" w:sz="0" w:space="0" w:color="auto"/>
                    <w:left w:val="none" w:sz="0" w:space="0" w:color="auto"/>
                    <w:bottom w:val="none" w:sz="0" w:space="0" w:color="auto"/>
                    <w:right w:val="none" w:sz="0" w:space="0" w:color="auto"/>
                  </w:divBdr>
                  <w:divsChild>
                    <w:div w:id="208225201">
                      <w:marLeft w:val="0"/>
                      <w:marRight w:val="0"/>
                      <w:marTop w:val="0"/>
                      <w:marBottom w:val="0"/>
                      <w:divBdr>
                        <w:top w:val="none" w:sz="0" w:space="0" w:color="auto"/>
                        <w:left w:val="none" w:sz="0" w:space="0" w:color="auto"/>
                        <w:bottom w:val="none" w:sz="0" w:space="0" w:color="auto"/>
                        <w:right w:val="none" w:sz="0" w:space="0" w:color="auto"/>
                      </w:divBdr>
                      <w:divsChild>
                        <w:div w:id="1253003970">
                          <w:marLeft w:val="0"/>
                          <w:marRight w:val="0"/>
                          <w:marTop w:val="0"/>
                          <w:marBottom w:val="0"/>
                          <w:divBdr>
                            <w:top w:val="none" w:sz="0" w:space="0" w:color="auto"/>
                            <w:left w:val="none" w:sz="0" w:space="0" w:color="auto"/>
                            <w:bottom w:val="none" w:sz="0" w:space="0" w:color="auto"/>
                            <w:right w:val="none" w:sz="0" w:space="0" w:color="auto"/>
                          </w:divBdr>
                        </w:div>
                      </w:divsChild>
                    </w:div>
                    <w:div w:id="248930398">
                      <w:marLeft w:val="0"/>
                      <w:marRight w:val="0"/>
                      <w:marTop w:val="0"/>
                      <w:marBottom w:val="0"/>
                      <w:divBdr>
                        <w:top w:val="none" w:sz="0" w:space="0" w:color="auto"/>
                        <w:left w:val="none" w:sz="0" w:space="0" w:color="auto"/>
                        <w:bottom w:val="none" w:sz="0" w:space="0" w:color="auto"/>
                        <w:right w:val="none" w:sz="0" w:space="0" w:color="auto"/>
                      </w:divBdr>
                      <w:divsChild>
                        <w:div w:id="1956909221">
                          <w:marLeft w:val="0"/>
                          <w:marRight w:val="0"/>
                          <w:marTop w:val="0"/>
                          <w:marBottom w:val="0"/>
                          <w:divBdr>
                            <w:top w:val="none" w:sz="0" w:space="0" w:color="auto"/>
                            <w:left w:val="none" w:sz="0" w:space="0" w:color="auto"/>
                            <w:bottom w:val="none" w:sz="0" w:space="0" w:color="auto"/>
                            <w:right w:val="none" w:sz="0" w:space="0" w:color="auto"/>
                          </w:divBdr>
                          <w:divsChild>
                            <w:div w:id="20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24683">
                      <w:marLeft w:val="0"/>
                      <w:marRight w:val="0"/>
                      <w:marTop w:val="0"/>
                      <w:marBottom w:val="225"/>
                      <w:divBdr>
                        <w:top w:val="none" w:sz="0" w:space="0" w:color="auto"/>
                        <w:left w:val="none" w:sz="0" w:space="0" w:color="auto"/>
                        <w:bottom w:val="none" w:sz="0" w:space="0" w:color="auto"/>
                        <w:right w:val="none" w:sz="0" w:space="0" w:color="auto"/>
                      </w:divBdr>
                    </w:div>
                    <w:div w:id="1124348182">
                      <w:marLeft w:val="0"/>
                      <w:marRight w:val="0"/>
                      <w:marTop w:val="0"/>
                      <w:marBottom w:val="0"/>
                      <w:divBdr>
                        <w:top w:val="none" w:sz="0" w:space="0" w:color="auto"/>
                        <w:left w:val="none" w:sz="0" w:space="0" w:color="auto"/>
                        <w:bottom w:val="none" w:sz="0" w:space="0" w:color="auto"/>
                        <w:right w:val="none" w:sz="0" w:space="0" w:color="auto"/>
                      </w:divBdr>
                    </w:div>
                    <w:div w:id="8975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489770">
              <w:marLeft w:val="0"/>
              <w:marRight w:val="0"/>
              <w:marTop w:val="0"/>
              <w:marBottom w:val="0"/>
              <w:divBdr>
                <w:top w:val="none" w:sz="0" w:space="0" w:color="auto"/>
                <w:left w:val="none" w:sz="0" w:space="0" w:color="auto"/>
                <w:bottom w:val="none" w:sz="0" w:space="0" w:color="auto"/>
                <w:right w:val="none" w:sz="0" w:space="0" w:color="auto"/>
              </w:divBdr>
              <w:divsChild>
                <w:div w:id="1730154433">
                  <w:marLeft w:val="0"/>
                  <w:marRight w:val="0"/>
                  <w:marTop w:val="0"/>
                  <w:marBottom w:val="0"/>
                  <w:divBdr>
                    <w:top w:val="none" w:sz="0" w:space="0" w:color="auto"/>
                    <w:left w:val="none" w:sz="0" w:space="0" w:color="auto"/>
                    <w:bottom w:val="none" w:sz="0" w:space="0" w:color="auto"/>
                    <w:right w:val="none" w:sz="0" w:space="0" w:color="auto"/>
                  </w:divBdr>
                  <w:divsChild>
                    <w:div w:id="1946377739">
                      <w:marLeft w:val="0"/>
                      <w:marRight w:val="0"/>
                      <w:marTop w:val="0"/>
                      <w:marBottom w:val="0"/>
                      <w:divBdr>
                        <w:top w:val="none" w:sz="0" w:space="0" w:color="auto"/>
                        <w:left w:val="none" w:sz="0" w:space="0" w:color="auto"/>
                        <w:bottom w:val="none" w:sz="0" w:space="0" w:color="auto"/>
                        <w:right w:val="none" w:sz="0" w:space="0" w:color="auto"/>
                      </w:divBdr>
                      <w:divsChild>
                        <w:div w:id="1152529114">
                          <w:marLeft w:val="0"/>
                          <w:marRight w:val="0"/>
                          <w:marTop w:val="0"/>
                          <w:marBottom w:val="0"/>
                          <w:divBdr>
                            <w:top w:val="none" w:sz="0" w:space="0" w:color="auto"/>
                            <w:left w:val="none" w:sz="0" w:space="0" w:color="auto"/>
                            <w:bottom w:val="none" w:sz="0" w:space="0" w:color="auto"/>
                            <w:right w:val="none" w:sz="0" w:space="0" w:color="auto"/>
                          </w:divBdr>
                        </w:div>
                      </w:divsChild>
                    </w:div>
                    <w:div w:id="1972439667">
                      <w:marLeft w:val="0"/>
                      <w:marRight w:val="0"/>
                      <w:marTop w:val="0"/>
                      <w:marBottom w:val="0"/>
                      <w:divBdr>
                        <w:top w:val="none" w:sz="0" w:space="0" w:color="auto"/>
                        <w:left w:val="none" w:sz="0" w:space="0" w:color="auto"/>
                        <w:bottom w:val="none" w:sz="0" w:space="0" w:color="auto"/>
                        <w:right w:val="none" w:sz="0" w:space="0" w:color="auto"/>
                      </w:divBdr>
                      <w:divsChild>
                        <w:div w:id="1704555848">
                          <w:marLeft w:val="0"/>
                          <w:marRight w:val="0"/>
                          <w:marTop w:val="0"/>
                          <w:marBottom w:val="0"/>
                          <w:divBdr>
                            <w:top w:val="none" w:sz="0" w:space="0" w:color="auto"/>
                            <w:left w:val="none" w:sz="0" w:space="0" w:color="auto"/>
                            <w:bottom w:val="none" w:sz="0" w:space="0" w:color="auto"/>
                            <w:right w:val="none" w:sz="0" w:space="0" w:color="auto"/>
                          </w:divBdr>
                          <w:divsChild>
                            <w:div w:id="174694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5233">
                      <w:marLeft w:val="0"/>
                      <w:marRight w:val="0"/>
                      <w:marTop w:val="0"/>
                      <w:marBottom w:val="225"/>
                      <w:divBdr>
                        <w:top w:val="none" w:sz="0" w:space="0" w:color="auto"/>
                        <w:left w:val="none" w:sz="0" w:space="0" w:color="auto"/>
                        <w:bottom w:val="none" w:sz="0" w:space="0" w:color="auto"/>
                        <w:right w:val="none" w:sz="0" w:space="0" w:color="auto"/>
                      </w:divBdr>
                    </w:div>
                    <w:div w:id="1473323889">
                      <w:marLeft w:val="0"/>
                      <w:marRight w:val="0"/>
                      <w:marTop w:val="0"/>
                      <w:marBottom w:val="0"/>
                      <w:divBdr>
                        <w:top w:val="none" w:sz="0" w:space="0" w:color="auto"/>
                        <w:left w:val="none" w:sz="0" w:space="0" w:color="auto"/>
                        <w:bottom w:val="none" w:sz="0" w:space="0" w:color="auto"/>
                        <w:right w:val="none" w:sz="0" w:space="0" w:color="auto"/>
                      </w:divBdr>
                    </w:div>
                    <w:div w:id="73867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3587">
              <w:marLeft w:val="0"/>
              <w:marRight w:val="0"/>
              <w:marTop w:val="0"/>
              <w:marBottom w:val="0"/>
              <w:divBdr>
                <w:top w:val="none" w:sz="0" w:space="0" w:color="auto"/>
                <w:left w:val="none" w:sz="0" w:space="0" w:color="auto"/>
                <w:bottom w:val="none" w:sz="0" w:space="0" w:color="auto"/>
                <w:right w:val="none" w:sz="0" w:space="0" w:color="auto"/>
              </w:divBdr>
              <w:divsChild>
                <w:div w:id="1438795369">
                  <w:marLeft w:val="0"/>
                  <w:marRight w:val="0"/>
                  <w:marTop w:val="0"/>
                  <w:marBottom w:val="0"/>
                  <w:divBdr>
                    <w:top w:val="none" w:sz="0" w:space="0" w:color="auto"/>
                    <w:left w:val="none" w:sz="0" w:space="0" w:color="auto"/>
                    <w:bottom w:val="none" w:sz="0" w:space="0" w:color="auto"/>
                    <w:right w:val="none" w:sz="0" w:space="0" w:color="auto"/>
                  </w:divBdr>
                  <w:divsChild>
                    <w:div w:id="739332311">
                      <w:marLeft w:val="0"/>
                      <w:marRight w:val="0"/>
                      <w:marTop w:val="0"/>
                      <w:marBottom w:val="0"/>
                      <w:divBdr>
                        <w:top w:val="none" w:sz="0" w:space="0" w:color="auto"/>
                        <w:left w:val="none" w:sz="0" w:space="0" w:color="auto"/>
                        <w:bottom w:val="none" w:sz="0" w:space="0" w:color="auto"/>
                        <w:right w:val="none" w:sz="0" w:space="0" w:color="auto"/>
                      </w:divBdr>
                      <w:divsChild>
                        <w:div w:id="252666624">
                          <w:marLeft w:val="0"/>
                          <w:marRight w:val="0"/>
                          <w:marTop w:val="0"/>
                          <w:marBottom w:val="0"/>
                          <w:divBdr>
                            <w:top w:val="none" w:sz="0" w:space="0" w:color="auto"/>
                            <w:left w:val="none" w:sz="0" w:space="0" w:color="auto"/>
                            <w:bottom w:val="none" w:sz="0" w:space="0" w:color="auto"/>
                            <w:right w:val="none" w:sz="0" w:space="0" w:color="auto"/>
                          </w:divBdr>
                        </w:div>
                      </w:divsChild>
                    </w:div>
                    <w:div w:id="1385447338">
                      <w:marLeft w:val="0"/>
                      <w:marRight w:val="0"/>
                      <w:marTop w:val="0"/>
                      <w:marBottom w:val="0"/>
                      <w:divBdr>
                        <w:top w:val="none" w:sz="0" w:space="0" w:color="auto"/>
                        <w:left w:val="none" w:sz="0" w:space="0" w:color="auto"/>
                        <w:bottom w:val="none" w:sz="0" w:space="0" w:color="auto"/>
                        <w:right w:val="none" w:sz="0" w:space="0" w:color="auto"/>
                      </w:divBdr>
                      <w:divsChild>
                        <w:div w:id="1673295942">
                          <w:marLeft w:val="0"/>
                          <w:marRight w:val="0"/>
                          <w:marTop w:val="0"/>
                          <w:marBottom w:val="0"/>
                          <w:divBdr>
                            <w:top w:val="none" w:sz="0" w:space="0" w:color="auto"/>
                            <w:left w:val="none" w:sz="0" w:space="0" w:color="auto"/>
                            <w:bottom w:val="none" w:sz="0" w:space="0" w:color="auto"/>
                            <w:right w:val="none" w:sz="0" w:space="0" w:color="auto"/>
                          </w:divBdr>
                          <w:divsChild>
                            <w:div w:id="178056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311427">
                      <w:marLeft w:val="0"/>
                      <w:marRight w:val="0"/>
                      <w:marTop w:val="0"/>
                      <w:marBottom w:val="225"/>
                      <w:divBdr>
                        <w:top w:val="none" w:sz="0" w:space="0" w:color="auto"/>
                        <w:left w:val="none" w:sz="0" w:space="0" w:color="auto"/>
                        <w:bottom w:val="none" w:sz="0" w:space="0" w:color="auto"/>
                        <w:right w:val="none" w:sz="0" w:space="0" w:color="auto"/>
                      </w:divBdr>
                    </w:div>
                    <w:div w:id="1095631311">
                      <w:marLeft w:val="0"/>
                      <w:marRight w:val="0"/>
                      <w:marTop w:val="0"/>
                      <w:marBottom w:val="0"/>
                      <w:divBdr>
                        <w:top w:val="none" w:sz="0" w:space="0" w:color="auto"/>
                        <w:left w:val="none" w:sz="0" w:space="0" w:color="auto"/>
                        <w:bottom w:val="none" w:sz="0" w:space="0" w:color="auto"/>
                        <w:right w:val="none" w:sz="0" w:space="0" w:color="auto"/>
                      </w:divBdr>
                    </w:div>
                    <w:div w:id="202960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290026">
          <w:marLeft w:val="-210"/>
          <w:marRight w:val="-210"/>
          <w:marTop w:val="0"/>
          <w:marBottom w:val="0"/>
          <w:divBdr>
            <w:top w:val="none" w:sz="0" w:space="0" w:color="auto"/>
            <w:left w:val="none" w:sz="0" w:space="0" w:color="auto"/>
            <w:bottom w:val="none" w:sz="0" w:space="0" w:color="auto"/>
            <w:right w:val="none" w:sz="0" w:space="0" w:color="auto"/>
          </w:divBdr>
          <w:divsChild>
            <w:div w:id="3631216">
              <w:marLeft w:val="0"/>
              <w:marRight w:val="0"/>
              <w:marTop w:val="0"/>
              <w:marBottom w:val="0"/>
              <w:divBdr>
                <w:top w:val="none" w:sz="0" w:space="0" w:color="auto"/>
                <w:left w:val="none" w:sz="0" w:space="0" w:color="auto"/>
                <w:bottom w:val="none" w:sz="0" w:space="0" w:color="auto"/>
                <w:right w:val="none" w:sz="0" w:space="0" w:color="auto"/>
              </w:divBdr>
              <w:divsChild>
                <w:div w:id="1894846321">
                  <w:marLeft w:val="0"/>
                  <w:marRight w:val="0"/>
                  <w:marTop w:val="0"/>
                  <w:marBottom w:val="0"/>
                  <w:divBdr>
                    <w:top w:val="none" w:sz="0" w:space="0" w:color="auto"/>
                    <w:left w:val="none" w:sz="0" w:space="0" w:color="auto"/>
                    <w:bottom w:val="none" w:sz="0" w:space="0" w:color="auto"/>
                    <w:right w:val="none" w:sz="0" w:space="0" w:color="auto"/>
                  </w:divBdr>
                  <w:divsChild>
                    <w:div w:id="1753547776">
                      <w:marLeft w:val="0"/>
                      <w:marRight w:val="0"/>
                      <w:marTop w:val="0"/>
                      <w:marBottom w:val="0"/>
                      <w:divBdr>
                        <w:top w:val="none" w:sz="0" w:space="0" w:color="auto"/>
                        <w:left w:val="none" w:sz="0" w:space="0" w:color="auto"/>
                        <w:bottom w:val="none" w:sz="0" w:space="0" w:color="auto"/>
                        <w:right w:val="none" w:sz="0" w:space="0" w:color="auto"/>
                      </w:divBdr>
                      <w:divsChild>
                        <w:div w:id="344409673">
                          <w:marLeft w:val="0"/>
                          <w:marRight w:val="0"/>
                          <w:marTop w:val="0"/>
                          <w:marBottom w:val="0"/>
                          <w:divBdr>
                            <w:top w:val="none" w:sz="0" w:space="0" w:color="auto"/>
                            <w:left w:val="none" w:sz="0" w:space="0" w:color="auto"/>
                            <w:bottom w:val="none" w:sz="0" w:space="0" w:color="auto"/>
                            <w:right w:val="none" w:sz="0" w:space="0" w:color="auto"/>
                          </w:divBdr>
                        </w:div>
                      </w:divsChild>
                    </w:div>
                    <w:div w:id="2031102292">
                      <w:marLeft w:val="0"/>
                      <w:marRight w:val="0"/>
                      <w:marTop w:val="0"/>
                      <w:marBottom w:val="0"/>
                      <w:divBdr>
                        <w:top w:val="none" w:sz="0" w:space="0" w:color="auto"/>
                        <w:left w:val="none" w:sz="0" w:space="0" w:color="auto"/>
                        <w:bottom w:val="none" w:sz="0" w:space="0" w:color="auto"/>
                        <w:right w:val="none" w:sz="0" w:space="0" w:color="auto"/>
                      </w:divBdr>
                      <w:divsChild>
                        <w:div w:id="1342273014">
                          <w:marLeft w:val="0"/>
                          <w:marRight w:val="0"/>
                          <w:marTop w:val="0"/>
                          <w:marBottom w:val="0"/>
                          <w:divBdr>
                            <w:top w:val="none" w:sz="0" w:space="0" w:color="auto"/>
                            <w:left w:val="none" w:sz="0" w:space="0" w:color="auto"/>
                            <w:bottom w:val="none" w:sz="0" w:space="0" w:color="auto"/>
                            <w:right w:val="none" w:sz="0" w:space="0" w:color="auto"/>
                          </w:divBdr>
                          <w:divsChild>
                            <w:div w:id="211316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659828">
                      <w:marLeft w:val="0"/>
                      <w:marRight w:val="0"/>
                      <w:marTop w:val="0"/>
                      <w:marBottom w:val="225"/>
                      <w:divBdr>
                        <w:top w:val="none" w:sz="0" w:space="0" w:color="auto"/>
                        <w:left w:val="none" w:sz="0" w:space="0" w:color="auto"/>
                        <w:bottom w:val="none" w:sz="0" w:space="0" w:color="auto"/>
                        <w:right w:val="none" w:sz="0" w:space="0" w:color="auto"/>
                      </w:divBdr>
                    </w:div>
                    <w:div w:id="222567658">
                      <w:marLeft w:val="0"/>
                      <w:marRight w:val="0"/>
                      <w:marTop w:val="0"/>
                      <w:marBottom w:val="0"/>
                      <w:divBdr>
                        <w:top w:val="none" w:sz="0" w:space="0" w:color="auto"/>
                        <w:left w:val="none" w:sz="0" w:space="0" w:color="auto"/>
                        <w:bottom w:val="none" w:sz="0" w:space="0" w:color="auto"/>
                        <w:right w:val="none" w:sz="0" w:space="0" w:color="auto"/>
                      </w:divBdr>
                    </w:div>
                    <w:div w:id="128171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607906">
              <w:marLeft w:val="0"/>
              <w:marRight w:val="0"/>
              <w:marTop w:val="0"/>
              <w:marBottom w:val="0"/>
              <w:divBdr>
                <w:top w:val="none" w:sz="0" w:space="0" w:color="auto"/>
                <w:left w:val="none" w:sz="0" w:space="0" w:color="auto"/>
                <w:bottom w:val="none" w:sz="0" w:space="0" w:color="auto"/>
                <w:right w:val="none" w:sz="0" w:space="0" w:color="auto"/>
              </w:divBdr>
              <w:divsChild>
                <w:div w:id="758717574">
                  <w:marLeft w:val="0"/>
                  <w:marRight w:val="0"/>
                  <w:marTop w:val="0"/>
                  <w:marBottom w:val="0"/>
                  <w:divBdr>
                    <w:top w:val="none" w:sz="0" w:space="0" w:color="auto"/>
                    <w:left w:val="none" w:sz="0" w:space="0" w:color="auto"/>
                    <w:bottom w:val="none" w:sz="0" w:space="0" w:color="auto"/>
                    <w:right w:val="none" w:sz="0" w:space="0" w:color="auto"/>
                  </w:divBdr>
                  <w:divsChild>
                    <w:div w:id="845705018">
                      <w:marLeft w:val="0"/>
                      <w:marRight w:val="0"/>
                      <w:marTop w:val="0"/>
                      <w:marBottom w:val="0"/>
                      <w:divBdr>
                        <w:top w:val="none" w:sz="0" w:space="0" w:color="auto"/>
                        <w:left w:val="none" w:sz="0" w:space="0" w:color="auto"/>
                        <w:bottom w:val="none" w:sz="0" w:space="0" w:color="auto"/>
                        <w:right w:val="none" w:sz="0" w:space="0" w:color="auto"/>
                      </w:divBdr>
                      <w:divsChild>
                        <w:div w:id="927739665">
                          <w:marLeft w:val="0"/>
                          <w:marRight w:val="0"/>
                          <w:marTop w:val="0"/>
                          <w:marBottom w:val="0"/>
                          <w:divBdr>
                            <w:top w:val="none" w:sz="0" w:space="0" w:color="auto"/>
                            <w:left w:val="none" w:sz="0" w:space="0" w:color="auto"/>
                            <w:bottom w:val="none" w:sz="0" w:space="0" w:color="auto"/>
                            <w:right w:val="none" w:sz="0" w:space="0" w:color="auto"/>
                          </w:divBdr>
                        </w:div>
                      </w:divsChild>
                    </w:div>
                    <w:div w:id="1477449505">
                      <w:marLeft w:val="0"/>
                      <w:marRight w:val="0"/>
                      <w:marTop w:val="0"/>
                      <w:marBottom w:val="0"/>
                      <w:divBdr>
                        <w:top w:val="none" w:sz="0" w:space="0" w:color="auto"/>
                        <w:left w:val="none" w:sz="0" w:space="0" w:color="auto"/>
                        <w:bottom w:val="none" w:sz="0" w:space="0" w:color="auto"/>
                        <w:right w:val="none" w:sz="0" w:space="0" w:color="auto"/>
                      </w:divBdr>
                      <w:divsChild>
                        <w:div w:id="277414484">
                          <w:marLeft w:val="0"/>
                          <w:marRight w:val="0"/>
                          <w:marTop w:val="0"/>
                          <w:marBottom w:val="0"/>
                          <w:divBdr>
                            <w:top w:val="none" w:sz="0" w:space="0" w:color="auto"/>
                            <w:left w:val="none" w:sz="0" w:space="0" w:color="auto"/>
                            <w:bottom w:val="none" w:sz="0" w:space="0" w:color="auto"/>
                            <w:right w:val="none" w:sz="0" w:space="0" w:color="auto"/>
                          </w:divBdr>
                          <w:divsChild>
                            <w:div w:id="9325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262292">
                      <w:marLeft w:val="0"/>
                      <w:marRight w:val="0"/>
                      <w:marTop w:val="0"/>
                      <w:marBottom w:val="225"/>
                      <w:divBdr>
                        <w:top w:val="none" w:sz="0" w:space="0" w:color="auto"/>
                        <w:left w:val="none" w:sz="0" w:space="0" w:color="auto"/>
                        <w:bottom w:val="none" w:sz="0" w:space="0" w:color="auto"/>
                        <w:right w:val="none" w:sz="0" w:space="0" w:color="auto"/>
                      </w:divBdr>
                    </w:div>
                    <w:div w:id="121965761">
                      <w:marLeft w:val="0"/>
                      <w:marRight w:val="0"/>
                      <w:marTop w:val="0"/>
                      <w:marBottom w:val="0"/>
                      <w:divBdr>
                        <w:top w:val="none" w:sz="0" w:space="0" w:color="auto"/>
                        <w:left w:val="none" w:sz="0" w:space="0" w:color="auto"/>
                        <w:bottom w:val="none" w:sz="0" w:space="0" w:color="auto"/>
                        <w:right w:val="none" w:sz="0" w:space="0" w:color="auto"/>
                      </w:divBdr>
                    </w:div>
                    <w:div w:id="127435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391288">
              <w:marLeft w:val="0"/>
              <w:marRight w:val="0"/>
              <w:marTop w:val="0"/>
              <w:marBottom w:val="0"/>
              <w:divBdr>
                <w:top w:val="none" w:sz="0" w:space="0" w:color="auto"/>
                <w:left w:val="none" w:sz="0" w:space="0" w:color="auto"/>
                <w:bottom w:val="none" w:sz="0" w:space="0" w:color="auto"/>
                <w:right w:val="none" w:sz="0" w:space="0" w:color="auto"/>
              </w:divBdr>
              <w:divsChild>
                <w:div w:id="1310094577">
                  <w:marLeft w:val="0"/>
                  <w:marRight w:val="0"/>
                  <w:marTop w:val="0"/>
                  <w:marBottom w:val="0"/>
                  <w:divBdr>
                    <w:top w:val="none" w:sz="0" w:space="0" w:color="auto"/>
                    <w:left w:val="none" w:sz="0" w:space="0" w:color="auto"/>
                    <w:bottom w:val="none" w:sz="0" w:space="0" w:color="auto"/>
                    <w:right w:val="none" w:sz="0" w:space="0" w:color="auto"/>
                  </w:divBdr>
                  <w:divsChild>
                    <w:div w:id="1074274803">
                      <w:marLeft w:val="0"/>
                      <w:marRight w:val="0"/>
                      <w:marTop w:val="0"/>
                      <w:marBottom w:val="0"/>
                      <w:divBdr>
                        <w:top w:val="none" w:sz="0" w:space="0" w:color="auto"/>
                        <w:left w:val="none" w:sz="0" w:space="0" w:color="auto"/>
                        <w:bottom w:val="none" w:sz="0" w:space="0" w:color="auto"/>
                        <w:right w:val="none" w:sz="0" w:space="0" w:color="auto"/>
                      </w:divBdr>
                      <w:divsChild>
                        <w:div w:id="1312172063">
                          <w:marLeft w:val="0"/>
                          <w:marRight w:val="0"/>
                          <w:marTop w:val="0"/>
                          <w:marBottom w:val="0"/>
                          <w:divBdr>
                            <w:top w:val="none" w:sz="0" w:space="0" w:color="auto"/>
                            <w:left w:val="none" w:sz="0" w:space="0" w:color="auto"/>
                            <w:bottom w:val="none" w:sz="0" w:space="0" w:color="auto"/>
                            <w:right w:val="none" w:sz="0" w:space="0" w:color="auto"/>
                          </w:divBdr>
                        </w:div>
                      </w:divsChild>
                    </w:div>
                    <w:div w:id="1080298503">
                      <w:marLeft w:val="0"/>
                      <w:marRight w:val="0"/>
                      <w:marTop w:val="0"/>
                      <w:marBottom w:val="0"/>
                      <w:divBdr>
                        <w:top w:val="none" w:sz="0" w:space="0" w:color="auto"/>
                        <w:left w:val="none" w:sz="0" w:space="0" w:color="auto"/>
                        <w:bottom w:val="none" w:sz="0" w:space="0" w:color="auto"/>
                        <w:right w:val="none" w:sz="0" w:space="0" w:color="auto"/>
                      </w:divBdr>
                      <w:divsChild>
                        <w:div w:id="2123958988">
                          <w:marLeft w:val="0"/>
                          <w:marRight w:val="0"/>
                          <w:marTop w:val="0"/>
                          <w:marBottom w:val="0"/>
                          <w:divBdr>
                            <w:top w:val="none" w:sz="0" w:space="0" w:color="auto"/>
                            <w:left w:val="none" w:sz="0" w:space="0" w:color="auto"/>
                            <w:bottom w:val="none" w:sz="0" w:space="0" w:color="auto"/>
                            <w:right w:val="none" w:sz="0" w:space="0" w:color="auto"/>
                          </w:divBdr>
                          <w:divsChild>
                            <w:div w:id="199244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521197">
                      <w:marLeft w:val="0"/>
                      <w:marRight w:val="0"/>
                      <w:marTop w:val="0"/>
                      <w:marBottom w:val="225"/>
                      <w:divBdr>
                        <w:top w:val="none" w:sz="0" w:space="0" w:color="auto"/>
                        <w:left w:val="none" w:sz="0" w:space="0" w:color="auto"/>
                        <w:bottom w:val="none" w:sz="0" w:space="0" w:color="auto"/>
                        <w:right w:val="none" w:sz="0" w:space="0" w:color="auto"/>
                      </w:divBdr>
                    </w:div>
                    <w:div w:id="2129004860">
                      <w:marLeft w:val="0"/>
                      <w:marRight w:val="0"/>
                      <w:marTop w:val="0"/>
                      <w:marBottom w:val="0"/>
                      <w:divBdr>
                        <w:top w:val="none" w:sz="0" w:space="0" w:color="auto"/>
                        <w:left w:val="none" w:sz="0" w:space="0" w:color="auto"/>
                        <w:bottom w:val="none" w:sz="0" w:space="0" w:color="auto"/>
                        <w:right w:val="none" w:sz="0" w:space="0" w:color="auto"/>
                      </w:divBdr>
                    </w:div>
                    <w:div w:id="135969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735612">
          <w:marLeft w:val="-210"/>
          <w:marRight w:val="-210"/>
          <w:marTop w:val="0"/>
          <w:marBottom w:val="0"/>
          <w:divBdr>
            <w:top w:val="none" w:sz="0" w:space="0" w:color="auto"/>
            <w:left w:val="none" w:sz="0" w:space="0" w:color="auto"/>
            <w:bottom w:val="none" w:sz="0" w:space="0" w:color="auto"/>
            <w:right w:val="none" w:sz="0" w:space="0" w:color="auto"/>
          </w:divBdr>
          <w:divsChild>
            <w:div w:id="1464499570">
              <w:marLeft w:val="0"/>
              <w:marRight w:val="0"/>
              <w:marTop w:val="0"/>
              <w:marBottom w:val="0"/>
              <w:divBdr>
                <w:top w:val="none" w:sz="0" w:space="0" w:color="auto"/>
                <w:left w:val="none" w:sz="0" w:space="0" w:color="auto"/>
                <w:bottom w:val="none" w:sz="0" w:space="0" w:color="auto"/>
                <w:right w:val="none" w:sz="0" w:space="0" w:color="auto"/>
              </w:divBdr>
              <w:divsChild>
                <w:div w:id="1082336601">
                  <w:marLeft w:val="0"/>
                  <w:marRight w:val="0"/>
                  <w:marTop w:val="0"/>
                  <w:marBottom w:val="0"/>
                  <w:divBdr>
                    <w:top w:val="none" w:sz="0" w:space="0" w:color="auto"/>
                    <w:left w:val="none" w:sz="0" w:space="0" w:color="auto"/>
                    <w:bottom w:val="none" w:sz="0" w:space="0" w:color="auto"/>
                    <w:right w:val="none" w:sz="0" w:space="0" w:color="auto"/>
                  </w:divBdr>
                  <w:divsChild>
                    <w:div w:id="1148984651">
                      <w:marLeft w:val="0"/>
                      <w:marRight w:val="0"/>
                      <w:marTop w:val="0"/>
                      <w:marBottom w:val="0"/>
                      <w:divBdr>
                        <w:top w:val="none" w:sz="0" w:space="0" w:color="auto"/>
                        <w:left w:val="none" w:sz="0" w:space="0" w:color="auto"/>
                        <w:bottom w:val="none" w:sz="0" w:space="0" w:color="auto"/>
                        <w:right w:val="none" w:sz="0" w:space="0" w:color="auto"/>
                      </w:divBdr>
                      <w:divsChild>
                        <w:div w:id="1638031969">
                          <w:marLeft w:val="0"/>
                          <w:marRight w:val="0"/>
                          <w:marTop w:val="0"/>
                          <w:marBottom w:val="0"/>
                          <w:divBdr>
                            <w:top w:val="none" w:sz="0" w:space="0" w:color="auto"/>
                            <w:left w:val="none" w:sz="0" w:space="0" w:color="auto"/>
                            <w:bottom w:val="none" w:sz="0" w:space="0" w:color="auto"/>
                            <w:right w:val="none" w:sz="0" w:space="0" w:color="auto"/>
                          </w:divBdr>
                        </w:div>
                      </w:divsChild>
                    </w:div>
                    <w:div w:id="1274479678">
                      <w:marLeft w:val="0"/>
                      <w:marRight w:val="0"/>
                      <w:marTop w:val="0"/>
                      <w:marBottom w:val="0"/>
                      <w:divBdr>
                        <w:top w:val="none" w:sz="0" w:space="0" w:color="auto"/>
                        <w:left w:val="none" w:sz="0" w:space="0" w:color="auto"/>
                        <w:bottom w:val="none" w:sz="0" w:space="0" w:color="auto"/>
                        <w:right w:val="none" w:sz="0" w:space="0" w:color="auto"/>
                      </w:divBdr>
                      <w:divsChild>
                        <w:div w:id="1649675644">
                          <w:marLeft w:val="0"/>
                          <w:marRight w:val="0"/>
                          <w:marTop w:val="0"/>
                          <w:marBottom w:val="0"/>
                          <w:divBdr>
                            <w:top w:val="none" w:sz="0" w:space="0" w:color="auto"/>
                            <w:left w:val="none" w:sz="0" w:space="0" w:color="auto"/>
                            <w:bottom w:val="none" w:sz="0" w:space="0" w:color="auto"/>
                            <w:right w:val="none" w:sz="0" w:space="0" w:color="auto"/>
                          </w:divBdr>
                          <w:divsChild>
                            <w:div w:id="114072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494620">
                      <w:marLeft w:val="0"/>
                      <w:marRight w:val="0"/>
                      <w:marTop w:val="0"/>
                      <w:marBottom w:val="225"/>
                      <w:divBdr>
                        <w:top w:val="none" w:sz="0" w:space="0" w:color="auto"/>
                        <w:left w:val="none" w:sz="0" w:space="0" w:color="auto"/>
                        <w:bottom w:val="none" w:sz="0" w:space="0" w:color="auto"/>
                        <w:right w:val="none" w:sz="0" w:space="0" w:color="auto"/>
                      </w:divBdr>
                    </w:div>
                    <w:div w:id="1700625314">
                      <w:marLeft w:val="0"/>
                      <w:marRight w:val="0"/>
                      <w:marTop w:val="0"/>
                      <w:marBottom w:val="0"/>
                      <w:divBdr>
                        <w:top w:val="none" w:sz="0" w:space="0" w:color="auto"/>
                        <w:left w:val="none" w:sz="0" w:space="0" w:color="auto"/>
                        <w:bottom w:val="none" w:sz="0" w:space="0" w:color="auto"/>
                        <w:right w:val="none" w:sz="0" w:space="0" w:color="auto"/>
                      </w:divBdr>
                    </w:div>
                    <w:div w:id="89890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93005">
              <w:marLeft w:val="0"/>
              <w:marRight w:val="0"/>
              <w:marTop w:val="0"/>
              <w:marBottom w:val="0"/>
              <w:divBdr>
                <w:top w:val="none" w:sz="0" w:space="0" w:color="auto"/>
                <w:left w:val="none" w:sz="0" w:space="0" w:color="auto"/>
                <w:bottom w:val="none" w:sz="0" w:space="0" w:color="auto"/>
                <w:right w:val="none" w:sz="0" w:space="0" w:color="auto"/>
              </w:divBdr>
              <w:divsChild>
                <w:div w:id="1210845281">
                  <w:marLeft w:val="0"/>
                  <w:marRight w:val="0"/>
                  <w:marTop w:val="0"/>
                  <w:marBottom w:val="0"/>
                  <w:divBdr>
                    <w:top w:val="none" w:sz="0" w:space="0" w:color="auto"/>
                    <w:left w:val="none" w:sz="0" w:space="0" w:color="auto"/>
                    <w:bottom w:val="none" w:sz="0" w:space="0" w:color="auto"/>
                    <w:right w:val="none" w:sz="0" w:space="0" w:color="auto"/>
                  </w:divBdr>
                  <w:divsChild>
                    <w:div w:id="1461264411">
                      <w:marLeft w:val="0"/>
                      <w:marRight w:val="0"/>
                      <w:marTop w:val="0"/>
                      <w:marBottom w:val="0"/>
                      <w:divBdr>
                        <w:top w:val="none" w:sz="0" w:space="0" w:color="auto"/>
                        <w:left w:val="none" w:sz="0" w:space="0" w:color="auto"/>
                        <w:bottom w:val="none" w:sz="0" w:space="0" w:color="auto"/>
                        <w:right w:val="none" w:sz="0" w:space="0" w:color="auto"/>
                      </w:divBdr>
                      <w:divsChild>
                        <w:div w:id="833880947">
                          <w:marLeft w:val="0"/>
                          <w:marRight w:val="0"/>
                          <w:marTop w:val="0"/>
                          <w:marBottom w:val="0"/>
                          <w:divBdr>
                            <w:top w:val="none" w:sz="0" w:space="0" w:color="auto"/>
                            <w:left w:val="none" w:sz="0" w:space="0" w:color="auto"/>
                            <w:bottom w:val="none" w:sz="0" w:space="0" w:color="auto"/>
                            <w:right w:val="none" w:sz="0" w:space="0" w:color="auto"/>
                          </w:divBdr>
                        </w:div>
                      </w:divsChild>
                    </w:div>
                    <w:div w:id="1620649264">
                      <w:marLeft w:val="0"/>
                      <w:marRight w:val="0"/>
                      <w:marTop w:val="0"/>
                      <w:marBottom w:val="0"/>
                      <w:divBdr>
                        <w:top w:val="none" w:sz="0" w:space="0" w:color="auto"/>
                        <w:left w:val="none" w:sz="0" w:space="0" w:color="auto"/>
                        <w:bottom w:val="none" w:sz="0" w:space="0" w:color="auto"/>
                        <w:right w:val="none" w:sz="0" w:space="0" w:color="auto"/>
                      </w:divBdr>
                      <w:divsChild>
                        <w:div w:id="1081217608">
                          <w:marLeft w:val="0"/>
                          <w:marRight w:val="0"/>
                          <w:marTop w:val="0"/>
                          <w:marBottom w:val="0"/>
                          <w:divBdr>
                            <w:top w:val="none" w:sz="0" w:space="0" w:color="auto"/>
                            <w:left w:val="none" w:sz="0" w:space="0" w:color="auto"/>
                            <w:bottom w:val="none" w:sz="0" w:space="0" w:color="auto"/>
                            <w:right w:val="none" w:sz="0" w:space="0" w:color="auto"/>
                          </w:divBdr>
                          <w:divsChild>
                            <w:div w:id="110592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247745">
                      <w:marLeft w:val="0"/>
                      <w:marRight w:val="0"/>
                      <w:marTop w:val="0"/>
                      <w:marBottom w:val="225"/>
                      <w:divBdr>
                        <w:top w:val="none" w:sz="0" w:space="0" w:color="auto"/>
                        <w:left w:val="none" w:sz="0" w:space="0" w:color="auto"/>
                        <w:bottom w:val="none" w:sz="0" w:space="0" w:color="auto"/>
                        <w:right w:val="none" w:sz="0" w:space="0" w:color="auto"/>
                      </w:divBdr>
                    </w:div>
                    <w:div w:id="1857384068">
                      <w:marLeft w:val="0"/>
                      <w:marRight w:val="0"/>
                      <w:marTop w:val="0"/>
                      <w:marBottom w:val="0"/>
                      <w:divBdr>
                        <w:top w:val="none" w:sz="0" w:space="0" w:color="auto"/>
                        <w:left w:val="none" w:sz="0" w:space="0" w:color="auto"/>
                        <w:bottom w:val="none" w:sz="0" w:space="0" w:color="auto"/>
                        <w:right w:val="none" w:sz="0" w:space="0" w:color="auto"/>
                      </w:divBdr>
                    </w:div>
                    <w:div w:id="159686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11599">
              <w:marLeft w:val="0"/>
              <w:marRight w:val="0"/>
              <w:marTop w:val="0"/>
              <w:marBottom w:val="0"/>
              <w:divBdr>
                <w:top w:val="none" w:sz="0" w:space="0" w:color="auto"/>
                <w:left w:val="none" w:sz="0" w:space="0" w:color="auto"/>
                <w:bottom w:val="none" w:sz="0" w:space="0" w:color="auto"/>
                <w:right w:val="none" w:sz="0" w:space="0" w:color="auto"/>
              </w:divBdr>
              <w:divsChild>
                <w:div w:id="1278760160">
                  <w:marLeft w:val="0"/>
                  <w:marRight w:val="0"/>
                  <w:marTop w:val="0"/>
                  <w:marBottom w:val="0"/>
                  <w:divBdr>
                    <w:top w:val="none" w:sz="0" w:space="0" w:color="auto"/>
                    <w:left w:val="none" w:sz="0" w:space="0" w:color="auto"/>
                    <w:bottom w:val="none" w:sz="0" w:space="0" w:color="auto"/>
                    <w:right w:val="none" w:sz="0" w:space="0" w:color="auto"/>
                  </w:divBdr>
                  <w:divsChild>
                    <w:div w:id="1214583776">
                      <w:marLeft w:val="0"/>
                      <w:marRight w:val="0"/>
                      <w:marTop w:val="0"/>
                      <w:marBottom w:val="0"/>
                      <w:divBdr>
                        <w:top w:val="none" w:sz="0" w:space="0" w:color="auto"/>
                        <w:left w:val="none" w:sz="0" w:space="0" w:color="auto"/>
                        <w:bottom w:val="none" w:sz="0" w:space="0" w:color="auto"/>
                        <w:right w:val="none" w:sz="0" w:space="0" w:color="auto"/>
                      </w:divBdr>
                      <w:divsChild>
                        <w:div w:id="1401707625">
                          <w:marLeft w:val="0"/>
                          <w:marRight w:val="0"/>
                          <w:marTop w:val="0"/>
                          <w:marBottom w:val="0"/>
                          <w:divBdr>
                            <w:top w:val="none" w:sz="0" w:space="0" w:color="auto"/>
                            <w:left w:val="none" w:sz="0" w:space="0" w:color="auto"/>
                            <w:bottom w:val="none" w:sz="0" w:space="0" w:color="auto"/>
                            <w:right w:val="none" w:sz="0" w:space="0" w:color="auto"/>
                          </w:divBdr>
                        </w:div>
                      </w:divsChild>
                    </w:div>
                    <w:div w:id="490095955">
                      <w:marLeft w:val="0"/>
                      <w:marRight w:val="0"/>
                      <w:marTop w:val="0"/>
                      <w:marBottom w:val="0"/>
                      <w:divBdr>
                        <w:top w:val="none" w:sz="0" w:space="0" w:color="auto"/>
                        <w:left w:val="none" w:sz="0" w:space="0" w:color="auto"/>
                        <w:bottom w:val="none" w:sz="0" w:space="0" w:color="auto"/>
                        <w:right w:val="none" w:sz="0" w:space="0" w:color="auto"/>
                      </w:divBdr>
                      <w:divsChild>
                        <w:div w:id="2099521906">
                          <w:marLeft w:val="0"/>
                          <w:marRight w:val="0"/>
                          <w:marTop w:val="0"/>
                          <w:marBottom w:val="0"/>
                          <w:divBdr>
                            <w:top w:val="none" w:sz="0" w:space="0" w:color="auto"/>
                            <w:left w:val="none" w:sz="0" w:space="0" w:color="auto"/>
                            <w:bottom w:val="none" w:sz="0" w:space="0" w:color="auto"/>
                            <w:right w:val="none" w:sz="0" w:space="0" w:color="auto"/>
                          </w:divBdr>
                          <w:divsChild>
                            <w:div w:id="39836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859821">
                      <w:marLeft w:val="0"/>
                      <w:marRight w:val="0"/>
                      <w:marTop w:val="0"/>
                      <w:marBottom w:val="225"/>
                      <w:divBdr>
                        <w:top w:val="none" w:sz="0" w:space="0" w:color="auto"/>
                        <w:left w:val="none" w:sz="0" w:space="0" w:color="auto"/>
                        <w:bottom w:val="none" w:sz="0" w:space="0" w:color="auto"/>
                        <w:right w:val="none" w:sz="0" w:space="0" w:color="auto"/>
                      </w:divBdr>
                    </w:div>
                    <w:div w:id="1879586730">
                      <w:marLeft w:val="0"/>
                      <w:marRight w:val="0"/>
                      <w:marTop w:val="0"/>
                      <w:marBottom w:val="0"/>
                      <w:divBdr>
                        <w:top w:val="none" w:sz="0" w:space="0" w:color="auto"/>
                        <w:left w:val="none" w:sz="0" w:space="0" w:color="auto"/>
                        <w:bottom w:val="none" w:sz="0" w:space="0" w:color="auto"/>
                        <w:right w:val="none" w:sz="0" w:space="0" w:color="auto"/>
                      </w:divBdr>
                    </w:div>
                    <w:div w:id="4379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338358">
          <w:marLeft w:val="-210"/>
          <w:marRight w:val="-210"/>
          <w:marTop w:val="0"/>
          <w:marBottom w:val="0"/>
          <w:divBdr>
            <w:top w:val="none" w:sz="0" w:space="0" w:color="auto"/>
            <w:left w:val="none" w:sz="0" w:space="0" w:color="auto"/>
            <w:bottom w:val="none" w:sz="0" w:space="0" w:color="auto"/>
            <w:right w:val="none" w:sz="0" w:space="0" w:color="auto"/>
          </w:divBdr>
          <w:divsChild>
            <w:div w:id="453907582">
              <w:marLeft w:val="0"/>
              <w:marRight w:val="0"/>
              <w:marTop w:val="0"/>
              <w:marBottom w:val="0"/>
              <w:divBdr>
                <w:top w:val="none" w:sz="0" w:space="0" w:color="auto"/>
                <w:left w:val="none" w:sz="0" w:space="0" w:color="auto"/>
                <w:bottom w:val="none" w:sz="0" w:space="0" w:color="auto"/>
                <w:right w:val="none" w:sz="0" w:space="0" w:color="auto"/>
              </w:divBdr>
              <w:divsChild>
                <w:div w:id="1000695068">
                  <w:marLeft w:val="0"/>
                  <w:marRight w:val="0"/>
                  <w:marTop w:val="0"/>
                  <w:marBottom w:val="0"/>
                  <w:divBdr>
                    <w:top w:val="none" w:sz="0" w:space="0" w:color="auto"/>
                    <w:left w:val="none" w:sz="0" w:space="0" w:color="auto"/>
                    <w:bottom w:val="none" w:sz="0" w:space="0" w:color="auto"/>
                    <w:right w:val="none" w:sz="0" w:space="0" w:color="auto"/>
                  </w:divBdr>
                  <w:divsChild>
                    <w:div w:id="730352439">
                      <w:marLeft w:val="0"/>
                      <w:marRight w:val="0"/>
                      <w:marTop w:val="0"/>
                      <w:marBottom w:val="0"/>
                      <w:divBdr>
                        <w:top w:val="none" w:sz="0" w:space="0" w:color="auto"/>
                        <w:left w:val="none" w:sz="0" w:space="0" w:color="auto"/>
                        <w:bottom w:val="none" w:sz="0" w:space="0" w:color="auto"/>
                        <w:right w:val="none" w:sz="0" w:space="0" w:color="auto"/>
                      </w:divBdr>
                      <w:divsChild>
                        <w:div w:id="345712340">
                          <w:marLeft w:val="0"/>
                          <w:marRight w:val="0"/>
                          <w:marTop w:val="0"/>
                          <w:marBottom w:val="0"/>
                          <w:divBdr>
                            <w:top w:val="none" w:sz="0" w:space="0" w:color="auto"/>
                            <w:left w:val="none" w:sz="0" w:space="0" w:color="auto"/>
                            <w:bottom w:val="none" w:sz="0" w:space="0" w:color="auto"/>
                            <w:right w:val="none" w:sz="0" w:space="0" w:color="auto"/>
                          </w:divBdr>
                        </w:div>
                      </w:divsChild>
                    </w:div>
                    <w:div w:id="1484001969">
                      <w:marLeft w:val="0"/>
                      <w:marRight w:val="0"/>
                      <w:marTop w:val="0"/>
                      <w:marBottom w:val="0"/>
                      <w:divBdr>
                        <w:top w:val="none" w:sz="0" w:space="0" w:color="auto"/>
                        <w:left w:val="none" w:sz="0" w:space="0" w:color="auto"/>
                        <w:bottom w:val="none" w:sz="0" w:space="0" w:color="auto"/>
                        <w:right w:val="none" w:sz="0" w:space="0" w:color="auto"/>
                      </w:divBdr>
                      <w:divsChild>
                        <w:div w:id="1996303359">
                          <w:marLeft w:val="0"/>
                          <w:marRight w:val="0"/>
                          <w:marTop w:val="0"/>
                          <w:marBottom w:val="0"/>
                          <w:divBdr>
                            <w:top w:val="none" w:sz="0" w:space="0" w:color="auto"/>
                            <w:left w:val="none" w:sz="0" w:space="0" w:color="auto"/>
                            <w:bottom w:val="none" w:sz="0" w:space="0" w:color="auto"/>
                            <w:right w:val="none" w:sz="0" w:space="0" w:color="auto"/>
                          </w:divBdr>
                          <w:divsChild>
                            <w:div w:id="40966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272327">
                      <w:marLeft w:val="0"/>
                      <w:marRight w:val="0"/>
                      <w:marTop w:val="0"/>
                      <w:marBottom w:val="225"/>
                      <w:divBdr>
                        <w:top w:val="none" w:sz="0" w:space="0" w:color="auto"/>
                        <w:left w:val="none" w:sz="0" w:space="0" w:color="auto"/>
                        <w:bottom w:val="none" w:sz="0" w:space="0" w:color="auto"/>
                        <w:right w:val="none" w:sz="0" w:space="0" w:color="auto"/>
                      </w:divBdr>
                    </w:div>
                    <w:div w:id="2061437275">
                      <w:marLeft w:val="0"/>
                      <w:marRight w:val="0"/>
                      <w:marTop w:val="0"/>
                      <w:marBottom w:val="0"/>
                      <w:divBdr>
                        <w:top w:val="none" w:sz="0" w:space="0" w:color="auto"/>
                        <w:left w:val="none" w:sz="0" w:space="0" w:color="auto"/>
                        <w:bottom w:val="none" w:sz="0" w:space="0" w:color="auto"/>
                        <w:right w:val="none" w:sz="0" w:space="0" w:color="auto"/>
                      </w:divBdr>
                    </w:div>
                    <w:div w:id="18924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18915">
              <w:marLeft w:val="0"/>
              <w:marRight w:val="0"/>
              <w:marTop w:val="0"/>
              <w:marBottom w:val="0"/>
              <w:divBdr>
                <w:top w:val="none" w:sz="0" w:space="0" w:color="auto"/>
                <w:left w:val="none" w:sz="0" w:space="0" w:color="auto"/>
                <w:bottom w:val="none" w:sz="0" w:space="0" w:color="auto"/>
                <w:right w:val="none" w:sz="0" w:space="0" w:color="auto"/>
              </w:divBdr>
              <w:divsChild>
                <w:div w:id="371612486">
                  <w:marLeft w:val="0"/>
                  <w:marRight w:val="0"/>
                  <w:marTop w:val="0"/>
                  <w:marBottom w:val="0"/>
                  <w:divBdr>
                    <w:top w:val="none" w:sz="0" w:space="0" w:color="auto"/>
                    <w:left w:val="none" w:sz="0" w:space="0" w:color="auto"/>
                    <w:bottom w:val="none" w:sz="0" w:space="0" w:color="auto"/>
                    <w:right w:val="none" w:sz="0" w:space="0" w:color="auto"/>
                  </w:divBdr>
                  <w:divsChild>
                    <w:div w:id="657419530">
                      <w:marLeft w:val="0"/>
                      <w:marRight w:val="0"/>
                      <w:marTop w:val="0"/>
                      <w:marBottom w:val="0"/>
                      <w:divBdr>
                        <w:top w:val="none" w:sz="0" w:space="0" w:color="auto"/>
                        <w:left w:val="none" w:sz="0" w:space="0" w:color="auto"/>
                        <w:bottom w:val="none" w:sz="0" w:space="0" w:color="auto"/>
                        <w:right w:val="none" w:sz="0" w:space="0" w:color="auto"/>
                      </w:divBdr>
                      <w:divsChild>
                        <w:div w:id="772628474">
                          <w:marLeft w:val="0"/>
                          <w:marRight w:val="0"/>
                          <w:marTop w:val="0"/>
                          <w:marBottom w:val="0"/>
                          <w:divBdr>
                            <w:top w:val="none" w:sz="0" w:space="0" w:color="auto"/>
                            <w:left w:val="none" w:sz="0" w:space="0" w:color="auto"/>
                            <w:bottom w:val="none" w:sz="0" w:space="0" w:color="auto"/>
                            <w:right w:val="none" w:sz="0" w:space="0" w:color="auto"/>
                          </w:divBdr>
                        </w:div>
                      </w:divsChild>
                    </w:div>
                    <w:div w:id="937634784">
                      <w:marLeft w:val="0"/>
                      <w:marRight w:val="0"/>
                      <w:marTop w:val="0"/>
                      <w:marBottom w:val="0"/>
                      <w:divBdr>
                        <w:top w:val="none" w:sz="0" w:space="0" w:color="auto"/>
                        <w:left w:val="none" w:sz="0" w:space="0" w:color="auto"/>
                        <w:bottom w:val="none" w:sz="0" w:space="0" w:color="auto"/>
                        <w:right w:val="none" w:sz="0" w:space="0" w:color="auto"/>
                      </w:divBdr>
                      <w:divsChild>
                        <w:div w:id="1403412478">
                          <w:marLeft w:val="0"/>
                          <w:marRight w:val="0"/>
                          <w:marTop w:val="0"/>
                          <w:marBottom w:val="0"/>
                          <w:divBdr>
                            <w:top w:val="none" w:sz="0" w:space="0" w:color="auto"/>
                            <w:left w:val="none" w:sz="0" w:space="0" w:color="auto"/>
                            <w:bottom w:val="none" w:sz="0" w:space="0" w:color="auto"/>
                            <w:right w:val="none" w:sz="0" w:space="0" w:color="auto"/>
                          </w:divBdr>
                          <w:divsChild>
                            <w:div w:id="127952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942521">
                      <w:marLeft w:val="0"/>
                      <w:marRight w:val="0"/>
                      <w:marTop w:val="0"/>
                      <w:marBottom w:val="225"/>
                      <w:divBdr>
                        <w:top w:val="none" w:sz="0" w:space="0" w:color="auto"/>
                        <w:left w:val="none" w:sz="0" w:space="0" w:color="auto"/>
                        <w:bottom w:val="none" w:sz="0" w:space="0" w:color="auto"/>
                        <w:right w:val="none" w:sz="0" w:space="0" w:color="auto"/>
                      </w:divBdr>
                    </w:div>
                    <w:div w:id="1744181098">
                      <w:marLeft w:val="0"/>
                      <w:marRight w:val="0"/>
                      <w:marTop w:val="0"/>
                      <w:marBottom w:val="0"/>
                      <w:divBdr>
                        <w:top w:val="none" w:sz="0" w:space="0" w:color="auto"/>
                        <w:left w:val="none" w:sz="0" w:space="0" w:color="auto"/>
                        <w:bottom w:val="none" w:sz="0" w:space="0" w:color="auto"/>
                        <w:right w:val="none" w:sz="0" w:space="0" w:color="auto"/>
                      </w:divBdr>
                    </w:div>
                    <w:div w:id="110280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337480">
              <w:marLeft w:val="0"/>
              <w:marRight w:val="0"/>
              <w:marTop w:val="0"/>
              <w:marBottom w:val="0"/>
              <w:divBdr>
                <w:top w:val="none" w:sz="0" w:space="0" w:color="auto"/>
                <w:left w:val="none" w:sz="0" w:space="0" w:color="auto"/>
                <w:bottom w:val="none" w:sz="0" w:space="0" w:color="auto"/>
                <w:right w:val="none" w:sz="0" w:space="0" w:color="auto"/>
              </w:divBdr>
              <w:divsChild>
                <w:div w:id="1926961753">
                  <w:marLeft w:val="0"/>
                  <w:marRight w:val="0"/>
                  <w:marTop w:val="0"/>
                  <w:marBottom w:val="0"/>
                  <w:divBdr>
                    <w:top w:val="none" w:sz="0" w:space="0" w:color="auto"/>
                    <w:left w:val="none" w:sz="0" w:space="0" w:color="auto"/>
                    <w:bottom w:val="none" w:sz="0" w:space="0" w:color="auto"/>
                    <w:right w:val="none" w:sz="0" w:space="0" w:color="auto"/>
                  </w:divBdr>
                  <w:divsChild>
                    <w:div w:id="535318578">
                      <w:marLeft w:val="0"/>
                      <w:marRight w:val="0"/>
                      <w:marTop w:val="0"/>
                      <w:marBottom w:val="0"/>
                      <w:divBdr>
                        <w:top w:val="none" w:sz="0" w:space="0" w:color="auto"/>
                        <w:left w:val="none" w:sz="0" w:space="0" w:color="auto"/>
                        <w:bottom w:val="none" w:sz="0" w:space="0" w:color="auto"/>
                        <w:right w:val="none" w:sz="0" w:space="0" w:color="auto"/>
                      </w:divBdr>
                      <w:divsChild>
                        <w:div w:id="122892102">
                          <w:marLeft w:val="0"/>
                          <w:marRight w:val="0"/>
                          <w:marTop w:val="0"/>
                          <w:marBottom w:val="0"/>
                          <w:divBdr>
                            <w:top w:val="none" w:sz="0" w:space="0" w:color="auto"/>
                            <w:left w:val="none" w:sz="0" w:space="0" w:color="auto"/>
                            <w:bottom w:val="none" w:sz="0" w:space="0" w:color="auto"/>
                            <w:right w:val="none" w:sz="0" w:space="0" w:color="auto"/>
                          </w:divBdr>
                        </w:div>
                      </w:divsChild>
                    </w:div>
                    <w:div w:id="34618955">
                      <w:marLeft w:val="0"/>
                      <w:marRight w:val="0"/>
                      <w:marTop w:val="0"/>
                      <w:marBottom w:val="0"/>
                      <w:divBdr>
                        <w:top w:val="none" w:sz="0" w:space="0" w:color="auto"/>
                        <w:left w:val="none" w:sz="0" w:space="0" w:color="auto"/>
                        <w:bottom w:val="none" w:sz="0" w:space="0" w:color="auto"/>
                        <w:right w:val="none" w:sz="0" w:space="0" w:color="auto"/>
                      </w:divBdr>
                      <w:divsChild>
                        <w:div w:id="720322618">
                          <w:marLeft w:val="0"/>
                          <w:marRight w:val="0"/>
                          <w:marTop w:val="0"/>
                          <w:marBottom w:val="0"/>
                          <w:divBdr>
                            <w:top w:val="none" w:sz="0" w:space="0" w:color="auto"/>
                            <w:left w:val="none" w:sz="0" w:space="0" w:color="auto"/>
                            <w:bottom w:val="none" w:sz="0" w:space="0" w:color="auto"/>
                            <w:right w:val="none" w:sz="0" w:space="0" w:color="auto"/>
                          </w:divBdr>
                          <w:divsChild>
                            <w:div w:id="56186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763032">
                      <w:marLeft w:val="0"/>
                      <w:marRight w:val="0"/>
                      <w:marTop w:val="0"/>
                      <w:marBottom w:val="225"/>
                      <w:divBdr>
                        <w:top w:val="none" w:sz="0" w:space="0" w:color="auto"/>
                        <w:left w:val="none" w:sz="0" w:space="0" w:color="auto"/>
                        <w:bottom w:val="none" w:sz="0" w:space="0" w:color="auto"/>
                        <w:right w:val="none" w:sz="0" w:space="0" w:color="auto"/>
                      </w:divBdr>
                    </w:div>
                    <w:div w:id="833226110">
                      <w:marLeft w:val="0"/>
                      <w:marRight w:val="0"/>
                      <w:marTop w:val="0"/>
                      <w:marBottom w:val="0"/>
                      <w:divBdr>
                        <w:top w:val="none" w:sz="0" w:space="0" w:color="auto"/>
                        <w:left w:val="none" w:sz="0" w:space="0" w:color="auto"/>
                        <w:bottom w:val="none" w:sz="0" w:space="0" w:color="auto"/>
                        <w:right w:val="none" w:sz="0" w:space="0" w:color="auto"/>
                      </w:divBdr>
                    </w:div>
                    <w:div w:id="121774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923463">
          <w:marLeft w:val="-210"/>
          <w:marRight w:val="-210"/>
          <w:marTop w:val="0"/>
          <w:marBottom w:val="0"/>
          <w:divBdr>
            <w:top w:val="none" w:sz="0" w:space="0" w:color="auto"/>
            <w:left w:val="none" w:sz="0" w:space="0" w:color="auto"/>
            <w:bottom w:val="none" w:sz="0" w:space="0" w:color="auto"/>
            <w:right w:val="none" w:sz="0" w:space="0" w:color="auto"/>
          </w:divBdr>
          <w:divsChild>
            <w:div w:id="1030499103">
              <w:marLeft w:val="0"/>
              <w:marRight w:val="0"/>
              <w:marTop w:val="0"/>
              <w:marBottom w:val="0"/>
              <w:divBdr>
                <w:top w:val="none" w:sz="0" w:space="0" w:color="auto"/>
                <w:left w:val="none" w:sz="0" w:space="0" w:color="auto"/>
                <w:bottom w:val="none" w:sz="0" w:space="0" w:color="auto"/>
                <w:right w:val="none" w:sz="0" w:space="0" w:color="auto"/>
              </w:divBdr>
              <w:divsChild>
                <w:div w:id="462771581">
                  <w:marLeft w:val="0"/>
                  <w:marRight w:val="0"/>
                  <w:marTop w:val="0"/>
                  <w:marBottom w:val="0"/>
                  <w:divBdr>
                    <w:top w:val="none" w:sz="0" w:space="0" w:color="auto"/>
                    <w:left w:val="none" w:sz="0" w:space="0" w:color="auto"/>
                    <w:bottom w:val="none" w:sz="0" w:space="0" w:color="auto"/>
                    <w:right w:val="none" w:sz="0" w:space="0" w:color="auto"/>
                  </w:divBdr>
                  <w:divsChild>
                    <w:div w:id="284894138">
                      <w:marLeft w:val="0"/>
                      <w:marRight w:val="0"/>
                      <w:marTop w:val="0"/>
                      <w:marBottom w:val="0"/>
                      <w:divBdr>
                        <w:top w:val="none" w:sz="0" w:space="0" w:color="auto"/>
                        <w:left w:val="none" w:sz="0" w:space="0" w:color="auto"/>
                        <w:bottom w:val="none" w:sz="0" w:space="0" w:color="auto"/>
                        <w:right w:val="none" w:sz="0" w:space="0" w:color="auto"/>
                      </w:divBdr>
                      <w:divsChild>
                        <w:div w:id="1651061711">
                          <w:marLeft w:val="0"/>
                          <w:marRight w:val="0"/>
                          <w:marTop w:val="0"/>
                          <w:marBottom w:val="0"/>
                          <w:divBdr>
                            <w:top w:val="none" w:sz="0" w:space="0" w:color="auto"/>
                            <w:left w:val="none" w:sz="0" w:space="0" w:color="auto"/>
                            <w:bottom w:val="none" w:sz="0" w:space="0" w:color="auto"/>
                            <w:right w:val="none" w:sz="0" w:space="0" w:color="auto"/>
                          </w:divBdr>
                        </w:div>
                      </w:divsChild>
                    </w:div>
                    <w:div w:id="792675579">
                      <w:marLeft w:val="0"/>
                      <w:marRight w:val="0"/>
                      <w:marTop w:val="0"/>
                      <w:marBottom w:val="0"/>
                      <w:divBdr>
                        <w:top w:val="none" w:sz="0" w:space="0" w:color="auto"/>
                        <w:left w:val="none" w:sz="0" w:space="0" w:color="auto"/>
                        <w:bottom w:val="none" w:sz="0" w:space="0" w:color="auto"/>
                        <w:right w:val="none" w:sz="0" w:space="0" w:color="auto"/>
                      </w:divBdr>
                      <w:divsChild>
                        <w:div w:id="1584994730">
                          <w:marLeft w:val="0"/>
                          <w:marRight w:val="0"/>
                          <w:marTop w:val="0"/>
                          <w:marBottom w:val="0"/>
                          <w:divBdr>
                            <w:top w:val="none" w:sz="0" w:space="0" w:color="auto"/>
                            <w:left w:val="none" w:sz="0" w:space="0" w:color="auto"/>
                            <w:bottom w:val="none" w:sz="0" w:space="0" w:color="auto"/>
                            <w:right w:val="none" w:sz="0" w:space="0" w:color="auto"/>
                          </w:divBdr>
                          <w:divsChild>
                            <w:div w:id="44658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88461">
                      <w:marLeft w:val="0"/>
                      <w:marRight w:val="0"/>
                      <w:marTop w:val="0"/>
                      <w:marBottom w:val="225"/>
                      <w:divBdr>
                        <w:top w:val="none" w:sz="0" w:space="0" w:color="auto"/>
                        <w:left w:val="none" w:sz="0" w:space="0" w:color="auto"/>
                        <w:bottom w:val="none" w:sz="0" w:space="0" w:color="auto"/>
                        <w:right w:val="none" w:sz="0" w:space="0" w:color="auto"/>
                      </w:divBdr>
                    </w:div>
                    <w:div w:id="953441157">
                      <w:marLeft w:val="0"/>
                      <w:marRight w:val="0"/>
                      <w:marTop w:val="0"/>
                      <w:marBottom w:val="0"/>
                      <w:divBdr>
                        <w:top w:val="none" w:sz="0" w:space="0" w:color="auto"/>
                        <w:left w:val="none" w:sz="0" w:space="0" w:color="auto"/>
                        <w:bottom w:val="none" w:sz="0" w:space="0" w:color="auto"/>
                        <w:right w:val="none" w:sz="0" w:space="0" w:color="auto"/>
                      </w:divBdr>
                    </w:div>
                    <w:div w:id="61918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229939">
              <w:marLeft w:val="0"/>
              <w:marRight w:val="0"/>
              <w:marTop w:val="0"/>
              <w:marBottom w:val="0"/>
              <w:divBdr>
                <w:top w:val="none" w:sz="0" w:space="0" w:color="auto"/>
                <w:left w:val="none" w:sz="0" w:space="0" w:color="auto"/>
                <w:bottom w:val="none" w:sz="0" w:space="0" w:color="auto"/>
                <w:right w:val="none" w:sz="0" w:space="0" w:color="auto"/>
              </w:divBdr>
              <w:divsChild>
                <w:div w:id="878052397">
                  <w:marLeft w:val="0"/>
                  <w:marRight w:val="0"/>
                  <w:marTop w:val="0"/>
                  <w:marBottom w:val="0"/>
                  <w:divBdr>
                    <w:top w:val="none" w:sz="0" w:space="0" w:color="auto"/>
                    <w:left w:val="none" w:sz="0" w:space="0" w:color="auto"/>
                    <w:bottom w:val="none" w:sz="0" w:space="0" w:color="auto"/>
                    <w:right w:val="none" w:sz="0" w:space="0" w:color="auto"/>
                  </w:divBdr>
                  <w:divsChild>
                    <w:div w:id="755979137">
                      <w:marLeft w:val="0"/>
                      <w:marRight w:val="0"/>
                      <w:marTop w:val="0"/>
                      <w:marBottom w:val="0"/>
                      <w:divBdr>
                        <w:top w:val="none" w:sz="0" w:space="0" w:color="auto"/>
                        <w:left w:val="none" w:sz="0" w:space="0" w:color="auto"/>
                        <w:bottom w:val="none" w:sz="0" w:space="0" w:color="auto"/>
                        <w:right w:val="none" w:sz="0" w:space="0" w:color="auto"/>
                      </w:divBdr>
                      <w:divsChild>
                        <w:div w:id="1265649994">
                          <w:marLeft w:val="0"/>
                          <w:marRight w:val="0"/>
                          <w:marTop w:val="0"/>
                          <w:marBottom w:val="0"/>
                          <w:divBdr>
                            <w:top w:val="none" w:sz="0" w:space="0" w:color="auto"/>
                            <w:left w:val="none" w:sz="0" w:space="0" w:color="auto"/>
                            <w:bottom w:val="none" w:sz="0" w:space="0" w:color="auto"/>
                            <w:right w:val="none" w:sz="0" w:space="0" w:color="auto"/>
                          </w:divBdr>
                        </w:div>
                      </w:divsChild>
                    </w:div>
                    <w:div w:id="1779135756">
                      <w:marLeft w:val="0"/>
                      <w:marRight w:val="0"/>
                      <w:marTop w:val="0"/>
                      <w:marBottom w:val="0"/>
                      <w:divBdr>
                        <w:top w:val="none" w:sz="0" w:space="0" w:color="auto"/>
                        <w:left w:val="none" w:sz="0" w:space="0" w:color="auto"/>
                        <w:bottom w:val="none" w:sz="0" w:space="0" w:color="auto"/>
                        <w:right w:val="none" w:sz="0" w:space="0" w:color="auto"/>
                      </w:divBdr>
                      <w:divsChild>
                        <w:div w:id="395594026">
                          <w:marLeft w:val="0"/>
                          <w:marRight w:val="0"/>
                          <w:marTop w:val="0"/>
                          <w:marBottom w:val="0"/>
                          <w:divBdr>
                            <w:top w:val="none" w:sz="0" w:space="0" w:color="auto"/>
                            <w:left w:val="none" w:sz="0" w:space="0" w:color="auto"/>
                            <w:bottom w:val="none" w:sz="0" w:space="0" w:color="auto"/>
                            <w:right w:val="none" w:sz="0" w:space="0" w:color="auto"/>
                          </w:divBdr>
                          <w:divsChild>
                            <w:div w:id="53831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085896">
                      <w:marLeft w:val="0"/>
                      <w:marRight w:val="0"/>
                      <w:marTop w:val="0"/>
                      <w:marBottom w:val="225"/>
                      <w:divBdr>
                        <w:top w:val="none" w:sz="0" w:space="0" w:color="auto"/>
                        <w:left w:val="none" w:sz="0" w:space="0" w:color="auto"/>
                        <w:bottom w:val="none" w:sz="0" w:space="0" w:color="auto"/>
                        <w:right w:val="none" w:sz="0" w:space="0" w:color="auto"/>
                      </w:divBdr>
                    </w:div>
                    <w:div w:id="1762525789">
                      <w:marLeft w:val="0"/>
                      <w:marRight w:val="0"/>
                      <w:marTop w:val="0"/>
                      <w:marBottom w:val="0"/>
                      <w:divBdr>
                        <w:top w:val="none" w:sz="0" w:space="0" w:color="auto"/>
                        <w:left w:val="none" w:sz="0" w:space="0" w:color="auto"/>
                        <w:bottom w:val="none" w:sz="0" w:space="0" w:color="auto"/>
                        <w:right w:val="none" w:sz="0" w:space="0" w:color="auto"/>
                      </w:divBdr>
                    </w:div>
                    <w:div w:id="89215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775440">
              <w:marLeft w:val="0"/>
              <w:marRight w:val="0"/>
              <w:marTop w:val="0"/>
              <w:marBottom w:val="0"/>
              <w:divBdr>
                <w:top w:val="none" w:sz="0" w:space="0" w:color="auto"/>
                <w:left w:val="none" w:sz="0" w:space="0" w:color="auto"/>
                <w:bottom w:val="none" w:sz="0" w:space="0" w:color="auto"/>
                <w:right w:val="none" w:sz="0" w:space="0" w:color="auto"/>
              </w:divBdr>
              <w:divsChild>
                <w:div w:id="802046286">
                  <w:marLeft w:val="0"/>
                  <w:marRight w:val="0"/>
                  <w:marTop w:val="0"/>
                  <w:marBottom w:val="0"/>
                  <w:divBdr>
                    <w:top w:val="none" w:sz="0" w:space="0" w:color="auto"/>
                    <w:left w:val="none" w:sz="0" w:space="0" w:color="auto"/>
                    <w:bottom w:val="none" w:sz="0" w:space="0" w:color="auto"/>
                    <w:right w:val="none" w:sz="0" w:space="0" w:color="auto"/>
                  </w:divBdr>
                  <w:divsChild>
                    <w:div w:id="1992058536">
                      <w:marLeft w:val="0"/>
                      <w:marRight w:val="0"/>
                      <w:marTop w:val="0"/>
                      <w:marBottom w:val="0"/>
                      <w:divBdr>
                        <w:top w:val="none" w:sz="0" w:space="0" w:color="auto"/>
                        <w:left w:val="none" w:sz="0" w:space="0" w:color="auto"/>
                        <w:bottom w:val="none" w:sz="0" w:space="0" w:color="auto"/>
                        <w:right w:val="none" w:sz="0" w:space="0" w:color="auto"/>
                      </w:divBdr>
                      <w:divsChild>
                        <w:div w:id="673992739">
                          <w:marLeft w:val="0"/>
                          <w:marRight w:val="0"/>
                          <w:marTop w:val="0"/>
                          <w:marBottom w:val="0"/>
                          <w:divBdr>
                            <w:top w:val="none" w:sz="0" w:space="0" w:color="auto"/>
                            <w:left w:val="none" w:sz="0" w:space="0" w:color="auto"/>
                            <w:bottom w:val="none" w:sz="0" w:space="0" w:color="auto"/>
                            <w:right w:val="none" w:sz="0" w:space="0" w:color="auto"/>
                          </w:divBdr>
                        </w:div>
                      </w:divsChild>
                    </w:div>
                    <w:div w:id="2101295083">
                      <w:marLeft w:val="0"/>
                      <w:marRight w:val="0"/>
                      <w:marTop w:val="0"/>
                      <w:marBottom w:val="0"/>
                      <w:divBdr>
                        <w:top w:val="none" w:sz="0" w:space="0" w:color="auto"/>
                        <w:left w:val="none" w:sz="0" w:space="0" w:color="auto"/>
                        <w:bottom w:val="none" w:sz="0" w:space="0" w:color="auto"/>
                        <w:right w:val="none" w:sz="0" w:space="0" w:color="auto"/>
                      </w:divBdr>
                      <w:divsChild>
                        <w:div w:id="1161198324">
                          <w:marLeft w:val="0"/>
                          <w:marRight w:val="0"/>
                          <w:marTop w:val="0"/>
                          <w:marBottom w:val="0"/>
                          <w:divBdr>
                            <w:top w:val="none" w:sz="0" w:space="0" w:color="auto"/>
                            <w:left w:val="none" w:sz="0" w:space="0" w:color="auto"/>
                            <w:bottom w:val="none" w:sz="0" w:space="0" w:color="auto"/>
                            <w:right w:val="none" w:sz="0" w:space="0" w:color="auto"/>
                          </w:divBdr>
                          <w:divsChild>
                            <w:div w:id="176279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411919">
                      <w:marLeft w:val="0"/>
                      <w:marRight w:val="0"/>
                      <w:marTop w:val="0"/>
                      <w:marBottom w:val="225"/>
                      <w:divBdr>
                        <w:top w:val="none" w:sz="0" w:space="0" w:color="auto"/>
                        <w:left w:val="none" w:sz="0" w:space="0" w:color="auto"/>
                        <w:bottom w:val="none" w:sz="0" w:space="0" w:color="auto"/>
                        <w:right w:val="none" w:sz="0" w:space="0" w:color="auto"/>
                      </w:divBdr>
                    </w:div>
                    <w:div w:id="1590966723">
                      <w:marLeft w:val="0"/>
                      <w:marRight w:val="0"/>
                      <w:marTop w:val="0"/>
                      <w:marBottom w:val="0"/>
                      <w:divBdr>
                        <w:top w:val="none" w:sz="0" w:space="0" w:color="auto"/>
                        <w:left w:val="none" w:sz="0" w:space="0" w:color="auto"/>
                        <w:bottom w:val="none" w:sz="0" w:space="0" w:color="auto"/>
                        <w:right w:val="none" w:sz="0" w:space="0" w:color="auto"/>
                      </w:divBdr>
                    </w:div>
                    <w:div w:id="25644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442694">
      <w:bodyDiv w:val="1"/>
      <w:marLeft w:val="0"/>
      <w:marRight w:val="0"/>
      <w:marTop w:val="0"/>
      <w:marBottom w:val="0"/>
      <w:divBdr>
        <w:top w:val="none" w:sz="0" w:space="0" w:color="auto"/>
        <w:left w:val="none" w:sz="0" w:space="0" w:color="auto"/>
        <w:bottom w:val="none" w:sz="0" w:space="0" w:color="auto"/>
        <w:right w:val="none" w:sz="0" w:space="0" w:color="auto"/>
      </w:divBdr>
    </w:div>
    <w:div w:id="2110200733">
      <w:bodyDiv w:val="1"/>
      <w:marLeft w:val="0"/>
      <w:marRight w:val="0"/>
      <w:marTop w:val="0"/>
      <w:marBottom w:val="0"/>
      <w:divBdr>
        <w:top w:val="none" w:sz="0" w:space="0" w:color="auto"/>
        <w:left w:val="none" w:sz="0" w:space="0" w:color="auto"/>
        <w:bottom w:val="none" w:sz="0" w:space="0" w:color="auto"/>
        <w:right w:val="none" w:sz="0" w:space="0" w:color="auto"/>
      </w:divBdr>
      <w:divsChild>
        <w:div w:id="1584408251">
          <w:marLeft w:val="-210"/>
          <w:marRight w:val="-210"/>
          <w:marTop w:val="0"/>
          <w:marBottom w:val="0"/>
          <w:divBdr>
            <w:top w:val="none" w:sz="0" w:space="0" w:color="auto"/>
            <w:left w:val="none" w:sz="0" w:space="0" w:color="auto"/>
            <w:bottom w:val="none" w:sz="0" w:space="0" w:color="auto"/>
            <w:right w:val="none" w:sz="0" w:space="0" w:color="auto"/>
          </w:divBdr>
          <w:divsChild>
            <w:div w:id="989283046">
              <w:marLeft w:val="0"/>
              <w:marRight w:val="0"/>
              <w:marTop w:val="0"/>
              <w:marBottom w:val="0"/>
              <w:divBdr>
                <w:top w:val="none" w:sz="0" w:space="0" w:color="auto"/>
                <w:left w:val="none" w:sz="0" w:space="0" w:color="auto"/>
                <w:bottom w:val="none" w:sz="0" w:space="0" w:color="auto"/>
                <w:right w:val="none" w:sz="0" w:space="0" w:color="auto"/>
              </w:divBdr>
              <w:divsChild>
                <w:div w:id="1459033785">
                  <w:marLeft w:val="0"/>
                  <w:marRight w:val="0"/>
                  <w:marTop w:val="0"/>
                  <w:marBottom w:val="0"/>
                  <w:divBdr>
                    <w:top w:val="none" w:sz="0" w:space="0" w:color="auto"/>
                    <w:left w:val="none" w:sz="0" w:space="0" w:color="auto"/>
                    <w:bottom w:val="none" w:sz="0" w:space="0" w:color="auto"/>
                    <w:right w:val="none" w:sz="0" w:space="0" w:color="auto"/>
                  </w:divBdr>
                  <w:divsChild>
                    <w:div w:id="1906529010">
                      <w:marLeft w:val="0"/>
                      <w:marRight w:val="0"/>
                      <w:marTop w:val="0"/>
                      <w:marBottom w:val="0"/>
                      <w:divBdr>
                        <w:top w:val="none" w:sz="0" w:space="0" w:color="auto"/>
                        <w:left w:val="none" w:sz="0" w:space="0" w:color="auto"/>
                        <w:bottom w:val="none" w:sz="0" w:space="0" w:color="auto"/>
                        <w:right w:val="none" w:sz="0" w:space="0" w:color="auto"/>
                      </w:divBdr>
                      <w:divsChild>
                        <w:div w:id="1515261452">
                          <w:marLeft w:val="0"/>
                          <w:marRight w:val="0"/>
                          <w:marTop w:val="0"/>
                          <w:marBottom w:val="0"/>
                          <w:divBdr>
                            <w:top w:val="none" w:sz="0" w:space="0" w:color="auto"/>
                            <w:left w:val="none" w:sz="0" w:space="0" w:color="auto"/>
                            <w:bottom w:val="none" w:sz="0" w:space="0" w:color="auto"/>
                            <w:right w:val="none" w:sz="0" w:space="0" w:color="auto"/>
                          </w:divBdr>
                        </w:div>
                      </w:divsChild>
                    </w:div>
                    <w:div w:id="1831942129">
                      <w:marLeft w:val="0"/>
                      <w:marRight w:val="0"/>
                      <w:marTop w:val="0"/>
                      <w:marBottom w:val="0"/>
                      <w:divBdr>
                        <w:top w:val="none" w:sz="0" w:space="0" w:color="auto"/>
                        <w:left w:val="none" w:sz="0" w:space="0" w:color="auto"/>
                        <w:bottom w:val="none" w:sz="0" w:space="0" w:color="auto"/>
                        <w:right w:val="none" w:sz="0" w:space="0" w:color="auto"/>
                      </w:divBdr>
                      <w:divsChild>
                        <w:div w:id="717554501">
                          <w:marLeft w:val="0"/>
                          <w:marRight w:val="0"/>
                          <w:marTop w:val="0"/>
                          <w:marBottom w:val="0"/>
                          <w:divBdr>
                            <w:top w:val="none" w:sz="0" w:space="0" w:color="auto"/>
                            <w:left w:val="none" w:sz="0" w:space="0" w:color="auto"/>
                            <w:bottom w:val="none" w:sz="0" w:space="0" w:color="auto"/>
                            <w:right w:val="none" w:sz="0" w:space="0" w:color="auto"/>
                          </w:divBdr>
                          <w:divsChild>
                            <w:div w:id="5989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5956">
                      <w:marLeft w:val="0"/>
                      <w:marRight w:val="0"/>
                      <w:marTop w:val="0"/>
                      <w:marBottom w:val="225"/>
                      <w:divBdr>
                        <w:top w:val="none" w:sz="0" w:space="0" w:color="auto"/>
                        <w:left w:val="none" w:sz="0" w:space="0" w:color="auto"/>
                        <w:bottom w:val="none" w:sz="0" w:space="0" w:color="auto"/>
                        <w:right w:val="none" w:sz="0" w:space="0" w:color="auto"/>
                      </w:divBdr>
                    </w:div>
                    <w:div w:id="929461425">
                      <w:marLeft w:val="0"/>
                      <w:marRight w:val="0"/>
                      <w:marTop w:val="0"/>
                      <w:marBottom w:val="0"/>
                      <w:divBdr>
                        <w:top w:val="none" w:sz="0" w:space="0" w:color="auto"/>
                        <w:left w:val="none" w:sz="0" w:space="0" w:color="auto"/>
                        <w:bottom w:val="none" w:sz="0" w:space="0" w:color="auto"/>
                        <w:right w:val="none" w:sz="0" w:space="0" w:color="auto"/>
                      </w:divBdr>
                    </w:div>
                    <w:div w:id="127277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960377">
              <w:marLeft w:val="0"/>
              <w:marRight w:val="0"/>
              <w:marTop w:val="0"/>
              <w:marBottom w:val="0"/>
              <w:divBdr>
                <w:top w:val="none" w:sz="0" w:space="0" w:color="auto"/>
                <w:left w:val="none" w:sz="0" w:space="0" w:color="auto"/>
                <w:bottom w:val="none" w:sz="0" w:space="0" w:color="auto"/>
                <w:right w:val="none" w:sz="0" w:space="0" w:color="auto"/>
              </w:divBdr>
              <w:divsChild>
                <w:div w:id="1103920121">
                  <w:marLeft w:val="0"/>
                  <w:marRight w:val="0"/>
                  <w:marTop w:val="0"/>
                  <w:marBottom w:val="0"/>
                  <w:divBdr>
                    <w:top w:val="none" w:sz="0" w:space="0" w:color="auto"/>
                    <w:left w:val="none" w:sz="0" w:space="0" w:color="auto"/>
                    <w:bottom w:val="none" w:sz="0" w:space="0" w:color="auto"/>
                    <w:right w:val="none" w:sz="0" w:space="0" w:color="auto"/>
                  </w:divBdr>
                  <w:divsChild>
                    <w:div w:id="850021932">
                      <w:marLeft w:val="0"/>
                      <w:marRight w:val="0"/>
                      <w:marTop w:val="0"/>
                      <w:marBottom w:val="0"/>
                      <w:divBdr>
                        <w:top w:val="none" w:sz="0" w:space="0" w:color="auto"/>
                        <w:left w:val="none" w:sz="0" w:space="0" w:color="auto"/>
                        <w:bottom w:val="none" w:sz="0" w:space="0" w:color="auto"/>
                        <w:right w:val="none" w:sz="0" w:space="0" w:color="auto"/>
                      </w:divBdr>
                      <w:divsChild>
                        <w:div w:id="232590051">
                          <w:marLeft w:val="0"/>
                          <w:marRight w:val="0"/>
                          <w:marTop w:val="0"/>
                          <w:marBottom w:val="0"/>
                          <w:divBdr>
                            <w:top w:val="none" w:sz="0" w:space="0" w:color="auto"/>
                            <w:left w:val="none" w:sz="0" w:space="0" w:color="auto"/>
                            <w:bottom w:val="none" w:sz="0" w:space="0" w:color="auto"/>
                            <w:right w:val="none" w:sz="0" w:space="0" w:color="auto"/>
                          </w:divBdr>
                        </w:div>
                      </w:divsChild>
                    </w:div>
                    <w:div w:id="1781996946">
                      <w:marLeft w:val="0"/>
                      <w:marRight w:val="0"/>
                      <w:marTop w:val="0"/>
                      <w:marBottom w:val="0"/>
                      <w:divBdr>
                        <w:top w:val="none" w:sz="0" w:space="0" w:color="auto"/>
                        <w:left w:val="none" w:sz="0" w:space="0" w:color="auto"/>
                        <w:bottom w:val="none" w:sz="0" w:space="0" w:color="auto"/>
                        <w:right w:val="none" w:sz="0" w:space="0" w:color="auto"/>
                      </w:divBdr>
                      <w:divsChild>
                        <w:div w:id="212615912">
                          <w:marLeft w:val="0"/>
                          <w:marRight w:val="0"/>
                          <w:marTop w:val="0"/>
                          <w:marBottom w:val="0"/>
                          <w:divBdr>
                            <w:top w:val="none" w:sz="0" w:space="0" w:color="auto"/>
                            <w:left w:val="none" w:sz="0" w:space="0" w:color="auto"/>
                            <w:bottom w:val="none" w:sz="0" w:space="0" w:color="auto"/>
                            <w:right w:val="none" w:sz="0" w:space="0" w:color="auto"/>
                          </w:divBdr>
                          <w:divsChild>
                            <w:div w:id="1057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879996">
                      <w:marLeft w:val="0"/>
                      <w:marRight w:val="0"/>
                      <w:marTop w:val="0"/>
                      <w:marBottom w:val="225"/>
                      <w:divBdr>
                        <w:top w:val="none" w:sz="0" w:space="0" w:color="auto"/>
                        <w:left w:val="none" w:sz="0" w:space="0" w:color="auto"/>
                        <w:bottom w:val="none" w:sz="0" w:space="0" w:color="auto"/>
                        <w:right w:val="none" w:sz="0" w:space="0" w:color="auto"/>
                      </w:divBdr>
                    </w:div>
                    <w:div w:id="1373731129">
                      <w:marLeft w:val="0"/>
                      <w:marRight w:val="0"/>
                      <w:marTop w:val="0"/>
                      <w:marBottom w:val="0"/>
                      <w:divBdr>
                        <w:top w:val="none" w:sz="0" w:space="0" w:color="auto"/>
                        <w:left w:val="none" w:sz="0" w:space="0" w:color="auto"/>
                        <w:bottom w:val="none" w:sz="0" w:space="0" w:color="auto"/>
                        <w:right w:val="none" w:sz="0" w:space="0" w:color="auto"/>
                      </w:divBdr>
                    </w:div>
                    <w:div w:id="101418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86589">
              <w:marLeft w:val="0"/>
              <w:marRight w:val="0"/>
              <w:marTop w:val="0"/>
              <w:marBottom w:val="0"/>
              <w:divBdr>
                <w:top w:val="none" w:sz="0" w:space="0" w:color="auto"/>
                <w:left w:val="none" w:sz="0" w:space="0" w:color="auto"/>
                <w:bottom w:val="none" w:sz="0" w:space="0" w:color="auto"/>
                <w:right w:val="none" w:sz="0" w:space="0" w:color="auto"/>
              </w:divBdr>
              <w:divsChild>
                <w:div w:id="1895653160">
                  <w:marLeft w:val="0"/>
                  <w:marRight w:val="0"/>
                  <w:marTop w:val="0"/>
                  <w:marBottom w:val="0"/>
                  <w:divBdr>
                    <w:top w:val="none" w:sz="0" w:space="0" w:color="auto"/>
                    <w:left w:val="none" w:sz="0" w:space="0" w:color="auto"/>
                    <w:bottom w:val="none" w:sz="0" w:space="0" w:color="auto"/>
                    <w:right w:val="none" w:sz="0" w:space="0" w:color="auto"/>
                  </w:divBdr>
                  <w:divsChild>
                    <w:div w:id="1593583295">
                      <w:marLeft w:val="0"/>
                      <w:marRight w:val="0"/>
                      <w:marTop w:val="0"/>
                      <w:marBottom w:val="0"/>
                      <w:divBdr>
                        <w:top w:val="none" w:sz="0" w:space="0" w:color="auto"/>
                        <w:left w:val="none" w:sz="0" w:space="0" w:color="auto"/>
                        <w:bottom w:val="none" w:sz="0" w:space="0" w:color="auto"/>
                        <w:right w:val="none" w:sz="0" w:space="0" w:color="auto"/>
                      </w:divBdr>
                      <w:divsChild>
                        <w:div w:id="1729841973">
                          <w:marLeft w:val="0"/>
                          <w:marRight w:val="0"/>
                          <w:marTop w:val="0"/>
                          <w:marBottom w:val="0"/>
                          <w:divBdr>
                            <w:top w:val="none" w:sz="0" w:space="0" w:color="auto"/>
                            <w:left w:val="none" w:sz="0" w:space="0" w:color="auto"/>
                            <w:bottom w:val="none" w:sz="0" w:space="0" w:color="auto"/>
                            <w:right w:val="none" w:sz="0" w:space="0" w:color="auto"/>
                          </w:divBdr>
                        </w:div>
                      </w:divsChild>
                    </w:div>
                    <w:div w:id="1887639523">
                      <w:marLeft w:val="0"/>
                      <w:marRight w:val="0"/>
                      <w:marTop w:val="0"/>
                      <w:marBottom w:val="0"/>
                      <w:divBdr>
                        <w:top w:val="none" w:sz="0" w:space="0" w:color="auto"/>
                        <w:left w:val="none" w:sz="0" w:space="0" w:color="auto"/>
                        <w:bottom w:val="none" w:sz="0" w:space="0" w:color="auto"/>
                        <w:right w:val="none" w:sz="0" w:space="0" w:color="auto"/>
                      </w:divBdr>
                      <w:divsChild>
                        <w:div w:id="1727483022">
                          <w:marLeft w:val="0"/>
                          <w:marRight w:val="0"/>
                          <w:marTop w:val="0"/>
                          <w:marBottom w:val="0"/>
                          <w:divBdr>
                            <w:top w:val="none" w:sz="0" w:space="0" w:color="auto"/>
                            <w:left w:val="none" w:sz="0" w:space="0" w:color="auto"/>
                            <w:bottom w:val="none" w:sz="0" w:space="0" w:color="auto"/>
                            <w:right w:val="none" w:sz="0" w:space="0" w:color="auto"/>
                          </w:divBdr>
                          <w:divsChild>
                            <w:div w:id="205542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943894">
                      <w:marLeft w:val="0"/>
                      <w:marRight w:val="0"/>
                      <w:marTop w:val="0"/>
                      <w:marBottom w:val="225"/>
                      <w:divBdr>
                        <w:top w:val="none" w:sz="0" w:space="0" w:color="auto"/>
                        <w:left w:val="none" w:sz="0" w:space="0" w:color="auto"/>
                        <w:bottom w:val="none" w:sz="0" w:space="0" w:color="auto"/>
                        <w:right w:val="none" w:sz="0" w:space="0" w:color="auto"/>
                      </w:divBdr>
                    </w:div>
                    <w:div w:id="1385451066">
                      <w:marLeft w:val="0"/>
                      <w:marRight w:val="0"/>
                      <w:marTop w:val="0"/>
                      <w:marBottom w:val="0"/>
                      <w:divBdr>
                        <w:top w:val="none" w:sz="0" w:space="0" w:color="auto"/>
                        <w:left w:val="none" w:sz="0" w:space="0" w:color="auto"/>
                        <w:bottom w:val="none" w:sz="0" w:space="0" w:color="auto"/>
                        <w:right w:val="none" w:sz="0" w:space="0" w:color="auto"/>
                      </w:divBdr>
                    </w:div>
                    <w:div w:id="88363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554633">
          <w:marLeft w:val="-210"/>
          <w:marRight w:val="-210"/>
          <w:marTop w:val="0"/>
          <w:marBottom w:val="0"/>
          <w:divBdr>
            <w:top w:val="none" w:sz="0" w:space="0" w:color="auto"/>
            <w:left w:val="none" w:sz="0" w:space="0" w:color="auto"/>
            <w:bottom w:val="none" w:sz="0" w:space="0" w:color="auto"/>
            <w:right w:val="none" w:sz="0" w:space="0" w:color="auto"/>
          </w:divBdr>
          <w:divsChild>
            <w:div w:id="672681036">
              <w:marLeft w:val="0"/>
              <w:marRight w:val="0"/>
              <w:marTop w:val="0"/>
              <w:marBottom w:val="0"/>
              <w:divBdr>
                <w:top w:val="none" w:sz="0" w:space="0" w:color="auto"/>
                <w:left w:val="none" w:sz="0" w:space="0" w:color="auto"/>
                <w:bottom w:val="none" w:sz="0" w:space="0" w:color="auto"/>
                <w:right w:val="none" w:sz="0" w:space="0" w:color="auto"/>
              </w:divBdr>
              <w:divsChild>
                <w:div w:id="579485007">
                  <w:marLeft w:val="0"/>
                  <w:marRight w:val="0"/>
                  <w:marTop w:val="0"/>
                  <w:marBottom w:val="0"/>
                  <w:divBdr>
                    <w:top w:val="none" w:sz="0" w:space="0" w:color="auto"/>
                    <w:left w:val="none" w:sz="0" w:space="0" w:color="auto"/>
                    <w:bottom w:val="none" w:sz="0" w:space="0" w:color="auto"/>
                    <w:right w:val="none" w:sz="0" w:space="0" w:color="auto"/>
                  </w:divBdr>
                  <w:divsChild>
                    <w:div w:id="1452938935">
                      <w:marLeft w:val="0"/>
                      <w:marRight w:val="0"/>
                      <w:marTop w:val="0"/>
                      <w:marBottom w:val="0"/>
                      <w:divBdr>
                        <w:top w:val="none" w:sz="0" w:space="0" w:color="auto"/>
                        <w:left w:val="none" w:sz="0" w:space="0" w:color="auto"/>
                        <w:bottom w:val="none" w:sz="0" w:space="0" w:color="auto"/>
                        <w:right w:val="none" w:sz="0" w:space="0" w:color="auto"/>
                      </w:divBdr>
                      <w:divsChild>
                        <w:div w:id="1611006164">
                          <w:marLeft w:val="0"/>
                          <w:marRight w:val="0"/>
                          <w:marTop w:val="0"/>
                          <w:marBottom w:val="0"/>
                          <w:divBdr>
                            <w:top w:val="none" w:sz="0" w:space="0" w:color="auto"/>
                            <w:left w:val="none" w:sz="0" w:space="0" w:color="auto"/>
                            <w:bottom w:val="none" w:sz="0" w:space="0" w:color="auto"/>
                            <w:right w:val="none" w:sz="0" w:space="0" w:color="auto"/>
                          </w:divBdr>
                        </w:div>
                      </w:divsChild>
                    </w:div>
                    <w:div w:id="931596006">
                      <w:marLeft w:val="0"/>
                      <w:marRight w:val="0"/>
                      <w:marTop w:val="0"/>
                      <w:marBottom w:val="0"/>
                      <w:divBdr>
                        <w:top w:val="none" w:sz="0" w:space="0" w:color="auto"/>
                        <w:left w:val="none" w:sz="0" w:space="0" w:color="auto"/>
                        <w:bottom w:val="none" w:sz="0" w:space="0" w:color="auto"/>
                        <w:right w:val="none" w:sz="0" w:space="0" w:color="auto"/>
                      </w:divBdr>
                      <w:divsChild>
                        <w:div w:id="590360244">
                          <w:marLeft w:val="0"/>
                          <w:marRight w:val="0"/>
                          <w:marTop w:val="0"/>
                          <w:marBottom w:val="0"/>
                          <w:divBdr>
                            <w:top w:val="none" w:sz="0" w:space="0" w:color="auto"/>
                            <w:left w:val="none" w:sz="0" w:space="0" w:color="auto"/>
                            <w:bottom w:val="none" w:sz="0" w:space="0" w:color="auto"/>
                            <w:right w:val="none" w:sz="0" w:space="0" w:color="auto"/>
                          </w:divBdr>
                          <w:divsChild>
                            <w:div w:id="196518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543318">
                      <w:marLeft w:val="0"/>
                      <w:marRight w:val="0"/>
                      <w:marTop w:val="0"/>
                      <w:marBottom w:val="225"/>
                      <w:divBdr>
                        <w:top w:val="none" w:sz="0" w:space="0" w:color="auto"/>
                        <w:left w:val="none" w:sz="0" w:space="0" w:color="auto"/>
                        <w:bottom w:val="none" w:sz="0" w:space="0" w:color="auto"/>
                        <w:right w:val="none" w:sz="0" w:space="0" w:color="auto"/>
                      </w:divBdr>
                    </w:div>
                    <w:div w:id="581066310">
                      <w:marLeft w:val="0"/>
                      <w:marRight w:val="0"/>
                      <w:marTop w:val="0"/>
                      <w:marBottom w:val="0"/>
                      <w:divBdr>
                        <w:top w:val="none" w:sz="0" w:space="0" w:color="auto"/>
                        <w:left w:val="none" w:sz="0" w:space="0" w:color="auto"/>
                        <w:bottom w:val="none" w:sz="0" w:space="0" w:color="auto"/>
                        <w:right w:val="none" w:sz="0" w:space="0" w:color="auto"/>
                      </w:divBdr>
                    </w:div>
                    <w:div w:id="91351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4255">
              <w:marLeft w:val="0"/>
              <w:marRight w:val="0"/>
              <w:marTop w:val="0"/>
              <w:marBottom w:val="0"/>
              <w:divBdr>
                <w:top w:val="none" w:sz="0" w:space="0" w:color="auto"/>
                <w:left w:val="none" w:sz="0" w:space="0" w:color="auto"/>
                <w:bottom w:val="none" w:sz="0" w:space="0" w:color="auto"/>
                <w:right w:val="none" w:sz="0" w:space="0" w:color="auto"/>
              </w:divBdr>
              <w:divsChild>
                <w:div w:id="1546523920">
                  <w:marLeft w:val="0"/>
                  <w:marRight w:val="0"/>
                  <w:marTop w:val="0"/>
                  <w:marBottom w:val="0"/>
                  <w:divBdr>
                    <w:top w:val="none" w:sz="0" w:space="0" w:color="auto"/>
                    <w:left w:val="none" w:sz="0" w:space="0" w:color="auto"/>
                    <w:bottom w:val="none" w:sz="0" w:space="0" w:color="auto"/>
                    <w:right w:val="none" w:sz="0" w:space="0" w:color="auto"/>
                  </w:divBdr>
                  <w:divsChild>
                    <w:div w:id="249965893">
                      <w:marLeft w:val="0"/>
                      <w:marRight w:val="0"/>
                      <w:marTop w:val="0"/>
                      <w:marBottom w:val="0"/>
                      <w:divBdr>
                        <w:top w:val="none" w:sz="0" w:space="0" w:color="auto"/>
                        <w:left w:val="none" w:sz="0" w:space="0" w:color="auto"/>
                        <w:bottom w:val="none" w:sz="0" w:space="0" w:color="auto"/>
                        <w:right w:val="none" w:sz="0" w:space="0" w:color="auto"/>
                      </w:divBdr>
                      <w:divsChild>
                        <w:div w:id="363140048">
                          <w:marLeft w:val="0"/>
                          <w:marRight w:val="0"/>
                          <w:marTop w:val="0"/>
                          <w:marBottom w:val="0"/>
                          <w:divBdr>
                            <w:top w:val="none" w:sz="0" w:space="0" w:color="auto"/>
                            <w:left w:val="none" w:sz="0" w:space="0" w:color="auto"/>
                            <w:bottom w:val="none" w:sz="0" w:space="0" w:color="auto"/>
                            <w:right w:val="none" w:sz="0" w:space="0" w:color="auto"/>
                          </w:divBdr>
                        </w:div>
                      </w:divsChild>
                    </w:div>
                    <w:div w:id="1632124866">
                      <w:marLeft w:val="0"/>
                      <w:marRight w:val="0"/>
                      <w:marTop w:val="0"/>
                      <w:marBottom w:val="0"/>
                      <w:divBdr>
                        <w:top w:val="none" w:sz="0" w:space="0" w:color="auto"/>
                        <w:left w:val="none" w:sz="0" w:space="0" w:color="auto"/>
                        <w:bottom w:val="none" w:sz="0" w:space="0" w:color="auto"/>
                        <w:right w:val="none" w:sz="0" w:space="0" w:color="auto"/>
                      </w:divBdr>
                      <w:divsChild>
                        <w:div w:id="271594038">
                          <w:marLeft w:val="0"/>
                          <w:marRight w:val="0"/>
                          <w:marTop w:val="0"/>
                          <w:marBottom w:val="0"/>
                          <w:divBdr>
                            <w:top w:val="none" w:sz="0" w:space="0" w:color="auto"/>
                            <w:left w:val="none" w:sz="0" w:space="0" w:color="auto"/>
                            <w:bottom w:val="none" w:sz="0" w:space="0" w:color="auto"/>
                            <w:right w:val="none" w:sz="0" w:space="0" w:color="auto"/>
                          </w:divBdr>
                          <w:divsChild>
                            <w:div w:id="87681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94154">
                      <w:marLeft w:val="0"/>
                      <w:marRight w:val="0"/>
                      <w:marTop w:val="0"/>
                      <w:marBottom w:val="225"/>
                      <w:divBdr>
                        <w:top w:val="none" w:sz="0" w:space="0" w:color="auto"/>
                        <w:left w:val="none" w:sz="0" w:space="0" w:color="auto"/>
                        <w:bottom w:val="none" w:sz="0" w:space="0" w:color="auto"/>
                        <w:right w:val="none" w:sz="0" w:space="0" w:color="auto"/>
                      </w:divBdr>
                    </w:div>
                    <w:div w:id="1292638841">
                      <w:marLeft w:val="0"/>
                      <w:marRight w:val="0"/>
                      <w:marTop w:val="0"/>
                      <w:marBottom w:val="0"/>
                      <w:divBdr>
                        <w:top w:val="none" w:sz="0" w:space="0" w:color="auto"/>
                        <w:left w:val="none" w:sz="0" w:space="0" w:color="auto"/>
                        <w:bottom w:val="none" w:sz="0" w:space="0" w:color="auto"/>
                        <w:right w:val="none" w:sz="0" w:space="0" w:color="auto"/>
                      </w:divBdr>
                    </w:div>
                    <w:div w:id="57239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834844">
              <w:marLeft w:val="0"/>
              <w:marRight w:val="0"/>
              <w:marTop w:val="0"/>
              <w:marBottom w:val="0"/>
              <w:divBdr>
                <w:top w:val="none" w:sz="0" w:space="0" w:color="auto"/>
                <w:left w:val="none" w:sz="0" w:space="0" w:color="auto"/>
                <w:bottom w:val="none" w:sz="0" w:space="0" w:color="auto"/>
                <w:right w:val="none" w:sz="0" w:space="0" w:color="auto"/>
              </w:divBdr>
              <w:divsChild>
                <w:div w:id="1810976257">
                  <w:marLeft w:val="0"/>
                  <w:marRight w:val="0"/>
                  <w:marTop w:val="0"/>
                  <w:marBottom w:val="0"/>
                  <w:divBdr>
                    <w:top w:val="none" w:sz="0" w:space="0" w:color="auto"/>
                    <w:left w:val="none" w:sz="0" w:space="0" w:color="auto"/>
                    <w:bottom w:val="none" w:sz="0" w:space="0" w:color="auto"/>
                    <w:right w:val="none" w:sz="0" w:space="0" w:color="auto"/>
                  </w:divBdr>
                  <w:divsChild>
                    <w:div w:id="1554459241">
                      <w:marLeft w:val="0"/>
                      <w:marRight w:val="0"/>
                      <w:marTop w:val="0"/>
                      <w:marBottom w:val="0"/>
                      <w:divBdr>
                        <w:top w:val="none" w:sz="0" w:space="0" w:color="auto"/>
                        <w:left w:val="none" w:sz="0" w:space="0" w:color="auto"/>
                        <w:bottom w:val="none" w:sz="0" w:space="0" w:color="auto"/>
                        <w:right w:val="none" w:sz="0" w:space="0" w:color="auto"/>
                      </w:divBdr>
                      <w:divsChild>
                        <w:div w:id="1533422164">
                          <w:marLeft w:val="0"/>
                          <w:marRight w:val="0"/>
                          <w:marTop w:val="0"/>
                          <w:marBottom w:val="0"/>
                          <w:divBdr>
                            <w:top w:val="none" w:sz="0" w:space="0" w:color="auto"/>
                            <w:left w:val="none" w:sz="0" w:space="0" w:color="auto"/>
                            <w:bottom w:val="none" w:sz="0" w:space="0" w:color="auto"/>
                            <w:right w:val="none" w:sz="0" w:space="0" w:color="auto"/>
                          </w:divBdr>
                        </w:div>
                      </w:divsChild>
                    </w:div>
                    <w:div w:id="1825580573">
                      <w:marLeft w:val="0"/>
                      <w:marRight w:val="0"/>
                      <w:marTop w:val="0"/>
                      <w:marBottom w:val="0"/>
                      <w:divBdr>
                        <w:top w:val="none" w:sz="0" w:space="0" w:color="auto"/>
                        <w:left w:val="none" w:sz="0" w:space="0" w:color="auto"/>
                        <w:bottom w:val="none" w:sz="0" w:space="0" w:color="auto"/>
                        <w:right w:val="none" w:sz="0" w:space="0" w:color="auto"/>
                      </w:divBdr>
                      <w:divsChild>
                        <w:div w:id="1499152668">
                          <w:marLeft w:val="0"/>
                          <w:marRight w:val="0"/>
                          <w:marTop w:val="0"/>
                          <w:marBottom w:val="0"/>
                          <w:divBdr>
                            <w:top w:val="none" w:sz="0" w:space="0" w:color="auto"/>
                            <w:left w:val="none" w:sz="0" w:space="0" w:color="auto"/>
                            <w:bottom w:val="none" w:sz="0" w:space="0" w:color="auto"/>
                            <w:right w:val="none" w:sz="0" w:space="0" w:color="auto"/>
                          </w:divBdr>
                          <w:divsChild>
                            <w:div w:id="50988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30755">
                      <w:marLeft w:val="0"/>
                      <w:marRight w:val="0"/>
                      <w:marTop w:val="0"/>
                      <w:marBottom w:val="225"/>
                      <w:divBdr>
                        <w:top w:val="none" w:sz="0" w:space="0" w:color="auto"/>
                        <w:left w:val="none" w:sz="0" w:space="0" w:color="auto"/>
                        <w:bottom w:val="none" w:sz="0" w:space="0" w:color="auto"/>
                        <w:right w:val="none" w:sz="0" w:space="0" w:color="auto"/>
                      </w:divBdr>
                    </w:div>
                    <w:div w:id="1355037733">
                      <w:marLeft w:val="0"/>
                      <w:marRight w:val="0"/>
                      <w:marTop w:val="0"/>
                      <w:marBottom w:val="0"/>
                      <w:divBdr>
                        <w:top w:val="none" w:sz="0" w:space="0" w:color="auto"/>
                        <w:left w:val="none" w:sz="0" w:space="0" w:color="auto"/>
                        <w:bottom w:val="none" w:sz="0" w:space="0" w:color="auto"/>
                        <w:right w:val="none" w:sz="0" w:space="0" w:color="auto"/>
                      </w:divBdr>
                    </w:div>
                    <w:div w:id="18290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740444">
          <w:marLeft w:val="-210"/>
          <w:marRight w:val="-210"/>
          <w:marTop w:val="0"/>
          <w:marBottom w:val="0"/>
          <w:divBdr>
            <w:top w:val="none" w:sz="0" w:space="0" w:color="auto"/>
            <w:left w:val="none" w:sz="0" w:space="0" w:color="auto"/>
            <w:bottom w:val="none" w:sz="0" w:space="0" w:color="auto"/>
            <w:right w:val="none" w:sz="0" w:space="0" w:color="auto"/>
          </w:divBdr>
          <w:divsChild>
            <w:div w:id="622426825">
              <w:marLeft w:val="0"/>
              <w:marRight w:val="0"/>
              <w:marTop w:val="0"/>
              <w:marBottom w:val="0"/>
              <w:divBdr>
                <w:top w:val="none" w:sz="0" w:space="0" w:color="auto"/>
                <w:left w:val="none" w:sz="0" w:space="0" w:color="auto"/>
                <w:bottom w:val="none" w:sz="0" w:space="0" w:color="auto"/>
                <w:right w:val="none" w:sz="0" w:space="0" w:color="auto"/>
              </w:divBdr>
              <w:divsChild>
                <w:div w:id="1088192085">
                  <w:marLeft w:val="0"/>
                  <w:marRight w:val="0"/>
                  <w:marTop w:val="0"/>
                  <w:marBottom w:val="0"/>
                  <w:divBdr>
                    <w:top w:val="none" w:sz="0" w:space="0" w:color="auto"/>
                    <w:left w:val="none" w:sz="0" w:space="0" w:color="auto"/>
                    <w:bottom w:val="none" w:sz="0" w:space="0" w:color="auto"/>
                    <w:right w:val="none" w:sz="0" w:space="0" w:color="auto"/>
                  </w:divBdr>
                  <w:divsChild>
                    <w:div w:id="639530792">
                      <w:marLeft w:val="0"/>
                      <w:marRight w:val="0"/>
                      <w:marTop w:val="0"/>
                      <w:marBottom w:val="0"/>
                      <w:divBdr>
                        <w:top w:val="none" w:sz="0" w:space="0" w:color="auto"/>
                        <w:left w:val="none" w:sz="0" w:space="0" w:color="auto"/>
                        <w:bottom w:val="none" w:sz="0" w:space="0" w:color="auto"/>
                        <w:right w:val="none" w:sz="0" w:space="0" w:color="auto"/>
                      </w:divBdr>
                      <w:divsChild>
                        <w:div w:id="1268926900">
                          <w:marLeft w:val="0"/>
                          <w:marRight w:val="0"/>
                          <w:marTop w:val="0"/>
                          <w:marBottom w:val="0"/>
                          <w:divBdr>
                            <w:top w:val="none" w:sz="0" w:space="0" w:color="auto"/>
                            <w:left w:val="none" w:sz="0" w:space="0" w:color="auto"/>
                            <w:bottom w:val="none" w:sz="0" w:space="0" w:color="auto"/>
                            <w:right w:val="none" w:sz="0" w:space="0" w:color="auto"/>
                          </w:divBdr>
                        </w:div>
                      </w:divsChild>
                    </w:div>
                    <w:div w:id="346908066">
                      <w:marLeft w:val="0"/>
                      <w:marRight w:val="0"/>
                      <w:marTop w:val="0"/>
                      <w:marBottom w:val="0"/>
                      <w:divBdr>
                        <w:top w:val="none" w:sz="0" w:space="0" w:color="auto"/>
                        <w:left w:val="none" w:sz="0" w:space="0" w:color="auto"/>
                        <w:bottom w:val="none" w:sz="0" w:space="0" w:color="auto"/>
                        <w:right w:val="none" w:sz="0" w:space="0" w:color="auto"/>
                      </w:divBdr>
                      <w:divsChild>
                        <w:div w:id="898592636">
                          <w:marLeft w:val="0"/>
                          <w:marRight w:val="0"/>
                          <w:marTop w:val="0"/>
                          <w:marBottom w:val="0"/>
                          <w:divBdr>
                            <w:top w:val="none" w:sz="0" w:space="0" w:color="auto"/>
                            <w:left w:val="none" w:sz="0" w:space="0" w:color="auto"/>
                            <w:bottom w:val="none" w:sz="0" w:space="0" w:color="auto"/>
                            <w:right w:val="none" w:sz="0" w:space="0" w:color="auto"/>
                          </w:divBdr>
                          <w:divsChild>
                            <w:div w:id="178831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89783">
                      <w:marLeft w:val="0"/>
                      <w:marRight w:val="0"/>
                      <w:marTop w:val="0"/>
                      <w:marBottom w:val="225"/>
                      <w:divBdr>
                        <w:top w:val="none" w:sz="0" w:space="0" w:color="auto"/>
                        <w:left w:val="none" w:sz="0" w:space="0" w:color="auto"/>
                        <w:bottom w:val="none" w:sz="0" w:space="0" w:color="auto"/>
                        <w:right w:val="none" w:sz="0" w:space="0" w:color="auto"/>
                      </w:divBdr>
                    </w:div>
                    <w:div w:id="1303921821">
                      <w:marLeft w:val="0"/>
                      <w:marRight w:val="0"/>
                      <w:marTop w:val="0"/>
                      <w:marBottom w:val="0"/>
                      <w:divBdr>
                        <w:top w:val="none" w:sz="0" w:space="0" w:color="auto"/>
                        <w:left w:val="none" w:sz="0" w:space="0" w:color="auto"/>
                        <w:bottom w:val="none" w:sz="0" w:space="0" w:color="auto"/>
                        <w:right w:val="none" w:sz="0" w:space="0" w:color="auto"/>
                      </w:divBdr>
                    </w:div>
                    <w:div w:id="143428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144">
              <w:marLeft w:val="0"/>
              <w:marRight w:val="0"/>
              <w:marTop w:val="0"/>
              <w:marBottom w:val="0"/>
              <w:divBdr>
                <w:top w:val="none" w:sz="0" w:space="0" w:color="auto"/>
                <w:left w:val="none" w:sz="0" w:space="0" w:color="auto"/>
                <w:bottom w:val="none" w:sz="0" w:space="0" w:color="auto"/>
                <w:right w:val="none" w:sz="0" w:space="0" w:color="auto"/>
              </w:divBdr>
              <w:divsChild>
                <w:div w:id="927277989">
                  <w:marLeft w:val="0"/>
                  <w:marRight w:val="0"/>
                  <w:marTop w:val="0"/>
                  <w:marBottom w:val="0"/>
                  <w:divBdr>
                    <w:top w:val="none" w:sz="0" w:space="0" w:color="auto"/>
                    <w:left w:val="none" w:sz="0" w:space="0" w:color="auto"/>
                    <w:bottom w:val="none" w:sz="0" w:space="0" w:color="auto"/>
                    <w:right w:val="none" w:sz="0" w:space="0" w:color="auto"/>
                  </w:divBdr>
                  <w:divsChild>
                    <w:div w:id="1950971757">
                      <w:marLeft w:val="0"/>
                      <w:marRight w:val="0"/>
                      <w:marTop w:val="0"/>
                      <w:marBottom w:val="0"/>
                      <w:divBdr>
                        <w:top w:val="none" w:sz="0" w:space="0" w:color="auto"/>
                        <w:left w:val="none" w:sz="0" w:space="0" w:color="auto"/>
                        <w:bottom w:val="none" w:sz="0" w:space="0" w:color="auto"/>
                        <w:right w:val="none" w:sz="0" w:space="0" w:color="auto"/>
                      </w:divBdr>
                      <w:divsChild>
                        <w:div w:id="455487414">
                          <w:marLeft w:val="0"/>
                          <w:marRight w:val="0"/>
                          <w:marTop w:val="0"/>
                          <w:marBottom w:val="0"/>
                          <w:divBdr>
                            <w:top w:val="none" w:sz="0" w:space="0" w:color="auto"/>
                            <w:left w:val="none" w:sz="0" w:space="0" w:color="auto"/>
                            <w:bottom w:val="none" w:sz="0" w:space="0" w:color="auto"/>
                            <w:right w:val="none" w:sz="0" w:space="0" w:color="auto"/>
                          </w:divBdr>
                        </w:div>
                      </w:divsChild>
                    </w:div>
                    <w:div w:id="685130868">
                      <w:marLeft w:val="0"/>
                      <w:marRight w:val="0"/>
                      <w:marTop w:val="0"/>
                      <w:marBottom w:val="0"/>
                      <w:divBdr>
                        <w:top w:val="none" w:sz="0" w:space="0" w:color="auto"/>
                        <w:left w:val="none" w:sz="0" w:space="0" w:color="auto"/>
                        <w:bottom w:val="none" w:sz="0" w:space="0" w:color="auto"/>
                        <w:right w:val="none" w:sz="0" w:space="0" w:color="auto"/>
                      </w:divBdr>
                      <w:divsChild>
                        <w:div w:id="780757314">
                          <w:marLeft w:val="0"/>
                          <w:marRight w:val="0"/>
                          <w:marTop w:val="0"/>
                          <w:marBottom w:val="0"/>
                          <w:divBdr>
                            <w:top w:val="none" w:sz="0" w:space="0" w:color="auto"/>
                            <w:left w:val="none" w:sz="0" w:space="0" w:color="auto"/>
                            <w:bottom w:val="none" w:sz="0" w:space="0" w:color="auto"/>
                            <w:right w:val="none" w:sz="0" w:space="0" w:color="auto"/>
                          </w:divBdr>
                          <w:divsChild>
                            <w:div w:id="119893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730486">
                      <w:marLeft w:val="0"/>
                      <w:marRight w:val="0"/>
                      <w:marTop w:val="0"/>
                      <w:marBottom w:val="225"/>
                      <w:divBdr>
                        <w:top w:val="none" w:sz="0" w:space="0" w:color="auto"/>
                        <w:left w:val="none" w:sz="0" w:space="0" w:color="auto"/>
                        <w:bottom w:val="none" w:sz="0" w:space="0" w:color="auto"/>
                        <w:right w:val="none" w:sz="0" w:space="0" w:color="auto"/>
                      </w:divBdr>
                    </w:div>
                    <w:div w:id="692416988">
                      <w:marLeft w:val="0"/>
                      <w:marRight w:val="0"/>
                      <w:marTop w:val="0"/>
                      <w:marBottom w:val="0"/>
                      <w:divBdr>
                        <w:top w:val="none" w:sz="0" w:space="0" w:color="auto"/>
                        <w:left w:val="none" w:sz="0" w:space="0" w:color="auto"/>
                        <w:bottom w:val="none" w:sz="0" w:space="0" w:color="auto"/>
                        <w:right w:val="none" w:sz="0" w:space="0" w:color="auto"/>
                      </w:divBdr>
                    </w:div>
                    <w:div w:id="8225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37743">
              <w:marLeft w:val="0"/>
              <w:marRight w:val="0"/>
              <w:marTop w:val="0"/>
              <w:marBottom w:val="0"/>
              <w:divBdr>
                <w:top w:val="none" w:sz="0" w:space="0" w:color="auto"/>
                <w:left w:val="none" w:sz="0" w:space="0" w:color="auto"/>
                <w:bottom w:val="none" w:sz="0" w:space="0" w:color="auto"/>
                <w:right w:val="none" w:sz="0" w:space="0" w:color="auto"/>
              </w:divBdr>
              <w:divsChild>
                <w:div w:id="240795810">
                  <w:marLeft w:val="0"/>
                  <w:marRight w:val="0"/>
                  <w:marTop w:val="0"/>
                  <w:marBottom w:val="0"/>
                  <w:divBdr>
                    <w:top w:val="none" w:sz="0" w:space="0" w:color="auto"/>
                    <w:left w:val="none" w:sz="0" w:space="0" w:color="auto"/>
                    <w:bottom w:val="none" w:sz="0" w:space="0" w:color="auto"/>
                    <w:right w:val="none" w:sz="0" w:space="0" w:color="auto"/>
                  </w:divBdr>
                  <w:divsChild>
                    <w:div w:id="2016608625">
                      <w:marLeft w:val="0"/>
                      <w:marRight w:val="0"/>
                      <w:marTop w:val="0"/>
                      <w:marBottom w:val="0"/>
                      <w:divBdr>
                        <w:top w:val="none" w:sz="0" w:space="0" w:color="auto"/>
                        <w:left w:val="none" w:sz="0" w:space="0" w:color="auto"/>
                        <w:bottom w:val="none" w:sz="0" w:space="0" w:color="auto"/>
                        <w:right w:val="none" w:sz="0" w:space="0" w:color="auto"/>
                      </w:divBdr>
                      <w:divsChild>
                        <w:div w:id="1572078025">
                          <w:marLeft w:val="0"/>
                          <w:marRight w:val="0"/>
                          <w:marTop w:val="0"/>
                          <w:marBottom w:val="0"/>
                          <w:divBdr>
                            <w:top w:val="none" w:sz="0" w:space="0" w:color="auto"/>
                            <w:left w:val="none" w:sz="0" w:space="0" w:color="auto"/>
                            <w:bottom w:val="none" w:sz="0" w:space="0" w:color="auto"/>
                            <w:right w:val="none" w:sz="0" w:space="0" w:color="auto"/>
                          </w:divBdr>
                        </w:div>
                      </w:divsChild>
                    </w:div>
                    <w:div w:id="1654798900">
                      <w:marLeft w:val="0"/>
                      <w:marRight w:val="0"/>
                      <w:marTop w:val="0"/>
                      <w:marBottom w:val="0"/>
                      <w:divBdr>
                        <w:top w:val="none" w:sz="0" w:space="0" w:color="auto"/>
                        <w:left w:val="none" w:sz="0" w:space="0" w:color="auto"/>
                        <w:bottom w:val="none" w:sz="0" w:space="0" w:color="auto"/>
                        <w:right w:val="none" w:sz="0" w:space="0" w:color="auto"/>
                      </w:divBdr>
                      <w:divsChild>
                        <w:div w:id="1233856918">
                          <w:marLeft w:val="0"/>
                          <w:marRight w:val="0"/>
                          <w:marTop w:val="0"/>
                          <w:marBottom w:val="0"/>
                          <w:divBdr>
                            <w:top w:val="none" w:sz="0" w:space="0" w:color="auto"/>
                            <w:left w:val="none" w:sz="0" w:space="0" w:color="auto"/>
                            <w:bottom w:val="none" w:sz="0" w:space="0" w:color="auto"/>
                            <w:right w:val="none" w:sz="0" w:space="0" w:color="auto"/>
                          </w:divBdr>
                          <w:divsChild>
                            <w:div w:id="150150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15308">
                      <w:marLeft w:val="0"/>
                      <w:marRight w:val="0"/>
                      <w:marTop w:val="0"/>
                      <w:marBottom w:val="225"/>
                      <w:divBdr>
                        <w:top w:val="none" w:sz="0" w:space="0" w:color="auto"/>
                        <w:left w:val="none" w:sz="0" w:space="0" w:color="auto"/>
                        <w:bottom w:val="none" w:sz="0" w:space="0" w:color="auto"/>
                        <w:right w:val="none" w:sz="0" w:space="0" w:color="auto"/>
                      </w:divBdr>
                    </w:div>
                    <w:div w:id="1634096005">
                      <w:marLeft w:val="0"/>
                      <w:marRight w:val="0"/>
                      <w:marTop w:val="0"/>
                      <w:marBottom w:val="0"/>
                      <w:divBdr>
                        <w:top w:val="none" w:sz="0" w:space="0" w:color="auto"/>
                        <w:left w:val="none" w:sz="0" w:space="0" w:color="auto"/>
                        <w:bottom w:val="none" w:sz="0" w:space="0" w:color="auto"/>
                        <w:right w:val="none" w:sz="0" w:space="0" w:color="auto"/>
                      </w:divBdr>
                    </w:div>
                    <w:div w:id="6338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251152">
          <w:marLeft w:val="-210"/>
          <w:marRight w:val="-210"/>
          <w:marTop w:val="0"/>
          <w:marBottom w:val="0"/>
          <w:divBdr>
            <w:top w:val="none" w:sz="0" w:space="0" w:color="auto"/>
            <w:left w:val="none" w:sz="0" w:space="0" w:color="auto"/>
            <w:bottom w:val="none" w:sz="0" w:space="0" w:color="auto"/>
            <w:right w:val="none" w:sz="0" w:space="0" w:color="auto"/>
          </w:divBdr>
          <w:divsChild>
            <w:div w:id="2131195793">
              <w:marLeft w:val="0"/>
              <w:marRight w:val="0"/>
              <w:marTop w:val="0"/>
              <w:marBottom w:val="0"/>
              <w:divBdr>
                <w:top w:val="none" w:sz="0" w:space="0" w:color="auto"/>
                <w:left w:val="none" w:sz="0" w:space="0" w:color="auto"/>
                <w:bottom w:val="none" w:sz="0" w:space="0" w:color="auto"/>
                <w:right w:val="none" w:sz="0" w:space="0" w:color="auto"/>
              </w:divBdr>
              <w:divsChild>
                <w:div w:id="403138547">
                  <w:marLeft w:val="0"/>
                  <w:marRight w:val="0"/>
                  <w:marTop w:val="0"/>
                  <w:marBottom w:val="0"/>
                  <w:divBdr>
                    <w:top w:val="none" w:sz="0" w:space="0" w:color="auto"/>
                    <w:left w:val="none" w:sz="0" w:space="0" w:color="auto"/>
                    <w:bottom w:val="none" w:sz="0" w:space="0" w:color="auto"/>
                    <w:right w:val="none" w:sz="0" w:space="0" w:color="auto"/>
                  </w:divBdr>
                  <w:divsChild>
                    <w:div w:id="1099369147">
                      <w:marLeft w:val="0"/>
                      <w:marRight w:val="0"/>
                      <w:marTop w:val="0"/>
                      <w:marBottom w:val="0"/>
                      <w:divBdr>
                        <w:top w:val="none" w:sz="0" w:space="0" w:color="auto"/>
                        <w:left w:val="none" w:sz="0" w:space="0" w:color="auto"/>
                        <w:bottom w:val="none" w:sz="0" w:space="0" w:color="auto"/>
                        <w:right w:val="none" w:sz="0" w:space="0" w:color="auto"/>
                      </w:divBdr>
                      <w:divsChild>
                        <w:div w:id="983851570">
                          <w:marLeft w:val="0"/>
                          <w:marRight w:val="0"/>
                          <w:marTop w:val="0"/>
                          <w:marBottom w:val="0"/>
                          <w:divBdr>
                            <w:top w:val="none" w:sz="0" w:space="0" w:color="auto"/>
                            <w:left w:val="none" w:sz="0" w:space="0" w:color="auto"/>
                            <w:bottom w:val="none" w:sz="0" w:space="0" w:color="auto"/>
                            <w:right w:val="none" w:sz="0" w:space="0" w:color="auto"/>
                          </w:divBdr>
                        </w:div>
                      </w:divsChild>
                    </w:div>
                    <w:div w:id="1043600309">
                      <w:marLeft w:val="0"/>
                      <w:marRight w:val="0"/>
                      <w:marTop w:val="0"/>
                      <w:marBottom w:val="0"/>
                      <w:divBdr>
                        <w:top w:val="none" w:sz="0" w:space="0" w:color="auto"/>
                        <w:left w:val="none" w:sz="0" w:space="0" w:color="auto"/>
                        <w:bottom w:val="none" w:sz="0" w:space="0" w:color="auto"/>
                        <w:right w:val="none" w:sz="0" w:space="0" w:color="auto"/>
                      </w:divBdr>
                      <w:divsChild>
                        <w:div w:id="1348749362">
                          <w:marLeft w:val="0"/>
                          <w:marRight w:val="0"/>
                          <w:marTop w:val="0"/>
                          <w:marBottom w:val="0"/>
                          <w:divBdr>
                            <w:top w:val="none" w:sz="0" w:space="0" w:color="auto"/>
                            <w:left w:val="none" w:sz="0" w:space="0" w:color="auto"/>
                            <w:bottom w:val="none" w:sz="0" w:space="0" w:color="auto"/>
                            <w:right w:val="none" w:sz="0" w:space="0" w:color="auto"/>
                          </w:divBdr>
                          <w:divsChild>
                            <w:div w:id="96458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288135">
                      <w:marLeft w:val="0"/>
                      <w:marRight w:val="0"/>
                      <w:marTop w:val="0"/>
                      <w:marBottom w:val="225"/>
                      <w:divBdr>
                        <w:top w:val="none" w:sz="0" w:space="0" w:color="auto"/>
                        <w:left w:val="none" w:sz="0" w:space="0" w:color="auto"/>
                        <w:bottom w:val="none" w:sz="0" w:space="0" w:color="auto"/>
                        <w:right w:val="none" w:sz="0" w:space="0" w:color="auto"/>
                      </w:divBdr>
                    </w:div>
                    <w:div w:id="1580401112">
                      <w:marLeft w:val="0"/>
                      <w:marRight w:val="0"/>
                      <w:marTop w:val="0"/>
                      <w:marBottom w:val="0"/>
                      <w:divBdr>
                        <w:top w:val="none" w:sz="0" w:space="0" w:color="auto"/>
                        <w:left w:val="none" w:sz="0" w:space="0" w:color="auto"/>
                        <w:bottom w:val="none" w:sz="0" w:space="0" w:color="auto"/>
                        <w:right w:val="none" w:sz="0" w:space="0" w:color="auto"/>
                      </w:divBdr>
                    </w:div>
                    <w:div w:id="118745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173176">
              <w:marLeft w:val="0"/>
              <w:marRight w:val="0"/>
              <w:marTop w:val="0"/>
              <w:marBottom w:val="0"/>
              <w:divBdr>
                <w:top w:val="none" w:sz="0" w:space="0" w:color="auto"/>
                <w:left w:val="none" w:sz="0" w:space="0" w:color="auto"/>
                <w:bottom w:val="none" w:sz="0" w:space="0" w:color="auto"/>
                <w:right w:val="none" w:sz="0" w:space="0" w:color="auto"/>
              </w:divBdr>
              <w:divsChild>
                <w:div w:id="1400323851">
                  <w:marLeft w:val="0"/>
                  <w:marRight w:val="0"/>
                  <w:marTop w:val="0"/>
                  <w:marBottom w:val="0"/>
                  <w:divBdr>
                    <w:top w:val="none" w:sz="0" w:space="0" w:color="auto"/>
                    <w:left w:val="none" w:sz="0" w:space="0" w:color="auto"/>
                    <w:bottom w:val="none" w:sz="0" w:space="0" w:color="auto"/>
                    <w:right w:val="none" w:sz="0" w:space="0" w:color="auto"/>
                  </w:divBdr>
                  <w:divsChild>
                    <w:div w:id="1273124787">
                      <w:marLeft w:val="0"/>
                      <w:marRight w:val="0"/>
                      <w:marTop w:val="0"/>
                      <w:marBottom w:val="0"/>
                      <w:divBdr>
                        <w:top w:val="none" w:sz="0" w:space="0" w:color="auto"/>
                        <w:left w:val="none" w:sz="0" w:space="0" w:color="auto"/>
                        <w:bottom w:val="none" w:sz="0" w:space="0" w:color="auto"/>
                        <w:right w:val="none" w:sz="0" w:space="0" w:color="auto"/>
                      </w:divBdr>
                      <w:divsChild>
                        <w:div w:id="872108823">
                          <w:marLeft w:val="0"/>
                          <w:marRight w:val="0"/>
                          <w:marTop w:val="0"/>
                          <w:marBottom w:val="0"/>
                          <w:divBdr>
                            <w:top w:val="none" w:sz="0" w:space="0" w:color="auto"/>
                            <w:left w:val="none" w:sz="0" w:space="0" w:color="auto"/>
                            <w:bottom w:val="none" w:sz="0" w:space="0" w:color="auto"/>
                            <w:right w:val="none" w:sz="0" w:space="0" w:color="auto"/>
                          </w:divBdr>
                        </w:div>
                      </w:divsChild>
                    </w:div>
                    <w:div w:id="1413504200">
                      <w:marLeft w:val="0"/>
                      <w:marRight w:val="0"/>
                      <w:marTop w:val="0"/>
                      <w:marBottom w:val="0"/>
                      <w:divBdr>
                        <w:top w:val="none" w:sz="0" w:space="0" w:color="auto"/>
                        <w:left w:val="none" w:sz="0" w:space="0" w:color="auto"/>
                        <w:bottom w:val="none" w:sz="0" w:space="0" w:color="auto"/>
                        <w:right w:val="none" w:sz="0" w:space="0" w:color="auto"/>
                      </w:divBdr>
                      <w:divsChild>
                        <w:div w:id="2079016130">
                          <w:marLeft w:val="0"/>
                          <w:marRight w:val="0"/>
                          <w:marTop w:val="0"/>
                          <w:marBottom w:val="0"/>
                          <w:divBdr>
                            <w:top w:val="none" w:sz="0" w:space="0" w:color="auto"/>
                            <w:left w:val="none" w:sz="0" w:space="0" w:color="auto"/>
                            <w:bottom w:val="none" w:sz="0" w:space="0" w:color="auto"/>
                            <w:right w:val="none" w:sz="0" w:space="0" w:color="auto"/>
                          </w:divBdr>
                          <w:divsChild>
                            <w:div w:id="20810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529541">
                      <w:marLeft w:val="0"/>
                      <w:marRight w:val="0"/>
                      <w:marTop w:val="0"/>
                      <w:marBottom w:val="225"/>
                      <w:divBdr>
                        <w:top w:val="none" w:sz="0" w:space="0" w:color="auto"/>
                        <w:left w:val="none" w:sz="0" w:space="0" w:color="auto"/>
                        <w:bottom w:val="none" w:sz="0" w:space="0" w:color="auto"/>
                        <w:right w:val="none" w:sz="0" w:space="0" w:color="auto"/>
                      </w:divBdr>
                    </w:div>
                    <w:div w:id="1574777317">
                      <w:marLeft w:val="0"/>
                      <w:marRight w:val="0"/>
                      <w:marTop w:val="0"/>
                      <w:marBottom w:val="0"/>
                      <w:divBdr>
                        <w:top w:val="none" w:sz="0" w:space="0" w:color="auto"/>
                        <w:left w:val="none" w:sz="0" w:space="0" w:color="auto"/>
                        <w:bottom w:val="none" w:sz="0" w:space="0" w:color="auto"/>
                        <w:right w:val="none" w:sz="0" w:space="0" w:color="auto"/>
                      </w:divBdr>
                    </w:div>
                    <w:div w:id="60019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96952">
              <w:marLeft w:val="0"/>
              <w:marRight w:val="0"/>
              <w:marTop w:val="0"/>
              <w:marBottom w:val="0"/>
              <w:divBdr>
                <w:top w:val="none" w:sz="0" w:space="0" w:color="auto"/>
                <w:left w:val="none" w:sz="0" w:space="0" w:color="auto"/>
                <w:bottom w:val="none" w:sz="0" w:space="0" w:color="auto"/>
                <w:right w:val="none" w:sz="0" w:space="0" w:color="auto"/>
              </w:divBdr>
              <w:divsChild>
                <w:div w:id="1605961594">
                  <w:marLeft w:val="0"/>
                  <w:marRight w:val="0"/>
                  <w:marTop w:val="0"/>
                  <w:marBottom w:val="0"/>
                  <w:divBdr>
                    <w:top w:val="none" w:sz="0" w:space="0" w:color="auto"/>
                    <w:left w:val="none" w:sz="0" w:space="0" w:color="auto"/>
                    <w:bottom w:val="none" w:sz="0" w:space="0" w:color="auto"/>
                    <w:right w:val="none" w:sz="0" w:space="0" w:color="auto"/>
                  </w:divBdr>
                  <w:divsChild>
                    <w:div w:id="1088960063">
                      <w:marLeft w:val="0"/>
                      <w:marRight w:val="0"/>
                      <w:marTop w:val="0"/>
                      <w:marBottom w:val="0"/>
                      <w:divBdr>
                        <w:top w:val="none" w:sz="0" w:space="0" w:color="auto"/>
                        <w:left w:val="none" w:sz="0" w:space="0" w:color="auto"/>
                        <w:bottom w:val="none" w:sz="0" w:space="0" w:color="auto"/>
                        <w:right w:val="none" w:sz="0" w:space="0" w:color="auto"/>
                      </w:divBdr>
                      <w:divsChild>
                        <w:div w:id="1736001663">
                          <w:marLeft w:val="0"/>
                          <w:marRight w:val="0"/>
                          <w:marTop w:val="0"/>
                          <w:marBottom w:val="0"/>
                          <w:divBdr>
                            <w:top w:val="none" w:sz="0" w:space="0" w:color="auto"/>
                            <w:left w:val="none" w:sz="0" w:space="0" w:color="auto"/>
                            <w:bottom w:val="none" w:sz="0" w:space="0" w:color="auto"/>
                            <w:right w:val="none" w:sz="0" w:space="0" w:color="auto"/>
                          </w:divBdr>
                        </w:div>
                      </w:divsChild>
                    </w:div>
                    <w:div w:id="957302358">
                      <w:marLeft w:val="0"/>
                      <w:marRight w:val="0"/>
                      <w:marTop w:val="0"/>
                      <w:marBottom w:val="0"/>
                      <w:divBdr>
                        <w:top w:val="none" w:sz="0" w:space="0" w:color="auto"/>
                        <w:left w:val="none" w:sz="0" w:space="0" w:color="auto"/>
                        <w:bottom w:val="none" w:sz="0" w:space="0" w:color="auto"/>
                        <w:right w:val="none" w:sz="0" w:space="0" w:color="auto"/>
                      </w:divBdr>
                      <w:divsChild>
                        <w:div w:id="1279872978">
                          <w:marLeft w:val="0"/>
                          <w:marRight w:val="0"/>
                          <w:marTop w:val="0"/>
                          <w:marBottom w:val="0"/>
                          <w:divBdr>
                            <w:top w:val="none" w:sz="0" w:space="0" w:color="auto"/>
                            <w:left w:val="none" w:sz="0" w:space="0" w:color="auto"/>
                            <w:bottom w:val="none" w:sz="0" w:space="0" w:color="auto"/>
                            <w:right w:val="none" w:sz="0" w:space="0" w:color="auto"/>
                          </w:divBdr>
                          <w:divsChild>
                            <w:div w:id="80111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1606">
                      <w:marLeft w:val="0"/>
                      <w:marRight w:val="0"/>
                      <w:marTop w:val="0"/>
                      <w:marBottom w:val="225"/>
                      <w:divBdr>
                        <w:top w:val="none" w:sz="0" w:space="0" w:color="auto"/>
                        <w:left w:val="none" w:sz="0" w:space="0" w:color="auto"/>
                        <w:bottom w:val="none" w:sz="0" w:space="0" w:color="auto"/>
                        <w:right w:val="none" w:sz="0" w:space="0" w:color="auto"/>
                      </w:divBdr>
                    </w:div>
                    <w:div w:id="907031373">
                      <w:marLeft w:val="0"/>
                      <w:marRight w:val="0"/>
                      <w:marTop w:val="0"/>
                      <w:marBottom w:val="0"/>
                      <w:divBdr>
                        <w:top w:val="none" w:sz="0" w:space="0" w:color="auto"/>
                        <w:left w:val="none" w:sz="0" w:space="0" w:color="auto"/>
                        <w:bottom w:val="none" w:sz="0" w:space="0" w:color="auto"/>
                        <w:right w:val="none" w:sz="0" w:space="0" w:color="auto"/>
                      </w:divBdr>
                    </w:div>
                    <w:div w:id="42593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060290">
          <w:marLeft w:val="-210"/>
          <w:marRight w:val="-210"/>
          <w:marTop w:val="0"/>
          <w:marBottom w:val="0"/>
          <w:divBdr>
            <w:top w:val="none" w:sz="0" w:space="0" w:color="auto"/>
            <w:left w:val="none" w:sz="0" w:space="0" w:color="auto"/>
            <w:bottom w:val="none" w:sz="0" w:space="0" w:color="auto"/>
            <w:right w:val="none" w:sz="0" w:space="0" w:color="auto"/>
          </w:divBdr>
          <w:divsChild>
            <w:div w:id="343898146">
              <w:marLeft w:val="0"/>
              <w:marRight w:val="0"/>
              <w:marTop w:val="0"/>
              <w:marBottom w:val="0"/>
              <w:divBdr>
                <w:top w:val="none" w:sz="0" w:space="0" w:color="auto"/>
                <w:left w:val="none" w:sz="0" w:space="0" w:color="auto"/>
                <w:bottom w:val="none" w:sz="0" w:space="0" w:color="auto"/>
                <w:right w:val="none" w:sz="0" w:space="0" w:color="auto"/>
              </w:divBdr>
              <w:divsChild>
                <w:div w:id="773522509">
                  <w:marLeft w:val="0"/>
                  <w:marRight w:val="0"/>
                  <w:marTop w:val="0"/>
                  <w:marBottom w:val="0"/>
                  <w:divBdr>
                    <w:top w:val="none" w:sz="0" w:space="0" w:color="auto"/>
                    <w:left w:val="none" w:sz="0" w:space="0" w:color="auto"/>
                    <w:bottom w:val="none" w:sz="0" w:space="0" w:color="auto"/>
                    <w:right w:val="none" w:sz="0" w:space="0" w:color="auto"/>
                  </w:divBdr>
                  <w:divsChild>
                    <w:div w:id="1191845149">
                      <w:marLeft w:val="0"/>
                      <w:marRight w:val="0"/>
                      <w:marTop w:val="0"/>
                      <w:marBottom w:val="0"/>
                      <w:divBdr>
                        <w:top w:val="none" w:sz="0" w:space="0" w:color="auto"/>
                        <w:left w:val="none" w:sz="0" w:space="0" w:color="auto"/>
                        <w:bottom w:val="none" w:sz="0" w:space="0" w:color="auto"/>
                        <w:right w:val="none" w:sz="0" w:space="0" w:color="auto"/>
                      </w:divBdr>
                      <w:divsChild>
                        <w:div w:id="1389378976">
                          <w:marLeft w:val="0"/>
                          <w:marRight w:val="0"/>
                          <w:marTop w:val="0"/>
                          <w:marBottom w:val="0"/>
                          <w:divBdr>
                            <w:top w:val="none" w:sz="0" w:space="0" w:color="auto"/>
                            <w:left w:val="none" w:sz="0" w:space="0" w:color="auto"/>
                            <w:bottom w:val="none" w:sz="0" w:space="0" w:color="auto"/>
                            <w:right w:val="none" w:sz="0" w:space="0" w:color="auto"/>
                          </w:divBdr>
                        </w:div>
                      </w:divsChild>
                    </w:div>
                    <w:div w:id="823813191">
                      <w:marLeft w:val="0"/>
                      <w:marRight w:val="0"/>
                      <w:marTop w:val="0"/>
                      <w:marBottom w:val="0"/>
                      <w:divBdr>
                        <w:top w:val="none" w:sz="0" w:space="0" w:color="auto"/>
                        <w:left w:val="none" w:sz="0" w:space="0" w:color="auto"/>
                        <w:bottom w:val="none" w:sz="0" w:space="0" w:color="auto"/>
                        <w:right w:val="none" w:sz="0" w:space="0" w:color="auto"/>
                      </w:divBdr>
                      <w:divsChild>
                        <w:div w:id="1827014477">
                          <w:marLeft w:val="0"/>
                          <w:marRight w:val="0"/>
                          <w:marTop w:val="0"/>
                          <w:marBottom w:val="0"/>
                          <w:divBdr>
                            <w:top w:val="none" w:sz="0" w:space="0" w:color="auto"/>
                            <w:left w:val="none" w:sz="0" w:space="0" w:color="auto"/>
                            <w:bottom w:val="none" w:sz="0" w:space="0" w:color="auto"/>
                            <w:right w:val="none" w:sz="0" w:space="0" w:color="auto"/>
                          </w:divBdr>
                          <w:divsChild>
                            <w:div w:id="198438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86893">
                      <w:marLeft w:val="0"/>
                      <w:marRight w:val="0"/>
                      <w:marTop w:val="0"/>
                      <w:marBottom w:val="225"/>
                      <w:divBdr>
                        <w:top w:val="none" w:sz="0" w:space="0" w:color="auto"/>
                        <w:left w:val="none" w:sz="0" w:space="0" w:color="auto"/>
                        <w:bottom w:val="none" w:sz="0" w:space="0" w:color="auto"/>
                        <w:right w:val="none" w:sz="0" w:space="0" w:color="auto"/>
                      </w:divBdr>
                    </w:div>
                    <w:div w:id="502016944">
                      <w:marLeft w:val="0"/>
                      <w:marRight w:val="0"/>
                      <w:marTop w:val="0"/>
                      <w:marBottom w:val="0"/>
                      <w:divBdr>
                        <w:top w:val="none" w:sz="0" w:space="0" w:color="auto"/>
                        <w:left w:val="none" w:sz="0" w:space="0" w:color="auto"/>
                        <w:bottom w:val="none" w:sz="0" w:space="0" w:color="auto"/>
                        <w:right w:val="none" w:sz="0" w:space="0" w:color="auto"/>
                      </w:divBdr>
                    </w:div>
                    <w:div w:id="11629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74577">
              <w:marLeft w:val="0"/>
              <w:marRight w:val="0"/>
              <w:marTop w:val="0"/>
              <w:marBottom w:val="0"/>
              <w:divBdr>
                <w:top w:val="none" w:sz="0" w:space="0" w:color="auto"/>
                <w:left w:val="none" w:sz="0" w:space="0" w:color="auto"/>
                <w:bottom w:val="none" w:sz="0" w:space="0" w:color="auto"/>
                <w:right w:val="none" w:sz="0" w:space="0" w:color="auto"/>
              </w:divBdr>
              <w:divsChild>
                <w:div w:id="1987589177">
                  <w:marLeft w:val="0"/>
                  <w:marRight w:val="0"/>
                  <w:marTop w:val="0"/>
                  <w:marBottom w:val="0"/>
                  <w:divBdr>
                    <w:top w:val="none" w:sz="0" w:space="0" w:color="auto"/>
                    <w:left w:val="none" w:sz="0" w:space="0" w:color="auto"/>
                    <w:bottom w:val="none" w:sz="0" w:space="0" w:color="auto"/>
                    <w:right w:val="none" w:sz="0" w:space="0" w:color="auto"/>
                  </w:divBdr>
                  <w:divsChild>
                    <w:div w:id="1418205698">
                      <w:marLeft w:val="0"/>
                      <w:marRight w:val="0"/>
                      <w:marTop w:val="0"/>
                      <w:marBottom w:val="0"/>
                      <w:divBdr>
                        <w:top w:val="none" w:sz="0" w:space="0" w:color="auto"/>
                        <w:left w:val="none" w:sz="0" w:space="0" w:color="auto"/>
                        <w:bottom w:val="none" w:sz="0" w:space="0" w:color="auto"/>
                        <w:right w:val="none" w:sz="0" w:space="0" w:color="auto"/>
                      </w:divBdr>
                      <w:divsChild>
                        <w:div w:id="1846747394">
                          <w:marLeft w:val="0"/>
                          <w:marRight w:val="0"/>
                          <w:marTop w:val="0"/>
                          <w:marBottom w:val="0"/>
                          <w:divBdr>
                            <w:top w:val="none" w:sz="0" w:space="0" w:color="auto"/>
                            <w:left w:val="none" w:sz="0" w:space="0" w:color="auto"/>
                            <w:bottom w:val="none" w:sz="0" w:space="0" w:color="auto"/>
                            <w:right w:val="none" w:sz="0" w:space="0" w:color="auto"/>
                          </w:divBdr>
                        </w:div>
                      </w:divsChild>
                    </w:div>
                    <w:div w:id="1865244379">
                      <w:marLeft w:val="0"/>
                      <w:marRight w:val="0"/>
                      <w:marTop w:val="0"/>
                      <w:marBottom w:val="0"/>
                      <w:divBdr>
                        <w:top w:val="none" w:sz="0" w:space="0" w:color="auto"/>
                        <w:left w:val="none" w:sz="0" w:space="0" w:color="auto"/>
                        <w:bottom w:val="none" w:sz="0" w:space="0" w:color="auto"/>
                        <w:right w:val="none" w:sz="0" w:space="0" w:color="auto"/>
                      </w:divBdr>
                      <w:divsChild>
                        <w:div w:id="1914663023">
                          <w:marLeft w:val="0"/>
                          <w:marRight w:val="0"/>
                          <w:marTop w:val="0"/>
                          <w:marBottom w:val="0"/>
                          <w:divBdr>
                            <w:top w:val="none" w:sz="0" w:space="0" w:color="auto"/>
                            <w:left w:val="none" w:sz="0" w:space="0" w:color="auto"/>
                            <w:bottom w:val="none" w:sz="0" w:space="0" w:color="auto"/>
                            <w:right w:val="none" w:sz="0" w:space="0" w:color="auto"/>
                          </w:divBdr>
                          <w:divsChild>
                            <w:div w:id="142757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80971">
                      <w:marLeft w:val="0"/>
                      <w:marRight w:val="0"/>
                      <w:marTop w:val="0"/>
                      <w:marBottom w:val="225"/>
                      <w:divBdr>
                        <w:top w:val="none" w:sz="0" w:space="0" w:color="auto"/>
                        <w:left w:val="none" w:sz="0" w:space="0" w:color="auto"/>
                        <w:bottom w:val="none" w:sz="0" w:space="0" w:color="auto"/>
                        <w:right w:val="none" w:sz="0" w:space="0" w:color="auto"/>
                      </w:divBdr>
                    </w:div>
                    <w:div w:id="520323028">
                      <w:marLeft w:val="0"/>
                      <w:marRight w:val="0"/>
                      <w:marTop w:val="0"/>
                      <w:marBottom w:val="0"/>
                      <w:divBdr>
                        <w:top w:val="none" w:sz="0" w:space="0" w:color="auto"/>
                        <w:left w:val="none" w:sz="0" w:space="0" w:color="auto"/>
                        <w:bottom w:val="none" w:sz="0" w:space="0" w:color="auto"/>
                        <w:right w:val="none" w:sz="0" w:space="0" w:color="auto"/>
                      </w:divBdr>
                    </w:div>
                    <w:div w:id="53053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030267">
              <w:marLeft w:val="0"/>
              <w:marRight w:val="0"/>
              <w:marTop w:val="0"/>
              <w:marBottom w:val="0"/>
              <w:divBdr>
                <w:top w:val="none" w:sz="0" w:space="0" w:color="auto"/>
                <w:left w:val="none" w:sz="0" w:space="0" w:color="auto"/>
                <w:bottom w:val="none" w:sz="0" w:space="0" w:color="auto"/>
                <w:right w:val="none" w:sz="0" w:space="0" w:color="auto"/>
              </w:divBdr>
              <w:divsChild>
                <w:div w:id="897478726">
                  <w:marLeft w:val="0"/>
                  <w:marRight w:val="0"/>
                  <w:marTop w:val="0"/>
                  <w:marBottom w:val="0"/>
                  <w:divBdr>
                    <w:top w:val="none" w:sz="0" w:space="0" w:color="auto"/>
                    <w:left w:val="none" w:sz="0" w:space="0" w:color="auto"/>
                    <w:bottom w:val="none" w:sz="0" w:space="0" w:color="auto"/>
                    <w:right w:val="none" w:sz="0" w:space="0" w:color="auto"/>
                  </w:divBdr>
                  <w:divsChild>
                    <w:div w:id="331105417">
                      <w:marLeft w:val="0"/>
                      <w:marRight w:val="0"/>
                      <w:marTop w:val="0"/>
                      <w:marBottom w:val="0"/>
                      <w:divBdr>
                        <w:top w:val="none" w:sz="0" w:space="0" w:color="auto"/>
                        <w:left w:val="none" w:sz="0" w:space="0" w:color="auto"/>
                        <w:bottom w:val="none" w:sz="0" w:space="0" w:color="auto"/>
                        <w:right w:val="none" w:sz="0" w:space="0" w:color="auto"/>
                      </w:divBdr>
                      <w:divsChild>
                        <w:div w:id="1982810638">
                          <w:marLeft w:val="0"/>
                          <w:marRight w:val="0"/>
                          <w:marTop w:val="0"/>
                          <w:marBottom w:val="0"/>
                          <w:divBdr>
                            <w:top w:val="none" w:sz="0" w:space="0" w:color="auto"/>
                            <w:left w:val="none" w:sz="0" w:space="0" w:color="auto"/>
                            <w:bottom w:val="none" w:sz="0" w:space="0" w:color="auto"/>
                            <w:right w:val="none" w:sz="0" w:space="0" w:color="auto"/>
                          </w:divBdr>
                        </w:div>
                      </w:divsChild>
                    </w:div>
                    <w:div w:id="1452162234">
                      <w:marLeft w:val="0"/>
                      <w:marRight w:val="0"/>
                      <w:marTop w:val="0"/>
                      <w:marBottom w:val="0"/>
                      <w:divBdr>
                        <w:top w:val="none" w:sz="0" w:space="0" w:color="auto"/>
                        <w:left w:val="none" w:sz="0" w:space="0" w:color="auto"/>
                        <w:bottom w:val="none" w:sz="0" w:space="0" w:color="auto"/>
                        <w:right w:val="none" w:sz="0" w:space="0" w:color="auto"/>
                      </w:divBdr>
                      <w:divsChild>
                        <w:div w:id="1733503431">
                          <w:marLeft w:val="0"/>
                          <w:marRight w:val="0"/>
                          <w:marTop w:val="0"/>
                          <w:marBottom w:val="0"/>
                          <w:divBdr>
                            <w:top w:val="none" w:sz="0" w:space="0" w:color="auto"/>
                            <w:left w:val="none" w:sz="0" w:space="0" w:color="auto"/>
                            <w:bottom w:val="none" w:sz="0" w:space="0" w:color="auto"/>
                            <w:right w:val="none" w:sz="0" w:space="0" w:color="auto"/>
                          </w:divBdr>
                          <w:divsChild>
                            <w:div w:id="120031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44107">
                      <w:marLeft w:val="0"/>
                      <w:marRight w:val="0"/>
                      <w:marTop w:val="0"/>
                      <w:marBottom w:val="225"/>
                      <w:divBdr>
                        <w:top w:val="none" w:sz="0" w:space="0" w:color="auto"/>
                        <w:left w:val="none" w:sz="0" w:space="0" w:color="auto"/>
                        <w:bottom w:val="none" w:sz="0" w:space="0" w:color="auto"/>
                        <w:right w:val="none" w:sz="0" w:space="0" w:color="auto"/>
                      </w:divBdr>
                    </w:div>
                    <w:div w:id="524757039">
                      <w:marLeft w:val="0"/>
                      <w:marRight w:val="0"/>
                      <w:marTop w:val="0"/>
                      <w:marBottom w:val="0"/>
                      <w:divBdr>
                        <w:top w:val="none" w:sz="0" w:space="0" w:color="auto"/>
                        <w:left w:val="none" w:sz="0" w:space="0" w:color="auto"/>
                        <w:bottom w:val="none" w:sz="0" w:space="0" w:color="auto"/>
                        <w:right w:val="none" w:sz="0" w:space="0" w:color="auto"/>
                      </w:divBdr>
                    </w:div>
                    <w:div w:id="89385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969092">
      <w:bodyDiv w:val="1"/>
      <w:marLeft w:val="0"/>
      <w:marRight w:val="0"/>
      <w:marTop w:val="0"/>
      <w:marBottom w:val="0"/>
      <w:divBdr>
        <w:top w:val="none" w:sz="0" w:space="0" w:color="auto"/>
        <w:left w:val="none" w:sz="0" w:space="0" w:color="auto"/>
        <w:bottom w:val="none" w:sz="0" w:space="0" w:color="auto"/>
        <w:right w:val="none" w:sz="0" w:space="0" w:color="auto"/>
      </w:divBdr>
      <w:divsChild>
        <w:div w:id="1754930176">
          <w:marLeft w:val="-210"/>
          <w:marRight w:val="-210"/>
          <w:marTop w:val="0"/>
          <w:marBottom w:val="0"/>
          <w:divBdr>
            <w:top w:val="none" w:sz="0" w:space="0" w:color="auto"/>
            <w:left w:val="none" w:sz="0" w:space="0" w:color="auto"/>
            <w:bottom w:val="none" w:sz="0" w:space="0" w:color="auto"/>
            <w:right w:val="none" w:sz="0" w:space="0" w:color="auto"/>
          </w:divBdr>
          <w:divsChild>
            <w:div w:id="2065593219">
              <w:marLeft w:val="0"/>
              <w:marRight w:val="0"/>
              <w:marTop w:val="0"/>
              <w:marBottom w:val="0"/>
              <w:divBdr>
                <w:top w:val="none" w:sz="0" w:space="0" w:color="auto"/>
                <w:left w:val="none" w:sz="0" w:space="0" w:color="auto"/>
                <w:bottom w:val="none" w:sz="0" w:space="0" w:color="auto"/>
                <w:right w:val="none" w:sz="0" w:space="0" w:color="auto"/>
              </w:divBdr>
              <w:divsChild>
                <w:div w:id="82728132">
                  <w:marLeft w:val="0"/>
                  <w:marRight w:val="0"/>
                  <w:marTop w:val="0"/>
                  <w:marBottom w:val="0"/>
                  <w:divBdr>
                    <w:top w:val="none" w:sz="0" w:space="0" w:color="auto"/>
                    <w:left w:val="none" w:sz="0" w:space="0" w:color="auto"/>
                    <w:bottom w:val="none" w:sz="0" w:space="0" w:color="auto"/>
                    <w:right w:val="none" w:sz="0" w:space="0" w:color="auto"/>
                  </w:divBdr>
                  <w:divsChild>
                    <w:div w:id="818153432">
                      <w:marLeft w:val="0"/>
                      <w:marRight w:val="0"/>
                      <w:marTop w:val="0"/>
                      <w:marBottom w:val="0"/>
                      <w:divBdr>
                        <w:top w:val="none" w:sz="0" w:space="0" w:color="auto"/>
                        <w:left w:val="none" w:sz="0" w:space="0" w:color="auto"/>
                        <w:bottom w:val="none" w:sz="0" w:space="0" w:color="auto"/>
                        <w:right w:val="none" w:sz="0" w:space="0" w:color="auto"/>
                      </w:divBdr>
                      <w:divsChild>
                        <w:div w:id="2897241">
                          <w:marLeft w:val="0"/>
                          <w:marRight w:val="0"/>
                          <w:marTop w:val="0"/>
                          <w:marBottom w:val="0"/>
                          <w:divBdr>
                            <w:top w:val="none" w:sz="0" w:space="0" w:color="auto"/>
                            <w:left w:val="none" w:sz="0" w:space="0" w:color="auto"/>
                            <w:bottom w:val="none" w:sz="0" w:space="0" w:color="auto"/>
                            <w:right w:val="none" w:sz="0" w:space="0" w:color="auto"/>
                          </w:divBdr>
                        </w:div>
                      </w:divsChild>
                    </w:div>
                    <w:div w:id="157967500">
                      <w:marLeft w:val="0"/>
                      <w:marRight w:val="0"/>
                      <w:marTop w:val="0"/>
                      <w:marBottom w:val="0"/>
                      <w:divBdr>
                        <w:top w:val="none" w:sz="0" w:space="0" w:color="auto"/>
                        <w:left w:val="none" w:sz="0" w:space="0" w:color="auto"/>
                        <w:bottom w:val="none" w:sz="0" w:space="0" w:color="auto"/>
                        <w:right w:val="none" w:sz="0" w:space="0" w:color="auto"/>
                      </w:divBdr>
                      <w:divsChild>
                        <w:div w:id="712459993">
                          <w:marLeft w:val="0"/>
                          <w:marRight w:val="0"/>
                          <w:marTop w:val="0"/>
                          <w:marBottom w:val="0"/>
                          <w:divBdr>
                            <w:top w:val="none" w:sz="0" w:space="0" w:color="auto"/>
                            <w:left w:val="none" w:sz="0" w:space="0" w:color="auto"/>
                            <w:bottom w:val="none" w:sz="0" w:space="0" w:color="auto"/>
                            <w:right w:val="none" w:sz="0" w:space="0" w:color="auto"/>
                          </w:divBdr>
                          <w:divsChild>
                            <w:div w:id="1134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854292">
                      <w:marLeft w:val="0"/>
                      <w:marRight w:val="0"/>
                      <w:marTop w:val="0"/>
                      <w:marBottom w:val="225"/>
                      <w:divBdr>
                        <w:top w:val="none" w:sz="0" w:space="0" w:color="auto"/>
                        <w:left w:val="none" w:sz="0" w:space="0" w:color="auto"/>
                        <w:bottom w:val="none" w:sz="0" w:space="0" w:color="auto"/>
                        <w:right w:val="none" w:sz="0" w:space="0" w:color="auto"/>
                      </w:divBdr>
                    </w:div>
                    <w:div w:id="392120285">
                      <w:marLeft w:val="0"/>
                      <w:marRight w:val="0"/>
                      <w:marTop w:val="0"/>
                      <w:marBottom w:val="0"/>
                      <w:divBdr>
                        <w:top w:val="none" w:sz="0" w:space="0" w:color="auto"/>
                        <w:left w:val="none" w:sz="0" w:space="0" w:color="auto"/>
                        <w:bottom w:val="none" w:sz="0" w:space="0" w:color="auto"/>
                        <w:right w:val="none" w:sz="0" w:space="0" w:color="auto"/>
                      </w:divBdr>
                    </w:div>
                    <w:div w:id="9228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170457">
              <w:marLeft w:val="0"/>
              <w:marRight w:val="0"/>
              <w:marTop w:val="0"/>
              <w:marBottom w:val="0"/>
              <w:divBdr>
                <w:top w:val="none" w:sz="0" w:space="0" w:color="auto"/>
                <w:left w:val="none" w:sz="0" w:space="0" w:color="auto"/>
                <w:bottom w:val="none" w:sz="0" w:space="0" w:color="auto"/>
                <w:right w:val="none" w:sz="0" w:space="0" w:color="auto"/>
              </w:divBdr>
              <w:divsChild>
                <w:div w:id="543299771">
                  <w:marLeft w:val="0"/>
                  <w:marRight w:val="0"/>
                  <w:marTop w:val="0"/>
                  <w:marBottom w:val="0"/>
                  <w:divBdr>
                    <w:top w:val="none" w:sz="0" w:space="0" w:color="auto"/>
                    <w:left w:val="none" w:sz="0" w:space="0" w:color="auto"/>
                    <w:bottom w:val="none" w:sz="0" w:space="0" w:color="auto"/>
                    <w:right w:val="none" w:sz="0" w:space="0" w:color="auto"/>
                  </w:divBdr>
                  <w:divsChild>
                    <w:div w:id="682902609">
                      <w:marLeft w:val="0"/>
                      <w:marRight w:val="0"/>
                      <w:marTop w:val="0"/>
                      <w:marBottom w:val="0"/>
                      <w:divBdr>
                        <w:top w:val="none" w:sz="0" w:space="0" w:color="auto"/>
                        <w:left w:val="none" w:sz="0" w:space="0" w:color="auto"/>
                        <w:bottom w:val="none" w:sz="0" w:space="0" w:color="auto"/>
                        <w:right w:val="none" w:sz="0" w:space="0" w:color="auto"/>
                      </w:divBdr>
                      <w:divsChild>
                        <w:div w:id="332729516">
                          <w:marLeft w:val="0"/>
                          <w:marRight w:val="0"/>
                          <w:marTop w:val="0"/>
                          <w:marBottom w:val="0"/>
                          <w:divBdr>
                            <w:top w:val="none" w:sz="0" w:space="0" w:color="auto"/>
                            <w:left w:val="none" w:sz="0" w:space="0" w:color="auto"/>
                            <w:bottom w:val="none" w:sz="0" w:space="0" w:color="auto"/>
                            <w:right w:val="none" w:sz="0" w:space="0" w:color="auto"/>
                          </w:divBdr>
                        </w:div>
                      </w:divsChild>
                    </w:div>
                    <w:div w:id="835651274">
                      <w:marLeft w:val="0"/>
                      <w:marRight w:val="0"/>
                      <w:marTop w:val="0"/>
                      <w:marBottom w:val="0"/>
                      <w:divBdr>
                        <w:top w:val="none" w:sz="0" w:space="0" w:color="auto"/>
                        <w:left w:val="none" w:sz="0" w:space="0" w:color="auto"/>
                        <w:bottom w:val="none" w:sz="0" w:space="0" w:color="auto"/>
                        <w:right w:val="none" w:sz="0" w:space="0" w:color="auto"/>
                      </w:divBdr>
                      <w:divsChild>
                        <w:div w:id="1779257988">
                          <w:marLeft w:val="0"/>
                          <w:marRight w:val="0"/>
                          <w:marTop w:val="0"/>
                          <w:marBottom w:val="0"/>
                          <w:divBdr>
                            <w:top w:val="none" w:sz="0" w:space="0" w:color="auto"/>
                            <w:left w:val="none" w:sz="0" w:space="0" w:color="auto"/>
                            <w:bottom w:val="none" w:sz="0" w:space="0" w:color="auto"/>
                            <w:right w:val="none" w:sz="0" w:space="0" w:color="auto"/>
                          </w:divBdr>
                          <w:divsChild>
                            <w:div w:id="203437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061310">
                      <w:marLeft w:val="0"/>
                      <w:marRight w:val="0"/>
                      <w:marTop w:val="0"/>
                      <w:marBottom w:val="225"/>
                      <w:divBdr>
                        <w:top w:val="none" w:sz="0" w:space="0" w:color="auto"/>
                        <w:left w:val="none" w:sz="0" w:space="0" w:color="auto"/>
                        <w:bottom w:val="none" w:sz="0" w:space="0" w:color="auto"/>
                        <w:right w:val="none" w:sz="0" w:space="0" w:color="auto"/>
                      </w:divBdr>
                    </w:div>
                    <w:div w:id="1584102942">
                      <w:marLeft w:val="0"/>
                      <w:marRight w:val="0"/>
                      <w:marTop w:val="0"/>
                      <w:marBottom w:val="0"/>
                      <w:divBdr>
                        <w:top w:val="none" w:sz="0" w:space="0" w:color="auto"/>
                        <w:left w:val="none" w:sz="0" w:space="0" w:color="auto"/>
                        <w:bottom w:val="none" w:sz="0" w:space="0" w:color="auto"/>
                        <w:right w:val="none" w:sz="0" w:space="0" w:color="auto"/>
                      </w:divBdr>
                    </w:div>
                    <w:div w:id="188339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73899">
              <w:marLeft w:val="0"/>
              <w:marRight w:val="0"/>
              <w:marTop w:val="0"/>
              <w:marBottom w:val="0"/>
              <w:divBdr>
                <w:top w:val="none" w:sz="0" w:space="0" w:color="auto"/>
                <w:left w:val="none" w:sz="0" w:space="0" w:color="auto"/>
                <w:bottom w:val="none" w:sz="0" w:space="0" w:color="auto"/>
                <w:right w:val="none" w:sz="0" w:space="0" w:color="auto"/>
              </w:divBdr>
              <w:divsChild>
                <w:div w:id="1627470620">
                  <w:marLeft w:val="0"/>
                  <w:marRight w:val="0"/>
                  <w:marTop w:val="0"/>
                  <w:marBottom w:val="0"/>
                  <w:divBdr>
                    <w:top w:val="none" w:sz="0" w:space="0" w:color="auto"/>
                    <w:left w:val="none" w:sz="0" w:space="0" w:color="auto"/>
                    <w:bottom w:val="none" w:sz="0" w:space="0" w:color="auto"/>
                    <w:right w:val="none" w:sz="0" w:space="0" w:color="auto"/>
                  </w:divBdr>
                  <w:divsChild>
                    <w:div w:id="953050834">
                      <w:marLeft w:val="0"/>
                      <w:marRight w:val="0"/>
                      <w:marTop w:val="0"/>
                      <w:marBottom w:val="0"/>
                      <w:divBdr>
                        <w:top w:val="none" w:sz="0" w:space="0" w:color="auto"/>
                        <w:left w:val="none" w:sz="0" w:space="0" w:color="auto"/>
                        <w:bottom w:val="none" w:sz="0" w:space="0" w:color="auto"/>
                        <w:right w:val="none" w:sz="0" w:space="0" w:color="auto"/>
                      </w:divBdr>
                      <w:divsChild>
                        <w:div w:id="1162349724">
                          <w:marLeft w:val="0"/>
                          <w:marRight w:val="0"/>
                          <w:marTop w:val="0"/>
                          <w:marBottom w:val="0"/>
                          <w:divBdr>
                            <w:top w:val="none" w:sz="0" w:space="0" w:color="auto"/>
                            <w:left w:val="none" w:sz="0" w:space="0" w:color="auto"/>
                            <w:bottom w:val="none" w:sz="0" w:space="0" w:color="auto"/>
                            <w:right w:val="none" w:sz="0" w:space="0" w:color="auto"/>
                          </w:divBdr>
                        </w:div>
                      </w:divsChild>
                    </w:div>
                    <w:div w:id="547422223">
                      <w:marLeft w:val="0"/>
                      <w:marRight w:val="0"/>
                      <w:marTop w:val="0"/>
                      <w:marBottom w:val="0"/>
                      <w:divBdr>
                        <w:top w:val="none" w:sz="0" w:space="0" w:color="auto"/>
                        <w:left w:val="none" w:sz="0" w:space="0" w:color="auto"/>
                        <w:bottom w:val="none" w:sz="0" w:space="0" w:color="auto"/>
                        <w:right w:val="none" w:sz="0" w:space="0" w:color="auto"/>
                      </w:divBdr>
                      <w:divsChild>
                        <w:div w:id="943003640">
                          <w:marLeft w:val="0"/>
                          <w:marRight w:val="0"/>
                          <w:marTop w:val="0"/>
                          <w:marBottom w:val="0"/>
                          <w:divBdr>
                            <w:top w:val="none" w:sz="0" w:space="0" w:color="auto"/>
                            <w:left w:val="none" w:sz="0" w:space="0" w:color="auto"/>
                            <w:bottom w:val="none" w:sz="0" w:space="0" w:color="auto"/>
                            <w:right w:val="none" w:sz="0" w:space="0" w:color="auto"/>
                          </w:divBdr>
                          <w:divsChild>
                            <w:div w:id="6712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714462">
                      <w:marLeft w:val="0"/>
                      <w:marRight w:val="0"/>
                      <w:marTop w:val="0"/>
                      <w:marBottom w:val="225"/>
                      <w:divBdr>
                        <w:top w:val="none" w:sz="0" w:space="0" w:color="auto"/>
                        <w:left w:val="none" w:sz="0" w:space="0" w:color="auto"/>
                        <w:bottom w:val="none" w:sz="0" w:space="0" w:color="auto"/>
                        <w:right w:val="none" w:sz="0" w:space="0" w:color="auto"/>
                      </w:divBdr>
                    </w:div>
                    <w:div w:id="920988849">
                      <w:marLeft w:val="0"/>
                      <w:marRight w:val="0"/>
                      <w:marTop w:val="0"/>
                      <w:marBottom w:val="0"/>
                      <w:divBdr>
                        <w:top w:val="none" w:sz="0" w:space="0" w:color="auto"/>
                        <w:left w:val="none" w:sz="0" w:space="0" w:color="auto"/>
                        <w:bottom w:val="none" w:sz="0" w:space="0" w:color="auto"/>
                        <w:right w:val="none" w:sz="0" w:space="0" w:color="auto"/>
                      </w:divBdr>
                    </w:div>
                    <w:div w:id="31988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51151">
          <w:marLeft w:val="-210"/>
          <w:marRight w:val="-210"/>
          <w:marTop w:val="0"/>
          <w:marBottom w:val="0"/>
          <w:divBdr>
            <w:top w:val="none" w:sz="0" w:space="0" w:color="auto"/>
            <w:left w:val="none" w:sz="0" w:space="0" w:color="auto"/>
            <w:bottom w:val="none" w:sz="0" w:space="0" w:color="auto"/>
            <w:right w:val="none" w:sz="0" w:space="0" w:color="auto"/>
          </w:divBdr>
          <w:divsChild>
            <w:div w:id="1593514772">
              <w:marLeft w:val="0"/>
              <w:marRight w:val="0"/>
              <w:marTop w:val="0"/>
              <w:marBottom w:val="0"/>
              <w:divBdr>
                <w:top w:val="none" w:sz="0" w:space="0" w:color="auto"/>
                <w:left w:val="none" w:sz="0" w:space="0" w:color="auto"/>
                <w:bottom w:val="none" w:sz="0" w:space="0" w:color="auto"/>
                <w:right w:val="none" w:sz="0" w:space="0" w:color="auto"/>
              </w:divBdr>
              <w:divsChild>
                <w:div w:id="1740519140">
                  <w:marLeft w:val="0"/>
                  <w:marRight w:val="0"/>
                  <w:marTop w:val="0"/>
                  <w:marBottom w:val="0"/>
                  <w:divBdr>
                    <w:top w:val="none" w:sz="0" w:space="0" w:color="auto"/>
                    <w:left w:val="none" w:sz="0" w:space="0" w:color="auto"/>
                    <w:bottom w:val="none" w:sz="0" w:space="0" w:color="auto"/>
                    <w:right w:val="none" w:sz="0" w:space="0" w:color="auto"/>
                  </w:divBdr>
                  <w:divsChild>
                    <w:div w:id="1998530793">
                      <w:marLeft w:val="0"/>
                      <w:marRight w:val="0"/>
                      <w:marTop w:val="0"/>
                      <w:marBottom w:val="0"/>
                      <w:divBdr>
                        <w:top w:val="none" w:sz="0" w:space="0" w:color="auto"/>
                        <w:left w:val="none" w:sz="0" w:space="0" w:color="auto"/>
                        <w:bottom w:val="none" w:sz="0" w:space="0" w:color="auto"/>
                        <w:right w:val="none" w:sz="0" w:space="0" w:color="auto"/>
                      </w:divBdr>
                      <w:divsChild>
                        <w:div w:id="1088690805">
                          <w:marLeft w:val="0"/>
                          <w:marRight w:val="0"/>
                          <w:marTop w:val="0"/>
                          <w:marBottom w:val="0"/>
                          <w:divBdr>
                            <w:top w:val="none" w:sz="0" w:space="0" w:color="auto"/>
                            <w:left w:val="none" w:sz="0" w:space="0" w:color="auto"/>
                            <w:bottom w:val="none" w:sz="0" w:space="0" w:color="auto"/>
                            <w:right w:val="none" w:sz="0" w:space="0" w:color="auto"/>
                          </w:divBdr>
                        </w:div>
                      </w:divsChild>
                    </w:div>
                    <w:div w:id="479930120">
                      <w:marLeft w:val="0"/>
                      <w:marRight w:val="0"/>
                      <w:marTop w:val="0"/>
                      <w:marBottom w:val="0"/>
                      <w:divBdr>
                        <w:top w:val="none" w:sz="0" w:space="0" w:color="auto"/>
                        <w:left w:val="none" w:sz="0" w:space="0" w:color="auto"/>
                        <w:bottom w:val="none" w:sz="0" w:space="0" w:color="auto"/>
                        <w:right w:val="none" w:sz="0" w:space="0" w:color="auto"/>
                      </w:divBdr>
                      <w:divsChild>
                        <w:div w:id="1966767313">
                          <w:marLeft w:val="0"/>
                          <w:marRight w:val="0"/>
                          <w:marTop w:val="0"/>
                          <w:marBottom w:val="0"/>
                          <w:divBdr>
                            <w:top w:val="none" w:sz="0" w:space="0" w:color="auto"/>
                            <w:left w:val="none" w:sz="0" w:space="0" w:color="auto"/>
                            <w:bottom w:val="none" w:sz="0" w:space="0" w:color="auto"/>
                            <w:right w:val="none" w:sz="0" w:space="0" w:color="auto"/>
                          </w:divBdr>
                          <w:divsChild>
                            <w:div w:id="33653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758519">
                      <w:marLeft w:val="0"/>
                      <w:marRight w:val="0"/>
                      <w:marTop w:val="0"/>
                      <w:marBottom w:val="225"/>
                      <w:divBdr>
                        <w:top w:val="none" w:sz="0" w:space="0" w:color="auto"/>
                        <w:left w:val="none" w:sz="0" w:space="0" w:color="auto"/>
                        <w:bottom w:val="none" w:sz="0" w:space="0" w:color="auto"/>
                        <w:right w:val="none" w:sz="0" w:space="0" w:color="auto"/>
                      </w:divBdr>
                    </w:div>
                    <w:div w:id="854657323">
                      <w:marLeft w:val="0"/>
                      <w:marRight w:val="0"/>
                      <w:marTop w:val="0"/>
                      <w:marBottom w:val="0"/>
                      <w:divBdr>
                        <w:top w:val="none" w:sz="0" w:space="0" w:color="auto"/>
                        <w:left w:val="none" w:sz="0" w:space="0" w:color="auto"/>
                        <w:bottom w:val="none" w:sz="0" w:space="0" w:color="auto"/>
                        <w:right w:val="none" w:sz="0" w:space="0" w:color="auto"/>
                      </w:divBdr>
                    </w:div>
                    <w:div w:id="134069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162545">
              <w:marLeft w:val="0"/>
              <w:marRight w:val="0"/>
              <w:marTop w:val="0"/>
              <w:marBottom w:val="0"/>
              <w:divBdr>
                <w:top w:val="none" w:sz="0" w:space="0" w:color="auto"/>
                <w:left w:val="none" w:sz="0" w:space="0" w:color="auto"/>
                <w:bottom w:val="none" w:sz="0" w:space="0" w:color="auto"/>
                <w:right w:val="none" w:sz="0" w:space="0" w:color="auto"/>
              </w:divBdr>
              <w:divsChild>
                <w:div w:id="1045761306">
                  <w:marLeft w:val="0"/>
                  <w:marRight w:val="0"/>
                  <w:marTop w:val="0"/>
                  <w:marBottom w:val="0"/>
                  <w:divBdr>
                    <w:top w:val="none" w:sz="0" w:space="0" w:color="auto"/>
                    <w:left w:val="none" w:sz="0" w:space="0" w:color="auto"/>
                    <w:bottom w:val="none" w:sz="0" w:space="0" w:color="auto"/>
                    <w:right w:val="none" w:sz="0" w:space="0" w:color="auto"/>
                  </w:divBdr>
                  <w:divsChild>
                    <w:div w:id="1728412982">
                      <w:marLeft w:val="0"/>
                      <w:marRight w:val="0"/>
                      <w:marTop w:val="0"/>
                      <w:marBottom w:val="0"/>
                      <w:divBdr>
                        <w:top w:val="none" w:sz="0" w:space="0" w:color="auto"/>
                        <w:left w:val="none" w:sz="0" w:space="0" w:color="auto"/>
                        <w:bottom w:val="none" w:sz="0" w:space="0" w:color="auto"/>
                        <w:right w:val="none" w:sz="0" w:space="0" w:color="auto"/>
                      </w:divBdr>
                      <w:divsChild>
                        <w:div w:id="1379890313">
                          <w:marLeft w:val="0"/>
                          <w:marRight w:val="0"/>
                          <w:marTop w:val="0"/>
                          <w:marBottom w:val="0"/>
                          <w:divBdr>
                            <w:top w:val="none" w:sz="0" w:space="0" w:color="auto"/>
                            <w:left w:val="none" w:sz="0" w:space="0" w:color="auto"/>
                            <w:bottom w:val="none" w:sz="0" w:space="0" w:color="auto"/>
                            <w:right w:val="none" w:sz="0" w:space="0" w:color="auto"/>
                          </w:divBdr>
                        </w:div>
                      </w:divsChild>
                    </w:div>
                    <w:div w:id="498812963">
                      <w:marLeft w:val="0"/>
                      <w:marRight w:val="0"/>
                      <w:marTop w:val="0"/>
                      <w:marBottom w:val="0"/>
                      <w:divBdr>
                        <w:top w:val="none" w:sz="0" w:space="0" w:color="auto"/>
                        <w:left w:val="none" w:sz="0" w:space="0" w:color="auto"/>
                        <w:bottom w:val="none" w:sz="0" w:space="0" w:color="auto"/>
                        <w:right w:val="none" w:sz="0" w:space="0" w:color="auto"/>
                      </w:divBdr>
                      <w:divsChild>
                        <w:div w:id="560093394">
                          <w:marLeft w:val="0"/>
                          <w:marRight w:val="0"/>
                          <w:marTop w:val="0"/>
                          <w:marBottom w:val="0"/>
                          <w:divBdr>
                            <w:top w:val="none" w:sz="0" w:space="0" w:color="auto"/>
                            <w:left w:val="none" w:sz="0" w:space="0" w:color="auto"/>
                            <w:bottom w:val="none" w:sz="0" w:space="0" w:color="auto"/>
                            <w:right w:val="none" w:sz="0" w:space="0" w:color="auto"/>
                          </w:divBdr>
                          <w:divsChild>
                            <w:div w:id="70170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235308">
                      <w:marLeft w:val="0"/>
                      <w:marRight w:val="0"/>
                      <w:marTop w:val="0"/>
                      <w:marBottom w:val="225"/>
                      <w:divBdr>
                        <w:top w:val="none" w:sz="0" w:space="0" w:color="auto"/>
                        <w:left w:val="none" w:sz="0" w:space="0" w:color="auto"/>
                        <w:bottom w:val="none" w:sz="0" w:space="0" w:color="auto"/>
                        <w:right w:val="none" w:sz="0" w:space="0" w:color="auto"/>
                      </w:divBdr>
                    </w:div>
                    <w:div w:id="514997581">
                      <w:marLeft w:val="0"/>
                      <w:marRight w:val="0"/>
                      <w:marTop w:val="0"/>
                      <w:marBottom w:val="0"/>
                      <w:divBdr>
                        <w:top w:val="none" w:sz="0" w:space="0" w:color="auto"/>
                        <w:left w:val="none" w:sz="0" w:space="0" w:color="auto"/>
                        <w:bottom w:val="none" w:sz="0" w:space="0" w:color="auto"/>
                        <w:right w:val="none" w:sz="0" w:space="0" w:color="auto"/>
                      </w:divBdr>
                    </w:div>
                    <w:div w:id="107034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139141">
              <w:marLeft w:val="0"/>
              <w:marRight w:val="0"/>
              <w:marTop w:val="0"/>
              <w:marBottom w:val="0"/>
              <w:divBdr>
                <w:top w:val="none" w:sz="0" w:space="0" w:color="auto"/>
                <w:left w:val="none" w:sz="0" w:space="0" w:color="auto"/>
                <w:bottom w:val="none" w:sz="0" w:space="0" w:color="auto"/>
                <w:right w:val="none" w:sz="0" w:space="0" w:color="auto"/>
              </w:divBdr>
              <w:divsChild>
                <w:div w:id="892617637">
                  <w:marLeft w:val="0"/>
                  <w:marRight w:val="0"/>
                  <w:marTop w:val="0"/>
                  <w:marBottom w:val="0"/>
                  <w:divBdr>
                    <w:top w:val="none" w:sz="0" w:space="0" w:color="auto"/>
                    <w:left w:val="none" w:sz="0" w:space="0" w:color="auto"/>
                    <w:bottom w:val="none" w:sz="0" w:space="0" w:color="auto"/>
                    <w:right w:val="none" w:sz="0" w:space="0" w:color="auto"/>
                  </w:divBdr>
                  <w:divsChild>
                    <w:div w:id="1787264858">
                      <w:marLeft w:val="0"/>
                      <w:marRight w:val="0"/>
                      <w:marTop w:val="0"/>
                      <w:marBottom w:val="0"/>
                      <w:divBdr>
                        <w:top w:val="none" w:sz="0" w:space="0" w:color="auto"/>
                        <w:left w:val="none" w:sz="0" w:space="0" w:color="auto"/>
                        <w:bottom w:val="none" w:sz="0" w:space="0" w:color="auto"/>
                        <w:right w:val="none" w:sz="0" w:space="0" w:color="auto"/>
                      </w:divBdr>
                      <w:divsChild>
                        <w:div w:id="1930263784">
                          <w:marLeft w:val="0"/>
                          <w:marRight w:val="0"/>
                          <w:marTop w:val="0"/>
                          <w:marBottom w:val="0"/>
                          <w:divBdr>
                            <w:top w:val="none" w:sz="0" w:space="0" w:color="auto"/>
                            <w:left w:val="none" w:sz="0" w:space="0" w:color="auto"/>
                            <w:bottom w:val="none" w:sz="0" w:space="0" w:color="auto"/>
                            <w:right w:val="none" w:sz="0" w:space="0" w:color="auto"/>
                          </w:divBdr>
                        </w:div>
                      </w:divsChild>
                    </w:div>
                    <w:div w:id="173999104">
                      <w:marLeft w:val="0"/>
                      <w:marRight w:val="0"/>
                      <w:marTop w:val="0"/>
                      <w:marBottom w:val="0"/>
                      <w:divBdr>
                        <w:top w:val="none" w:sz="0" w:space="0" w:color="auto"/>
                        <w:left w:val="none" w:sz="0" w:space="0" w:color="auto"/>
                        <w:bottom w:val="none" w:sz="0" w:space="0" w:color="auto"/>
                        <w:right w:val="none" w:sz="0" w:space="0" w:color="auto"/>
                      </w:divBdr>
                      <w:divsChild>
                        <w:div w:id="1315180048">
                          <w:marLeft w:val="0"/>
                          <w:marRight w:val="0"/>
                          <w:marTop w:val="0"/>
                          <w:marBottom w:val="0"/>
                          <w:divBdr>
                            <w:top w:val="none" w:sz="0" w:space="0" w:color="auto"/>
                            <w:left w:val="none" w:sz="0" w:space="0" w:color="auto"/>
                            <w:bottom w:val="none" w:sz="0" w:space="0" w:color="auto"/>
                            <w:right w:val="none" w:sz="0" w:space="0" w:color="auto"/>
                          </w:divBdr>
                          <w:divsChild>
                            <w:div w:id="108333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054703">
                      <w:marLeft w:val="0"/>
                      <w:marRight w:val="0"/>
                      <w:marTop w:val="0"/>
                      <w:marBottom w:val="225"/>
                      <w:divBdr>
                        <w:top w:val="none" w:sz="0" w:space="0" w:color="auto"/>
                        <w:left w:val="none" w:sz="0" w:space="0" w:color="auto"/>
                        <w:bottom w:val="none" w:sz="0" w:space="0" w:color="auto"/>
                        <w:right w:val="none" w:sz="0" w:space="0" w:color="auto"/>
                      </w:divBdr>
                    </w:div>
                    <w:div w:id="1361936148">
                      <w:marLeft w:val="0"/>
                      <w:marRight w:val="0"/>
                      <w:marTop w:val="0"/>
                      <w:marBottom w:val="0"/>
                      <w:divBdr>
                        <w:top w:val="none" w:sz="0" w:space="0" w:color="auto"/>
                        <w:left w:val="none" w:sz="0" w:space="0" w:color="auto"/>
                        <w:bottom w:val="none" w:sz="0" w:space="0" w:color="auto"/>
                        <w:right w:val="none" w:sz="0" w:space="0" w:color="auto"/>
                      </w:divBdr>
                    </w:div>
                    <w:div w:id="151611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858893">
          <w:marLeft w:val="-210"/>
          <w:marRight w:val="-210"/>
          <w:marTop w:val="0"/>
          <w:marBottom w:val="0"/>
          <w:divBdr>
            <w:top w:val="none" w:sz="0" w:space="0" w:color="auto"/>
            <w:left w:val="none" w:sz="0" w:space="0" w:color="auto"/>
            <w:bottom w:val="none" w:sz="0" w:space="0" w:color="auto"/>
            <w:right w:val="none" w:sz="0" w:space="0" w:color="auto"/>
          </w:divBdr>
          <w:divsChild>
            <w:div w:id="1954287733">
              <w:marLeft w:val="0"/>
              <w:marRight w:val="0"/>
              <w:marTop w:val="0"/>
              <w:marBottom w:val="0"/>
              <w:divBdr>
                <w:top w:val="none" w:sz="0" w:space="0" w:color="auto"/>
                <w:left w:val="none" w:sz="0" w:space="0" w:color="auto"/>
                <w:bottom w:val="none" w:sz="0" w:space="0" w:color="auto"/>
                <w:right w:val="none" w:sz="0" w:space="0" w:color="auto"/>
              </w:divBdr>
              <w:divsChild>
                <w:div w:id="1109356345">
                  <w:marLeft w:val="0"/>
                  <w:marRight w:val="0"/>
                  <w:marTop w:val="0"/>
                  <w:marBottom w:val="0"/>
                  <w:divBdr>
                    <w:top w:val="none" w:sz="0" w:space="0" w:color="auto"/>
                    <w:left w:val="none" w:sz="0" w:space="0" w:color="auto"/>
                    <w:bottom w:val="none" w:sz="0" w:space="0" w:color="auto"/>
                    <w:right w:val="none" w:sz="0" w:space="0" w:color="auto"/>
                  </w:divBdr>
                  <w:divsChild>
                    <w:div w:id="1816022767">
                      <w:marLeft w:val="0"/>
                      <w:marRight w:val="0"/>
                      <w:marTop w:val="0"/>
                      <w:marBottom w:val="0"/>
                      <w:divBdr>
                        <w:top w:val="none" w:sz="0" w:space="0" w:color="auto"/>
                        <w:left w:val="none" w:sz="0" w:space="0" w:color="auto"/>
                        <w:bottom w:val="none" w:sz="0" w:space="0" w:color="auto"/>
                        <w:right w:val="none" w:sz="0" w:space="0" w:color="auto"/>
                      </w:divBdr>
                      <w:divsChild>
                        <w:div w:id="968626704">
                          <w:marLeft w:val="0"/>
                          <w:marRight w:val="0"/>
                          <w:marTop w:val="0"/>
                          <w:marBottom w:val="0"/>
                          <w:divBdr>
                            <w:top w:val="none" w:sz="0" w:space="0" w:color="auto"/>
                            <w:left w:val="none" w:sz="0" w:space="0" w:color="auto"/>
                            <w:bottom w:val="none" w:sz="0" w:space="0" w:color="auto"/>
                            <w:right w:val="none" w:sz="0" w:space="0" w:color="auto"/>
                          </w:divBdr>
                        </w:div>
                      </w:divsChild>
                    </w:div>
                    <w:div w:id="1283540558">
                      <w:marLeft w:val="0"/>
                      <w:marRight w:val="0"/>
                      <w:marTop w:val="0"/>
                      <w:marBottom w:val="0"/>
                      <w:divBdr>
                        <w:top w:val="none" w:sz="0" w:space="0" w:color="auto"/>
                        <w:left w:val="none" w:sz="0" w:space="0" w:color="auto"/>
                        <w:bottom w:val="none" w:sz="0" w:space="0" w:color="auto"/>
                        <w:right w:val="none" w:sz="0" w:space="0" w:color="auto"/>
                      </w:divBdr>
                      <w:divsChild>
                        <w:div w:id="1299651735">
                          <w:marLeft w:val="0"/>
                          <w:marRight w:val="0"/>
                          <w:marTop w:val="0"/>
                          <w:marBottom w:val="0"/>
                          <w:divBdr>
                            <w:top w:val="none" w:sz="0" w:space="0" w:color="auto"/>
                            <w:left w:val="none" w:sz="0" w:space="0" w:color="auto"/>
                            <w:bottom w:val="none" w:sz="0" w:space="0" w:color="auto"/>
                            <w:right w:val="none" w:sz="0" w:space="0" w:color="auto"/>
                          </w:divBdr>
                          <w:divsChild>
                            <w:div w:id="128175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054778">
                      <w:marLeft w:val="0"/>
                      <w:marRight w:val="0"/>
                      <w:marTop w:val="0"/>
                      <w:marBottom w:val="225"/>
                      <w:divBdr>
                        <w:top w:val="none" w:sz="0" w:space="0" w:color="auto"/>
                        <w:left w:val="none" w:sz="0" w:space="0" w:color="auto"/>
                        <w:bottom w:val="none" w:sz="0" w:space="0" w:color="auto"/>
                        <w:right w:val="none" w:sz="0" w:space="0" w:color="auto"/>
                      </w:divBdr>
                    </w:div>
                    <w:div w:id="1946838624">
                      <w:marLeft w:val="0"/>
                      <w:marRight w:val="0"/>
                      <w:marTop w:val="0"/>
                      <w:marBottom w:val="0"/>
                      <w:divBdr>
                        <w:top w:val="none" w:sz="0" w:space="0" w:color="auto"/>
                        <w:left w:val="none" w:sz="0" w:space="0" w:color="auto"/>
                        <w:bottom w:val="none" w:sz="0" w:space="0" w:color="auto"/>
                        <w:right w:val="none" w:sz="0" w:space="0" w:color="auto"/>
                      </w:divBdr>
                    </w:div>
                    <w:div w:id="10952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941062">
              <w:marLeft w:val="0"/>
              <w:marRight w:val="0"/>
              <w:marTop w:val="0"/>
              <w:marBottom w:val="0"/>
              <w:divBdr>
                <w:top w:val="none" w:sz="0" w:space="0" w:color="auto"/>
                <w:left w:val="none" w:sz="0" w:space="0" w:color="auto"/>
                <w:bottom w:val="none" w:sz="0" w:space="0" w:color="auto"/>
                <w:right w:val="none" w:sz="0" w:space="0" w:color="auto"/>
              </w:divBdr>
              <w:divsChild>
                <w:div w:id="1640766334">
                  <w:marLeft w:val="0"/>
                  <w:marRight w:val="0"/>
                  <w:marTop w:val="0"/>
                  <w:marBottom w:val="0"/>
                  <w:divBdr>
                    <w:top w:val="none" w:sz="0" w:space="0" w:color="auto"/>
                    <w:left w:val="none" w:sz="0" w:space="0" w:color="auto"/>
                    <w:bottom w:val="none" w:sz="0" w:space="0" w:color="auto"/>
                    <w:right w:val="none" w:sz="0" w:space="0" w:color="auto"/>
                  </w:divBdr>
                  <w:divsChild>
                    <w:div w:id="784034969">
                      <w:marLeft w:val="0"/>
                      <w:marRight w:val="0"/>
                      <w:marTop w:val="0"/>
                      <w:marBottom w:val="0"/>
                      <w:divBdr>
                        <w:top w:val="none" w:sz="0" w:space="0" w:color="auto"/>
                        <w:left w:val="none" w:sz="0" w:space="0" w:color="auto"/>
                        <w:bottom w:val="none" w:sz="0" w:space="0" w:color="auto"/>
                        <w:right w:val="none" w:sz="0" w:space="0" w:color="auto"/>
                      </w:divBdr>
                      <w:divsChild>
                        <w:div w:id="1704669926">
                          <w:marLeft w:val="0"/>
                          <w:marRight w:val="0"/>
                          <w:marTop w:val="0"/>
                          <w:marBottom w:val="0"/>
                          <w:divBdr>
                            <w:top w:val="none" w:sz="0" w:space="0" w:color="auto"/>
                            <w:left w:val="none" w:sz="0" w:space="0" w:color="auto"/>
                            <w:bottom w:val="none" w:sz="0" w:space="0" w:color="auto"/>
                            <w:right w:val="none" w:sz="0" w:space="0" w:color="auto"/>
                          </w:divBdr>
                        </w:div>
                      </w:divsChild>
                    </w:div>
                    <w:div w:id="1108430520">
                      <w:marLeft w:val="0"/>
                      <w:marRight w:val="0"/>
                      <w:marTop w:val="0"/>
                      <w:marBottom w:val="0"/>
                      <w:divBdr>
                        <w:top w:val="none" w:sz="0" w:space="0" w:color="auto"/>
                        <w:left w:val="none" w:sz="0" w:space="0" w:color="auto"/>
                        <w:bottom w:val="none" w:sz="0" w:space="0" w:color="auto"/>
                        <w:right w:val="none" w:sz="0" w:space="0" w:color="auto"/>
                      </w:divBdr>
                      <w:divsChild>
                        <w:div w:id="639765857">
                          <w:marLeft w:val="0"/>
                          <w:marRight w:val="0"/>
                          <w:marTop w:val="0"/>
                          <w:marBottom w:val="0"/>
                          <w:divBdr>
                            <w:top w:val="none" w:sz="0" w:space="0" w:color="auto"/>
                            <w:left w:val="none" w:sz="0" w:space="0" w:color="auto"/>
                            <w:bottom w:val="none" w:sz="0" w:space="0" w:color="auto"/>
                            <w:right w:val="none" w:sz="0" w:space="0" w:color="auto"/>
                          </w:divBdr>
                          <w:divsChild>
                            <w:div w:id="155412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157612">
                      <w:marLeft w:val="0"/>
                      <w:marRight w:val="0"/>
                      <w:marTop w:val="0"/>
                      <w:marBottom w:val="225"/>
                      <w:divBdr>
                        <w:top w:val="none" w:sz="0" w:space="0" w:color="auto"/>
                        <w:left w:val="none" w:sz="0" w:space="0" w:color="auto"/>
                        <w:bottom w:val="none" w:sz="0" w:space="0" w:color="auto"/>
                        <w:right w:val="none" w:sz="0" w:space="0" w:color="auto"/>
                      </w:divBdr>
                    </w:div>
                    <w:div w:id="1577591819">
                      <w:marLeft w:val="0"/>
                      <w:marRight w:val="0"/>
                      <w:marTop w:val="0"/>
                      <w:marBottom w:val="0"/>
                      <w:divBdr>
                        <w:top w:val="none" w:sz="0" w:space="0" w:color="auto"/>
                        <w:left w:val="none" w:sz="0" w:space="0" w:color="auto"/>
                        <w:bottom w:val="none" w:sz="0" w:space="0" w:color="auto"/>
                        <w:right w:val="none" w:sz="0" w:space="0" w:color="auto"/>
                      </w:divBdr>
                    </w:div>
                    <w:div w:id="118155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271053">
              <w:marLeft w:val="0"/>
              <w:marRight w:val="0"/>
              <w:marTop w:val="0"/>
              <w:marBottom w:val="0"/>
              <w:divBdr>
                <w:top w:val="none" w:sz="0" w:space="0" w:color="auto"/>
                <w:left w:val="none" w:sz="0" w:space="0" w:color="auto"/>
                <w:bottom w:val="none" w:sz="0" w:space="0" w:color="auto"/>
                <w:right w:val="none" w:sz="0" w:space="0" w:color="auto"/>
              </w:divBdr>
              <w:divsChild>
                <w:div w:id="596334288">
                  <w:marLeft w:val="0"/>
                  <w:marRight w:val="0"/>
                  <w:marTop w:val="0"/>
                  <w:marBottom w:val="0"/>
                  <w:divBdr>
                    <w:top w:val="none" w:sz="0" w:space="0" w:color="auto"/>
                    <w:left w:val="none" w:sz="0" w:space="0" w:color="auto"/>
                    <w:bottom w:val="none" w:sz="0" w:space="0" w:color="auto"/>
                    <w:right w:val="none" w:sz="0" w:space="0" w:color="auto"/>
                  </w:divBdr>
                  <w:divsChild>
                    <w:div w:id="1352873752">
                      <w:marLeft w:val="0"/>
                      <w:marRight w:val="0"/>
                      <w:marTop w:val="0"/>
                      <w:marBottom w:val="0"/>
                      <w:divBdr>
                        <w:top w:val="none" w:sz="0" w:space="0" w:color="auto"/>
                        <w:left w:val="none" w:sz="0" w:space="0" w:color="auto"/>
                        <w:bottom w:val="none" w:sz="0" w:space="0" w:color="auto"/>
                        <w:right w:val="none" w:sz="0" w:space="0" w:color="auto"/>
                      </w:divBdr>
                      <w:divsChild>
                        <w:div w:id="733813414">
                          <w:marLeft w:val="0"/>
                          <w:marRight w:val="0"/>
                          <w:marTop w:val="0"/>
                          <w:marBottom w:val="0"/>
                          <w:divBdr>
                            <w:top w:val="none" w:sz="0" w:space="0" w:color="auto"/>
                            <w:left w:val="none" w:sz="0" w:space="0" w:color="auto"/>
                            <w:bottom w:val="none" w:sz="0" w:space="0" w:color="auto"/>
                            <w:right w:val="none" w:sz="0" w:space="0" w:color="auto"/>
                          </w:divBdr>
                        </w:div>
                      </w:divsChild>
                    </w:div>
                    <w:div w:id="986712711">
                      <w:marLeft w:val="0"/>
                      <w:marRight w:val="0"/>
                      <w:marTop w:val="0"/>
                      <w:marBottom w:val="0"/>
                      <w:divBdr>
                        <w:top w:val="none" w:sz="0" w:space="0" w:color="auto"/>
                        <w:left w:val="none" w:sz="0" w:space="0" w:color="auto"/>
                        <w:bottom w:val="none" w:sz="0" w:space="0" w:color="auto"/>
                        <w:right w:val="none" w:sz="0" w:space="0" w:color="auto"/>
                      </w:divBdr>
                      <w:divsChild>
                        <w:div w:id="1418135424">
                          <w:marLeft w:val="0"/>
                          <w:marRight w:val="0"/>
                          <w:marTop w:val="0"/>
                          <w:marBottom w:val="0"/>
                          <w:divBdr>
                            <w:top w:val="none" w:sz="0" w:space="0" w:color="auto"/>
                            <w:left w:val="none" w:sz="0" w:space="0" w:color="auto"/>
                            <w:bottom w:val="none" w:sz="0" w:space="0" w:color="auto"/>
                            <w:right w:val="none" w:sz="0" w:space="0" w:color="auto"/>
                          </w:divBdr>
                          <w:divsChild>
                            <w:div w:id="53912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952972">
                      <w:marLeft w:val="0"/>
                      <w:marRight w:val="0"/>
                      <w:marTop w:val="0"/>
                      <w:marBottom w:val="225"/>
                      <w:divBdr>
                        <w:top w:val="none" w:sz="0" w:space="0" w:color="auto"/>
                        <w:left w:val="none" w:sz="0" w:space="0" w:color="auto"/>
                        <w:bottom w:val="none" w:sz="0" w:space="0" w:color="auto"/>
                        <w:right w:val="none" w:sz="0" w:space="0" w:color="auto"/>
                      </w:divBdr>
                    </w:div>
                    <w:div w:id="1346056858">
                      <w:marLeft w:val="0"/>
                      <w:marRight w:val="0"/>
                      <w:marTop w:val="0"/>
                      <w:marBottom w:val="0"/>
                      <w:divBdr>
                        <w:top w:val="none" w:sz="0" w:space="0" w:color="auto"/>
                        <w:left w:val="none" w:sz="0" w:space="0" w:color="auto"/>
                        <w:bottom w:val="none" w:sz="0" w:space="0" w:color="auto"/>
                        <w:right w:val="none" w:sz="0" w:space="0" w:color="auto"/>
                      </w:divBdr>
                    </w:div>
                    <w:div w:id="142869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54936">
          <w:marLeft w:val="-210"/>
          <w:marRight w:val="-210"/>
          <w:marTop w:val="0"/>
          <w:marBottom w:val="0"/>
          <w:divBdr>
            <w:top w:val="none" w:sz="0" w:space="0" w:color="auto"/>
            <w:left w:val="none" w:sz="0" w:space="0" w:color="auto"/>
            <w:bottom w:val="none" w:sz="0" w:space="0" w:color="auto"/>
            <w:right w:val="none" w:sz="0" w:space="0" w:color="auto"/>
          </w:divBdr>
          <w:divsChild>
            <w:div w:id="473648430">
              <w:marLeft w:val="0"/>
              <w:marRight w:val="0"/>
              <w:marTop w:val="0"/>
              <w:marBottom w:val="0"/>
              <w:divBdr>
                <w:top w:val="none" w:sz="0" w:space="0" w:color="auto"/>
                <w:left w:val="none" w:sz="0" w:space="0" w:color="auto"/>
                <w:bottom w:val="none" w:sz="0" w:space="0" w:color="auto"/>
                <w:right w:val="none" w:sz="0" w:space="0" w:color="auto"/>
              </w:divBdr>
              <w:divsChild>
                <w:div w:id="156386753">
                  <w:marLeft w:val="0"/>
                  <w:marRight w:val="0"/>
                  <w:marTop w:val="0"/>
                  <w:marBottom w:val="0"/>
                  <w:divBdr>
                    <w:top w:val="none" w:sz="0" w:space="0" w:color="auto"/>
                    <w:left w:val="none" w:sz="0" w:space="0" w:color="auto"/>
                    <w:bottom w:val="none" w:sz="0" w:space="0" w:color="auto"/>
                    <w:right w:val="none" w:sz="0" w:space="0" w:color="auto"/>
                  </w:divBdr>
                  <w:divsChild>
                    <w:div w:id="1110588902">
                      <w:marLeft w:val="0"/>
                      <w:marRight w:val="0"/>
                      <w:marTop w:val="0"/>
                      <w:marBottom w:val="0"/>
                      <w:divBdr>
                        <w:top w:val="none" w:sz="0" w:space="0" w:color="auto"/>
                        <w:left w:val="none" w:sz="0" w:space="0" w:color="auto"/>
                        <w:bottom w:val="none" w:sz="0" w:space="0" w:color="auto"/>
                        <w:right w:val="none" w:sz="0" w:space="0" w:color="auto"/>
                      </w:divBdr>
                      <w:divsChild>
                        <w:div w:id="597442403">
                          <w:marLeft w:val="0"/>
                          <w:marRight w:val="0"/>
                          <w:marTop w:val="0"/>
                          <w:marBottom w:val="0"/>
                          <w:divBdr>
                            <w:top w:val="none" w:sz="0" w:space="0" w:color="auto"/>
                            <w:left w:val="none" w:sz="0" w:space="0" w:color="auto"/>
                            <w:bottom w:val="none" w:sz="0" w:space="0" w:color="auto"/>
                            <w:right w:val="none" w:sz="0" w:space="0" w:color="auto"/>
                          </w:divBdr>
                        </w:div>
                      </w:divsChild>
                    </w:div>
                    <w:div w:id="1966157075">
                      <w:marLeft w:val="0"/>
                      <w:marRight w:val="0"/>
                      <w:marTop w:val="0"/>
                      <w:marBottom w:val="0"/>
                      <w:divBdr>
                        <w:top w:val="none" w:sz="0" w:space="0" w:color="auto"/>
                        <w:left w:val="none" w:sz="0" w:space="0" w:color="auto"/>
                        <w:bottom w:val="none" w:sz="0" w:space="0" w:color="auto"/>
                        <w:right w:val="none" w:sz="0" w:space="0" w:color="auto"/>
                      </w:divBdr>
                      <w:divsChild>
                        <w:div w:id="1000111920">
                          <w:marLeft w:val="0"/>
                          <w:marRight w:val="0"/>
                          <w:marTop w:val="0"/>
                          <w:marBottom w:val="0"/>
                          <w:divBdr>
                            <w:top w:val="none" w:sz="0" w:space="0" w:color="auto"/>
                            <w:left w:val="none" w:sz="0" w:space="0" w:color="auto"/>
                            <w:bottom w:val="none" w:sz="0" w:space="0" w:color="auto"/>
                            <w:right w:val="none" w:sz="0" w:space="0" w:color="auto"/>
                          </w:divBdr>
                          <w:divsChild>
                            <w:div w:id="111780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23629">
                      <w:marLeft w:val="0"/>
                      <w:marRight w:val="0"/>
                      <w:marTop w:val="0"/>
                      <w:marBottom w:val="225"/>
                      <w:divBdr>
                        <w:top w:val="none" w:sz="0" w:space="0" w:color="auto"/>
                        <w:left w:val="none" w:sz="0" w:space="0" w:color="auto"/>
                        <w:bottom w:val="none" w:sz="0" w:space="0" w:color="auto"/>
                        <w:right w:val="none" w:sz="0" w:space="0" w:color="auto"/>
                      </w:divBdr>
                    </w:div>
                    <w:div w:id="1791901218">
                      <w:marLeft w:val="0"/>
                      <w:marRight w:val="0"/>
                      <w:marTop w:val="0"/>
                      <w:marBottom w:val="0"/>
                      <w:divBdr>
                        <w:top w:val="none" w:sz="0" w:space="0" w:color="auto"/>
                        <w:left w:val="none" w:sz="0" w:space="0" w:color="auto"/>
                        <w:bottom w:val="none" w:sz="0" w:space="0" w:color="auto"/>
                        <w:right w:val="none" w:sz="0" w:space="0" w:color="auto"/>
                      </w:divBdr>
                    </w:div>
                    <w:div w:id="76719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341130">
              <w:marLeft w:val="0"/>
              <w:marRight w:val="0"/>
              <w:marTop w:val="0"/>
              <w:marBottom w:val="0"/>
              <w:divBdr>
                <w:top w:val="none" w:sz="0" w:space="0" w:color="auto"/>
                <w:left w:val="none" w:sz="0" w:space="0" w:color="auto"/>
                <w:bottom w:val="none" w:sz="0" w:space="0" w:color="auto"/>
                <w:right w:val="none" w:sz="0" w:space="0" w:color="auto"/>
              </w:divBdr>
              <w:divsChild>
                <w:div w:id="2030597072">
                  <w:marLeft w:val="0"/>
                  <w:marRight w:val="0"/>
                  <w:marTop w:val="0"/>
                  <w:marBottom w:val="0"/>
                  <w:divBdr>
                    <w:top w:val="none" w:sz="0" w:space="0" w:color="auto"/>
                    <w:left w:val="none" w:sz="0" w:space="0" w:color="auto"/>
                    <w:bottom w:val="none" w:sz="0" w:space="0" w:color="auto"/>
                    <w:right w:val="none" w:sz="0" w:space="0" w:color="auto"/>
                  </w:divBdr>
                  <w:divsChild>
                    <w:div w:id="137501194">
                      <w:marLeft w:val="0"/>
                      <w:marRight w:val="0"/>
                      <w:marTop w:val="0"/>
                      <w:marBottom w:val="0"/>
                      <w:divBdr>
                        <w:top w:val="none" w:sz="0" w:space="0" w:color="auto"/>
                        <w:left w:val="none" w:sz="0" w:space="0" w:color="auto"/>
                        <w:bottom w:val="none" w:sz="0" w:space="0" w:color="auto"/>
                        <w:right w:val="none" w:sz="0" w:space="0" w:color="auto"/>
                      </w:divBdr>
                      <w:divsChild>
                        <w:div w:id="2106995262">
                          <w:marLeft w:val="0"/>
                          <w:marRight w:val="0"/>
                          <w:marTop w:val="0"/>
                          <w:marBottom w:val="0"/>
                          <w:divBdr>
                            <w:top w:val="none" w:sz="0" w:space="0" w:color="auto"/>
                            <w:left w:val="none" w:sz="0" w:space="0" w:color="auto"/>
                            <w:bottom w:val="none" w:sz="0" w:space="0" w:color="auto"/>
                            <w:right w:val="none" w:sz="0" w:space="0" w:color="auto"/>
                          </w:divBdr>
                        </w:div>
                      </w:divsChild>
                    </w:div>
                    <w:div w:id="1998528738">
                      <w:marLeft w:val="0"/>
                      <w:marRight w:val="0"/>
                      <w:marTop w:val="0"/>
                      <w:marBottom w:val="0"/>
                      <w:divBdr>
                        <w:top w:val="none" w:sz="0" w:space="0" w:color="auto"/>
                        <w:left w:val="none" w:sz="0" w:space="0" w:color="auto"/>
                        <w:bottom w:val="none" w:sz="0" w:space="0" w:color="auto"/>
                        <w:right w:val="none" w:sz="0" w:space="0" w:color="auto"/>
                      </w:divBdr>
                      <w:divsChild>
                        <w:div w:id="1861889577">
                          <w:marLeft w:val="0"/>
                          <w:marRight w:val="0"/>
                          <w:marTop w:val="0"/>
                          <w:marBottom w:val="0"/>
                          <w:divBdr>
                            <w:top w:val="none" w:sz="0" w:space="0" w:color="auto"/>
                            <w:left w:val="none" w:sz="0" w:space="0" w:color="auto"/>
                            <w:bottom w:val="none" w:sz="0" w:space="0" w:color="auto"/>
                            <w:right w:val="none" w:sz="0" w:space="0" w:color="auto"/>
                          </w:divBdr>
                          <w:divsChild>
                            <w:div w:id="21357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82505">
                      <w:marLeft w:val="0"/>
                      <w:marRight w:val="0"/>
                      <w:marTop w:val="0"/>
                      <w:marBottom w:val="225"/>
                      <w:divBdr>
                        <w:top w:val="none" w:sz="0" w:space="0" w:color="auto"/>
                        <w:left w:val="none" w:sz="0" w:space="0" w:color="auto"/>
                        <w:bottom w:val="none" w:sz="0" w:space="0" w:color="auto"/>
                        <w:right w:val="none" w:sz="0" w:space="0" w:color="auto"/>
                      </w:divBdr>
                    </w:div>
                    <w:div w:id="1111315403">
                      <w:marLeft w:val="0"/>
                      <w:marRight w:val="0"/>
                      <w:marTop w:val="0"/>
                      <w:marBottom w:val="0"/>
                      <w:divBdr>
                        <w:top w:val="none" w:sz="0" w:space="0" w:color="auto"/>
                        <w:left w:val="none" w:sz="0" w:space="0" w:color="auto"/>
                        <w:bottom w:val="none" w:sz="0" w:space="0" w:color="auto"/>
                        <w:right w:val="none" w:sz="0" w:space="0" w:color="auto"/>
                      </w:divBdr>
                    </w:div>
                    <w:div w:id="97799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53761">
              <w:marLeft w:val="0"/>
              <w:marRight w:val="0"/>
              <w:marTop w:val="0"/>
              <w:marBottom w:val="0"/>
              <w:divBdr>
                <w:top w:val="none" w:sz="0" w:space="0" w:color="auto"/>
                <w:left w:val="none" w:sz="0" w:space="0" w:color="auto"/>
                <w:bottom w:val="none" w:sz="0" w:space="0" w:color="auto"/>
                <w:right w:val="none" w:sz="0" w:space="0" w:color="auto"/>
              </w:divBdr>
              <w:divsChild>
                <w:div w:id="1795556164">
                  <w:marLeft w:val="0"/>
                  <w:marRight w:val="0"/>
                  <w:marTop w:val="0"/>
                  <w:marBottom w:val="0"/>
                  <w:divBdr>
                    <w:top w:val="none" w:sz="0" w:space="0" w:color="auto"/>
                    <w:left w:val="none" w:sz="0" w:space="0" w:color="auto"/>
                    <w:bottom w:val="none" w:sz="0" w:space="0" w:color="auto"/>
                    <w:right w:val="none" w:sz="0" w:space="0" w:color="auto"/>
                  </w:divBdr>
                  <w:divsChild>
                    <w:div w:id="1780684818">
                      <w:marLeft w:val="0"/>
                      <w:marRight w:val="0"/>
                      <w:marTop w:val="0"/>
                      <w:marBottom w:val="0"/>
                      <w:divBdr>
                        <w:top w:val="none" w:sz="0" w:space="0" w:color="auto"/>
                        <w:left w:val="none" w:sz="0" w:space="0" w:color="auto"/>
                        <w:bottom w:val="none" w:sz="0" w:space="0" w:color="auto"/>
                        <w:right w:val="none" w:sz="0" w:space="0" w:color="auto"/>
                      </w:divBdr>
                      <w:divsChild>
                        <w:div w:id="598487216">
                          <w:marLeft w:val="0"/>
                          <w:marRight w:val="0"/>
                          <w:marTop w:val="0"/>
                          <w:marBottom w:val="0"/>
                          <w:divBdr>
                            <w:top w:val="none" w:sz="0" w:space="0" w:color="auto"/>
                            <w:left w:val="none" w:sz="0" w:space="0" w:color="auto"/>
                            <w:bottom w:val="none" w:sz="0" w:space="0" w:color="auto"/>
                            <w:right w:val="none" w:sz="0" w:space="0" w:color="auto"/>
                          </w:divBdr>
                        </w:div>
                      </w:divsChild>
                    </w:div>
                    <w:div w:id="1833254332">
                      <w:marLeft w:val="0"/>
                      <w:marRight w:val="0"/>
                      <w:marTop w:val="0"/>
                      <w:marBottom w:val="0"/>
                      <w:divBdr>
                        <w:top w:val="none" w:sz="0" w:space="0" w:color="auto"/>
                        <w:left w:val="none" w:sz="0" w:space="0" w:color="auto"/>
                        <w:bottom w:val="none" w:sz="0" w:space="0" w:color="auto"/>
                        <w:right w:val="none" w:sz="0" w:space="0" w:color="auto"/>
                      </w:divBdr>
                      <w:divsChild>
                        <w:div w:id="395125035">
                          <w:marLeft w:val="0"/>
                          <w:marRight w:val="0"/>
                          <w:marTop w:val="0"/>
                          <w:marBottom w:val="0"/>
                          <w:divBdr>
                            <w:top w:val="none" w:sz="0" w:space="0" w:color="auto"/>
                            <w:left w:val="none" w:sz="0" w:space="0" w:color="auto"/>
                            <w:bottom w:val="none" w:sz="0" w:space="0" w:color="auto"/>
                            <w:right w:val="none" w:sz="0" w:space="0" w:color="auto"/>
                          </w:divBdr>
                          <w:divsChild>
                            <w:div w:id="194630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068443">
                      <w:marLeft w:val="0"/>
                      <w:marRight w:val="0"/>
                      <w:marTop w:val="0"/>
                      <w:marBottom w:val="225"/>
                      <w:divBdr>
                        <w:top w:val="none" w:sz="0" w:space="0" w:color="auto"/>
                        <w:left w:val="none" w:sz="0" w:space="0" w:color="auto"/>
                        <w:bottom w:val="none" w:sz="0" w:space="0" w:color="auto"/>
                        <w:right w:val="none" w:sz="0" w:space="0" w:color="auto"/>
                      </w:divBdr>
                    </w:div>
                    <w:div w:id="1763529521">
                      <w:marLeft w:val="0"/>
                      <w:marRight w:val="0"/>
                      <w:marTop w:val="0"/>
                      <w:marBottom w:val="0"/>
                      <w:divBdr>
                        <w:top w:val="none" w:sz="0" w:space="0" w:color="auto"/>
                        <w:left w:val="none" w:sz="0" w:space="0" w:color="auto"/>
                        <w:bottom w:val="none" w:sz="0" w:space="0" w:color="auto"/>
                        <w:right w:val="none" w:sz="0" w:space="0" w:color="auto"/>
                      </w:divBdr>
                    </w:div>
                    <w:div w:id="7069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567980">
          <w:marLeft w:val="-210"/>
          <w:marRight w:val="-210"/>
          <w:marTop w:val="0"/>
          <w:marBottom w:val="0"/>
          <w:divBdr>
            <w:top w:val="none" w:sz="0" w:space="0" w:color="auto"/>
            <w:left w:val="none" w:sz="0" w:space="0" w:color="auto"/>
            <w:bottom w:val="none" w:sz="0" w:space="0" w:color="auto"/>
            <w:right w:val="none" w:sz="0" w:space="0" w:color="auto"/>
          </w:divBdr>
          <w:divsChild>
            <w:div w:id="2066830936">
              <w:marLeft w:val="0"/>
              <w:marRight w:val="0"/>
              <w:marTop w:val="0"/>
              <w:marBottom w:val="0"/>
              <w:divBdr>
                <w:top w:val="none" w:sz="0" w:space="0" w:color="auto"/>
                <w:left w:val="none" w:sz="0" w:space="0" w:color="auto"/>
                <w:bottom w:val="none" w:sz="0" w:space="0" w:color="auto"/>
                <w:right w:val="none" w:sz="0" w:space="0" w:color="auto"/>
              </w:divBdr>
              <w:divsChild>
                <w:div w:id="1284076862">
                  <w:marLeft w:val="0"/>
                  <w:marRight w:val="0"/>
                  <w:marTop w:val="0"/>
                  <w:marBottom w:val="0"/>
                  <w:divBdr>
                    <w:top w:val="none" w:sz="0" w:space="0" w:color="auto"/>
                    <w:left w:val="none" w:sz="0" w:space="0" w:color="auto"/>
                    <w:bottom w:val="none" w:sz="0" w:space="0" w:color="auto"/>
                    <w:right w:val="none" w:sz="0" w:space="0" w:color="auto"/>
                  </w:divBdr>
                  <w:divsChild>
                    <w:div w:id="735513898">
                      <w:marLeft w:val="0"/>
                      <w:marRight w:val="0"/>
                      <w:marTop w:val="0"/>
                      <w:marBottom w:val="0"/>
                      <w:divBdr>
                        <w:top w:val="none" w:sz="0" w:space="0" w:color="auto"/>
                        <w:left w:val="none" w:sz="0" w:space="0" w:color="auto"/>
                        <w:bottom w:val="none" w:sz="0" w:space="0" w:color="auto"/>
                        <w:right w:val="none" w:sz="0" w:space="0" w:color="auto"/>
                      </w:divBdr>
                      <w:divsChild>
                        <w:div w:id="1589464374">
                          <w:marLeft w:val="0"/>
                          <w:marRight w:val="0"/>
                          <w:marTop w:val="0"/>
                          <w:marBottom w:val="0"/>
                          <w:divBdr>
                            <w:top w:val="none" w:sz="0" w:space="0" w:color="auto"/>
                            <w:left w:val="none" w:sz="0" w:space="0" w:color="auto"/>
                            <w:bottom w:val="none" w:sz="0" w:space="0" w:color="auto"/>
                            <w:right w:val="none" w:sz="0" w:space="0" w:color="auto"/>
                          </w:divBdr>
                        </w:div>
                      </w:divsChild>
                    </w:div>
                    <w:div w:id="902375739">
                      <w:marLeft w:val="0"/>
                      <w:marRight w:val="0"/>
                      <w:marTop w:val="0"/>
                      <w:marBottom w:val="0"/>
                      <w:divBdr>
                        <w:top w:val="none" w:sz="0" w:space="0" w:color="auto"/>
                        <w:left w:val="none" w:sz="0" w:space="0" w:color="auto"/>
                        <w:bottom w:val="none" w:sz="0" w:space="0" w:color="auto"/>
                        <w:right w:val="none" w:sz="0" w:space="0" w:color="auto"/>
                      </w:divBdr>
                      <w:divsChild>
                        <w:div w:id="445657253">
                          <w:marLeft w:val="0"/>
                          <w:marRight w:val="0"/>
                          <w:marTop w:val="0"/>
                          <w:marBottom w:val="0"/>
                          <w:divBdr>
                            <w:top w:val="none" w:sz="0" w:space="0" w:color="auto"/>
                            <w:left w:val="none" w:sz="0" w:space="0" w:color="auto"/>
                            <w:bottom w:val="none" w:sz="0" w:space="0" w:color="auto"/>
                            <w:right w:val="none" w:sz="0" w:space="0" w:color="auto"/>
                          </w:divBdr>
                          <w:divsChild>
                            <w:div w:id="41517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22645">
                      <w:marLeft w:val="0"/>
                      <w:marRight w:val="0"/>
                      <w:marTop w:val="0"/>
                      <w:marBottom w:val="225"/>
                      <w:divBdr>
                        <w:top w:val="none" w:sz="0" w:space="0" w:color="auto"/>
                        <w:left w:val="none" w:sz="0" w:space="0" w:color="auto"/>
                        <w:bottom w:val="none" w:sz="0" w:space="0" w:color="auto"/>
                        <w:right w:val="none" w:sz="0" w:space="0" w:color="auto"/>
                      </w:divBdr>
                    </w:div>
                    <w:div w:id="287704851">
                      <w:marLeft w:val="0"/>
                      <w:marRight w:val="0"/>
                      <w:marTop w:val="0"/>
                      <w:marBottom w:val="0"/>
                      <w:divBdr>
                        <w:top w:val="none" w:sz="0" w:space="0" w:color="auto"/>
                        <w:left w:val="none" w:sz="0" w:space="0" w:color="auto"/>
                        <w:bottom w:val="none" w:sz="0" w:space="0" w:color="auto"/>
                        <w:right w:val="none" w:sz="0" w:space="0" w:color="auto"/>
                      </w:divBdr>
                    </w:div>
                    <w:div w:id="17389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97010">
              <w:marLeft w:val="0"/>
              <w:marRight w:val="0"/>
              <w:marTop w:val="0"/>
              <w:marBottom w:val="0"/>
              <w:divBdr>
                <w:top w:val="none" w:sz="0" w:space="0" w:color="auto"/>
                <w:left w:val="none" w:sz="0" w:space="0" w:color="auto"/>
                <w:bottom w:val="none" w:sz="0" w:space="0" w:color="auto"/>
                <w:right w:val="none" w:sz="0" w:space="0" w:color="auto"/>
              </w:divBdr>
              <w:divsChild>
                <w:div w:id="1249076744">
                  <w:marLeft w:val="0"/>
                  <w:marRight w:val="0"/>
                  <w:marTop w:val="0"/>
                  <w:marBottom w:val="0"/>
                  <w:divBdr>
                    <w:top w:val="none" w:sz="0" w:space="0" w:color="auto"/>
                    <w:left w:val="none" w:sz="0" w:space="0" w:color="auto"/>
                    <w:bottom w:val="none" w:sz="0" w:space="0" w:color="auto"/>
                    <w:right w:val="none" w:sz="0" w:space="0" w:color="auto"/>
                  </w:divBdr>
                  <w:divsChild>
                    <w:div w:id="2061587696">
                      <w:marLeft w:val="0"/>
                      <w:marRight w:val="0"/>
                      <w:marTop w:val="0"/>
                      <w:marBottom w:val="0"/>
                      <w:divBdr>
                        <w:top w:val="none" w:sz="0" w:space="0" w:color="auto"/>
                        <w:left w:val="none" w:sz="0" w:space="0" w:color="auto"/>
                        <w:bottom w:val="none" w:sz="0" w:space="0" w:color="auto"/>
                        <w:right w:val="none" w:sz="0" w:space="0" w:color="auto"/>
                      </w:divBdr>
                      <w:divsChild>
                        <w:div w:id="359093978">
                          <w:marLeft w:val="0"/>
                          <w:marRight w:val="0"/>
                          <w:marTop w:val="0"/>
                          <w:marBottom w:val="0"/>
                          <w:divBdr>
                            <w:top w:val="none" w:sz="0" w:space="0" w:color="auto"/>
                            <w:left w:val="none" w:sz="0" w:space="0" w:color="auto"/>
                            <w:bottom w:val="none" w:sz="0" w:space="0" w:color="auto"/>
                            <w:right w:val="none" w:sz="0" w:space="0" w:color="auto"/>
                          </w:divBdr>
                        </w:div>
                      </w:divsChild>
                    </w:div>
                    <w:div w:id="26101120">
                      <w:marLeft w:val="0"/>
                      <w:marRight w:val="0"/>
                      <w:marTop w:val="0"/>
                      <w:marBottom w:val="0"/>
                      <w:divBdr>
                        <w:top w:val="none" w:sz="0" w:space="0" w:color="auto"/>
                        <w:left w:val="none" w:sz="0" w:space="0" w:color="auto"/>
                        <w:bottom w:val="none" w:sz="0" w:space="0" w:color="auto"/>
                        <w:right w:val="none" w:sz="0" w:space="0" w:color="auto"/>
                      </w:divBdr>
                      <w:divsChild>
                        <w:div w:id="666716492">
                          <w:marLeft w:val="0"/>
                          <w:marRight w:val="0"/>
                          <w:marTop w:val="0"/>
                          <w:marBottom w:val="0"/>
                          <w:divBdr>
                            <w:top w:val="none" w:sz="0" w:space="0" w:color="auto"/>
                            <w:left w:val="none" w:sz="0" w:space="0" w:color="auto"/>
                            <w:bottom w:val="none" w:sz="0" w:space="0" w:color="auto"/>
                            <w:right w:val="none" w:sz="0" w:space="0" w:color="auto"/>
                          </w:divBdr>
                          <w:divsChild>
                            <w:div w:id="78068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59207">
                      <w:marLeft w:val="0"/>
                      <w:marRight w:val="0"/>
                      <w:marTop w:val="0"/>
                      <w:marBottom w:val="225"/>
                      <w:divBdr>
                        <w:top w:val="none" w:sz="0" w:space="0" w:color="auto"/>
                        <w:left w:val="none" w:sz="0" w:space="0" w:color="auto"/>
                        <w:bottom w:val="none" w:sz="0" w:space="0" w:color="auto"/>
                        <w:right w:val="none" w:sz="0" w:space="0" w:color="auto"/>
                      </w:divBdr>
                    </w:div>
                    <w:div w:id="1808663138">
                      <w:marLeft w:val="0"/>
                      <w:marRight w:val="0"/>
                      <w:marTop w:val="0"/>
                      <w:marBottom w:val="0"/>
                      <w:divBdr>
                        <w:top w:val="none" w:sz="0" w:space="0" w:color="auto"/>
                        <w:left w:val="none" w:sz="0" w:space="0" w:color="auto"/>
                        <w:bottom w:val="none" w:sz="0" w:space="0" w:color="auto"/>
                        <w:right w:val="none" w:sz="0" w:space="0" w:color="auto"/>
                      </w:divBdr>
                    </w:div>
                    <w:div w:id="166412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97991">
              <w:marLeft w:val="0"/>
              <w:marRight w:val="0"/>
              <w:marTop w:val="0"/>
              <w:marBottom w:val="0"/>
              <w:divBdr>
                <w:top w:val="none" w:sz="0" w:space="0" w:color="auto"/>
                <w:left w:val="none" w:sz="0" w:space="0" w:color="auto"/>
                <w:bottom w:val="none" w:sz="0" w:space="0" w:color="auto"/>
                <w:right w:val="none" w:sz="0" w:space="0" w:color="auto"/>
              </w:divBdr>
              <w:divsChild>
                <w:div w:id="402871741">
                  <w:marLeft w:val="0"/>
                  <w:marRight w:val="0"/>
                  <w:marTop w:val="0"/>
                  <w:marBottom w:val="0"/>
                  <w:divBdr>
                    <w:top w:val="none" w:sz="0" w:space="0" w:color="auto"/>
                    <w:left w:val="none" w:sz="0" w:space="0" w:color="auto"/>
                    <w:bottom w:val="none" w:sz="0" w:space="0" w:color="auto"/>
                    <w:right w:val="none" w:sz="0" w:space="0" w:color="auto"/>
                  </w:divBdr>
                  <w:divsChild>
                    <w:div w:id="1867988651">
                      <w:marLeft w:val="0"/>
                      <w:marRight w:val="0"/>
                      <w:marTop w:val="0"/>
                      <w:marBottom w:val="0"/>
                      <w:divBdr>
                        <w:top w:val="none" w:sz="0" w:space="0" w:color="auto"/>
                        <w:left w:val="none" w:sz="0" w:space="0" w:color="auto"/>
                        <w:bottom w:val="none" w:sz="0" w:space="0" w:color="auto"/>
                        <w:right w:val="none" w:sz="0" w:space="0" w:color="auto"/>
                      </w:divBdr>
                      <w:divsChild>
                        <w:div w:id="1799301716">
                          <w:marLeft w:val="0"/>
                          <w:marRight w:val="0"/>
                          <w:marTop w:val="0"/>
                          <w:marBottom w:val="0"/>
                          <w:divBdr>
                            <w:top w:val="none" w:sz="0" w:space="0" w:color="auto"/>
                            <w:left w:val="none" w:sz="0" w:space="0" w:color="auto"/>
                            <w:bottom w:val="none" w:sz="0" w:space="0" w:color="auto"/>
                            <w:right w:val="none" w:sz="0" w:space="0" w:color="auto"/>
                          </w:divBdr>
                        </w:div>
                      </w:divsChild>
                    </w:div>
                    <w:div w:id="1161970788">
                      <w:marLeft w:val="0"/>
                      <w:marRight w:val="0"/>
                      <w:marTop w:val="0"/>
                      <w:marBottom w:val="0"/>
                      <w:divBdr>
                        <w:top w:val="none" w:sz="0" w:space="0" w:color="auto"/>
                        <w:left w:val="none" w:sz="0" w:space="0" w:color="auto"/>
                        <w:bottom w:val="none" w:sz="0" w:space="0" w:color="auto"/>
                        <w:right w:val="none" w:sz="0" w:space="0" w:color="auto"/>
                      </w:divBdr>
                      <w:divsChild>
                        <w:div w:id="1091466083">
                          <w:marLeft w:val="0"/>
                          <w:marRight w:val="0"/>
                          <w:marTop w:val="0"/>
                          <w:marBottom w:val="0"/>
                          <w:divBdr>
                            <w:top w:val="none" w:sz="0" w:space="0" w:color="auto"/>
                            <w:left w:val="none" w:sz="0" w:space="0" w:color="auto"/>
                            <w:bottom w:val="none" w:sz="0" w:space="0" w:color="auto"/>
                            <w:right w:val="none" w:sz="0" w:space="0" w:color="auto"/>
                          </w:divBdr>
                          <w:divsChild>
                            <w:div w:id="105790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138678">
                      <w:marLeft w:val="0"/>
                      <w:marRight w:val="0"/>
                      <w:marTop w:val="0"/>
                      <w:marBottom w:val="225"/>
                      <w:divBdr>
                        <w:top w:val="none" w:sz="0" w:space="0" w:color="auto"/>
                        <w:left w:val="none" w:sz="0" w:space="0" w:color="auto"/>
                        <w:bottom w:val="none" w:sz="0" w:space="0" w:color="auto"/>
                        <w:right w:val="none" w:sz="0" w:space="0" w:color="auto"/>
                      </w:divBdr>
                    </w:div>
                    <w:div w:id="1813980808">
                      <w:marLeft w:val="0"/>
                      <w:marRight w:val="0"/>
                      <w:marTop w:val="0"/>
                      <w:marBottom w:val="0"/>
                      <w:divBdr>
                        <w:top w:val="none" w:sz="0" w:space="0" w:color="auto"/>
                        <w:left w:val="none" w:sz="0" w:space="0" w:color="auto"/>
                        <w:bottom w:val="none" w:sz="0" w:space="0" w:color="auto"/>
                        <w:right w:val="none" w:sz="0" w:space="0" w:color="auto"/>
                      </w:divBdr>
                    </w:div>
                    <w:div w:id="119546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265143">
      <w:bodyDiv w:val="1"/>
      <w:marLeft w:val="0"/>
      <w:marRight w:val="0"/>
      <w:marTop w:val="0"/>
      <w:marBottom w:val="0"/>
      <w:divBdr>
        <w:top w:val="none" w:sz="0" w:space="0" w:color="auto"/>
        <w:left w:val="none" w:sz="0" w:space="0" w:color="auto"/>
        <w:bottom w:val="none" w:sz="0" w:space="0" w:color="auto"/>
        <w:right w:val="none" w:sz="0" w:space="0" w:color="auto"/>
      </w:divBdr>
      <w:divsChild>
        <w:div w:id="262496600">
          <w:marLeft w:val="-210"/>
          <w:marRight w:val="-210"/>
          <w:marTop w:val="0"/>
          <w:marBottom w:val="0"/>
          <w:divBdr>
            <w:top w:val="none" w:sz="0" w:space="0" w:color="auto"/>
            <w:left w:val="none" w:sz="0" w:space="0" w:color="auto"/>
            <w:bottom w:val="none" w:sz="0" w:space="0" w:color="auto"/>
            <w:right w:val="none" w:sz="0" w:space="0" w:color="auto"/>
          </w:divBdr>
          <w:divsChild>
            <w:div w:id="146017029">
              <w:marLeft w:val="0"/>
              <w:marRight w:val="0"/>
              <w:marTop w:val="0"/>
              <w:marBottom w:val="0"/>
              <w:divBdr>
                <w:top w:val="none" w:sz="0" w:space="0" w:color="auto"/>
                <w:left w:val="none" w:sz="0" w:space="0" w:color="auto"/>
                <w:bottom w:val="none" w:sz="0" w:space="0" w:color="auto"/>
                <w:right w:val="none" w:sz="0" w:space="0" w:color="auto"/>
              </w:divBdr>
              <w:divsChild>
                <w:div w:id="850879902">
                  <w:marLeft w:val="0"/>
                  <w:marRight w:val="0"/>
                  <w:marTop w:val="0"/>
                  <w:marBottom w:val="0"/>
                  <w:divBdr>
                    <w:top w:val="none" w:sz="0" w:space="0" w:color="auto"/>
                    <w:left w:val="none" w:sz="0" w:space="0" w:color="auto"/>
                    <w:bottom w:val="none" w:sz="0" w:space="0" w:color="auto"/>
                    <w:right w:val="none" w:sz="0" w:space="0" w:color="auto"/>
                  </w:divBdr>
                  <w:divsChild>
                    <w:div w:id="1918859835">
                      <w:marLeft w:val="0"/>
                      <w:marRight w:val="0"/>
                      <w:marTop w:val="0"/>
                      <w:marBottom w:val="0"/>
                      <w:divBdr>
                        <w:top w:val="none" w:sz="0" w:space="0" w:color="auto"/>
                        <w:left w:val="none" w:sz="0" w:space="0" w:color="auto"/>
                        <w:bottom w:val="none" w:sz="0" w:space="0" w:color="auto"/>
                        <w:right w:val="none" w:sz="0" w:space="0" w:color="auto"/>
                      </w:divBdr>
                      <w:divsChild>
                        <w:div w:id="993949030">
                          <w:marLeft w:val="0"/>
                          <w:marRight w:val="0"/>
                          <w:marTop w:val="0"/>
                          <w:marBottom w:val="0"/>
                          <w:divBdr>
                            <w:top w:val="none" w:sz="0" w:space="0" w:color="auto"/>
                            <w:left w:val="none" w:sz="0" w:space="0" w:color="auto"/>
                            <w:bottom w:val="none" w:sz="0" w:space="0" w:color="auto"/>
                            <w:right w:val="none" w:sz="0" w:space="0" w:color="auto"/>
                          </w:divBdr>
                        </w:div>
                      </w:divsChild>
                    </w:div>
                    <w:div w:id="1239243880">
                      <w:marLeft w:val="0"/>
                      <w:marRight w:val="0"/>
                      <w:marTop w:val="0"/>
                      <w:marBottom w:val="0"/>
                      <w:divBdr>
                        <w:top w:val="none" w:sz="0" w:space="0" w:color="auto"/>
                        <w:left w:val="none" w:sz="0" w:space="0" w:color="auto"/>
                        <w:bottom w:val="none" w:sz="0" w:space="0" w:color="auto"/>
                        <w:right w:val="none" w:sz="0" w:space="0" w:color="auto"/>
                      </w:divBdr>
                      <w:divsChild>
                        <w:div w:id="690184861">
                          <w:marLeft w:val="0"/>
                          <w:marRight w:val="0"/>
                          <w:marTop w:val="0"/>
                          <w:marBottom w:val="0"/>
                          <w:divBdr>
                            <w:top w:val="none" w:sz="0" w:space="0" w:color="auto"/>
                            <w:left w:val="none" w:sz="0" w:space="0" w:color="auto"/>
                            <w:bottom w:val="none" w:sz="0" w:space="0" w:color="auto"/>
                            <w:right w:val="none" w:sz="0" w:space="0" w:color="auto"/>
                          </w:divBdr>
                          <w:divsChild>
                            <w:div w:id="12833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797073">
                      <w:marLeft w:val="0"/>
                      <w:marRight w:val="0"/>
                      <w:marTop w:val="0"/>
                      <w:marBottom w:val="225"/>
                      <w:divBdr>
                        <w:top w:val="none" w:sz="0" w:space="0" w:color="auto"/>
                        <w:left w:val="none" w:sz="0" w:space="0" w:color="auto"/>
                        <w:bottom w:val="none" w:sz="0" w:space="0" w:color="auto"/>
                        <w:right w:val="none" w:sz="0" w:space="0" w:color="auto"/>
                      </w:divBdr>
                    </w:div>
                    <w:div w:id="2032534900">
                      <w:marLeft w:val="0"/>
                      <w:marRight w:val="0"/>
                      <w:marTop w:val="0"/>
                      <w:marBottom w:val="0"/>
                      <w:divBdr>
                        <w:top w:val="none" w:sz="0" w:space="0" w:color="auto"/>
                        <w:left w:val="none" w:sz="0" w:space="0" w:color="auto"/>
                        <w:bottom w:val="none" w:sz="0" w:space="0" w:color="auto"/>
                        <w:right w:val="none" w:sz="0" w:space="0" w:color="auto"/>
                      </w:divBdr>
                    </w:div>
                    <w:div w:id="127213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044210">
              <w:marLeft w:val="0"/>
              <w:marRight w:val="0"/>
              <w:marTop w:val="0"/>
              <w:marBottom w:val="0"/>
              <w:divBdr>
                <w:top w:val="none" w:sz="0" w:space="0" w:color="auto"/>
                <w:left w:val="none" w:sz="0" w:space="0" w:color="auto"/>
                <w:bottom w:val="none" w:sz="0" w:space="0" w:color="auto"/>
                <w:right w:val="none" w:sz="0" w:space="0" w:color="auto"/>
              </w:divBdr>
              <w:divsChild>
                <w:div w:id="985011602">
                  <w:marLeft w:val="0"/>
                  <w:marRight w:val="0"/>
                  <w:marTop w:val="0"/>
                  <w:marBottom w:val="0"/>
                  <w:divBdr>
                    <w:top w:val="none" w:sz="0" w:space="0" w:color="auto"/>
                    <w:left w:val="none" w:sz="0" w:space="0" w:color="auto"/>
                    <w:bottom w:val="none" w:sz="0" w:space="0" w:color="auto"/>
                    <w:right w:val="none" w:sz="0" w:space="0" w:color="auto"/>
                  </w:divBdr>
                  <w:divsChild>
                    <w:div w:id="803503573">
                      <w:marLeft w:val="0"/>
                      <w:marRight w:val="0"/>
                      <w:marTop w:val="0"/>
                      <w:marBottom w:val="0"/>
                      <w:divBdr>
                        <w:top w:val="none" w:sz="0" w:space="0" w:color="auto"/>
                        <w:left w:val="none" w:sz="0" w:space="0" w:color="auto"/>
                        <w:bottom w:val="none" w:sz="0" w:space="0" w:color="auto"/>
                        <w:right w:val="none" w:sz="0" w:space="0" w:color="auto"/>
                      </w:divBdr>
                      <w:divsChild>
                        <w:div w:id="1472477302">
                          <w:marLeft w:val="0"/>
                          <w:marRight w:val="0"/>
                          <w:marTop w:val="0"/>
                          <w:marBottom w:val="0"/>
                          <w:divBdr>
                            <w:top w:val="none" w:sz="0" w:space="0" w:color="auto"/>
                            <w:left w:val="none" w:sz="0" w:space="0" w:color="auto"/>
                            <w:bottom w:val="none" w:sz="0" w:space="0" w:color="auto"/>
                            <w:right w:val="none" w:sz="0" w:space="0" w:color="auto"/>
                          </w:divBdr>
                        </w:div>
                      </w:divsChild>
                    </w:div>
                    <w:div w:id="1971203271">
                      <w:marLeft w:val="0"/>
                      <w:marRight w:val="0"/>
                      <w:marTop w:val="0"/>
                      <w:marBottom w:val="0"/>
                      <w:divBdr>
                        <w:top w:val="none" w:sz="0" w:space="0" w:color="auto"/>
                        <w:left w:val="none" w:sz="0" w:space="0" w:color="auto"/>
                        <w:bottom w:val="none" w:sz="0" w:space="0" w:color="auto"/>
                        <w:right w:val="none" w:sz="0" w:space="0" w:color="auto"/>
                      </w:divBdr>
                      <w:divsChild>
                        <w:div w:id="674110529">
                          <w:marLeft w:val="0"/>
                          <w:marRight w:val="0"/>
                          <w:marTop w:val="0"/>
                          <w:marBottom w:val="0"/>
                          <w:divBdr>
                            <w:top w:val="none" w:sz="0" w:space="0" w:color="auto"/>
                            <w:left w:val="none" w:sz="0" w:space="0" w:color="auto"/>
                            <w:bottom w:val="none" w:sz="0" w:space="0" w:color="auto"/>
                            <w:right w:val="none" w:sz="0" w:space="0" w:color="auto"/>
                          </w:divBdr>
                          <w:divsChild>
                            <w:div w:id="8561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142">
                      <w:marLeft w:val="0"/>
                      <w:marRight w:val="0"/>
                      <w:marTop w:val="0"/>
                      <w:marBottom w:val="225"/>
                      <w:divBdr>
                        <w:top w:val="none" w:sz="0" w:space="0" w:color="auto"/>
                        <w:left w:val="none" w:sz="0" w:space="0" w:color="auto"/>
                        <w:bottom w:val="none" w:sz="0" w:space="0" w:color="auto"/>
                        <w:right w:val="none" w:sz="0" w:space="0" w:color="auto"/>
                      </w:divBdr>
                    </w:div>
                    <w:div w:id="1384645190">
                      <w:marLeft w:val="0"/>
                      <w:marRight w:val="0"/>
                      <w:marTop w:val="0"/>
                      <w:marBottom w:val="0"/>
                      <w:divBdr>
                        <w:top w:val="none" w:sz="0" w:space="0" w:color="auto"/>
                        <w:left w:val="none" w:sz="0" w:space="0" w:color="auto"/>
                        <w:bottom w:val="none" w:sz="0" w:space="0" w:color="auto"/>
                        <w:right w:val="none" w:sz="0" w:space="0" w:color="auto"/>
                      </w:divBdr>
                    </w:div>
                    <w:div w:id="76565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642444">
              <w:marLeft w:val="0"/>
              <w:marRight w:val="0"/>
              <w:marTop w:val="0"/>
              <w:marBottom w:val="0"/>
              <w:divBdr>
                <w:top w:val="none" w:sz="0" w:space="0" w:color="auto"/>
                <w:left w:val="none" w:sz="0" w:space="0" w:color="auto"/>
                <w:bottom w:val="none" w:sz="0" w:space="0" w:color="auto"/>
                <w:right w:val="none" w:sz="0" w:space="0" w:color="auto"/>
              </w:divBdr>
              <w:divsChild>
                <w:div w:id="46727303">
                  <w:marLeft w:val="0"/>
                  <w:marRight w:val="0"/>
                  <w:marTop w:val="0"/>
                  <w:marBottom w:val="0"/>
                  <w:divBdr>
                    <w:top w:val="none" w:sz="0" w:space="0" w:color="auto"/>
                    <w:left w:val="none" w:sz="0" w:space="0" w:color="auto"/>
                    <w:bottom w:val="none" w:sz="0" w:space="0" w:color="auto"/>
                    <w:right w:val="none" w:sz="0" w:space="0" w:color="auto"/>
                  </w:divBdr>
                  <w:divsChild>
                    <w:div w:id="1593390017">
                      <w:marLeft w:val="0"/>
                      <w:marRight w:val="0"/>
                      <w:marTop w:val="0"/>
                      <w:marBottom w:val="0"/>
                      <w:divBdr>
                        <w:top w:val="none" w:sz="0" w:space="0" w:color="auto"/>
                        <w:left w:val="none" w:sz="0" w:space="0" w:color="auto"/>
                        <w:bottom w:val="none" w:sz="0" w:space="0" w:color="auto"/>
                        <w:right w:val="none" w:sz="0" w:space="0" w:color="auto"/>
                      </w:divBdr>
                      <w:divsChild>
                        <w:div w:id="1626622216">
                          <w:marLeft w:val="0"/>
                          <w:marRight w:val="0"/>
                          <w:marTop w:val="0"/>
                          <w:marBottom w:val="0"/>
                          <w:divBdr>
                            <w:top w:val="none" w:sz="0" w:space="0" w:color="auto"/>
                            <w:left w:val="none" w:sz="0" w:space="0" w:color="auto"/>
                            <w:bottom w:val="none" w:sz="0" w:space="0" w:color="auto"/>
                            <w:right w:val="none" w:sz="0" w:space="0" w:color="auto"/>
                          </w:divBdr>
                        </w:div>
                      </w:divsChild>
                    </w:div>
                    <w:div w:id="2078938307">
                      <w:marLeft w:val="0"/>
                      <w:marRight w:val="0"/>
                      <w:marTop w:val="0"/>
                      <w:marBottom w:val="0"/>
                      <w:divBdr>
                        <w:top w:val="none" w:sz="0" w:space="0" w:color="auto"/>
                        <w:left w:val="none" w:sz="0" w:space="0" w:color="auto"/>
                        <w:bottom w:val="none" w:sz="0" w:space="0" w:color="auto"/>
                        <w:right w:val="none" w:sz="0" w:space="0" w:color="auto"/>
                      </w:divBdr>
                      <w:divsChild>
                        <w:div w:id="597716022">
                          <w:marLeft w:val="0"/>
                          <w:marRight w:val="0"/>
                          <w:marTop w:val="0"/>
                          <w:marBottom w:val="0"/>
                          <w:divBdr>
                            <w:top w:val="none" w:sz="0" w:space="0" w:color="auto"/>
                            <w:left w:val="none" w:sz="0" w:space="0" w:color="auto"/>
                            <w:bottom w:val="none" w:sz="0" w:space="0" w:color="auto"/>
                            <w:right w:val="none" w:sz="0" w:space="0" w:color="auto"/>
                          </w:divBdr>
                          <w:divsChild>
                            <w:div w:id="34093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802909">
                      <w:marLeft w:val="0"/>
                      <w:marRight w:val="0"/>
                      <w:marTop w:val="0"/>
                      <w:marBottom w:val="225"/>
                      <w:divBdr>
                        <w:top w:val="none" w:sz="0" w:space="0" w:color="auto"/>
                        <w:left w:val="none" w:sz="0" w:space="0" w:color="auto"/>
                        <w:bottom w:val="none" w:sz="0" w:space="0" w:color="auto"/>
                        <w:right w:val="none" w:sz="0" w:space="0" w:color="auto"/>
                      </w:divBdr>
                    </w:div>
                    <w:div w:id="608857975">
                      <w:marLeft w:val="0"/>
                      <w:marRight w:val="0"/>
                      <w:marTop w:val="0"/>
                      <w:marBottom w:val="0"/>
                      <w:divBdr>
                        <w:top w:val="none" w:sz="0" w:space="0" w:color="auto"/>
                        <w:left w:val="none" w:sz="0" w:space="0" w:color="auto"/>
                        <w:bottom w:val="none" w:sz="0" w:space="0" w:color="auto"/>
                        <w:right w:val="none" w:sz="0" w:space="0" w:color="auto"/>
                      </w:divBdr>
                    </w:div>
                    <w:div w:id="109270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824449">
          <w:marLeft w:val="-210"/>
          <w:marRight w:val="-210"/>
          <w:marTop w:val="0"/>
          <w:marBottom w:val="0"/>
          <w:divBdr>
            <w:top w:val="none" w:sz="0" w:space="0" w:color="auto"/>
            <w:left w:val="none" w:sz="0" w:space="0" w:color="auto"/>
            <w:bottom w:val="none" w:sz="0" w:space="0" w:color="auto"/>
            <w:right w:val="none" w:sz="0" w:space="0" w:color="auto"/>
          </w:divBdr>
          <w:divsChild>
            <w:div w:id="1624380931">
              <w:marLeft w:val="0"/>
              <w:marRight w:val="0"/>
              <w:marTop w:val="0"/>
              <w:marBottom w:val="0"/>
              <w:divBdr>
                <w:top w:val="none" w:sz="0" w:space="0" w:color="auto"/>
                <w:left w:val="none" w:sz="0" w:space="0" w:color="auto"/>
                <w:bottom w:val="none" w:sz="0" w:space="0" w:color="auto"/>
                <w:right w:val="none" w:sz="0" w:space="0" w:color="auto"/>
              </w:divBdr>
              <w:divsChild>
                <w:div w:id="192889646">
                  <w:marLeft w:val="0"/>
                  <w:marRight w:val="0"/>
                  <w:marTop w:val="0"/>
                  <w:marBottom w:val="0"/>
                  <w:divBdr>
                    <w:top w:val="none" w:sz="0" w:space="0" w:color="auto"/>
                    <w:left w:val="none" w:sz="0" w:space="0" w:color="auto"/>
                    <w:bottom w:val="none" w:sz="0" w:space="0" w:color="auto"/>
                    <w:right w:val="none" w:sz="0" w:space="0" w:color="auto"/>
                  </w:divBdr>
                  <w:divsChild>
                    <w:div w:id="1734770379">
                      <w:marLeft w:val="0"/>
                      <w:marRight w:val="0"/>
                      <w:marTop w:val="0"/>
                      <w:marBottom w:val="0"/>
                      <w:divBdr>
                        <w:top w:val="none" w:sz="0" w:space="0" w:color="auto"/>
                        <w:left w:val="none" w:sz="0" w:space="0" w:color="auto"/>
                        <w:bottom w:val="none" w:sz="0" w:space="0" w:color="auto"/>
                        <w:right w:val="none" w:sz="0" w:space="0" w:color="auto"/>
                      </w:divBdr>
                      <w:divsChild>
                        <w:div w:id="529420189">
                          <w:marLeft w:val="0"/>
                          <w:marRight w:val="0"/>
                          <w:marTop w:val="0"/>
                          <w:marBottom w:val="0"/>
                          <w:divBdr>
                            <w:top w:val="none" w:sz="0" w:space="0" w:color="auto"/>
                            <w:left w:val="none" w:sz="0" w:space="0" w:color="auto"/>
                            <w:bottom w:val="none" w:sz="0" w:space="0" w:color="auto"/>
                            <w:right w:val="none" w:sz="0" w:space="0" w:color="auto"/>
                          </w:divBdr>
                        </w:div>
                      </w:divsChild>
                    </w:div>
                    <w:div w:id="1404638759">
                      <w:marLeft w:val="0"/>
                      <w:marRight w:val="0"/>
                      <w:marTop w:val="0"/>
                      <w:marBottom w:val="0"/>
                      <w:divBdr>
                        <w:top w:val="none" w:sz="0" w:space="0" w:color="auto"/>
                        <w:left w:val="none" w:sz="0" w:space="0" w:color="auto"/>
                        <w:bottom w:val="none" w:sz="0" w:space="0" w:color="auto"/>
                        <w:right w:val="none" w:sz="0" w:space="0" w:color="auto"/>
                      </w:divBdr>
                      <w:divsChild>
                        <w:div w:id="2046054421">
                          <w:marLeft w:val="0"/>
                          <w:marRight w:val="0"/>
                          <w:marTop w:val="0"/>
                          <w:marBottom w:val="0"/>
                          <w:divBdr>
                            <w:top w:val="none" w:sz="0" w:space="0" w:color="auto"/>
                            <w:left w:val="none" w:sz="0" w:space="0" w:color="auto"/>
                            <w:bottom w:val="none" w:sz="0" w:space="0" w:color="auto"/>
                            <w:right w:val="none" w:sz="0" w:space="0" w:color="auto"/>
                          </w:divBdr>
                          <w:divsChild>
                            <w:div w:id="169144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426648">
                      <w:marLeft w:val="0"/>
                      <w:marRight w:val="0"/>
                      <w:marTop w:val="0"/>
                      <w:marBottom w:val="225"/>
                      <w:divBdr>
                        <w:top w:val="none" w:sz="0" w:space="0" w:color="auto"/>
                        <w:left w:val="none" w:sz="0" w:space="0" w:color="auto"/>
                        <w:bottom w:val="none" w:sz="0" w:space="0" w:color="auto"/>
                        <w:right w:val="none" w:sz="0" w:space="0" w:color="auto"/>
                      </w:divBdr>
                    </w:div>
                    <w:div w:id="1514761148">
                      <w:marLeft w:val="0"/>
                      <w:marRight w:val="0"/>
                      <w:marTop w:val="0"/>
                      <w:marBottom w:val="0"/>
                      <w:divBdr>
                        <w:top w:val="none" w:sz="0" w:space="0" w:color="auto"/>
                        <w:left w:val="none" w:sz="0" w:space="0" w:color="auto"/>
                        <w:bottom w:val="none" w:sz="0" w:space="0" w:color="auto"/>
                        <w:right w:val="none" w:sz="0" w:space="0" w:color="auto"/>
                      </w:divBdr>
                    </w:div>
                    <w:div w:id="118483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439587">
              <w:marLeft w:val="0"/>
              <w:marRight w:val="0"/>
              <w:marTop w:val="0"/>
              <w:marBottom w:val="0"/>
              <w:divBdr>
                <w:top w:val="none" w:sz="0" w:space="0" w:color="auto"/>
                <w:left w:val="none" w:sz="0" w:space="0" w:color="auto"/>
                <w:bottom w:val="none" w:sz="0" w:space="0" w:color="auto"/>
                <w:right w:val="none" w:sz="0" w:space="0" w:color="auto"/>
              </w:divBdr>
              <w:divsChild>
                <w:div w:id="111175962">
                  <w:marLeft w:val="0"/>
                  <w:marRight w:val="0"/>
                  <w:marTop w:val="0"/>
                  <w:marBottom w:val="0"/>
                  <w:divBdr>
                    <w:top w:val="none" w:sz="0" w:space="0" w:color="auto"/>
                    <w:left w:val="none" w:sz="0" w:space="0" w:color="auto"/>
                    <w:bottom w:val="none" w:sz="0" w:space="0" w:color="auto"/>
                    <w:right w:val="none" w:sz="0" w:space="0" w:color="auto"/>
                  </w:divBdr>
                  <w:divsChild>
                    <w:div w:id="1180967258">
                      <w:marLeft w:val="0"/>
                      <w:marRight w:val="0"/>
                      <w:marTop w:val="0"/>
                      <w:marBottom w:val="0"/>
                      <w:divBdr>
                        <w:top w:val="none" w:sz="0" w:space="0" w:color="auto"/>
                        <w:left w:val="none" w:sz="0" w:space="0" w:color="auto"/>
                        <w:bottom w:val="none" w:sz="0" w:space="0" w:color="auto"/>
                        <w:right w:val="none" w:sz="0" w:space="0" w:color="auto"/>
                      </w:divBdr>
                      <w:divsChild>
                        <w:div w:id="36394275">
                          <w:marLeft w:val="0"/>
                          <w:marRight w:val="0"/>
                          <w:marTop w:val="0"/>
                          <w:marBottom w:val="0"/>
                          <w:divBdr>
                            <w:top w:val="none" w:sz="0" w:space="0" w:color="auto"/>
                            <w:left w:val="none" w:sz="0" w:space="0" w:color="auto"/>
                            <w:bottom w:val="none" w:sz="0" w:space="0" w:color="auto"/>
                            <w:right w:val="none" w:sz="0" w:space="0" w:color="auto"/>
                          </w:divBdr>
                        </w:div>
                      </w:divsChild>
                    </w:div>
                    <w:div w:id="1089699380">
                      <w:marLeft w:val="0"/>
                      <w:marRight w:val="0"/>
                      <w:marTop w:val="0"/>
                      <w:marBottom w:val="0"/>
                      <w:divBdr>
                        <w:top w:val="none" w:sz="0" w:space="0" w:color="auto"/>
                        <w:left w:val="none" w:sz="0" w:space="0" w:color="auto"/>
                        <w:bottom w:val="none" w:sz="0" w:space="0" w:color="auto"/>
                        <w:right w:val="none" w:sz="0" w:space="0" w:color="auto"/>
                      </w:divBdr>
                      <w:divsChild>
                        <w:div w:id="2074306425">
                          <w:marLeft w:val="0"/>
                          <w:marRight w:val="0"/>
                          <w:marTop w:val="0"/>
                          <w:marBottom w:val="0"/>
                          <w:divBdr>
                            <w:top w:val="none" w:sz="0" w:space="0" w:color="auto"/>
                            <w:left w:val="none" w:sz="0" w:space="0" w:color="auto"/>
                            <w:bottom w:val="none" w:sz="0" w:space="0" w:color="auto"/>
                            <w:right w:val="none" w:sz="0" w:space="0" w:color="auto"/>
                          </w:divBdr>
                          <w:divsChild>
                            <w:div w:id="3088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786313">
                      <w:marLeft w:val="0"/>
                      <w:marRight w:val="0"/>
                      <w:marTop w:val="0"/>
                      <w:marBottom w:val="225"/>
                      <w:divBdr>
                        <w:top w:val="none" w:sz="0" w:space="0" w:color="auto"/>
                        <w:left w:val="none" w:sz="0" w:space="0" w:color="auto"/>
                        <w:bottom w:val="none" w:sz="0" w:space="0" w:color="auto"/>
                        <w:right w:val="none" w:sz="0" w:space="0" w:color="auto"/>
                      </w:divBdr>
                    </w:div>
                    <w:div w:id="993484586">
                      <w:marLeft w:val="0"/>
                      <w:marRight w:val="0"/>
                      <w:marTop w:val="0"/>
                      <w:marBottom w:val="0"/>
                      <w:divBdr>
                        <w:top w:val="none" w:sz="0" w:space="0" w:color="auto"/>
                        <w:left w:val="none" w:sz="0" w:space="0" w:color="auto"/>
                        <w:bottom w:val="none" w:sz="0" w:space="0" w:color="auto"/>
                        <w:right w:val="none" w:sz="0" w:space="0" w:color="auto"/>
                      </w:divBdr>
                    </w:div>
                    <w:div w:id="421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20280">
              <w:marLeft w:val="0"/>
              <w:marRight w:val="0"/>
              <w:marTop w:val="0"/>
              <w:marBottom w:val="0"/>
              <w:divBdr>
                <w:top w:val="none" w:sz="0" w:space="0" w:color="auto"/>
                <w:left w:val="none" w:sz="0" w:space="0" w:color="auto"/>
                <w:bottom w:val="none" w:sz="0" w:space="0" w:color="auto"/>
                <w:right w:val="none" w:sz="0" w:space="0" w:color="auto"/>
              </w:divBdr>
              <w:divsChild>
                <w:div w:id="1051853735">
                  <w:marLeft w:val="0"/>
                  <w:marRight w:val="0"/>
                  <w:marTop w:val="0"/>
                  <w:marBottom w:val="0"/>
                  <w:divBdr>
                    <w:top w:val="none" w:sz="0" w:space="0" w:color="auto"/>
                    <w:left w:val="none" w:sz="0" w:space="0" w:color="auto"/>
                    <w:bottom w:val="none" w:sz="0" w:space="0" w:color="auto"/>
                    <w:right w:val="none" w:sz="0" w:space="0" w:color="auto"/>
                  </w:divBdr>
                  <w:divsChild>
                    <w:div w:id="796147026">
                      <w:marLeft w:val="0"/>
                      <w:marRight w:val="0"/>
                      <w:marTop w:val="0"/>
                      <w:marBottom w:val="0"/>
                      <w:divBdr>
                        <w:top w:val="none" w:sz="0" w:space="0" w:color="auto"/>
                        <w:left w:val="none" w:sz="0" w:space="0" w:color="auto"/>
                        <w:bottom w:val="none" w:sz="0" w:space="0" w:color="auto"/>
                        <w:right w:val="none" w:sz="0" w:space="0" w:color="auto"/>
                      </w:divBdr>
                      <w:divsChild>
                        <w:div w:id="729768327">
                          <w:marLeft w:val="0"/>
                          <w:marRight w:val="0"/>
                          <w:marTop w:val="0"/>
                          <w:marBottom w:val="0"/>
                          <w:divBdr>
                            <w:top w:val="none" w:sz="0" w:space="0" w:color="auto"/>
                            <w:left w:val="none" w:sz="0" w:space="0" w:color="auto"/>
                            <w:bottom w:val="none" w:sz="0" w:space="0" w:color="auto"/>
                            <w:right w:val="none" w:sz="0" w:space="0" w:color="auto"/>
                          </w:divBdr>
                        </w:div>
                      </w:divsChild>
                    </w:div>
                    <w:div w:id="2078091980">
                      <w:marLeft w:val="0"/>
                      <w:marRight w:val="0"/>
                      <w:marTop w:val="0"/>
                      <w:marBottom w:val="0"/>
                      <w:divBdr>
                        <w:top w:val="none" w:sz="0" w:space="0" w:color="auto"/>
                        <w:left w:val="none" w:sz="0" w:space="0" w:color="auto"/>
                        <w:bottom w:val="none" w:sz="0" w:space="0" w:color="auto"/>
                        <w:right w:val="none" w:sz="0" w:space="0" w:color="auto"/>
                      </w:divBdr>
                      <w:divsChild>
                        <w:div w:id="393040908">
                          <w:marLeft w:val="0"/>
                          <w:marRight w:val="0"/>
                          <w:marTop w:val="0"/>
                          <w:marBottom w:val="0"/>
                          <w:divBdr>
                            <w:top w:val="none" w:sz="0" w:space="0" w:color="auto"/>
                            <w:left w:val="none" w:sz="0" w:space="0" w:color="auto"/>
                            <w:bottom w:val="none" w:sz="0" w:space="0" w:color="auto"/>
                            <w:right w:val="none" w:sz="0" w:space="0" w:color="auto"/>
                          </w:divBdr>
                          <w:divsChild>
                            <w:div w:id="22028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189308">
                      <w:marLeft w:val="0"/>
                      <w:marRight w:val="0"/>
                      <w:marTop w:val="0"/>
                      <w:marBottom w:val="225"/>
                      <w:divBdr>
                        <w:top w:val="none" w:sz="0" w:space="0" w:color="auto"/>
                        <w:left w:val="none" w:sz="0" w:space="0" w:color="auto"/>
                        <w:bottom w:val="none" w:sz="0" w:space="0" w:color="auto"/>
                        <w:right w:val="none" w:sz="0" w:space="0" w:color="auto"/>
                      </w:divBdr>
                    </w:div>
                    <w:div w:id="33234905">
                      <w:marLeft w:val="0"/>
                      <w:marRight w:val="0"/>
                      <w:marTop w:val="0"/>
                      <w:marBottom w:val="0"/>
                      <w:divBdr>
                        <w:top w:val="none" w:sz="0" w:space="0" w:color="auto"/>
                        <w:left w:val="none" w:sz="0" w:space="0" w:color="auto"/>
                        <w:bottom w:val="none" w:sz="0" w:space="0" w:color="auto"/>
                        <w:right w:val="none" w:sz="0" w:space="0" w:color="auto"/>
                      </w:divBdr>
                    </w:div>
                    <w:div w:id="179124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24168">
          <w:marLeft w:val="-210"/>
          <w:marRight w:val="-210"/>
          <w:marTop w:val="0"/>
          <w:marBottom w:val="0"/>
          <w:divBdr>
            <w:top w:val="none" w:sz="0" w:space="0" w:color="auto"/>
            <w:left w:val="none" w:sz="0" w:space="0" w:color="auto"/>
            <w:bottom w:val="none" w:sz="0" w:space="0" w:color="auto"/>
            <w:right w:val="none" w:sz="0" w:space="0" w:color="auto"/>
          </w:divBdr>
          <w:divsChild>
            <w:div w:id="965621715">
              <w:marLeft w:val="0"/>
              <w:marRight w:val="0"/>
              <w:marTop w:val="0"/>
              <w:marBottom w:val="0"/>
              <w:divBdr>
                <w:top w:val="none" w:sz="0" w:space="0" w:color="auto"/>
                <w:left w:val="none" w:sz="0" w:space="0" w:color="auto"/>
                <w:bottom w:val="none" w:sz="0" w:space="0" w:color="auto"/>
                <w:right w:val="none" w:sz="0" w:space="0" w:color="auto"/>
              </w:divBdr>
              <w:divsChild>
                <w:div w:id="1959145216">
                  <w:marLeft w:val="0"/>
                  <w:marRight w:val="0"/>
                  <w:marTop w:val="0"/>
                  <w:marBottom w:val="0"/>
                  <w:divBdr>
                    <w:top w:val="none" w:sz="0" w:space="0" w:color="auto"/>
                    <w:left w:val="none" w:sz="0" w:space="0" w:color="auto"/>
                    <w:bottom w:val="none" w:sz="0" w:space="0" w:color="auto"/>
                    <w:right w:val="none" w:sz="0" w:space="0" w:color="auto"/>
                  </w:divBdr>
                  <w:divsChild>
                    <w:div w:id="1817799860">
                      <w:marLeft w:val="0"/>
                      <w:marRight w:val="0"/>
                      <w:marTop w:val="0"/>
                      <w:marBottom w:val="0"/>
                      <w:divBdr>
                        <w:top w:val="none" w:sz="0" w:space="0" w:color="auto"/>
                        <w:left w:val="none" w:sz="0" w:space="0" w:color="auto"/>
                        <w:bottom w:val="none" w:sz="0" w:space="0" w:color="auto"/>
                        <w:right w:val="none" w:sz="0" w:space="0" w:color="auto"/>
                      </w:divBdr>
                      <w:divsChild>
                        <w:div w:id="1865315556">
                          <w:marLeft w:val="0"/>
                          <w:marRight w:val="0"/>
                          <w:marTop w:val="0"/>
                          <w:marBottom w:val="0"/>
                          <w:divBdr>
                            <w:top w:val="none" w:sz="0" w:space="0" w:color="auto"/>
                            <w:left w:val="none" w:sz="0" w:space="0" w:color="auto"/>
                            <w:bottom w:val="none" w:sz="0" w:space="0" w:color="auto"/>
                            <w:right w:val="none" w:sz="0" w:space="0" w:color="auto"/>
                          </w:divBdr>
                        </w:div>
                      </w:divsChild>
                    </w:div>
                    <w:div w:id="1794908350">
                      <w:marLeft w:val="0"/>
                      <w:marRight w:val="0"/>
                      <w:marTop w:val="0"/>
                      <w:marBottom w:val="0"/>
                      <w:divBdr>
                        <w:top w:val="none" w:sz="0" w:space="0" w:color="auto"/>
                        <w:left w:val="none" w:sz="0" w:space="0" w:color="auto"/>
                        <w:bottom w:val="none" w:sz="0" w:space="0" w:color="auto"/>
                        <w:right w:val="none" w:sz="0" w:space="0" w:color="auto"/>
                      </w:divBdr>
                      <w:divsChild>
                        <w:div w:id="1287195918">
                          <w:marLeft w:val="0"/>
                          <w:marRight w:val="0"/>
                          <w:marTop w:val="0"/>
                          <w:marBottom w:val="0"/>
                          <w:divBdr>
                            <w:top w:val="none" w:sz="0" w:space="0" w:color="auto"/>
                            <w:left w:val="none" w:sz="0" w:space="0" w:color="auto"/>
                            <w:bottom w:val="none" w:sz="0" w:space="0" w:color="auto"/>
                            <w:right w:val="none" w:sz="0" w:space="0" w:color="auto"/>
                          </w:divBdr>
                          <w:divsChild>
                            <w:div w:id="130792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92579">
                      <w:marLeft w:val="0"/>
                      <w:marRight w:val="0"/>
                      <w:marTop w:val="0"/>
                      <w:marBottom w:val="225"/>
                      <w:divBdr>
                        <w:top w:val="none" w:sz="0" w:space="0" w:color="auto"/>
                        <w:left w:val="none" w:sz="0" w:space="0" w:color="auto"/>
                        <w:bottom w:val="none" w:sz="0" w:space="0" w:color="auto"/>
                        <w:right w:val="none" w:sz="0" w:space="0" w:color="auto"/>
                      </w:divBdr>
                    </w:div>
                    <w:div w:id="219562157">
                      <w:marLeft w:val="0"/>
                      <w:marRight w:val="0"/>
                      <w:marTop w:val="0"/>
                      <w:marBottom w:val="0"/>
                      <w:divBdr>
                        <w:top w:val="none" w:sz="0" w:space="0" w:color="auto"/>
                        <w:left w:val="none" w:sz="0" w:space="0" w:color="auto"/>
                        <w:bottom w:val="none" w:sz="0" w:space="0" w:color="auto"/>
                        <w:right w:val="none" w:sz="0" w:space="0" w:color="auto"/>
                      </w:divBdr>
                    </w:div>
                    <w:div w:id="152031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73686">
              <w:marLeft w:val="0"/>
              <w:marRight w:val="0"/>
              <w:marTop w:val="0"/>
              <w:marBottom w:val="0"/>
              <w:divBdr>
                <w:top w:val="none" w:sz="0" w:space="0" w:color="auto"/>
                <w:left w:val="none" w:sz="0" w:space="0" w:color="auto"/>
                <w:bottom w:val="none" w:sz="0" w:space="0" w:color="auto"/>
                <w:right w:val="none" w:sz="0" w:space="0" w:color="auto"/>
              </w:divBdr>
              <w:divsChild>
                <w:div w:id="1666283651">
                  <w:marLeft w:val="0"/>
                  <w:marRight w:val="0"/>
                  <w:marTop w:val="0"/>
                  <w:marBottom w:val="0"/>
                  <w:divBdr>
                    <w:top w:val="none" w:sz="0" w:space="0" w:color="auto"/>
                    <w:left w:val="none" w:sz="0" w:space="0" w:color="auto"/>
                    <w:bottom w:val="none" w:sz="0" w:space="0" w:color="auto"/>
                    <w:right w:val="none" w:sz="0" w:space="0" w:color="auto"/>
                  </w:divBdr>
                  <w:divsChild>
                    <w:div w:id="1845707963">
                      <w:marLeft w:val="0"/>
                      <w:marRight w:val="0"/>
                      <w:marTop w:val="0"/>
                      <w:marBottom w:val="0"/>
                      <w:divBdr>
                        <w:top w:val="none" w:sz="0" w:space="0" w:color="auto"/>
                        <w:left w:val="none" w:sz="0" w:space="0" w:color="auto"/>
                        <w:bottom w:val="none" w:sz="0" w:space="0" w:color="auto"/>
                        <w:right w:val="none" w:sz="0" w:space="0" w:color="auto"/>
                      </w:divBdr>
                      <w:divsChild>
                        <w:div w:id="954020330">
                          <w:marLeft w:val="0"/>
                          <w:marRight w:val="0"/>
                          <w:marTop w:val="0"/>
                          <w:marBottom w:val="0"/>
                          <w:divBdr>
                            <w:top w:val="none" w:sz="0" w:space="0" w:color="auto"/>
                            <w:left w:val="none" w:sz="0" w:space="0" w:color="auto"/>
                            <w:bottom w:val="none" w:sz="0" w:space="0" w:color="auto"/>
                            <w:right w:val="none" w:sz="0" w:space="0" w:color="auto"/>
                          </w:divBdr>
                        </w:div>
                      </w:divsChild>
                    </w:div>
                    <w:div w:id="1137602621">
                      <w:marLeft w:val="0"/>
                      <w:marRight w:val="0"/>
                      <w:marTop w:val="0"/>
                      <w:marBottom w:val="0"/>
                      <w:divBdr>
                        <w:top w:val="none" w:sz="0" w:space="0" w:color="auto"/>
                        <w:left w:val="none" w:sz="0" w:space="0" w:color="auto"/>
                        <w:bottom w:val="none" w:sz="0" w:space="0" w:color="auto"/>
                        <w:right w:val="none" w:sz="0" w:space="0" w:color="auto"/>
                      </w:divBdr>
                      <w:divsChild>
                        <w:div w:id="1856848315">
                          <w:marLeft w:val="0"/>
                          <w:marRight w:val="0"/>
                          <w:marTop w:val="0"/>
                          <w:marBottom w:val="0"/>
                          <w:divBdr>
                            <w:top w:val="none" w:sz="0" w:space="0" w:color="auto"/>
                            <w:left w:val="none" w:sz="0" w:space="0" w:color="auto"/>
                            <w:bottom w:val="none" w:sz="0" w:space="0" w:color="auto"/>
                            <w:right w:val="none" w:sz="0" w:space="0" w:color="auto"/>
                          </w:divBdr>
                          <w:divsChild>
                            <w:div w:id="163278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88871">
                      <w:marLeft w:val="0"/>
                      <w:marRight w:val="0"/>
                      <w:marTop w:val="0"/>
                      <w:marBottom w:val="225"/>
                      <w:divBdr>
                        <w:top w:val="none" w:sz="0" w:space="0" w:color="auto"/>
                        <w:left w:val="none" w:sz="0" w:space="0" w:color="auto"/>
                        <w:bottom w:val="none" w:sz="0" w:space="0" w:color="auto"/>
                        <w:right w:val="none" w:sz="0" w:space="0" w:color="auto"/>
                      </w:divBdr>
                    </w:div>
                    <w:div w:id="807094693">
                      <w:marLeft w:val="0"/>
                      <w:marRight w:val="0"/>
                      <w:marTop w:val="0"/>
                      <w:marBottom w:val="0"/>
                      <w:divBdr>
                        <w:top w:val="none" w:sz="0" w:space="0" w:color="auto"/>
                        <w:left w:val="none" w:sz="0" w:space="0" w:color="auto"/>
                        <w:bottom w:val="none" w:sz="0" w:space="0" w:color="auto"/>
                        <w:right w:val="none" w:sz="0" w:space="0" w:color="auto"/>
                      </w:divBdr>
                    </w:div>
                    <w:div w:id="170015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09993">
              <w:marLeft w:val="0"/>
              <w:marRight w:val="0"/>
              <w:marTop w:val="0"/>
              <w:marBottom w:val="0"/>
              <w:divBdr>
                <w:top w:val="none" w:sz="0" w:space="0" w:color="auto"/>
                <w:left w:val="none" w:sz="0" w:space="0" w:color="auto"/>
                <w:bottom w:val="none" w:sz="0" w:space="0" w:color="auto"/>
                <w:right w:val="none" w:sz="0" w:space="0" w:color="auto"/>
              </w:divBdr>
              <w:divsChild>
                <w:div w:id="775831925">
                  <w:marLeft w:val="0"/>
                  <w:marRight w:val="0"/>
                  <w:marTop w:val="0"/>
                  <w:marBottom w:val="0"/>
                  <w:divBdr>
                    <w:top w:val="none" w:sz="0" w:space="0" w:color="auto"/>
                    <w:left w:val="none" w:sz="0" w:space="0" w:color="auto"/>
                    <w:bottom w:val="none" w:sz="0" w:space="0" w:color="auto"/>
                    <w:right w:val="none" w:sz="0" w:space="0" w:color="auto"/>
                  </w:divBdr>
                  <w:divsChild>
                    <w:div w:id="745803681">
                      <w:marLeft w:val="0"/>
                      <w:marRight w:val="0"/>
                      <w:marTop w:val="0"/>
                      <w:marBottom w:val="0"/>
                      <w:divBdr>
                        <w:top w:val="none" w:sz="0" w:space="0" w:color="auto"/>
                        <w:left w:val="none" w:sz="0" w:space="0" w:color="auto"/>
                        <w:bottom w:val="none" w:sz="0" w:space="0" w:color="auto"/>
                        <w:right w:val="none" w:sz="0" w:space="0" w:color="auto"/>
                      </w:divBdr>
                      <w:divsChild>
                        <w:div w:id="1441800052">
                          <w:marLeft w:val="0"/>
                          <w:marRight w:val="0"/>
                          <w:marTop w:val="0"/>
                          <w:marBottom w:val="0"/>
                          <w:divBdr>
                            <w:top w:val="none" w:sz="0" w:space="0" w:color="auto"/>
                            <w:left w:val="none" w:sz="0" w:space="0" w:color="auto"/>
                            <w:bottom w:val="none" w:sz="0" w:space="0" w:color="auto"/>
                            <w:right w:val="none" w:sz="0" w:space="0" w:color="auto"/>
                          </w:divBdr>
                        </w:div>
                      </w:divsChild>
                    </w:div>
                    <w:div w:id="1008599803">
                      <w:marLeft w:val="0"/>
                      <w:marRight w:val="0"/>
                      <w:marTop w:val="0"/>
                      <w:marBottom w:val="0"/>
                      <w:divBdr>
                        <w:top w:val="none" w:sz="0" w:space="0" w:color="auto"/>
                        <w:left w:val="none" w:sz="0" w:space="0" w:color="auto"/>
                        <w:bottom w:val="none" w:sz="0" w:space="0" w:color="auto"/>
                        <w:right w:val="none" w:sz="0" w:space="0" w:color="auto"/>
                      </w:divBdr>
                      <w:divsChild>
                        <w:div w:id="1078554820">
                          <w:marLeft w:val="0"/>
                          <w:marRight w:val="0"/>
                          <w:marTop w:val="0"/>
                          <w:marBottom w:val="0"/>
                          <w:divBdr>
                            <w:top w:val="none" w:sz="0" w:space="0" w:color="auto"/>
                            <w:left w:val="none" w:sz="0" w:space="0" w:color="auto"/>
                            <w:bottom w:val="none" w:sz="0" w:space="0" w:color="auto"/>
                            <w:right w:val="none" w:sz="0" w:space="0" w:color="auto"/>
                          </w:divBdr>
                          <w:divsChild>
                            <w:div w:id="65700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56501">
                      <w:marLeft w:val="0"/>
                      <w:marRight w:val="0"/>
                      <w:marTop w:val="0"/>
                      <w:marBottom w:val="225"/>
                      <w:divBdr>
                        <w:top w:val="none" w:sz="0" w:space="0" w:color="auto"/>
                        <w:left w:val="none" w:sz="0" w:space="0" w:color="auto"/>
                        <w:bottom w:val="none" w:sz="0" w:space="0" w:color="auto"/>
                        <w:right w:val="none" w:sz="0" w:space="0" w:color="auto"/>
                      </w:divBdr>
                    </w:div>
                    <w:div w:id="587347069">
                      <w:marLeft w:val="0"/>
                      <w:marRight w:val="0"/>
                      <w:marTop w:val="0"/>
                      <w:marBottom w:val="0"/>
                      <w:divBdr>
                        <w:top w:val="none" w:sz="0" w:space="0" w:color="auto"/>
                        <w:left w:val="none" w:sz="0" w:space="0" w:color="auto"/>
                        <w:bottom w:val="none" w:sz="0" w:space="0" w:color="auto"/>
                        <w:right w:val="none" w:sz="0" w:space="0" w:color="auto"/>
                      </w:divBdr>
                    </w:div>
                    <w:div w:id="73454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5584">
          <w:marLeft w:val="-210"/>
          <w:marRight w:val="-210"/>
          <w:marTop w:val="0"/>
          <w:marBottom w:val="0"/>
          <w:divBdr>
            <w:top w:val="none" w:sz="0" w:space="0" w:color="auto"/>
            <w:left w:val="none" w:sz="0" w:space="0" w:color="auto"/>
            <w:bottom w:val="none" w:sz="0" w:space="0" w:color="auto"/>
            <w:right w:val="none" w:sz="0" w:space="0" w:color="auto"/>
          </w:divBdr>
          <w:divsChild>
            <w:div w:id="886602477">
              <w:marLeft w:val="0"/>
              <w:marRight w:val="0"/>
              <w:marTop w:val="0"/>
              <w:marBottom w:val="0"/>
              <w:divBdr>
                <w:top w:val="none" w:sz="0" w:space="0" w:color="auto"/>
                <w:left w:val="none" w:sz="0" w:space="0" w:color="auto"/>
                <w:bottom w:val="none" w:sz="0" w:space="0" w:color="auto"/>
                <w:right w:val="none" w:sz="0" w:space="0" w:color="auto"/>
              </w:divBdr>
              <w:divsChild>
                <w:div w:id="1371151376">
                  <w:marLeft w:val="0"/>
                  <w:marRight w:val="0"/>
                  <w:marTop w:val="0"/>
                  <w:marBottom w:val="0"/>
                  <w:divBdr>
                    <w:top w:val="none" w:sz="0" w:space="0" w:color="auto"/>
                    <w:left w:val="none" w:sz="0" w:space="0" w:color="auto"/>
                    <w:bottom w:val="none" w:sz="0" w:space="0" w:color="auto"/>
                    <w:right w:val="none" w:sz="0" w:space="0" w:color="auto"/>
                  </w:divBdr>
                  <w:divsChild>
                    <w:div w:id="117144033">
                      <w:marLeft w:val="0"/>
                      <w:marRight w:val="0"/>
                      <w:marTop w:val="0"/>
                      <w:marBottom w:val="0"/>
                      <w:divBdr>
                        <w:top w:val="none" w:sz="0" w:space="0" w:color="auto"/>
                        <w:left w:val="none" w:sz="0" w:space="0" w:color="auto"/>
                        <w:bottom w:val="none" w:sz="0" w:space="0" w:color="auto"/>
                        <w:right w:val="none" w:sz="0" w:space="0" w:color="auto"/>
                      </w:divBdr>
                      <w:divsChild>
                        <w:div w:id="348992035">
                          <w:marLeft w:val="0"/>
                          <w:marRight w:val="0"/>
                          <w:marTop w:val="0"/>
                          <w:marBottom w:val="0"/>
                          <w:divBdr>
                            <w:top w:val="none" w:sz="0" w:space="0" w:color="auto"/>
                            <w:left w:val="none" w:sz="0" w:space="0" w:color="auto"/>
                            <w:bottom w:val="none" w:sz="0" w:space="0" w:color="auto"/>
                            <w:right w:val="none" w:sz="0" w:space="0" w:color="auto"/>
                          </w:divBdr>
                        </w:div>
                      </w:divsChild>
                    </w:div>
                    <w:div w:id="1838644164">
                      <w:marLeft w:val="0"/>
                      <w:marRight w:val="0"/>
                      <w:marTop w:val="0"/>
                      <w:marBottom w:val="0"/>
                      <w:divBdr>
                        <w:top w:val="none" w:sz="0" w:space="0" w:color="auto"/>
                        <w:left w:val="none" w:sz="0" w:space="0" w:color="auto"/>
                        <w:bottom w:val="none" w:sz="0" w:space="0" w:color="auto"/>
                        <w:right w:val="none" w:sz="0" w:space="0" w:color="auto"/>
                      </w:divBdr>
                      <w:divsChild>
                        <w:div w:id="1306088867">
                          <w:marLeft w:val="0"/>
                          <w:marRight w:val="0"/>
                          <w:marTop w:val="0"/>
                          <w:marBottom w:val="0"/>
                          <w:divBdr>
                            <w:top w:val="none" w:sz="0" w:space="0" w:color="auto"/>
                            <w:left w:val="none" w:sz="0" w:space="0" w:color="auto"/>
                            <w:bottom w:val="none" w:sz="0" w:space="0" w:color="auto"/>
                            <w:right w:val="none" w:sz="0" w:space="0" w:color="auto"/>
                          </w:divBdr>
                          <w:divsChild>
                            <w:div w:id="127509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30124">
                      <w:marLeft w:val="0"/>
                      <w:marRight w:val="0"/>
                      <w:marTop w:val="0"/>
                      <w:marBottom w:val="225"/>
                      <w:divBdr>
                        <w:top w:val="none" w:sz="0" w:space="0" w:color="auto"/>
                        <w:left w:val="none" w:sz="0" w:space="0" w:color="auto"/>
                        <w:bottom w:val="none" w:sz="0" w:space="0" w:color="auto"/>
                        <w:right w:val="none" w:sz="0" w:space="0" w:color="auto"/>
                      </w:divBdr>
                    </w:div>
                    <w:div w:id="339352876">
                      <w:marLeft w:val="0"/>
                      <w:marRight w:val="0"/>
                      <w:marTop w:val="0"/>
                      <w:marBottom w:val="0"/>
                      <w:divBdr>
                        <w:top w:val="none" w:sz="0" w:space="0" w:color="auto"/>
                        <w:left w:val="none" w:sz="0" w:space="0" w:color="auto"/>
                        <w:bottom w:val="none" w:sz="0" w:space="0" w:color="auto"/>
                        <w:right w:val="none" w:sz="0" w:space="0" w:color="auto"/>
                      </w:divBdr>
                    </w:div>
                    <w:div w:id="77976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23996">
              <w:marLeft w:val="0"/>
              <w:marRight w:val="0"/>
              <w:marTop w:val="0"/>
              <w:marBottom w:val="0"/>
              <w:divBdr>
                <w:top w:val="none" w:sz="0" w:space="0" w:color="auto"/>
                <w:left w:val="none" w:sz="0" w:space="0" w:color="auto"/>
                <w:bottom w:val="none" w:sz="0" w:space="0" w:color="auto"/>
                <w:right w:val="none" w:sz="0" w:space="0" w:color="auto"/>
              </w:divBdr>
              <w:divsChild>
                <w:div w:id="1232740868">
                  <w:marLeft w:val="0"/>
                  <w:marRight w:val="0"/>
                  <w:marTop w:val="0"/>
                  <w:marBottom w:val="0"/>
                  <w:divBdr>
                    <w:top w:val="none" w:sz="0" w:space="0" w:color="auto"/>
                    <w:left w:val="none" w:sz="0" w:space="0" w:color="auto"/>
                    <w:bottom w:val="none" w:sz="0" w:space="0" w:color="auto"/>
                    <w:right w:val="none" w:sz="0" w:space="0" w:color="auto"/>
                  </w:divBdr>
                  <w:divsChild>
                    <w:div w:id="1079599125">
                      <w:marLeft w:val="0"/>
                      <w:marRight w:val="0"/>
                      <w:marTop w:val="0"/>
                      <w:marBottom w:val="0"/>
                      <w:divBdr>
                        <w:top w:val="none" w:sz="0" w:space="0" w:color="auto"/>
                        <w:left w:val="none" w:sz="0" w:space="0" w:color="auto"/>
                        <w:bottom w:val="none" w:sz="0" w:space="0" w:color="auto"/>
                        <w:right w:val="none" w:sz="0" w:space="0" w:color="auto"/>
                      </w:divBdr>
                      <w:divsChild>
                        <w:div w:id="205414969">
                          <w:marLeft w:val="0"/>
                          <w:marRight w:val="0"/>
                          <w:marTop w:val="0"/>
                          <w:marBottom w:val="0"/>
                          <w:divBdr>
                            <w:top w:val="none" w:sz="0" w:space="0" w:color="auto"/>
                            <w:left w:val="none" w:sz="0" w:space="0" w:color="auto"/>
                            <w:bottom w:val="none" w:sz="0" w:space="0" w:color="auto"/>
                            <w:right w:val="none" w:sz="0" w:space="0" w:color="auto"/>
                          </w:divBdr>
                        </w:div>
                      </w:divsChild>
                    </w:div>
                    <w:div w:id="1085766295">
                      <w:marLeft w:val="0"/>
                      <w:marRight w:val="0"/>
                      <w:marTop w:val="0"/>
                      <w:marBottom w:val="0"/>
                      <w:divBdr>
                        <w:top w:val="none" w:sz="0" w:space="0" w:color="auto"/>
                        <w:left w:val="none" w:sz="0" w:space="0" w:color="auto"/>
                        <w:bottom w:val="none" w:sz="0" w:space="0" w:color="auto"/>
                        <w:right w:val="none" w:sz="0" w:space="0" w:color="auto"/>
                      </w:divBdr>
                      <w:divsChild>
                        <w:div w:id="314338046">
                          <w:marLeft w:val="0"/>
                          <w:marRight w:val="0"/>
                          <w:marTop w:val="0"/>
                          <w:marBottom w:val="0"/>
                          <w:divBdr>
                            <w:top w:val="none" w:sz="0" w:space="0" w:color="auto"/>
                            <w:left w:val="none" w:sz="0" w:space="0" w:color="auto"/>
                            <w:bottom w:val="none" w:sz="0" w:space="0" w:color="auto"/>
                            <w:right w:val="none" w:sz="0" w:space="0" w:color="auto"/>
                          </w:divBdr>
                          <w:divsChild>
                            <w:div w:id="5557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447353">
                      <w:marLeft w:val="0"/>
                      <w:marRight w:val="0"/>
                      <w:marTop w:val="0"/>
                      <w:marBottom w:val="225"/>
                      <w:divBdr>
                        <w:top w:val="none" w:sz="0" w:space="0" w:color="auto"/>
                        <w:left w:val="none" w:sz="0" w:space="0" w:color="auto"/>
                        <w:bottom w:val="none" w:sz="0" w:space="0" w:color="auto"/>
                        <w:right w:val="none" w:sz="0" w:space="0" w:color="auto"/>
                      </w:divBdr>
                    </w:div>
                    <w:div w:id="909344226">
                      <w:marLeft w:val="0"/>
                      <w:marRight w:val="0"/>
                      <w:marTop w:val="0"/>
                      <w:marBottom w:val="0"/>
                      <w:divBdr>
                        <w:top w:val="none" w:sz="0" w:space="0" w:color="auto"/>
                        <w:left w:val="none" w:sz="0" w:space="0" w:color="auto"/>
                        <w:bottom w:val="none" w:sz="0" w:space="0" w:color="auto"/>
                        <w:right w:val="none" w:sz="0" w:space="0" w:color="auto"/>
                      </w:divBdr>
                    </w:div>
                    <w:div w:id="176337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707964">
              <w:marLeft w:val="0"/>
              <w:marRight w:val="0"/>
              <w:marTop w:val="0"/>
              <w:marBottom w:val="0"/>
              <w:divBdr>
                <w:top w:val="none" w:sz="0" w:space="0" w:color="auto"/>
                <w:left w:val="none" w:sz="0" w:space="0" w:color="auto"/>
                <w:bottom w:val="none" w:sz="0" w:space="0" w:color="auto"/>
                <w:right w:val="none" w:sz="0" w:space="0" w:color="auto"/>
              </w:divBdr>
              <w:divsChild>
                <w:div w:id="831140153">
                  <w:marLeft w:val="0"/>
                  <w:marRight w:val="0"/>
                  <w:marTop w:val="0"/>
                  <w:marBottom w:val="0"/>
                  <w:divBdr>
                    <w:top w:val="none" w:sz="0" w:space="0" w:color="auto"/>
                    <w:left w:val="none" w:sz="0" w:space="0" w:color="auto"/>
                    <w:bottom w:val="none" w:sz="0" w:space="0" w:color="auto"/>
                    <w:right w:val="none" w:sz="0" w:space="0" w:color="auto"/>
                  </w:divBdr>
                  <w:divsChild>
                    <w:div w:id="2141532150">
                      <w:marLeft w:val="0"/>
                      <w:marRight w:val="0"/>
                      <w:marTop w:val="0"/>
                      <w:marBottom w:val="0"/>
                      <w:divBdr>
                        <w:top w:val="none" w:sz="0" w:space="0" w:color="auto"/>
                        <w:left w:val="none" w:sz="0" w:space="0" w:color="auto"/>
                        <w:bottom w:val="none" w:sz="0" w:space="0" w:color="auto"/>
                        <w:right w:val="none" w:sz="0" w:space="0" w:color="auto"/>
                      </w:divBdr>
                      <w:divsChild>
                        <w:div w:id="1784036526">
                          <w:marLeft w:val="0"/>
                          <w:marRight w:val="0"/>
                          <w:marTop w:val="0"/>
                          <w:marBottom w:val="0"/>
                          <w:divBdr>
                            <w:top w:val="none" w:sz="0" w:space="0" w:color="auto"/>
                            <w:left w:val="none" w:sz="0" w:space="0" w:color="auto"/>
                            <w:bottom w:val="none" w:sz="0" w:space="0" w:color="auto"/>
                            <w:right w:val="none" w:sz="0" w:space="0" w:color="auto"/>
                          </w:divBdr>
                        </w:div>
                      </w:divsChild>
                    </w:div>
                    <w:div w:id="1614050383">
                      <w:marLeft w:val="0"/>
                      <w:marRight w:val="0"/>
                      <w:marTop w:val="0"/>
                      <w:marBottom w:val="0"/>
                      <w:divBdr>
                        <w:top w:val="none" w:sz="0" w:space="0" w:color="auto"/>
                        <w:left w:val="none" w:sz="0" w:space="0" w:color="auto"/>
                        <w:bottom w:val="none" w:sz="0" w:space="0" w:color="auto"/>
                        <w:right w:val="none" w:sz="0" w:space="0" w:color="auto"/>
                      </w:divBdr>
                      <w:divsChild>
                        <w:div w:id="400757367">
                          <w:marLeft w:val="0"/>
                          <w:marRight w:val="0"/>
                          <w:marTop w:val="0"/>
                          <w:marBottom w:val="0"/>
                          <w:divBdr>
                            <w:top w:val="none" w:sz="0" w:space="0" w:color="auto"/>
                            <w:left w:val="none" w:sz="0" w:space="0" w:color="auto"/>
                            <w:bottom w:val="none" w:sz="0" w:space="0" w:color="auto"/>
                            <w:right w:val="none" w:sz="0" w:space="0" w:color="auto"/>
                          </w:divBdr>
                          <w:divsChild>
                            <w:div w:id="204828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21623">
                      <w:marLeft w:val="0"/>
                      <w:marRight w:val="0"/>
                      <w:marTop w:val="0"/>
                      <w:marBottom w:val="225"/>
                      <w:divBdr>
                        <w:top w:val="none" w:sz="0" w:space="0" w:color="auto"/>
                        <w:left w:val="none" w:sz="0" w:space="0" w:color="auto"/>
                        <w:bottom w:val="none" w:sz="0" w:space="0" w:color="auto"/>
                        <w:right w:val="none" w:sz="0" w:space="0" w:color="auto"/>
                      </w:divBdr>
                    </w:div>
                    <w:div w:id="1204709912">
                      <w:marLeft w:val="0"/>
                      <w:marRight w:val="0"/>
                      <w:marTop w:val="0"/>
                      <w:marBottom w:val="0"/>
                      <w:divBdr>
                        <w:top w:val="none" w:sz="0" w:space="0" w:color="auto"/>
                        <w:left w:val="none" w:sz="0" w:space="0" w:color="auto"/>
                        <w:bottom w:val="none" w:sz="0" w:space="0" w:color="auto"/>
                        <w:right w:val="none" w:sz="0" w:space="0" w:color="auto"/>
                      </w:divBdr>
                    </w:div>
                    <w:div w:id="12112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31505">
          <w:marLeft w:val="-210"/>
          <w:marRight w:val="-210"/>
          <w:marTop w:val="0"/>
          <w:marBottom w:val="0"/>
          <w:divBdr>
            <w:top w:val="none" w:sz="0" w:space="0" w:color="auto"/>
            <w:left w:val="none" w:sz="0" w:space="0" w:color="auto"/>
            <w:bottom w:val="none" w:sz="0" w:space="0" w:color="auto"/>
            <w:right w:val="none" w:sz="0" w:space="0" w:color="auto"/>
          </w:divBdr>
          <w:divsChild>
            <w:div w:id="994996658">
              <w:marLeft w:val="0"/>
              <w:marRight w:val="0"/>
              <w:marTop w:val="0"/>
              <w:marBottom w:val="0"/>
              <w:divBdr>
                <w:top w:val="none" w:sz="0" w:space="0" w:color="auto"/>
                <w:left w:val="none" w:sz="0" w:space="0" w:color="auto"/>
                <w:bottom w:val="none" w:sz="0" w:space="0" w:color="auto"/>
                <w:right w:val="none" w:sz="0" w:space="0" w:color="auto"/>
              </w:divBdr>
              <w:divsChild>
                <w:div w:id="212809159">
                  <w:marLeft w:val="0"/>
                  <w:marRight w:val="0"/>
                  <w:marTop w:val="0"/>
                  <w:marBottom w:val="0"/>
                  <w:divBdr>
                    <w:top w:val="none" w:sz="0" w:space="0" w:color="auto"/>
                    <w:left w:val="none" w:sz="0" w:space="0" w:color="auto"/>
                    <w:bottom w:val="none" w:sz="0" w:space="0" w:color="auto"/>
                    <w:right w:val="none" w:sz="0" w:space="0" w:color="auto"/>
                  </w:divBdr>
                  <w:divsChild>
                    <w:div w:id="618101047">
                      <w:marLeft w:val="0"/>
                      <w:marRight w:val="0"/>
                      <w:marTop w:val="0"/>
                      <w:marBottom w:val="0"/>
                      <w:divBdr>
                        <w:top w:val="none" w:sz="0" w:space="0" w:color="auto"/>
                        <w:left w:val="none" w:sz="0" w:space="0" w:color="auto"/>
                        <w:bottom w:val="none" w:sz="0" w:space="0" w:color="auto"/>
                        <w:right w:val="none" w:sz="0" w:space="0" w:color="auto"/>
                      </w:divBdr>
                      <w:divsChild>
                        <w:div w:id="1436559640">
                          <w:marLeft w:val="0"/>
                          <w:marRight w:val="0"/>
                          <w:marTop w:val="0"/>
                          <w:marBottom w:val="0"/>
                          <w:divBdr>
                            <w:top w:val="none" w:sz="0" w:space="0" w:color="auto"/>
                            <w:left w:val="none" w:sz="0" w:space="0" w:color="auto"/>
                            <w:bottom w:val="none" w:sz="0" w:space="0" w:color="auto"/>
                            <w:right w:val="none" w:sz="0" w:space="0" w:color="auto"/>
                          </w:divBdr>
                        </w:div>
                      </w:divsChild>
                    </w:div>
                    <w:div w:id="1600865544">
                      <w:marLeft w:val="0"/>
                      <w:marRight w:val="0"/>
                      <w:marTop w:val="0"/>
                      <w:marBottom w:val="0"/>
                      <w:divBdr>
                        <w:top w:val="none" w:sz="0" w:space="0" w:color="auto"/>
                        <w:left w:val="none" w:sz="0" w:space="0" w:color="auto"/>
                        <w:bottom w:val="none" w:sz="0" w:space="0" w:color="auto"/>
                        <w:right w:val="none" w:sz="0" w:space="0" w:color="auto"/>
                      </w:divBdr>
                      <w:divsChild>
                        <w:div w:id="2001274269">
                          <w:marLeft w:val="0"/>
                          <w:marRight w:val="0"/>
                          <w:marTop w:val="0"/>
                          <w:marBottom w:val="0"/>
                          <w:divBdr>
                            <w:top w:val="none" w:sz="0" w:space="0" w:color="auto"/>
                            <w:left w:val="none" w:sz="0" w:space="0" w:color="auto"/>
                            <w:bottom w:val="none" w:sz="0" w:space="0" w:color="auto"/>
                            <w:right w:val="none" w:sz="0" w:space="0" w:color="auto"/>
                          </w:divBdr>
                          <w:divsChild>
                            <w:div w:id="185599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563798">
                      <w:marLeft w:val="0"/>
                      <w:marRight w:val="0"/>
                      <w:marTop w:val="0"/>
                      <w:marBottom w:val="225"/>
                      <w:divBdr>
                        <w:top w:val="none" w:sz="0" w:space="0" w:color="auto"/>
                        <w:left w:val="none" w:sz="0" w:space="0" w:color="auto"/>
                        <w:bottom w:val="none" w:sz="0" w:space="0" w:color="auto"/>
                        <w:right w:val="none" w:sz="0" w:space="0" w:color="auto"/>
                      </w:divBdr>
                    </w:div>
                    <w:div w:id="600843574">
                      <w:marLeft w:val="0"/>
                      <w:marRight w:val="0"/>
                      <w:marTop w:val="0"/>
                      <w:marBottom w:val="0"/>
                      <w:divBdr>
                        <w:top w:val="none" w:sz="0" w:space="0" w:color="auto"/>
                        <w:left w:val="none" w:sz="0" w:space="0" w:color="auto"/>
                        <w:bottom w:val="none" w:sz="0" w:space="0" w:color="auto"/>
                        <w:right w:val="none" w:sz="0" w:space="0" w:color="auto"/>
                      </w:divBdr>
                    </w:div>
                    <w:div w:id="76418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371">
              <w:marLeft w:val="0"/>
              <w:marRight w:val="0"/>
              <w:marTop w:val="0"/>
              <w:marBottom w:val="0"/>
              <w:divBdr>
                <w:top w:val="none" w:sz="0" w:space="0" w:color="auto"/>
                <w:left w:val="none" w:sz="0" w:space="0" w:color="auto"/>
                <w:bottom w:val="none" w:sz="0" w:space="0" w:color="auto"/>
                <w:right w:val="none" w:sz="0" w:space="0" w:color="auto"/>
              </w:divBdr>
              <w:divsChild>
                <w:div w:id="1968851791">
                  <w:marLeft w:val="0"/>
                  <w:marRight w:val="0"/>
                  <w:marTop w:val="0"/>
                  <w:marBottom w:val="0"/>
                  <w:divBdr>
                    <w:top w:val="none" w:sz="0" w:space="0" w:color="auto"/>
                    <w:left w:val="none" w:sz="0" w:space="0" w:color="auto"/>
                    <w:bottom w:val="none" w:sz="0" w:space="0" w:color="auto"/>
                    <w:right w:val="none" w:sz="0" w:space="0" w:color="auto"/>
                  </w:divBdr>
                  <w:divsChild>
                    <w:div w:id="1658992449">
                      <w:marLeft w:val="0"/>
                      <w:marRight w:val="0"/>
                      <w:marTop w:val="0"/>
                      <w:marBottom w:val="0"/>
                      <w:divBdr>
                        <w:top w:val="none" w:sz="0" w:space="0" w:color="auto"/>
                        <w:left w:val="none" w:sz="0" w:space="0" w:color="auto"/>
                        <w:bottom w:val="none" w:sz="0" w:space="0" w:color="auto"/>
                        <w:right w:val="none" w:sz="0" w:space="0" w:color="auto"/>
                      </w:divBdr>
                      <w:divsChild>
                        <w:div w:id="1354961123">
                          <w:marLeft w:val="0"/>
                          <w:marRight w:val="0"/>
                          <w:marTop w:val="0"/>
                          <w:marBottom w:val="0"/>
                          <w:divBdr>
                            <w:top w:val="none" w:sz="0" w:space="0" w:color="auto"/>
                            <w:left w:val="none" w:sz="0" w:space="0" w:color="auto"/>
                            <w:bottom w:val="none" w:sz="0" w:space="0" w:color="auto"/>
                            <w:right w:val="none" w:sz="0" w:space="0" w:color="auto"/>
                          </w:divBdr>
                        </w:div>
                      </w:divsChild>
                    </w:div>
                    <w:div w:id="1977760359">
                      <w:marLeft w:val="0"/>
                      <w:marRight w:val="0"/>
                      <w:marTop w:val="0"/>
                      <w:marBottom w:val="0"/>
                      <w:divBdr>
                        <w:top w:val="none" w:sz="0" w:space="0" w:color="auto"/>
                        <w:left w:val="none" w:sz="0" w:space="0" w:color="auto"/>
                        <w:bottom w:val="none" w:sz="0" w:space="0" w:color="auto"/>
                        <w:right w:val="none" w:sz="0" w:space="0" w:color="auto"/>
                      </w:divBdr>
                      <w:divsChild>
                        <w:div w:id="833305417">
                          <w:marLeft w:val="0"/>
                          <w:marRight w:val="0"/>
                          <w:marTop w:val="0"/>
                          <w:marBottom w:val="0"/>
                          <w:divBdr>
                            <w:top w:val="none" w:sz="0" w:space="0" w:color="auto"/>
                            <w:left w:val="none" w:sz="0" w:space="0" w:color="auto"/>
                            <w:bottom w:val="none" w:sz="0" w:space="0" w:color="auto"/>
                            <w:right w:val="none" w:sz="0" w:space="0" w:color="auto"/>
                          </w:divBdr>
                          <w:divsChild>
                            <w:div w:id="139234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864861">
                      <w:marLeft w:val="0"/>
                      <w:marRight w:val="0"/>
                      <w:marTop w:val="0"/>
                      <w:marBottom w:val="225"/>
                      <w:divBdr>
                        <w:top w:val="none" w:sz="0" w:space="0" w:color="auto"/>
                        <w:left w:val="none" w:sz="0" w:space="0" w:color="auto"/>
                        <w:bottom w:val="none" w:sz="0" w:space="0" w:color="auto"/>
                        <w:right w:val="none" w:sz="0" w:space="0" w:color="auto"/>
                      </w:divBdr>
                    </w:div>
                    <w:div w:id="720590935">
                      <w:marLeft w:val="0"/>
                      <w:marRight w:val="0"/>
                      <w:marTop w:val="0"/>
                      <w:marBottom w:val="0"/>
                      <w:divBdr>
                        <w:top w:val="none" w:sz="0" w:space="0" w:color="auto"/>
                        <w:left w:val="none" w:sz="0" w:space="0" w:color="auto"/>
                        <w:bottom w:val="none" w:sz="0" w:space="0" w:color="auto"/>
                        <w:right w:val="none" w:sz="0" w:space="0" w:color="auto"/>
                      </w:divBdr>
                    </w:div>
                    <w:div w:id="59225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013735">
              <w:marLeft w:val="0"/>
              <w:marRight w:val="0"/>
              <w:marTop w:val="0"/>
              <w:marBottom w:val="0"/>
              <w:divBdr>
                <w:top w:val="none" w:sz="0" w:space="0" w:color="auto"/>
                <w:left w:val="none" w:sz="0" w:space="0" w:color="auto"/>
                <w:bottom w:val="none" w:sz="0" w:space="0" w:color="auto"/>
                <w:right w:val="none" w:sz="0" w:space="0" w:color="auto"/>
              </w:divBdr>
              <w:divsChild>
                <w:div w:id="1686402586">
                  <w:marLeft w:val="0"/>
                  <w:marRight w:val="0"/>
                  <w:marTop w:val="0"/>
                  <w:marBottom w:val="0"/>
                  <w:divBdr>
                    <w:top w:val="none" w:sz="0" w:space="0" w:color="auto"/>
                    <w:left w:val="none" w:sz="0" w:space="0" w:color="auto"/>
                    <w:bottom w:val="none" w:sz="0" w:space="0" w:color="auto"/>
                    <w:right w:val="none" w:sz="0" w:space="0" w:color="auto"/>
                  </w:divBdr>
                  <w:divsChild>
                    <w:div w:id="1607545397">
                      <w:marLeft w:val="0"/>
                      <w:marRight w:val="0"/>
                      <w:marTop w:val="0"/>
                      <w:marBottom w:val="0"/>
                      <w:divBdr>
                        <w:top w:val="none" w:sz="0" w:space="0" w:color="auto"/>
                        <w:left w:val="none" w:sz="0" w:space="0" w:color="auto"/>
                        <w:bottom w:val="none" w:sz="0" w:space="0" w:color="auto"/>
                        <w:right w:val="none" w:sz="0" w:space="0" w:color="auto"/>
                      </w:divBdr>
                      <w:divsChild>
                        <w:div w:id="442727705">
                          <w:marLeft w:val="0"/>
                          <w:marRight w:val="0"/>
                          <w:marTop w:val="0"/>
                          <w:marBottom w:val="0"/>
                          <w:divBdr>
                            <w:top w:val="none" w:sz="0" w:space="0" w:color="auto"/>
                            <w:left w:val="none" w:sz="0" w:space="0" w:color="auto"/>
                            <w:bottom w:val="none" w:sz="0" w:space="0" w:color="auto"/>
                            <w:right w:val="none" w:sz="0" w:space="0" w:color="auto"/>
                          </w:divBdr>
                        </w:div>
                      </w:divsChild>
                    </w:div>
                    <w:div w:id="579563238">
                      <w:marLeft w:val="0"/>
                      <w:marRight w:val="0"/>
                      <w:marTop w:val="0"/>
                      <w:marBottom w:val="0"/>
                      <w:divBdr>
                        <w:top w:val="none" w:sz="0" w:space="0" w:color="auto"/>
                        <w:left w:val="none" w:sz="0" w:space="0" w:color="auto"/>
                        <w:bottom w:val="none" w:sz="0" w:space="0" w:color="auto"/>
                        <w:right w:val="none" w:sz="0" w:space="0" w:color="auto"/>
                      </w:divBdr>
                      <w:divsChild>
                        <w:div w:id="1402560546">
                          <w:marLeft w:val="0"/>
                          <w:marRight w:val="0"/>
                          <w:marTop w:val="0"/>
                          <w:marBottom w:val="0"/>
                          <w:divBdr>
                            <w:top w:val="none" w:sz="0" w:space="0" w:color="auto"/>
                            <w:left w:val="none" w:sz="0" w:space="0" w:color="auto"/>
                            <w:bottom w:val="none" w:sz="0" w:space="0" w:color="auto"/>
                            <w:right w:val="none" w:sz="0" w:space="0" w:color="auto"/>
                          </w:divBdr>
                          <w:divsChild>
                            <w:div w:id="68571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078406">
                      <w:marLeft w:val="0"/>
                      <w:marRight w:val="0"/>
                      <w:marTop w:val="0"/>
                      <w:marBottom w:val="225"/>
                      <w:divBdr>
                        <w:top w:val="none" w:sz="0" w:space="0" w:color="auto"/>
                        <w:left w:val="none" w:sz="0" w:space="0" w:color="auto"/>
                        <w:bottom w:val="none" w:sz="0" w:space="0" w:color="auto"/>
                        <w:right w:val="none" w:sz="0" w:space="0" w:color="auto"/>
                      </w:divBdr>
                    </w:div>
                    <w:div w:id="377245633">
                      <w:marLeft w:val="0"/>
                      <w:marRight w:val="0"/>
                      <w:marTop w:val="0"/>
                      <w:marBottom w:val="0"/>
                      <w:divBdr>
                        <w:top w:val="none" w:sz="0" w:space="0" w:color="auto"/>
                        <w:left w:val="none" w:sz="0" w:space="0" w:color="auto"/>
                        <w:bottom w:val="none" w:sz="0" w:space="0" w:color="auto"/>
                        <w:right w:val="none" w:sz="0" w:space="0" w:color="auto"/>
                      </w:divBdr>
                    </w:div>
                    <w:div w:id="13167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www.technavio.com/report/global-infectious-and-rare-diseases-asthma-therapeutics-market" TargetMode="External"/><Relationship Id="rId3182" Type="http://schemas.openxmlformats.org/officeDocument/2006/relationships/hyperlink" Target="javascript:void(0);" TargetMode="External"/><Relationship Id="rId4026" Type="http://schemas.openxmlformats.org/officeDocument/2006/relationships/hyperlink" Target="https://server2.kproxy.com/servlet/redirect.srv/sruj/sbrt/sjkl/p2/products/nylon-resins-chemical-economics-handbook.html" TargetMode="External"/><Relationship Id="rId4233" Type="http://schemas.openxmlformats.org/officeDocument/2006/relationships/hyperlink" Target="https://server2.kproxy.com/servlet/redirect.srv/sruj/sbrt/sjkl/p2/products/polyester-fibers-chemical-economics-handbook.html" TargetMode="External"/><Relationship Id="rId4440" Type="http://schemas.openxmlformats.org/officeDocument/2006/relationships/hyperlink" Target="https://server2.kproxy.com/servlet/redirect.srv/sruj/sbrt/sjkl/p2/products/propylene-oxide-chemical-economics-handbook.html" TargetMode="External"/><Relationship Id="rId3042" Type="http://schemas.openxmlformats.org/officeDocument/2006/relationships/hyperlink" Target="javascript:void(0);" TargetMode="External"/><Relationship Id="rId3999" Type="http://schemas.openxmlformats.org/officeDocument/2006/relationships/hyperlink" Target="https://server2.kproxy.com/servlet/redirect.srv/sruj/sbrt/sjkl/p2/products/nonwoven-fabrics-chemical-economics-handbook.html" TargetMode="External"/><Relationship Id="rId4300" Type="http://schemas.openxmlformats.org/officeDocument/2006/relationships/hyperlink" Target="javascript:void(0);" TargetMode="External"/><Relationship Id="rId170" Type="http://schemas.openxmlformats.org/officeDocument/2006/relationships/hyperlink" Target="https://www.technavio.com/report/global-fetal-monitoring-systems-market" TargetMode="External"/><Relationship Id="rId3859" Type="http://schemas.openxmlformats.org/officeDocument/2006/relationships/hyperlink" Target="javascript:void(0);" TargetMode="External"/><Relationship Id="rId987" Type="http://schemas.openxmlformats.org/officeDocument/2006/relationships/hyperlink" Target="https://www.technavio.com/report/global-orthopedics-and-general-medical-devices-global-interventional-oncology-market-2017" TargetMode="External"/><Relationship Id="rId2668" Type="http://schemas.openxmlformats.org/officeDocument/2006/relationships/hyperlink" Target="javascript:void(0);" TargetMode="External"/><Relationship Id="rId2875" Type="http://schemas.openxmlformats.org/officeDocument/2006/relationships/hyperlink" Target="javascript:void(0);" TargetMode="External"/><Relationship Id="rId3719" Type="http://schemas.openxmlformats.org/officeDocument/2006/relationships/hyperlink" Target="javascript:void(0);" TargetMode="External"/><Relationship Id="rId3926" Type="http://schemas.openxmlformats.org/officeDocument/2006/relationships/hyperlink" Target="javascript:void(0);" TargetMode="External"/><Relationship Id="rId4090" Type="http://schemas.openxmlformats.org/officeDocument/2006/relationships/hyperlink" Target="javascript:void(0);" TargetMode="External"/><Relationship Id="rId847" Type="http://schemas.openxmlformats.org/officeDocument/2006/relationships/hyperlink" Target="https://www.technavio.com/report/global-clinical-chemistry-analyzers-market-2017-2021" TargetMode="External"/><Relationship Id="rId1477" Type="http://schemas.openxmlformats.org/officeDocument/2006/relationships/hyperlink" Target="https://www.technavio.com/report/global-orthopedics-and-general-medical-devices-global-gastrointestinal-stents-market-2016" TargetMode="External"/><Relationship Id="rId1684" Type="http://schemas.openxmlformats.org/officeDocument/2006/relationships/image" Target="media/image412.jpeg"/><Relationship Id="rId1891" Type="http://schemas.openxmlformats.org/officeDocument/2006/relationships/hyperlink" Target="https://www.technavio.com/report/global-life-science-research-tools-lyophilization-equipment-and-services-market" TargetMode="External"/><Relationship Id="rId2528" Type="http://schemas.openxmlformats.org/officeDocument/2006/relationships/hyperlink" Target="javascript:void(0);" TargetMode="External"/><Relationship Id="rId2735" Type="http://schemas.openxmlformats.org/officeDocument/2006/relationships/hyperlink" Target="javascript:void(0);" TargetMode="External"/><Relationship Id="rId2942" Type="http://schemas.openxmlformats.org/officeDocument/2006/relationships/hyperlink" Target="javascript:void(0);" TargetMode="External"/><Relationship Id="rId707" Type="http://schemas.openxmlformats.org/officeDocument/2006/relationships/hyperlink" Target="https://www.technavio.com/report/global-hospital-acquired-pneumonia-drugs-market" TargetMode="External"/><Relationship Id="rId914" Type="http://schemas.openxmlformats.org/officeDocument/2006/relationships/image" Target="media/image227.jpeg"/><Relationship Id="rId1337" Type="http://schemas.openxmlformats.org/officeDocument/2006/relationships/hyperlink" Target="https://www.technavio.com/report/global-oncology-global-multiple-myeloma-drugs-market-2017-2021" TargetMode="External"/><Relationship Id="rId1544" Type="http://schemas.openxmlformats.org/officeDocument/2006/relationships/image" Target="media/image377.jpeg"/><Relationship Id="rId1751" Type="http://schemas.openxmlformats.org/officeDocument/2006/relationships/hyperlink" Target="https://www.technavio.com/report/global-cardiovascular-devices-global-angioplasty-balloons-market-2016-2020" TargetMode="External"/><Relationship Id="rId2802" Type="http://schemas.openxmlformats.org/officeDocument/2006/relationships/hyperlink" Target="https://server2.kproxy.com/servlet/redirect.srv/sruj/sbrt/sjkl/p2/products/aluminum-chemical-economics-handbook.html" TargetMode="External"/><Relationship Id="rId5001" Type="http://schemas.openxmlformats.org/officeDocument/2006/relationships/hyperlink" Target="javascript:void(0);" TargetMode="External"/><Relationship Id="rId43" Type="http://schemas.openxmlformats.org/officeDocument/2006/relationships/hyperlink" Target="https://www.technavio.com/report/global-neuroendovascular-coils-market" TargetMode="External"/><Relationship Id="rId1404" Type="http://schemas.openxmlformats.org/officeDocument/2006/relationships/hyperlink" Target="https://www.technavio.com/report/global-medical-imaging-global-hypodermic-needles-market-2016-2020" TargetMode="External"/><Relationship Id="rId1611" Type="http://schemas.openxmlformats.org/officeDocument/2006/relationships/hyperlink" Target="https://www.technavio.com/report/global-vitro-diagnostics-global-immunohematology-market-2016-2020" TargetMode="External"/><Relationship Id="rId4767" Type="http://schemas.openxmlformats.org/officeDocument/2006/relationships/hyperlink" Target="javascript:void(0);" TargetMode="External"/><Relationship Id="rId3369" Type="http://schemas.openxmlformats.org/officeDocument/2006/relationships/hyperlink" Target="https://server2.kproxy.com/servlet/redirect.srv/sruj/sbrt/sjkl/p2/products/ethylene-vinyl-alcohol-chemical-economics-handbook.html" TargetMode="External"/><Relationship Id="rId3576" Type="http://schemas.openxmlformats.org/officeDocument/2006/relationships/hyperlink" Target="https://server2.kproxy.com/servlet/redirect.srv/sruj/sbrt/sjkl/p2/products/hydrochloric-acid-chemical-economics-handbook.html" TargetMode="External"/><Relationship Id="rId4627" Type="http://schemas.openxmlformats.org/officeDocument/2006/relationships/hyperlink" Target="javascript:void(0);" TargetMode="External"/><Relationship Id="rId4974" Type="http://schemas.openxmlformats.org/officeDocument/2006/relationships/hyperlink" Target="javascript:void(0);" TargetMode="External"/><Relationship Id="rId497" Type="http://schemas.openxmlformats.org/officeDocument/2006/relationships/hyperlink" Target="https://www.technavio.com/report/global-surgical-ablation-market" TargetMode="External"/><Relationship Id="rId2178" Type="http://schemas.openxmlformats.org/officeDocument/2006/relationships/hyperlink" Target="https://store.frost.com/european-life-sciences-landscape-genetic-technology-toe.html?" TargetMode="External"/><Relationship Id="rId2385" Type="http://schemas.openxmlformats.org/officeDocument/2006/relationships/hyperlink" Target="https://store.frost.com/impact-of-lifting-nuclear-sanctions-on-iran-s-healthcare-market-now-and-later.html?" TargetMode="External"/><Relationship Id="rId3229" Type="http://schemas.openxmlformats.org/officeDocument/2006/relationships/hyperlink" Target="javascript:void(0);" TargetMode="External"/><Relationship Id="rId3783" Type="http://schemas.openxmlformats.org/officeDocument/2006/relationships/hyperlink" Target="https://server2.kproxy.com/servlet/redirect.srv/sruj/sbrt/sjkl/p2/products/lithium-lithium-minerals-chemical-economics-handbook.html" TargetMode="External"/><Relationship Id="rId3990" Type="http://schemas.openxmlformats.org/officeDocument/2006/relationships/hyperlink" Target="https://server2.kproxy.com/servlet/redirect.srv/sruj/sbrt/sjkl/p2/products/nonene-propylene-trimer-chemical-economics-handbook.html" TargetMode="External"/><Relationship Id="rId4834" Type="http://schemas.openxmlformats.org/officeDocument/2006/relationships/hyperlink" Target="javascript:void(0);" TargetMode="External"/><Relationship Id="rId357" Type="http://schemas.openxmlformats.org/officeDocument/2006/relationships/hyperlink" Target="https://www.technavio.com/report/global-oxygen-concentrators-market" TargetMode="External"/><Relationship Id="rId1194" Type="http://schemas.openxmlformats.org/officeDocument/2006/relationships/image" Target="media/image297.jpeg"/><Relationship Id="rId2038" Type="http://schemas.openxmlformats.org/officeDocument/2006/relationships/hyperlink" Target="https://www.technavio.com/report/global-cardiovascular-devices-global-catheter-stabilization-device-market-2016-2020" TargetMode="External"/><Relationship Id="rId2592" Type="http://schemas.openxmlformats.org/officeDocument/2006/relationships/hyperlink" Target="javascript:void(0);" TargetMode="External"/><Relationship Id="rId3436" Type="http://schemas.openxmlformats.org/officeDocument/2006/relationships/hyperlink" Target="javascript:void(0);" TargetMode="External"/><Relationship Id="rId3643" Type="http://schemas.openxmlformats.org/officeDocument/2006/relationships/hyperlink" Target="javascript:void(0);" TargetMode="External"/><Relationship Id="rId3850" Type="http://schemas.openxmlformats.org/officeDocument/2006/relationships/hyperlink" Target="javascript:void(0);" TargetMode="External"/><Relationship Id="rId4901" Type="http://schemas.openxmlformats.org/officeDocument/2006/relationships/hyperlink" Target="javascript:void(0);" TargetMode="External"/><Relationship Id="rId217" Type="http://schemas.openxmlformats.org/officeDocument/2006/relationships/hyperlink" Target="https://www.technavio.com/report/global-guidewires-market" TargetMode="External"/><Relationship Id="rId564" Type="http://schemas.openxmlformats.org/officeDocument/2006/relationships/hyperlink" Target="https://www.technavio.com/report/global-medical-disposables-market" TargetMode="External"/><Relationship Id="rId771" Type="http://schemas.openxmlformats.org/officeDocument/2006/relationships/hyperlink" Target="https://www.technavio.com/report/global-airway-management-products-market" TargetMode="External"/><Relationship Id="rId2245" Type="http://schemas.openxmlformats.org/officeDocument/2006/relationships/hyperlink" Target="https://store.frost.com/advances-across-the-life-sciences-industry.html?" TargetMode="External"/><Relationship Id="rId2452" Type="http://schemas.openxmlformats.org/officeDocument/2006/relationships/hyperlink" Target="javascript:void(0);" TargetMode="External"/><Relationship Id="rId3503" Type="http://schemas.openxmlformats.org/officeDocument/2006/relationships/hyperlink" Target="javascript:void(0);" TargetMode="External"/><Relationship Id="rId3710" Type="http://schemas.openxmlformats.org/officeDocument/2006/relationships/hyperlink" Target="javascript:void(0);" TargetMode="External"/><Relationship Id="rId424" Type="http://schemas.openxmlformats.org/officeDocument/2006/relationships/hyperlink" Target="https://www.technavio.com/report/global-analgesic-infusion-pumps-market" TargetMode="External"/><Relationship Id="rId631" Type="http://schemas.openxmlformats.org/officeDocument/2006/relationships/hyperlink" Target="https://www.technavio.com/report/global-serological-transplant-diagnostics-market" TargetMode="External"/><Relationship Id="rId1054" Type="http://schemas.openxmlformats.org/officeDocument/2006/relationships/image" Target="media/image262.jpeg"/><Relationship Id="rId1261" Type="http://schemas.openxmlformats.org/officeDocument/2006/relationships/hyperlink" Target="https://www.technavio.com/report/global-patient-monitoring-devices-global-medical-imaging-market-2017-2021" TargetMode="External"/><Relationship Id="rId2105" Type="http://schemas.openxmlformats.org/officeDocument/2006/relationships/hyperlink" Target="https://www.technavio.com/report/global-urology-devices-colostomy-bags-market" TargetMode="External"/><Relationship Id="rId2312" Type="http://schemas.openxmlformats.org/officeDocument/2006/relationships/hyperlink" Target="https://store.frost.com/us-hemostasis-market.html?" TargetMode="External"/><Relationship Id="rId1121" Type="http://schemas.openxmlformats.org/officeDocument/2006/relationships/hyperlink" Target="https://www.technavio.com/report/global-orthopedics-and-general-medical-devices-global-biliary-stents-market-2017-2021" TargetMode="External"/><Relationship Id="rId4277" Type="http://schemas.openxmlformats.org/officeDocument/2006/relationships/hyperlink" Target="javascript:void(0);" TargetMode="External"/><Relationship Id="rId4484" Type="http://schemas.openxmlformats.org/officeDocument/2006/relationships/hyperlink" Target="javascript:void(0);" TargetMode="External"/><Relationship Id="rId4691" Type="http://schemas.openxmlformats.org/officeDocument/2006/relationships/hyperlink" Target="javascript:void(0);" TargetMode="External"/><Relationship Id="rId3086" Type="http://schemas.openxmlformats.org/officeDocument/2006/relationships/hyperlink" Target="javascript:void(0);" TargetMode="External"/><Relationship Id="rId3293" Type="http://schemas.openxmlformats.org/officeDocument/2006/relationships/hyperlink" Target="javascript:void(0);" TargetMode="External"/><Relationship Id="rId4137" Type="http://schemas.openxmlformats.org/officeDocument/2006/relationships/hyperlink" Target="javascript:void(0);" TargetMode="External"/><Relationship Id="rId4344" Type="http://schemas.openxmlformats.org/officeDocument/2006/relationships/hyperlink" Target="javascript:void(0);" TargetMode="External"/><Relationship Id="rId4551" Type="http://schemas.openxmlformats.org/officeDocument/2006/relationships/hyperlink" Target="javascript:void(0);" TargetMode="External"/><Relationship Id="rId1938" Type="http://schemas.openxmlformats.org/officeDocument/2006/relationships/hyperlink" Target="https://www.technavio.com/report/global-patient-monitoring-devices-cerebral-and-tissue-oximetry-market" TargetMode="External"/><Relationship Id="rId3153" Type="http://schemas.openxmlformats.org/officeDocument/2006/relationships/hyperlink" Target="https://server2.kproxy.com/servlet/redirect.srv/sruj/sbrt/sjkl/p2/products/cresols-xylenols-and-cresylic-chemical-economics-handbook.html" TargetMode="External"/><Relationship Id="rId3360" Type="http://schemas.openxmlformats.org/officeDocument/2006/relationships/hyperlink" Target="https://server2.kproxy.com/servlet/redirect.srv/sruj/sbrt/sjkl/p2/products/ethylene-propylene-elastomers-chemical-economics-handbook.html" TargetMode="External"/><Relationship Id="rId4204" Type="http://schemas.openxmlformats.org/officeDocument/2006/relationships/hyperlink" Target="javascript:void(0);" TargetMode="External"/><Relationship Id="rId281" Type="http://schemas.openxmlformats.org/officeDocument/2006/relationships/hyperlink" Target="https://www.technavio.com/report/global-nuclear-imaging-market" TargetMode="External"/><Relationship Id="rId3013" Type="http://schemas.openxmlformats.org/officeDocument/2006/relationships/hyperlink" Target="javascript:void(0);" TargetMode="External"/><Relationship Id="rId4411" Type="http://schemas.openxmlformats.org/officeDocument/2006/relationships/hyperlink" Target="javascript:void(0);" TargetMode="External"/><Relationship Id="rId141" Type="http://schemas.openxmlformats.org/officeDocument/2006/relationships/hyperlink" Target="https://www.technavio.com/report/global-interventional-neurology-devices-market" TargetMode="External"/><Relationship Id="rId3220" Type="http://schemas.openxmlformats.org/officeDocument/2006/relationships/hyperlink" Target="javascript:void(0);" TargetMode="External"/><Relationship Id="rId7" Type="http://schemas.openxmlformats.org/officeDocument/2006/relationships/hyperlink" Target="https://www.technavio.com/report/global-poc-hba1c-testing-market" TargetMode="External"/><Relationship Id="rId2779" Type="http://schemas.openxmlformats.org/officeDocument/2006/relationships/hyperlink" Target="javascript:void(0);" TargetMode="External"/><Relationship Id="rId2986" Type="http://schemas.openxmlformats.org/officeDocument/2006/relationships/hyperlink" Target="javascript:void(0);" TargetMode="External"/><Relationship Id="rId958" Type="http://schemas.openxmlformats.org/officeDocument/2006/relationships/image" Target="media/image238.jpeg"/><Relationship Id="rId1588" Type="http://schemas.openxmlformats.org/officeDocument/2006/relationships/image" Target="media/image388.jpeg"/><Relationship Id="rId1795" Type="http://schemas.openxmlformats.org/officeDocument/2006/relationships/hyperlink" Target="https://www.technavio.com/report/global-cardiovascular-and-metabolic-disorders-biosimilars-market" TargetMode="External"/><Relationship Id="rId2639" Type="http://schemas.openxmlformats.org/officeDocument/2006/relationships/hyperlink" Target="javascript:void(0);" TargetMode="External"/><Relationship Id="rId2846" Type="http://schemas.openxmlformats.org/officeDocument/2006/relationships/hyperlink" Target="javascript:void(0);" TargetMode="External"/><Relationship Id="rId5045" Type="http://schemas.openxmlformats.org/officeDocument/2006/relationships/hyperlink" Target="javascript:void(0);" TargetMode="External"/><Relationship Id="rId87" Type="http://schemas.openxmlformats.org/officeDocument/2006/relationships/hyperlink" Target="https://www.technavio.com/report/global-lithotripters-market" TargetMode="External"/><Relationship Id="rId818" Type="http://schemas.openxmlformats.org/officeDocument/2006/relationships/image" Target="media/image203.jpeg"/><Relationship Id="rId1448" Type="http://schemas.openxmlformats.org/officeDocument/2006/relationships/image" Target="media/image353.jpeg"/><Relationship Id="rId1655" Type="http://schemas.openxmlformats.org/officeDocument/2006/relationships/hyperlink" Target="https://www.technavio.com/report/global-orthopedics-and-general-medical-devices-global-refurbished-medical-devices-market-2016" TargetMode="External"/><Relationship Id="rId2706" Type="http://schemas.openxmlformats.org/officeDocument/2006/relationships/hyperlink" Target="javascript:void(0);" TargetMode="External"/><Relationship Id="rId4061" Type="http://schemas.openxmlformats.org/officeDocument/2006/relationships/hyperlink" Target="javascript:void(0);" TargetMode="External"/><Relationship Id="rId1308" Type="http://schemas.openxmlformats.org/officeDocument/2006/relationships/hyperlink" Target="https://www.technavio.com/report/global-vitro-diagnostics-global-genomics-biomarkers-market-2017-2021" TargetMode="External"/><Relationship Id="rId1862" Type="http://schemas.openxmlformats.org/officeDocument/2006/relationships/hyperlink" Target="https://www.technavio.com/report/global-infectious-and-rare-diseases-chronic-obstructive-pulmonary-disease-drugs-market" TargetMode="External"/><Relationship Id="rId2913" Type="http://schemas.openxmlformats.org/officeDocument/2006/relationships/hyperlink" Target="javascript:void(0);" TargetMode="External"/><Relationship Id="rId1515" Type="http://schemas.openxmlformats.org/officeDocument/2006/relationships/hyperlink" Target="https://www.technavio.com/report/global-vitro-diagnostics-global-home-care-monitoring-and-diagnostics-market-2016-2020" TargetMode="External"/><Relationship Id="rId1722" Type="http://schemas.openxmlformats.org/officeDocument/2006/relationships/hyperlink" Target="https://www.technavio.com/report/global-orthopedics-and-general-medical-devices-global-bone-anchored-hearing-aids-market-2016" TargetMode="External"/><Relationship Id="rId4878" Type="http://schemas.openxmlformats.org/officeDocument/2006/relationships/hyperlink" Target="javascript:void(0);" TargetMode="External"/><Relationship Id="rId14" Type="http://schemas.openxmlformats.org/officeDocument/2006/relationships/hyperlink" Target="https://www.technavio.com/report/global-lysosomal-storage-diseases-market" TargetMode="External"/><Relationship Id="rId3687" Type="http://schemas.openxmlformats.org/officeDocument/2006/relationships/hyperlink" Target="javascript:void(0);" TargetMode="External"/><Relationship Id="rId3894" Type="http://schemas.openxmlformats.org/officeDocument/2006/relationships/hyperlink" Target="javascript:void(0);" TargetMode="External"/><Relationship Id="rId4738" Type="http://schemas.openxmlformats.org/officeDocument/2006/relationships/hyperlink" Target="javascript:void(0);" TargetMode="External"/><Relationship Id="rId4945" Type="http://schemas.openxmlformats.org/officeDocument/2006/relationships/hyperlink" Target="javascript:void(0);" TargetMode="External"/><Relationship Id="rId2289" Type="http://schemas.openxmlformats.org/officeDocument/2006/relationships/hyperlink" Target="https://store.frost.com/drivers-for-healthcare-r-d-investment-in-asia-pacific.html?" TargetMode="External"/><Relationship Id="rId2496" Type="http://schemas.openxmlformats.org/officeDocument/2006/relationships/hyperlink" Target="javascript:void(0);" TargetMode="External"/><Relationship Id="rId3547" Type="http://schemas.openxmlformats.org/officeDocument/2006/relationships/hyperlink" Target="javascript:void(0);" TargetMode="External"/><Relationship Id="rId3754" Type="http://schemas.openxmlformats.org/officeDocument/2006/relationships/hyperlink" Target="javascript:void(0);" TargetMode="External"/><Relationship Id="rId3961" Type="http://schemas.openxmlformats.org/officeDocument/2006/relationships/hyperlink" Target="javascript:void(0);" TargetMode="External"/><Relationship Id="rId4805" Type="http://schemas.openxmlformats.org/officeDocument/2006/relationships/hyperlink" Target="javascript:void(0);" TargetMode="External"/><Relationship Id="rId468" Type="http://schemas.openxmlformats.org/officeDocument/2006/relationships/hyperlink" Target="https://www.technavio.com/report/global-peptic-ulcer-drugs-market" TargetMode="External"/><Relationship Id="rId675" Type="http://schemas.openxmlformats.org/officeDocument/2006/relationships/hyperlink" Target="https://www.technavio.com/report/epilepsy-therapeutics-market-in-apac" TargetMode="External"/><Relationship Id="rId882" Type="http://schemas.openxmlformats.org/officeDocument/2006/relationships/image" Target="media/image219.jpeg"/><Relationship Id="rId1098" Type="http://schemas.openxmlformats.org/officeDocument/2006/relationships/image" Target="media/image273.jpeg"/><Relationship Id="rId2149" Type="http://schemas.openxmlformats.org/officeDocument/2006/relationships/hyperlink" Target="https://store.frost.com/vital-signs-the-healthcare-news-april-issue.html" TargetMode="External"/><Relationship Id="rId2356" Type="http://schemas.openxmlformats.org/officeDocument/2006/relationships/hyperlink" Target="https://store.frost.com/vital-signs-healthcare-news-the-analysts-perspective-september-2013-issue.html?" TargetMode="External"/><Relationship Id="rId2563" Type="http://schemas.openxmlformats.org/officeDocument/2006/relationships/hyperlink" Target="javascript:void(0);" TargetMode="External"/><Relationship Id="rId2770" Type="http://schemas.openxmlformats.org/officeDocument/2006/relationships/hyperlink" Target="javascript:void(0);" TargetMode="External"/><Relationship Id="rId3407" Type="http://schemas.openxmlformats.org/officeDocument/2006/relationships/hyperlink" Target="javascript:void(0);" TargetMode="External"/><Relationship Id="rId3614" Type="http://schemas.openxmlformats.org/officeDocument/2006/relationships/hyperlink" Target="javascript:void(0);" TargetMode="External"/><Relationship Id="rId3821" Type="http://schemas.openxmlformats.org/officeDocument/2006/relationships/hyperlink" Target="javascript:void(0);" TargetMode="External"/><Relationship Id="rId328" Type="http://schemas.openxmlformats.org/officeDocument/2006/relationships/hyperlink" Target="https://www.technavio.com/report/global-lasik-surgery-market" TargetMode="External"/><Relationship Id="rId535" Type="http://schemas.openxmlformats.org/officeDocument/2006/relationships/hyperlink" Target="https://www.technavio.com/report/global-dermatoscopes-market" TargetMode="External"/><Relationship Id="rId742" Type="http://schemas.openxmlformats.org/officeDocument/2006/relationships/image" Target="media/image184.jpeg"/><Relationship Id="rId1165" Type="http://schemas.openxmlformats.org/officeDocument/2006/relationships/hyperlink" Target="https://www.technavio.com/report/global-orthopedics-and-general-medical-devices-global-tissue-ablation-market-2017-2021" TargetMode="External"/><Relationship Id="rId1372" Type="http://schemas.openxmlformats.org/officeDocument/2006/relationships/hyperlink" Target="https://www.technavio.com/report/global-infectious-and-rare-diseases-global-human-respiratory-syncytial-virus-drugs-market" TargetMode="External"/><Relationship Id="rId2009" Type="http://schemas.openxmlformats.org/officeDocument/2006/relationships/hyperlink" Target="https://www.technavio.com/report/global-cardiovascular-devices-vascular-stents-market" TargetMode="External"/><Relationship Id="rId2216" Type="http://schemas.openxmlformats.org/officeDocument/2006/relationships/hyperlink" Target="https://store.frost.com/gil-100-sales-and-investment-attractiveness-index-for-healthcare.html?" TargetMode="External"/><Relationship Id="rId2423" Type="http://schemas.openxmlformats.org/officeDocument/2006/relationships/hyperlink" Target="javascript:void(0);" TargetMode="External"/><Relationship Id="rId2630" Type="http://schemas.openxmlformats.org/officeDocument/2006/relationships/hyperlink" Target="javascript:void(0);" TargetMode="External"/><Relationship Id="rId602" Type="http://schemas.openxmlformats.org/officeDocument/2006/relationships/image" Target="media/image149.jpeg"/><Relationship Id="rId1025" Type="http://schemas.openxmlformats.org/officeDocument/2006/relationships/hyperlink" Target="https://www.technavio.com/report/global-orthopedics-and-general-medical-devices-global-surgical-stapling-devices-market-2017" TargetMode="External"/><Relationship Id="rId1232" Type="http://schemas.openxmlformats.org/officeDocument/2006/relationships/hyperlink" Target="https://www.technavio.com/report/global-cardiovascular-and-metabolic-disorders-global-diabetic-therapeutic-market-2017-2021" TargetMode="External"/><Relationship Id="rId4388" Type="http://schemas.openxmlformats.org/officeDocument/2006/relationships/hyperlink" Target="javascript:void(0);" TargetMode="External"/><Relationship Id="rId4595" Type="http://schemas.openxmlformats.org/officeDocument/2006/relationships/hyperlink" Target="javascript:void(0);" TargetMode="External"/><Relationship Id="rId3197" Type="http://schemas.openxmlformats.org/officeDocument/2006/relationships/hyperlink" Target="javascript:void(0);" TargetMode="External"/><Relationship Id="rId4248" Type="http://schemas.openxmlformats.org/officeDocument/2006/relationships/hyperlink" Target="javascript:void(0);" TargetMode="External"/><Relationship Id="rId3057" Type="http://schemas.openxmlformats.org/officeDocument/2006/relationships/hyperlink" Target="javascript:void(0);" TargetMode="External"/><Relationship Id="rId4108" Type="http://schemas.openxmlformats.org/officeDocument/2006/relationships/hyperlink" Target="javascript:void(0);" TargetMode="External"/><Relationship Id="rId4455" Type="http://schemas.openxmlformats.org/officeDocument/2006/relationships/hyperlink" Target="javascript:void(0);" TargetMode="External"/><Relationship Id="rId4662" Type="http://schemas.openxmlformats.org/officeDocument/2006/relationships/hyperlink" Target="javascript:void(0);" TargetMode="External"/><Relationship Id="rId185" Type="http://schemas.openxmlformats.org/officeDocument/2006/relationships/hyperlink" Target="https://www.technavio.com/report/global-3d-or-4d-ultrasound-equipment-market" TargetMode="External"/><Relationship Id="rId1909" Type="http://schemas.openxmlformats.org/officeDocument/2006/relationships/hyperlink" Target="https://www.technavio.com/report/global-medical-imaging-nuclear-medicine-market" TargetMode="External"/><Relationship Id="rId3264" Type="http://schemas.openxmlformats.org/officeDocument/2006/relationships/hyperlink" Target="javascript:void(0);" TargetMode="External"/><Relationship Id="rId3471" Type="http://schemas.openxmlformats.org/officeDocument/2006/relationships/hyperlink" Target="javascript:void(0);" TargetMode="External"/><Relationship Id="rId4315" Type="http://schemas.openxmlformats.org/officeDocument/2006/relationships/hyperlink" Target="javascript:void(0);" TargetMode="External"/><Relationship Id="rId4522" Type="http://schemas.openxmlformats.org/officeDocument/2006/relationships/hyperlink" Target="javascript:void(0);" TargetMode="External"/><Relationship Id="rId392" Type="http://schemas.openxmlformats.org/officeDocument/2006/relationships/hyperlink" Target="https://www.technavio.com/report/global-dementia-and-movement-disorder-treatment-market" TargetMode="External"/><Relationship Id="rId2073" Type="http://schemas.openxmlformats.org/officeDocument/2006/relationships/hyperlink" Target="https://www.technavio.com/report/global-patient-monitoring-devices-anesthesia-video-laryngoscope-market" TargetMode="External"/><Relationship Id="rId2280" Type="http://schemas.openxmlformats.org/officeDocument/2006/relationships/hyperlink" Target="https://store.frost.com/growth-drivers-for-biomarkers-in-healthcare.html?" TargetMode="External"/><Relationship Id="rId3124" Type="http://schemas.openxmlformats.org/officeDocument/2006/relationships/hyperlink" Target="javascript:void(0);" TargetMode="External"/><Relationship Id="rId3331" Type="http://schemas.openxmlformats.org/officeDocument/2006/relationships/hyperlink" Target="javascript:void(0);" TargetMode="External"/><Relationship Id="rId252" Type="http://schemas.openxmlformats.org/officeDocument/2006/relationships/image" Target="media/image62.png"/><Relationship Id="rId2140" Type="http://schemas.openxmlformats.org/officeDocument/2006/relationships/hyperlink" Target="https://store.frost.com/strategic-analysis-of-world-it-spending-in-life-sciences-industry.html" TargetMode="External"/><Relationship Id="rId112" Type="http://schemas.openxmlformats.org/officeDocument/2006/relationships/image" Target="media/image27.png"/><Relationship Id="rId1699" Type="http://schemas.openxmlformats.org/officeDocument/2006/relationships/hyperlink" Target="https://www.technavio.com/report/global-orthopedics-and-general-medical-devices-global-capnography-market-2016-2020" TargetMode="External"/><Relationship Id="rId2000" Type="http://schemas.openxmlformats.org/officeDocument/2006/relationships/image" Target="media/image491.jpeg"/><Relationship Id="rId2957" Type="http://schemas.openxmlformats.org/officeDocument/2006/relationships/hyperlink" Target="javascript:void(0);" TargetMode="External"/><Relationship Id="rId4172" Type="http://schemas.openxmlformats.org/officeDocument/2006/relationships/hyperlink" Target="javascript:void(0);" TargetMode="External"/><Relationship Id="rId5016" Type="http://schemas.openxmlformats.org/officeDocument/2006/relationships/hyperlink" Target="https://server2.kproxy.com/servlet/redirect.srv/sruj/sbrt/sjkl/p2/products/butyl-acetates-china-chemical-markets.html" TargetMode="External"/><Relationship Id="rId929" Type="http://schemas.openxmlformats.org/officeDocument/2006/relationships/hyperlink" Target="https://www.technavio.com/report/global-cardiovascular-devices-global-neurovascular-stents-market-2017-2021" TargetMode="External"/><Relationship Id="rId1559" Type="http://schemas.openxmlformats.org/officeDocument/2006/relationships/hyperlink" Target="https://www.technavio.com/report/global-patient-monitoring-devices-global-vital-signs-monitoring-devices-market-2016-2020" TargetMode="External"/><Relationship Id="rId1766" Type="http://schemas.openxmlformats.org/officeDocument/2006/relationships/hyperlink" Target="https://www.technavio.com/report/global-orthopedics-and-general-medical-devices-global-insulin-delivery-systems-market-2016" TargetMode="External"/><Relationship Id="rId1973" Type="http://schemas.openxmlformats.org/officeDocument/2006/relationships/hyperlink" Target="https://www.technavio.com/report/global-life-science-research-tools-cardiopulmonary-stress-testing-systems-market" TargetMode="External"/><Relationship Id="rId2817" Type="http://schemas.openxmlformats.org/officeDocument/2006/relationships/hyperlink" Target="javascript:void(0);" TargetMode="External"/><Relationship Id="rId4032" Type="http://schemas.openxmlformats.org/officeDocument/2006/relationships/hyperlink" Target="javascript:void(0);" TargetMode="External"/><Relationship Id="rId58" Type="http://schemas.openxmlformats.org/officeDocument/2006/relationships/hyperlink" Target="https://www.technavio.com/report/global-poc-blood-glucose-monitoring-devices-market" TargetMode="External"/><Relationship Id="rId1419" Type="http://schemas.openxmlformats.org/officeDocument/2006/relationships/hyperlink" Target="https://www.technavio.com/report/global-orthopedics-and-general-medical-devices-global-neurosurgery-market-2016-2020" TargetMode="External"/><Relationship Id="rId1626" Type="http://schemas.openxmlformats.org/officeDocument/2006/relationships/hyperlink" Target="https://www.technavio.com/report/japan-orthopedics-and-general-medical-devices-regenerative-medicine-market-japan-2016-2020" TargetMode="External"/><Relationship Id="rId1833" Type="http://schemas.openxmlformats.org/officeDocument/2006/relationships/hyperlink" Target="https://www.technavio.com/report/global-vitro-diagnostics-blood-processing-devices-and-consumables-market" TargetMode="External"/><Relationship Id="rId4989" Type="http://schemas.openxmlformats.org/officeDocument/2006/relationships/hyperlink" Target="https://server2.kproxy.com/servlet/redirect.srv/sruj/sbrt/sjkl/p2/products/butadiene-china-chemical-markets.html" TargetMode="External"/><Relationship Id="rId1900" Type="http://schemas.openxmlformats.org/officeDocument/2006/relationships/image" Target="media/image466.jpeg"/><Relationship Id="rId3798" Type="http://schemas.openxmlformats.org/officeDocument/2006/relationships/hyperlink" Target="javascript:void(0);" TargetMode="External"/><Relationship Id="rId4849" Type="http://schemas.openxmlformats.org/officeDocument/2006/relationships/hyperlink" Target="javascript:void(0);" TargetMode="External"/><Relationship Id="rId3658" Type="http://schemas.openxmlformats.org/officeDocument/2006/relationships/hyperlink" Target="javascript:void(0);" TargetMode="External"/><Relationship Id="rId3865" Type="http://schemas.openxmlformats.org/officeDocument/2006/relationships/hyperlink" Target="javascript:void(0);" TargetMode="External"/><Relationship Id="rId4709" Type="http://schemas.openxmlformats.org/officeDocument/2006/relationships/hyperlink" Target="javascript:void(0);" TargetMode="External"/><Relationship Id="rId4916" Type="http://schemas.openxmlformats.org/officeDocument/2006/relationships/hyperlink" Target="javascript:void(0);" TargetMode="External"/><Relationship Id="rId579" Type="http://schemas.openxmlformats.org/officeDocument/2006/relationships/hyperlink" Target="https://www.technavio.com/report/global-anti-emetic-drugs-market" TargetMode="External"/><Relationship Id="rId786" Type="http://schemas.openxmlformats.org/officeDocument/2006/relationships/image" Target="media/image195.jpeg"/><Relationship Id="rId993" Type="http://schemas.openxmlformats.org/officeDocument/2006/relationships/hyperlink" Target="https://www.technavio.com/report/global-medical-imaging-global-portable-computerized-tomography-scanners-market-2017-2021" TargetMode="External"/><Relationship Id="rId2467" Type="http://schemas.openxmlformats.org/officeDocument/2006/relationships/hyperlink" Target="javascript:void(0);" TargetMode="External"/><Relationship Id="rId2674" Type="http://schemas.openxmlformats.org/officeDocument/2006/relationships/hyperlink" Target="javascript:void(0);" TargetMode="External"/><Relationship Id="rId3518" Type="http://schemas.openxmlformats.org/officeDocument/2006/relationships/hyperlink" Target="javascript:void(0);" TargetMode="External"/><Relationship Id="rId439" Type="http://schemas.openxmlformats.org/officeDocument/2006/relationships/hyperlink" Target="https://www.technavio.com/report/global-bare-metal-stents-market" TargetMode="External"/><Relationship Id="rId646" Type="http://schemas.openxmlformats.org/officeDocument/2006/relationships/image" Target="media/image160.png"/><Relationship Id="rId1069" Type="http://schemas.openxmlformats.org/officeDocument/2006/relationships/hyperlink" Target="https://www.technavio.com/report/global-infectious-and-rare-diseases-global-factor-ix-deficiency-treatment-market-2017-2021" TargetMode="External"/><Relationship Id="rId1276" Type="http://schemas.openxmlformats.org/officeDocument/2006/relationships/hyperlink" Target="https://www.technavio.com/report/global-orthopedics-and-general-medical-devices-global-neurology-endoscopy-devices-market-2017" TargetMode="External"/><Relationship Id="rId1483" Type="http://schemas.openxmlformats.org/officeDocument/2006/relationships/hyperlink" Target="https://www.technavio.com/report/global-urology-devices-global-lithotripters-market-2016-2020" TargetMode="External"/><Relationship Id="rId2327" Type="http://schemas.openxmlformats.org/officeDocument/2006/relationships/hyperlink" Target="https://store.frost.com/vietnam-healthcare-outlook.html?" TargetMode="External"/><Relationship Id="rId2881" Type="http://schemas.openxmlformats.org/officeDocument/2006/relationships/hyperlink" Target="javascript:void(0);" TargetMode="External"/><Relationship Id="rId3725" Type="http://schemas.openxmlformats.org/officeDocument/2006/relationships/hyperlink" Target="javascript:void(0);" TargetMode="External"/><Relationship Id="rId3932" Type="http://schemas.openxmlformats.org/officeDocument/2006/relationships/hyperlink" Target="javascript:void(0);" TargetMode="External"/><Relationship Id="rId506" Type="http://schemas.openxmlformats.org/officeDocument/2006/relationships/image" Target="media/image125.jpeg"/><Relationship Id="rId853" Type="http://schemas.openxmlformats.org/officeDocument/2006/relationships/hyperlink" Target="https://www.technavio.com/report/global-cosmetic-dentistry-market" TargetMode="External"/><Relationship Id="rId1136" Type="http://schemas.openxmlformats.org/officeDocument/2006/relationships/hyperlink" Target="https://www.technavio.com/report/global-cardiovascular-devices-global-angiography-devices-market-2017-2021" TargetMode="External"/><Relationship Id="rId1690" Type="http://schemas.openxmlformats.org/officeDocument/2006/relationships/hyperlink" Target="https://www.technavio.com/report/global-patient-monitoring-devices-global-rfid-blood-monitoring-systems-market-2016-2020" TargetMode="External"/><Relationship Id="rId2534" Type="http://schemas.openxmlformats.org/officeDocument/2006/relationships/hyperlink" Target="javascript:void(0);" TargetMode="External"/><Relationship Id="rId2741" Type="http://schemas.openxmlformats.org/officeDocument/2006/relationships/hyperlink" Target="javascript:void(0);" TargetMode="External"/><Relationship Id="rId713" Type="http://schemas.openxmlformats.org/officeDocument/2006/relationships/hyperlink" Target="https://www.technavio.com/report/global-orthopedic-prosthetics-market" TargetMode="External"/><Relationship Id="rId920" Type="http://schemas.openxmlformats.org/officeDocument/2006/relationships/hyperlink" Target="https://www.technavio.com/report/global-life-science-research-tools-global-cell-culture-protein-surface-coating-market-2017" TargetMode="External"/><Relationship Id="rId1343" Type="http://schemas.openxmlformats.org/officeDocument/2006/relationships/hyperlink" Target="https://www.technavio.com/report/global-cardiovascular-and-metabolic-disorders-global-artificial-pancreas-devices-system" TargetMode="External"/><Relationship Id="rId1550" Type="http://schemas.openxmlformats.org/officeDocument/2006/relationships/hyperlink" Target="https://www.technavio.com/report/global-infectious-and-rare-diseases-global-hemophilia-drugs-market-2016-2020" TargetMode="External"/><Relationship Id="rId2601" Type="http://schemas.openxmlformats.org/officeDocument/2006/relationships/hyperlink" Target="javascript:void(0);" TargetMode="External"/><Relationship Id="rId4499" Type="http://schemas.openxmlformats.org/officeDocument/2006/relationships/hyperlink" Target="javascript:void(0);" TargetMode="External"/><Relationship Id="rId1203" Type="http://schemas.openxmlformats.org/officeDocument/2006/relationships/hyperlink" Target="https://www.technavio.com/report/global-orthopedics-and-general-medical-devices-global-ultrasonic-aspirator-market-2017-2021" TargetMode="External"/><Relationship Id="rId1410" Type="http://schemas.openxmlformats.org/officeDocument/2006/relationships/hyperlink" Target="https://www.technavio.com/report/global-orthopedics-and-general-medical-devices-global-gastrointestinal-endoscopy-devices" TargetMode="External"/><Relationship Id="rId4359" Type="http://schemas.openxmlformats.org/officeDocument/2006/relationships/hyperlink" Target="https://server2.kproxy.com/servlet/redirect.srv/sruj/sbrt/sjkl/p2/products/polyurethane-foams-chemical-economics-handbook.html" TargetMode="External"/><Relationship Id="rId4566" Type="http://schemas.openxmlformats.org/officeDocument/2006/relationships/hyperlink" Target="https://server2.kproxy.com/servlet/redirect.srv/sruj/sbrt/sjkl/p2/products/specialty-organic-fibers-chemical-economics-handbook.html" TargetMode="External"/><Relationship Id="rId4773" Type="http://schemas.openxmlformats.org/officeDocument/2006/relationships/hyperlink" Target="https://server2.kproxy.com/servlet/redirect.srv/sruj/sbrt/sjkl/p2/products/vinyl-chloride-monomer-chemical-economics-handbook.html" TargetMode="External"/><Relationship Id="rId4980" Type="http://schemas.openxmlformats.org/officeDocument/2006/relationships/hyperlink" Target="https://server2.kproxy.com/servlet/redirect.srv/sruj/sbrt/sjkl/p2/products/bisphenol-china-chemical-markets.html" TargetMode="External"/><Relationship Id="rId3168" Type="http://schemas.openxmlformats.org/officeDocument/2006/relationships/hyperlink" Target="javascript:void(0);" TargetMode="External"/><Relationship Id="rId3375" Type="http://schemas.openxmlformats.org/officeDocument/2006/relationships/hyperlink" Target="javascript:void(0);" TargetMode="External"/><Relationship Id="rId3582" Type="http://schemas.openxmlformats.org/officeDocument/2006/relationships/hyperlink" Target="javascript:void(0);" TargetMode="External"/><Relationship Id="rId4219" Type="http://schemas.openxmlformats.org/officeDocument/2006/relationships/hyperlink" Target="javascript:void(0);" TargetMode="External"/><Relationship Id="rId4426" Type="http://schemas.openxmlformats.org/officeDocument/2006/relationships/hyperlink" Target="javascript:void(0);" TargetMode="External"/><Relationship Id="rId4633" Type="http://schemas.openxmlformats.org/officeDocument/2006/relationships/hyperlink" Target="javascript:void(0);" TargetMode="External"/><Relationship Id="rId4840" Type="http://schemas.openxmlformats.org/officeDocument/2006/relationships/hyperlink" Target="javascript:void(0);" TargetMode="External"/><Relationship Id="rId296" Type="http://schemas.openxmlformats.org/officeDocument/2006/relationships/image" Target="media/image73.jpeg"/><Relationship Id="rId2184" Type="http://schemas.openxmlformats.org/officeDocument/2006/relationships/hyperlink" Target="https://store.frost.com/pharmaceuticals-and-life-sciences-it-market-in-malaysia.html?" TargetMode="External"/><Relationship Id="rId2391" Type="http://schemas.openxmlformats.org/officeDocument/2006/relationships/hyperlink" Target="https://store.frost.com/vital-signs-healthcare-news-the-analysts-perspective-september-2014-issue.html?" TargetMode="External"/><Relationship Id="rId3028" Type="http://schemas.openxmlformats.org/officeDocument/2006/relationships/hyperlink" Target="javascript:void(0);" TargetMode="External"/><Relationship Id="rId3235" Type="http://schemas.openxmlformats.org/officeDocument/2006/relationships/hyperlink" Target="javascript:void(0);" TargetMode="External"/><Relationship Id="rId3442" Type="http://schemas.openxmlformats.org/officeDocument/2006/relationships/hyperlink" Target="javascript:void(0);" TargetMode="External"/><Relationship Id="rId156" Type="http://schemas.openxmlformats.org/officeDocument/2006/relationships/image" Target="media/image38.png"/><Relationship Id="rId363" Type="http://schemas.openxmlformats.org/officeDocument/2006/relationships/hyperlink" Target="https://www.technavio.com/report/global-bronchodilators-market" TargetMode="External"/><Relationship Id="rId570" Type="http://schemas.openxmlformats.org/officeDocument/2006/relationships/image" Target="media/image141.jpeg"/><Relationship Id="rId2044" Type="http://schemas.openxmlformats.org/officeDocument/2006/relationships/image" Target="media/image502.jpeg"/><Relationship Id="rId2251" Type="http://schemas.openxmlformats.org/officeDocument/2006/relationships/hyperlink" Target="https://store.frost.com/vital-signs-the-healthcare-news-the-analyst-s-perspective-october-issue.html?" TargetMode="External"/><Relationship Id="rId3302" Type="http://schemas.openxmlformats.org/officeDocument/2006/relationships/hyperlink" Target="javascript:void(0);" TargetMode="External"/><Relationship Id="rId4700" Type="http://schemas.openxmlformats.org/officeDocument/2006/relationships/hyperlink" Target="javascript:void(0);" TargetMode="External"/><Relationship Id="rId223" Type="http://schemas.openxmlformats.org/officeDocument/2006/relationships/hyperlink" Target="https://www.technavio.com/report/global-medical-mobility-aids-market" TargetMode="External"/><Relationship Id="rId430" Type="http://schemas.openxmlformats.org/officeDocument/2006/relationships/image" Target="media/image106.jpeg"/><Relationship Id="rId1060" Type="http://schemas.openxmlformats.org/officeDocument/2006/relationships/hyperlink" Target="https://www.technavio.com/report/global-orthopedics-and-general-medical-devices-global-arthroscopy-devices-market-2017-2021" TargetMode="External"/><Relationship Id="rId2111" Type="http://schemas.openxmlformats.org/officeDocument/2006/relationships/hyperlink" Target="https://www.technavio.com/report/global-orthopedics-and-general-medical-devices-anesthesia-laryngeal-masks-market" TargetMode="External"/><Relationship Id="rId4076" Type="http://schemas.openxmlformats.org/officeDocument/2006/relationships/hyperlink" Target="javascript:void(0);" TargetMode="External"/><Relationship Id="rId1877" Type="http://schemas.openxmlformats.org/officeDocument/2006/relationships/hyperlink" Target="https://www.technavio.com/report/global-orthopedics-and-general-medical-devices-osteosynthesis-devices-market" TargetMode="External"/><Relationship Id="rId2928" Type="http://schemas.openxmlformats.org/officeDocument/2006/relationships/hyperlink" Target="https://server2.kproxy.com/servlet/redirect.srv/sruj/sbrt/sjkl/p2/products/bisphenol-chemical-economics-handbook.html" TargetMode="External"/><Relationship Id="rId4283" Type="http://schemas.openxmlformats.org/officeDocument/2006/relationships/hyperlink" Target="javascript:void(0);" TargetMode="External"/><Relationship Id="rId4490" Type="http://schemas.openxmlformats.org/officeDocument/2006/relationships/hyperlink" Target="javascript:void(0);" TargetMode="External"/><Relationship Id="rId1737" Type="http://schemas.openxmlformats.org/officeDocument/2006/relationships/hyperlink" Target="https://www.technavio.com/report/china-orthopedics-and-general-medical-devices-dental-services-market-china-2016-2020" TargetMode="External"/><Relationship Id="rId1944" Type="http://schemas.openxmlformats.org/officeDocument/2006/relationships/image" Target="media/image477.jpeg"/><Relationship Id="rId3092" Type="http://schemas.openxmlformats.org/officeDocument/2006/relationships/hyperlink" Target="javascript:void(0);" TargetMode="External"/><Relationship Id="rId4143" Type="http://schemas.openxmlformats.org/officeDocument/2006/relationships/hyperlink" Target="https://server2.kproxy.com/servlet/redirect.srv/sruj/sbrt/sjkl/p2/products/plasticizer-alcohols-chemical-economics-handbook.html" TargetMode="External"/><Relationship Id="rId4350" Type="http://schemas.openxmlformats.org/officeDocument/2006/relationships/hyperlink" Target="https://server2.kproxy.com/servlet/redirect.srv/sruj/sbrt/sjkl/p2/products/polyurethane-elastomers-chemical-economics-handbook.html" TargetMode="External"/><Relationship Id="rId29" Type="http://schemas.openxmlformats.org/officeDocument/2006/relationships/hyperlink" Target="https://www.technavio.com/report/global-thyroid-functioning-tests-market" TargetMode="External"/><Relationship Id="rId4003" Type="http://schemas.openxmlformats.org/officeDocument/2006/relationships/hyperlink" Target="javascript:void(0);" TargetMode="External"/><Relationship Id="rId4210" Type="http://schemas.openxmlformats.org/officeDocument/2006/relationships/hyperlink" Target="javascript:void(0);" TargetMode="External"/><Relationship Id="rId1804" Type="http://schemas.openxmlformats.org/officeDocument/2006/relationships/image" Target="media/image442.jpeg"/><Relationship Id="rId3769" Type="http://schemas.openxmlformats.org/officeDocument/2006/relationships/hyperlink" Target="javascript:void(0);" TargetMode="External"/><Relationship Id="rId3976" Type="http://schemas.openxmlformats.org/officeDocument/2006/relationships/hyperlink" Target="javascript:void(0);" TargetMode="External"/><Relationship Id="rId897" Type="http://schemas.openxmlformats.org/officeDocument/2006/relationships/hyperlink" Target="https://www.technavio.com/report/global-cardiovascular-devices-global-implantable-ports-market-2017-2021" TargetMode="External"/><Relationship Id="rId2578" Type="http://schemas.openxmlformats.org/officeDocument/2006/relationships/hyperlink" Target="javascript:void(0);" TargetMode="External"/><Relationship Id="rId2785" Type="http://schemas.openxmlformats.org/officeDocument/2006/relationships/hyperlink" Target="javascript:void(0);" TargetMode="External"/><Relationship Id="rId2992" Type="http://schemas.openxmlformats.org/officeDocument/2006/relationships/hyperlink" Target="javascript:void(0);" TargetMode="External"/><Relationship Id="rId3629" Type="http://schemas.openxmlformats.org/officeDocument/2006/relationships/hyperlink" Target="javascript:void(0);" TargetMode="External"/><Relationship Id="rId3836" Type="http://schemas.openxmlformats.org/officeDocument/2006/relationships/hyperlink" Target="javascript:void(0);" TargetMode="External"/><Relationship Id="rId5051" Type="http://schemas.openxmlformats.org/officeDocument/2006/relationships/image" Target="media/image530.png"/><Relationship Id="rId757" Type="http://schemas.openxmlformats.org/officeDocument/2006/relationships/hyperlink" Target="https://www.technavio.com/report/global-spinal-trauma-devices-market" TargetMode="External"/><Relationship Id="rId964" Type="http://schemas.openxmlformats.org/officeDocument/2006/relationships/hyperlink" Target="https://www.technavio.com/report/global-orthopedics-and-general-medical-devices-global-surgical-waste-management-market-2017" TargetMode="External"/><Relationship Id="rId1387" Type="http://schemas.openxmlformats.org/officeDocument/2006/relationships/hyperlink" Target="https://www.technavio.com/report/global-central-nervous-system-global-chemotherapy-induced-nausea-and-vomiting-drugs-market" TargetMode="External"/><Relationship Id="rId1594" Type="http://schemas.openxmlformats.org/officeDocument/2006/relationships/hyperlink" Target="https://www.technavio.com/report/global-orthopedics-and-general-medical-devices-global-baby-warming-devices-market-2016-2020" TargetMode="External"/><Relationship Id="rId2438" Type="http://schemas.openxmlformats.org/officeDocument/2006/relationships/hyperlink" Target="javascript:void(0);" TargetMode="External"/><Relationship Id="rId2645" Type="http://schemas.openxmlformats.org/officeDocument/2006/relationships/hyperlink" Target="javascript:void(0);" TargetMode="External"/><Relationship Id="rId2852" Type="http://schemas.openxmlformats.org/officeDocument/2006/relationships/hyperlink" Target="javascript:void(0);" TargetMode="External"/><Relationship Id="rId3903" Type="http://schemas.openxmlformats.org/officeDocument/2006/relationships/hyperlink" Target="javascript:void(0);" TargetMode="External"/><Relationship Id="rId93" Type="http://schemas.openxmlformats.org/officeDocument/2006/relationships/hyperlink" Target="https://www.technavio.com/report/global-vascular-stents-market" TargetMode="External"/><Relationship Id="rId617" Type="http://schemas.openxmlformats.org/officeDocument/2006/relationships/hyperlink" Target="https://www.technavio.com/report/global-patient-warming-devices-market" TargetMode="External"/><Relationship Id="rId824" Type="http://schemas.openxmlformats.org/officeDocument/2006/relationships/hyperlink" Target="https://www.technavio.com/report/global-veterinary-vaccines-market" TargetMode="External"/><Relationship Id="rId1247" Type="http://schemas.openxmlformats.org/officeDocument/2006/relationships/hyperlink" Target="https://www.technavio.com/report/global-orthopedics-and-general-medical-devices-global-ophthalmic-femtosecond-lasers-market" TargetMode="External"/><Relationship Id="rId1454" Type="http://schemas.openxmlformats.org/officeDocument/2006/relationships/hyperlink" Target="https://www.technavio.com/report/global-vitro-diagnostics-global-hospital-acquired-urinary-tract-infection-testing-market-2016" TargetMode="External"/><Relationship Id="rId1661" Type="http://schemas.openxmlformats.org/officeDocument/2006/relationships/hyperlink" Target="https://www.technavio.com/report/global-vitro-diagnostics-global-clinical-reference-laboratory-services-market-2016-2020" TargetMode="External"/><Relationship Id="rId2505" Type="http://schemas.openxmlformats.org/officeDocument/2006/relationships/hyperlink" Target="javascript:void(0);" TargetMode="External"/><Relationship Id="rId2712" Type="http://schemas.openxmlformats.org/officeDocument/2006/relationships/hyperlink" Target="https://server2.kproxy.com/servlet/redirect.srv/sruj/sbrt/sjkl/p2/products/acrylic-resins-chemical-economics-handbook.html" TargetMode="External"/><Relationship Id="rId1107" Type="http://schemas.openxmlformats.org/officeDocument/2006/relationships/hyperlink" Target="https://www.technavio.com/report/global-patient-monitoring-devices-global-intraoperative-neuromonitoring-market-2017-2021" TargetMode="External"/><Relationship Id="rId1314" Type="http://schemas.openxmlformats.org/officeDocument/2006/relationships/image" Target="media/image327.jpeg"/><Relationship Id="rId1521" Type="http://schemas.openxmlformats.org/officeDocument/2006/relationships/hyperlink" Target="https://www.technavio.com/report/global-orthopedics-and-general-medical-devices-global-hysteroscopes-market-2016-2020" TargetMode="External"/><Relationship Id="rId4677" Type="http://schemas.openxmlformats.org/officeDocument/2006/relationships/hyperlink" Target="javascript:void(0);" TargetMode="External"/><Relationship Id="rId4884" Type="http://schemas.openxmlformats.org/officeDocument/2006/relationships/hyperlink" Target="javascript:void(0);" TargetMode="External"/><Relationship Id="rId3279" Type="http://schemas.openxmlformats.org/officeDocument/2006/relationships/hyperlink" Target="https://server2.kproxy.com/servlet/redirect.srv/sruj/sbrt/sjkl/p2/products/epoxy-surface-chemical-economics-handbook.html" TargetMode="External"/><Relationship Id="rId3486" Type="http://schemas.openxmlformats.org/officeDocument/2006/relationships/hyperlink" Target="https://server2.kproxy.com/servlet/redirect.srv/sruj/sbrt/sjkl/p2/products/fumaric-acid-chemical-economics-handbook.html" TargetMode="External"/><Relationship Id="rId3693" Type="http://schemas.openxmlformats.org/officeDocument/2006/relationships/hyperlink" Target="https://server2.kproxy.com/servlet/redirect.srv/sruj/sbrt/sjkl/p2/products/isoprene-chemical-economics-handbook.html" TargetMode="External"/><Relationship Id="rId4537" Type="http://schemas.openxmlformats.org/officeDocument/2006/relationships/hyperlink" Target="javascript:void(0);" TargetMode="External"/><Relationship Id="rId20" Type="http://schemas.openxmlformats.org/officeDocument/2006/relationships/image" Target="media/image4.jpeg"/><Relationship Id="rId2088" Type="http://schemas.openxmlformats.org/officeDocument/2006/relationships/image" Target="media/image513.jpeg"/><Relationship Id="rId2295" Type="http://schemas.openxmlformats.org/officeDocument/2006/relationships/hyperlink" Target="https://store.frost.com/emerging-pharma-trends-that-will-revolutionize-the-healthcare-landscape-in-the-asia-pacific.html?" TargetMode="External"/><Relationship Id="rId3139" Type="http://schemas.openxmlformats.org/officeDocument/2006/relationships/hyperlink" Target="javascript:void(0);" TargetMode="External"/><Relationship Id="rId3346" Type="http://schemas.openxmlformats.org/officeDocument/2006/relationships/hyperlink" Target="javascript:void(0);" TargetMode="External"/><Relationship Id="rId4744" Type="http://schemas.openxmlformats.org/officeDocument/2006/relationships/hyperlink" Target="javascript:void(0);" TargetMode="External"/><Relationship Id="rId4951" Type="http://schemas.openxmlformats.org/officeDocument/2006/relationships/hyperlink" Target="javascript:void(0);" TargetMode="External"/><Relationship Id="rId267" Type="http://schemas.openxmlformats.org/officeDocument/2006/relationships/hyperlink" Target="https://www.technavio.com/report/global-trauma-fixation-devices-market" TargetMode="External"/><Relationship Id="rId474" Type="http://schemas.openxmlformats.org/officeDocument/2006/relationships/image" Target="media/image117.jpeg"/><Relationship Id="rId2155" Type="http://schemas.openxmlformats.org/officeDocument/2006/relationships/hyperlink" Target="https://store.frost.com/vital-signs-healthcare-news-the-analysts-perspective-february-issue.html" TargetMode="External"/><Relationship Id="rId3553" Type="http://schemas.openxmlformats.org/officeDocument/2006/relationships/hyperlink" Target="javascript:void(0);" TargetMode="External"/><Relationship Id="rId3760" Type="http://schemas.openxmlformats.org/officeDocument/2006/relationships/hyperlink" Target="javascript:void(0);" TargetMode="External"/><Relationship Id="rId4604" Type="http://schemas.openxmlformats.org/officeDocument/2006/relationships/hyperlink" Target="javascript:void(0);" TargetMode="External"/><Relationship Id="rId4811" Type="http://schemas.openxmlformats.org/officeDocument/2006/relationships/hyperlink" Target="javascript:void(0);" TargetMode="External"/><Relationship Id="rId127" Type="http://schemas.openxmlformats.org/officeDocument/2006/relationships/hyperlink" Target="https://www.technavio.com/report/global-mobile-imaging-services-market" TargetMode="External"/><Relationship Id="rId681" Type="http://schemas.openxmlformats.org/officeDocument/2006/relationships/hyperlink" Target="https://www.technavio.com/report/global-orthopedic-consumables-market" TargetMode="External"/><Relationship Id="rId2362" Type="http://schemas.openxmlformats.org/officeDocument/2006/relationships/hyperlink" Target="https://store.frost.com/vital-signs-healthcare-news-the-analysts-perspective-december-2013-issue.html?" TargetMode="External"/><Relationship Id="rId3206" Type="http://schemas.openxmlformats.org/officeDocument/2006/relationships/hyperlink" Target="javascript:void(0);" TargetMode="External"/><Relationship Id="rId3413" Type="http://schemas.openxmlformats.org/officeDocument/2006/relationships/hyperlink" Target="javascript:void(0);" TargetMode="External"/><Relationship Id="rId3620" Type="http://schemas.openxmlformats.org/officeDocument/2006/relationships/hyperlink" Target="javascript:void(0);" TargetMode="External"/><Relationship Id="rId334" Type="http://schemas.openxmlformats.org/officeDocument/2006/relationships/image" Target="media/image82.jpeg"/><Relationship Id="rId541" Type="http://schemas.openxmlformats.org/officeDocument/2006/relationships/hyperlink" Target="https://www.technavio.com/report/global-therapeutic-electrodes-market" TargetMode="External"/><Relationship Id="rId1171" Type="http://schemas.openxmlformats.org/officeDocument/2006/relationships/hyperlink" Target="https://www.technavio.com/report/global-vitro-diagnostics-global-self-monitoring-blood-glucose-strips-market-2017-2021" TargetMode="External"/><Relationship Id="rId2015" Type="http://schemas.openxmlformats.org/officeDocument/2006/relationships/hyperlink" Target="https://www.technavio.com/report/global-cardiovascular-devices-heart-valves-market" TargetMode="External"/><Relationship Id="rId2222" Type="http://schemas.openxmlformats.org/officeDocument/2006/relationships/hyperlink" Target="https://store.frost.com/emerging-u-s-edetailing-markets-for-life-sciences.html?" TargetMode="External"/><Relationship Id="rId401" Type="http://schemas.openxmlformats.org/officeDocument/2006/relationships/hyperlink" Target="https://www.technavio.com/report/global-liver-disease-treatment-market" TargetMode="External"/><Relationship Id="rId1031" Type="http://schemas.openxmlformats.org/officeDocument/2006/relationships/hyperlink" Target="https://www.technavio.com/report/global-orthopedics-and-general-medical-devices-global-microwave-ablation-systems-market-2017" TargetMode="External"/><Relationship Id="rId1988" Type="http://schemas.openxmlformats.org/officeDocument/2006/relationships/image" Target="media/image488.jpeg"/><Relationship Id="rId4187" Type="http://schemas.openxmlformats.org/officeDocument/2006/relationships/hyperlink" Target="javascript:void(0);" TargetMode="External"/><Relationship Id="rId4394" Type="http://schemas.openxmlformats.org/officeDocument/2006/relationships/hyperlink" Target="javascript:void(0);" TargetMode="External"/><Relationship Id="rId4047" Type="http://schemas.openxmlformats.org/officeDocument/2006/relationships/hyperlink" Target="javascript:void(0);" TargetMode="External"/><Relationship Id="rId4254" Type="http://schemas.openxmlformats.org/officeDocument/2006/relationships/hyperlink" Target="javascript:void(0);" TargetMode="External"/><Relationship Id="rId4461" Type="http://schemas.openxmlformats.org/officeDocument/2006/relationships/hyperlink" Target="javascript:void(0);" TargetMode="External"/><Relationship Id="rId1848" Type="http://schemas.openxmlformats.org/officeDocument/2006/relationships/image" Target="media/image453.jpeg"/><Relationship Id="rId3063" Type="http://schemas.openxmlformats.org/officeDocument/2006/relationships/hyperlink" Target="https://server2.kproxy.com/servlet/redirect.srv/sruj/sbrt/sjkl/p2/products/cellulose-acetate-flake-chemical-economics-handbook.html" TargetMode="External"/><Relationship Id="rId3270" Type="http://schemas.openxmlformats.org/officeDocument/2006/relationships/hyperlink" Target="https://server2.kproxy.com/servlet/redirect.srv/sruj/sbrt/sjkl/p2/products/epoxy-resins-chemical-economics-handbook.html" TargetMode="External"/><Relationship Id="rId4114" Type="http://schemas.openxmlformats.org/officeDocument/2006/relationships/hyperlink" Target="javascript:void(0);" TargetMode="External"/><Relationship Id="rId4321" Type="http://schemas.openxmlformats.org/officeDocument/2006/relationships/hyperlink" Target="javascript:void(0);" TargetMode="External"/><Relationship Id="rId191" Type="http://schemas.openxmlformats.org/officeDocument/2006/relationships/hyperlink" Target="https://www.technavio.com/report/global-powered-surgical-instruments-market" TargetMode="External"/><Relationship Id="rId1708" Type="http://schemas.openxmlformats.org/officeDocument/2006/relationships/image" Target="media/image418.jpeg"/><Relationship Id="rId1915" Type="http://schemas.openxmlformats.org/officeDocument/2006/relationships/hyperlink" Target="https://www.technavio.com/report/global-cardiovascular-and-metabolic-disorders-systemic-psoriasis-therapeutics-market" TargetMode="External"/><Relationship Id="rId3130" Type="http://schemas.openxmlformats.org/officeDocument/2006/relationships/hyperlink" Target="javascript:void(0);" TargetMode="External"/><Relationship Id="rId2689" Type="http://schemas.openxmlformats.org/officeDocument/2006/relationships/hyperlink" Target="javascript:void(0);" TargetMode="External"/><Relationship Id="rId2896" Type="http://schemas.openxmlformats.org/officeDocument/2006/relationships/hyperlink" Target="javascript:void(0);" TargetMode="External"/><Relationship Id="rId3947" Type="http://schemas.openxmlformats.org/officeDocument/2006/relationships/hyperlink" Target="javascript:void(0);" TargetMode="External"/><Relationship Id="rId868" Type="http://schemas.openxmlformats.org/officeDocument/2006/relationships/hyperlink" Target="https://www.technavio.com/report/global-orthopedics-and-general-medical-devices-global-lower-extremities-market-2017-2021" TargetMode="External"/><Relationship Id="rId1498" Type="http://schemas.openxmlformats.org/officeDocument/2006/relationships/hyperlink" Target="https://www.technavio.com/report/global-orthopedics-and-general-medical-devices-global-minimally-invasive-spine-surgery-market" TargetMode="External"/><Relationship Id="rId2549" Type="http://schemas.openxmlformats.org/officeDocument/2006/relationships/hyperlink" Target="javascript:void(0);" TargetMode="External"/><Relationship Id="rId2756" Type="http://schemas.openxmlformats.org/officeDocument/2006/relationships/hyperlink" Target="javascript:void(0);" TargetMode="External"/><Relationship Id="rId2963" Type="http://schemas.openxmlformats.org/officeDocument/2006/relationships/hyperlink" Target="javascript:void(0);" TargetMode="External"/><Relationship Id="rId3807" Type="http://schemas.openxmlformats.org/officeDocument/2006/relationships/hyperlink" Target="javascript:void(0);" TargetMode="External"/><Relationship Id="rId728" Type="http://schemas.openxmlformats.org/officeDocument/2006/relationships/hyperlink" Target="https://www.technavio.com/report/global-medical-imaging-global-mammography-market" TargetMode="External"/><Relationship Id="rId935" Type="http://schemas.openxmlformats.org/officeDocument/2006/relationships/hyperlink" Target="https://www.technavio.com/report/global-cardiovascular-devices-global-tourniquets-device-market-2017-2021" TargetMode="External"/><Relationship Id="rId1358" Type="http://schemas.openxmlformats.org/officeDocument/2006/relationships/image" Target="media/image338.jpeg"/><Relationship Id="rId1565" Type="http://schemas.openxmlformats.org/officeDocument/2006/relationships/hyperlink" Target="https://www.technavio.com/report/global-cardiovascular-and-metabolic-disorders-global-neuroendovascular-non-coils-market-2016" TargetMode="External"/><Relationship Id="rId1772" Type="http://schemas.openxmlformats.org/officeDocument/2006/relationships/image" Target="media/image434.jpeg"/><Relationship Id="rId2409" Type="http://schemas.openxmlformats.org/officeDocument/2006/relationships/hyperlink" Target="javascript:void(0);" TargetMode="External"/><Relationship Id="rId2616" Type="http://schemas.openxmlformats.org/officeDocument/2006/relationships/hyperlink" Target="javascript:void(0);" TargetMode="External"/><Relationship Id="rId5022" Type="http://schemas.openxmlformats.org/officeDocument/2006/relationships/hyperlink" Target="javascript:void(0);" TargetMode="External"/><Relationship Id="rId64" Type="http://schemas.openxmlformats.org/officeDocument/2006/relationships/image" Target="media/image15.jpeg"/><Relationship Id="rId1218" Type="http://schemas.openxmlformats.org/officeDocument/2006/relationships/image" Target="media/image303.jpeg"/><Relationship Id="rId1425" Type="http://schemas.openxmlformats.org/officeDocument/2006/relationships/hyperlink" Target="https://www.technavio.com/report/global-orthopedics-and-general-medical-devices-global-electrophysiology-devices-market-2016" TargetMode="External"/><Relationship Id="rId2823" Type="http://schemas.openxmlformats.org/officeDocument/2006/relationships/hyperlink" Target="javascript:void(0);" TargetMode="External"/><Relationship Id="rId1632" Type="http://schemas.openxmlformats.org/officeDocument/2006/relationships/image" Target="media/image399.jpeg"/><Relationship Id="rId4788" Type="http://schemas.openxmlformats.org/officeDocument/2006/relationships/hyperlink" Target="javascript:void(0);" TargetMode="External"/><Relationship Id="rId4995" Type="http://schemas.openxmlformats.org/officeDocument/2006/relationships/hyperlink" Target="javascript:void(0);" TargetMode="External"/><Relationship Id="rId2199" Type="http://schemas.openxmlformats.org/officeDocument/2006/relationships/hyperlink" Target="https://store.frost.com/innovations-in-life-sciences-solar-cells-healthcare-and-poultry-farms.html?" TargetMode="External"/><Relationship Id="rId3597" Type="http://schemas.openxmlformats.org/officeDocument/2006/relationships/hyperlink" Target="javascript:void(0);" TargetMode="External"/><Relationship Id="rId4648" Type="http://schemas.openxmlformats.org/officeDocument/2006/relationships/hyperlink" Target="javascript:void(0);" TargetMode="External"/><Relationship Id="rId4855" Type="http://schemas.openxmlformats.org/officeDocument/2006/relationships/hyperlink" Target="javascript:void(0);" TargetMode="External"/><Relationship Id="rId3457" Type="http://schemas.openxmlformats.org/officeDocument/2006/relationships/hyperlink" Target="javascript:void(0);" TargetMode="External"/><Relationship Id="rId3664" Type="http://schemas.openxmlformats.org/officeDocument/2006/relationships/hyperlink" Target="javascript:void(0);" TargetMode="External"/><Relationship Id="rId3871" Type="http://schemas.openxmlformats.org/officeDocument/2006/relationships/hyperlink" Target="javascript:void(0);" TargetMode="External"/><Relationship Id="rId4508" Type="http://schemas.openxmlformats.org/officeDocument/2006/relationships/hyperlink" Target="javascript:void(0);" TargetMode="External"/><Relationship Id="rId4715" Type="http://schemas.openxmlformats.org/officeDocument/2006/relationships/hyperlink" Target="javascript:void(0);" TargetMode="External"/><Relationship Id="rId4922" Type="http://schemas.openxmlformats.org/officeDocument/2006/relationships/hyperlink" Target="javascript:void(0);" TargetMode="External"/><Relationship Id="rId378" Type="http://schemas.openxmlformats.org/officeDocument/2006/relationships/image" Target="media/image93.jpeg"/><Relationship Id="rId585" Type="http://schemas.openxmlformats.org/officeDocument/2006/relationships/hyperlink" Target="https://www.technavio.com/report/global-substance-abuse-treatment-market" TargetMode="External"/><Relationship Id="rId792" Type="http://schemas.openxmlformats.org/officeDocument/2006/relationships/hyperlink" Target="https://www.technavio.com/report/dental-diagnostic-and-surgical-equipment-market-in-china" TargetMode="External"/><Relationship Id="rId2059" Type="http://schemas.openxmlformats.org/officeDocument/2006/relationships/hyperlink" Target="https://www.technavio.com/report/global-vaccines-h1n1-vaccines-market" TargetMode="External"/><Relationship Id="rId2266" Type="http://schemas.openxmlformats.org/officeDocument/2006/relationships/hyperlink" Target="https://store.frost.com/vital-signs-healthcare-news-the-analyst-s-perspective-september-issue.html?" TargetMode="External"/><Relationship Id="rId2473" Type="http://schemas.openxmlformats.org/officeDocument/2006/relationships/hyperlink" Target="javascript:void(0);" TargetMode="External"/><Relationship Id="rId2680" Type="http://schemas.openxmlformats.org/officeDocument/2006/relationships/hyperlink" Target="javascript:void(0);" TargetMode="External"/><Relationship Id="rId3317" Type="http://schemas.openxmlformats.org/officeDocument/2006/relationships/hyperlink" Target="javascript:void(0);" TargetMode="External"/><Relationship Id="rId3524" Type="http://schemas.openxmlformats.org/officeDocument/2006/relationships/hyperlink" Target="javascript:void(0);" TargetMode="External"/><Relationship Id="rId3731" Type="http://schemas.openxmlformats.org/officeDocument/2006/relationships/hyperlink" Target="javascript:void(0);" TargetMode="External"/><Relationship Id="rId238" Type="http://schemas.openxmlformats.org/officeDocument/2006/relationships/hyperlink" Target="https://www.technavio.com/report/global-acute-ischemic-stroke-therapeutics-market" TargetMode="External"/><Relationship Id="rId445" Type="http://schemas.openxmlformats.org/officeDocument/2006/relationships/hyperlink" Target="https://www.technavio.com/report/global-organ-transplant-immunosuppressant-market" TargetMode="External"/><Relationship Id="rId652" Type="http://schemas.openxmlformats.org/officeDocument/2006/relationships/hyperlink" Target="https://www.technavio.com/report/global-vitamin-d-testing-market" TargetMode="External"/><Relationship Id="rId1075" Type="http://schemas.openxmlformats.org/officeDocument/2006/relationships/hyperlink" Target="https://www.technavio.com/report/global-vitro-diagnostics-global-microbiology-testing-market-2017-2021" TargetMode="External"/><Relationship Id="rId1282" Type="http://schemas.openxmlformats.org/officeDocument/2006/relationships/image" Target="media/image319.jpeg"/><Relationship Id="rId2126" Type="http://schemas.openxmlformats.org/officeDocument/2006/relationships/hyperlink" Target="https://www.technavio.com/report/global-cardiovascular-and-metabolic-disorders-osteoarthritis-pain-drugs-market" TargetMode="External"/><Relationship Id="rId2333" Type="http://schemas.openxmlformats.org/officeDocument/2006/relationships/hyperlink" Target="https://store.frost.com/indonesia-healthcare-outlook.html?" TargetMode="External"/><Relationship Id="rId2540" Type="http://schemas.openxmlformats.org/officeDocument/2006/relationships/hyperlink" Target="javascript:void(0);" TargetMode="External"/><Relationship Id="rId305" Type="http://schemas.openxmlformats.org/officeDocument/2006/relationships/hyperlink" Target="https://www.technavio.com/report/global-3d-dental-scanners-market" TargetMode="External"/><Relationship Id="rId512" Type="http://schemas.openxmlformats.org/officeDocument/2006/relationships/hyperlink" Target="https://www.technavio.com/report/global-celiac-disease-drugs-market" TargetMode="External"/><Relationship Id="rId1142" Type="http://schemas.openxmlformats.org/officeDocument/2006/relationships/image" Target="media/image284.jpeg"/><Relationship Id="rId2400" Type="http://schemas.openxmlformats.org/officeDocument/2006/relationships/hyperlink" Target="https://store.frost.com/global-life-sciences-trends-and-opportunities-2012-2015.html?" TargetMode="External"/><Relationship Id="rId4298" Type="http://schemas.openxmlformats.org/officeDocument/2006/relationships/hyperlink" Target="javascript:void(0);" TargetMode="External"/><Relationship Id="rId1002" Type="http://schemas.openxmlformats.org/officeDocument/2006/relationships/image" Target="media/image249.jpeg"/><Relationship Id="rId4158" Type="http://schemas.openxmlformats.org/officeDocument/2006/relationships/hyperlink" Target="javascript:void(0);" TargetMode="External"/><Relationship Id="rId4365" Type="http://schemas.openxmlformats.org/officeDocument/2006/relationships/hyperlink" Target="javascript:void(0);" TargetMode="External"/><Relationship Id="rId1959" Type="http://schemas.openxmlformats.org/officeDocument/2006/relationships/hyperlink" Target="https://www.technavio.com/report/global-oncology-solid-tumors-drugs-market" TargetMode="External"/><Relationship Id="rId3174" Type="http://schemas.openxmlformats.org/officeDocument/2006/relationships/hyperlink" Target="javascript:void(0);" TargetMode="External"/><Relationship Id="rId4018" Type="http://schemas.openxmlformats.org/officeDocument/2006/relationships/hyperlink" Target="javascript:void(0);" TargetMode="External"/><Relationship Id="rId4572" Type="http://schemas.openxmlformats.org/officeDocument/2006/relationships/hyperlink" Target="javascript:void(0);" TargetMode="External"/><Relationship Id="rId1819" Type="http://schemas.openxmlformats.org/officeDocument/2006/relationships/hyperlink" Target="https://www.technavio.com/report/global-orthopedics-and-general-medical-devices-eye-care-surgical-market" TargetMode="External"/><Relationship Id="rId3381" Type="http://schemas.openxmlformats.org/officeDocument/2006/relationships/hyperlink" Target="javascript:void(0);" TargetMode="External"/><Relationship Id="rId4225" Type="http://schemas.openxmlformats.org/officeDocument/2006/relationships/hyperlink" Target="javascript:void(0);" TargetMode="External"/><Relationship Id="rId4432" Type="http://schemas.openxmlformats.org/officeDocument/2006/relationships/hyperlink" Target="javascript:void(0);" TargetMode="External"/><Relationship Id="rId2190" Type="http://schemas.openxmlformats.org/officeDocument/2006/relationships/hyperlink" Target="https://store.frost.com/singaporean-pharmaceuticals-and-life-sciences-it-market.html?" TargetMode="External"/><Relationship Id="rId3034" Type="http://schemas.openxmlformats.org/officeDocument/2006/relationships/hyperlink" Target="javascript:void(0);" TargetMode="External"/><Relationship Id="rId3241" Type="http://schemas.openxmlformats.org/officeDocument/2006/relationships/hyperlink" Target="javascript:void(0);" TargetMode="External"/><Relationship Id="rId162" Type="http://schemas.openxmlformats.org/officeDocument/2006/relationships/hyperlink" Target="https://www.technavio.com/report/global-electrophysiology-therapeutic-devices-market" TargetMode="External"/><Relationship Id="rId2050" Type="http://schemas.openxmlformats.org/officeDocument/2006/relationships/hyperlink" Target="https://www.technavio.com/report/global-orthopedics-and-general-medical-devices-ophthalmic-lasers-market" TargetMode="External"/><Relationship Id="rId3101" Type="http://schemas.openxmlformats.org/officeDocument/2006/relationships/hyperlink" Target="javascript:void(0);" TargetMode="External"/><Relationship Id="rId979" Type="http://schemas.openxmlformats.org/officeDocument/2006/relationships/hyperlink" Target="https://www.technavio.com/report/global-cardiovascular-and-metabolic-disorders-global-dyslipidemia-drugs-market-2017-2021" TargetMode="External"/><Relationship Id="rId839" Type="http://schemas.openxmlformats.org/officeDocument/2006/relationships/hyperlink" Target="https://www.technavio.com/report/global-echocardiography-market-2017-2021" TargetMode="External"/><Relationship Id="rId1469" Type="http://schemas.openxmlformats.org/officeDocument/2006/relationships/hyperlink" Target="https://www.technavio.com/report/global-infectious-and-rare-diseases-global-gout-therapeutics-market-2016-2020" TargetMode="External"/><Relationship Id="rId2867" Type="http://schemas.openxmlformats.org/officeDocument/2006/relationships/hyperlink" Target="javascript:void(0);" TargetMode="External"/><Relationship Id="rId3918" Type="http://schemas.openxmlformats.org/officeDocument/2006/relationships/hyperlink" Target="https://server2.kproxy.com/servlet/redirect.srv/sruj/sbrt/sjkl/p2/products/natural-gas-chemical-economics-handbook.html" TargetMode="External"/><Relationship Id="rId4082" Type="http://schemas.openxmlformats.org/officeDocument/2006/relationships/hyperlink" Target="javascript:void(0);" TargetMode="External"/><Relationship Id="rId1676" Type="http://schemas.openxmlformats.org/officeDocument/2006/relationships/image" Target="media/image410.jpeg"/><Relationship Id="rId1883" Type="http://schemas.openxmlformats.org/officeDocument/2006/relationships/hyperlink" Target="https://www.technavio.com/report/global-life-science-research-tools-tissue-banking-market" TargetMode="External"/><Relationship Id="rId2727" Type="http://schemas.openxmlformats.org/officeDocument/2006/relationships/hyperlink" Target="javascript:void(0);" TargetMode="External"/><Relationship Id="rId2934" Type="http://schemas.openxmlformats.org/officeDocument/2006/relationships/hyperlink" Target="javascript:void(0);" TargetMode="External"/><Relationship Id="rId906" Type="http://schemas.openxmlformats.org/officeDocument/2006/relationships/image" Target="media/image225.jpeg"/><Relationship Id="rId1329" Type="http://schemas.openxmlformats.org/officeDocument/2006/relationships/hyperlink" Target="https://www.technavio.com/report/global-central-nervous-system-global-chemotherapy-induced-nausea-and-vomiting-drugs-market" TargetMode="External"/><Relationship Id="rId1536" Type="http://schemas.openxmlformats.org/officeDocument/2006/relationships/image" Target="media/image375.jpeg"/><Relationship Id="rId1743" Type="http://schemas.openxmlformats.org/officeDocument/2006/relationships/hyperlink" Target="https://www.technavio.com/report/global-life-science-research-tools-global-non-invasive-prenatal-testing-market-2016-2020" TargetMode="External"/><Relationship Id="rId1950" Type="http://schemas.openxmlformats.org/officeDocument/2006/relationships/hyperlink" Target="https://www.technavio.com/report/global-medical-imaging-fractional-flow-reserve-market" TargetMode="External"/><Relationship Id="rId4899" Type="http://schemas.openxmlformats.org/officeDocument/2006/relationships/hyperlink" Target="https://server2.kproxy.com/servlet/redirect.srv/sruj/sbrt/sjkl/p2/products/acrylonitrile-china-chemical-markets.html" TargetMode="External"/><Relationship Id="rId35" Type="http://schemas.openxmlformats.org/officeDocument/2006/relationships/hyperlink" Target="https://www.technavio.com/report/global-bacterial-vaginosis-drugs-market" TargetMode="External"/><Relationship Id="rId1603" Type="http://schemas.openxmlformats.org/officeDocument/2006/relationships/hyperlink" Target="https://www.technavio.com/report/global-orthopedics-and-general-medical-devices-global-foot-drop-implants-market-2016-2020" TargetMode="External"/><Relationship Id="rId1810" Type="http://schemas.openxmlformats.org/officeDocument/2006/relationships/hyperlink" Target="https://www.technavio.com/report/global-orthopedics-and-general-medical-devices-renal-denervation-market" TargetMode="External"/><Relationship Id="rId4759" Type="http://schemas.openxmlformats.org/officeDocument/2006/relationships/hyperlink" Target="javascript:void(0);" TargetMode="External"/><Relationship Id="rId4966" Type="http://schemas.openxmlformats.org/officeDocument/2006/relationships/hyperlink" Target="javascript:void(0);" TargetMode="External"/><Relationship Id="rId3568" Type="http://schemas.openxmlformats.org/officeDocument/2006/relationships/hyperlink" Target="javascript:void(0);" TargetMode="External"/><Relationship Id="rId3775" Type="http://schemas.openxmlformats.org/officeDocument/2006/relationships/hyperlink" Target="javascript:void(0);" TargetMode="External"/><Relationship Id="rId3982" Type="http://schemas.openxmlformats.org/officeDocument/2006/relationships/hyperlink" Target="javascript:void(0);" TargetMode="External"/><Relationship Id="rId4619" Type="http://schemas.openxmlformats.org/officeDocument/2006/relationships/hyperlink" Target="javascript:void(0);" TargetMode="External"/><Relationship Id="rId4826" Type="http://schemas.openxmlformats.org/officeDocument/2006/relationships/hyperlink" Target="javascript:void(0);" TargetMode="External"/><Relationship Id="rId489" Type="http://schemas.openxmlformats.org/officeDocument/2006/relationships/hyperlink" Target="https://www.technavio.com/report/global-overactive-bladder-therapeutics-market" TargetMode="External"/><Relationship Id="rId696" Type="http://schemas.openxmlformats.org/officeDocument/2006/relationships/hyperlink" Target="https://www.technavio.com/report/global-bladder-cancer-therapeutics-market" TargetMode="External"/><Relationship Id="rId2377" Type="http://schemas.openxmlformats.org/officeDocument/2006/relationships/hyperlink" Target="https://store.frost.com/vital-signs-healthcare-news-the-analysts-perspective-october-issue.html?" TargetMode="External"/><Relationship Id="rId2584" Type="http://schemas.openxmlformats.org/officeDocument/2006/relationships/hyperlink" Target="javascript:void(0);" TargetMode="External"/><Relationship Id="rId2791" Type="http://schemas.openxmlformats.org/officeDocument/2006/relationships/hyperlink" Target="javascript:void(0);" TargetMode="External"/><Relationship Id="rId3428" Type="http://schemas.openxmlformats.org/officeDocument/2006/relationships/hyperlink" Target="javascript:void(0);" TargetMode="External"/><Relationship Id="rId3635" Type="http://schemas.openxmlformats.org/officeDocument/2006/relationships/hyperlink" Target="javascript:void(0);" TargetMode="External"/><Relationship Id="rId349" Type="http://schemas.openxmlformats.org/officeDocument/2006/relationships/hyperlink" Target="https://www.technavio.com/report/global-operating-room-integration-market" TargetMode="External"/><Relationship Id="rId556" Type="http://schemas.openxmlformats.org/officeDocument/2006/relationships/hyperlink" Target="https://www.technavio.com/report/global-blood-flow-measurement-devices-market" TargetMode="External"/><Relationship Id="rId763" Type="http://schemas.openxmlformats.org/officeDocument/2006/relationships/hyperlink" Target="https://www.technavio.com/report/global-foot-and-ankle-devices-market" TargetMode="External"/><Relationship Id="rId1186" Type="http://schemas.openxmlformats.org/officeDocument/2006/relationships/image" Target="media/image295.jpeg"/><Relationship Id="rId1393" Type="http://schemas.openxmlformats.org/officeDocument/2006/relationships/hyperlink" Target="https://www.technavio.com/report/global-cardiovascular-and-metabolic-disorders-global-artificial-pancreas-devices-system" TargetMode="External"/><Relationship Id="rId2237" Type="http://schemas.openxmlformats.org/officeDocument/2006/relationships/hyperlink" Target="https://store.frost.com/startup-companies-across-the-life-sciences-industry-genetic-toe.html?" TargetMode="External"/><Relationship Id="rId2444" Type="http://schemas.openxmlformats.org/officeDocument/2006/relationships/hyperlink" Target="https://server2.kproxy.com/servlet/redirect.srv/sruj/sbrt/sjkl/p2/products/healthcare-modeling.html" TargetMode="External"/><Relationship Id="rId3842" Type="http://schemas.openxmlformats.org/officeDocument/2006/relationships/hyperlink" Target="javascript:void(0);" TargetMode="External"/><Relationship Id="rId209" Type="http://schemas.openxmlformats.org/officeDocument/2006/relationships/hyperlink" Target="https://www.technavio.com/report/global-interventional-radiology-devices-market" TargetMode="External"/><Relationship Id="rId416" Type="http://schemas.openxmlformats.org/officeDocument/2006/relationships/hyperlink" Target="https://www.technavio.com/report/global-single-use-negative-pressure-wound-therapy-devices-market" TargetMode="External"/><Relationship Id="rId970" Type="http://schemas.openxmlformats.org/officeDocument/2006/relationships/image" Target="media/image241.jpeg"/><Relationship Id="rId1046" Type="http://schemas.openxmlformats.org/officeDocument/2006/relationships/image" Target="media/image260.jpeg"/><Relationship Id="rId1253" Type="http://schemas.openxmlformats.org/officeDocument/2006/relationships/hyperlink" Target="https://www.technavio.com/report/global-medical-imaging-global-stem-cell-therapy-market-2017-2021" TargetMode="External"/><Relationship Id="rId2651" Type="http://schemas.openxmlformats.org/officeDocument/2006/relationships/hyperlink" Target="javascript:void(0);" TargetMode="External"/><Relationship Id="rId3702" Type="http://schemas.openxmlformats.org/officeDocument/2006/relationships/hyperlink" Target="https://server2.kproxy.com/servlet/redirect.srv/sruj/sbrt/sjkl/p2/products/isopropanolamines-chemical-economics-handbook.html" TargetMode="External"/><Relationship Id="rId623" Type="http://schemas.openxmlformats.org/officeDocument/2006/relationships/hyperlink" Target="https://www.technavio.com/report/global-infusion-pumps-market" TargetMode="External"/><Relationship Id="rId830" Type="http://schemas.openxmlformats.org/officeDocument/2006/relationships/image" Target="media/image206.jpeg"/><Relationship Id="rId1460" Type="http://schemas.openxmlformats.org/officeDocument/2006/relationships/image" Target="media/image356.jpeg"/><Relationship Id="rId2304" Type="http://schemas.openxmlformats.org/officeDocument/2006/relationships/hyperlink" Target="https://store.frost.com/profiling-the-top-mergers-and-acquisition-within-medical-devices-space.html?" TargetMode="External"/><Relationship Id="rId2511" Type="http://schemas.openxmlformats.org/officeDocument/2006/relationships/hyperlink" Target="javascript:void(0);" TargetMode="External"/><Relationship Id="rId1113" Type="http://schemas.openxmlformats.org/officeDocument/2006/relationships/hyperlink" Target="https://www.technavio.com/report/global-orthopedics-and-general-medical-devices-global-intraosseous-infusion-devices-market" TargetMode="External"/><Relationship Id="rId1320" Type="http://schemas.openxmlformats.org/officeDocument/2006/relationships/hyperlink" Target="https://www.technavio.com/report/global-medical-imaging-global-left-atrial-appendage-closure-market-2017-2021" TargetMode="External"/><Relationship Id="rId4269" Type="http://schemas.openxmlformats.org/officeDocument/2006/relationships/hyperlink" Target="https://server2.kproxy.com/servlet/redirect.srv/sruj/sbrt/sjkl/p2/products/polyethylene-terephthalate-resins-chemical-economics-handbook.html" TargetMode="External"/><Relationship Id="rId4476" Type="http://schemas.openxmlformats.org/officeDocument/2006/relationships/hyperlink" Target="https://server2.kproxy.com/servlet/redirect.srv/sruj/sbrt/sjkl/p2/products/resorcinol-chemical-economics-handbook.html" TargetMode="External"/><Relationship Id="rId4683" Type="http://schemas.openxmlformats.org/officeDocument/2006/relationships/hyperlink" Target="https://server2.kproxy.com/servlet/redirect.srv/sruj/sbrt/sjkl/p2/products/thermoplastic-polyester-chemical-economics-handbook.html" TargetMode="External"/><Relationship Id="rId4890" Type="http://schemas.openxmlformats.org/officeDocument/2006/relationships/hyperlink" Target="https://server2.kproxy.com/servlet/redirect.srv/sruj/sbrt/sjkl/p2/products/acrylic-fibers-china-chemical-markets.html" TargetMode="External"/><Relationship Id="rId3078" Type="http://schemas.openxmlformats.org/officeDocument/2006/relationships/hyperlink" Target="javascript:void(0);" TargetMode="External"/><Relationship Id="rId3285" Type="http://schemas.openxmlformats.org/officeDocument/2006/relationships/hyperlink" Target="javascript:void(0);" TargetMode="External"/><Relationship Id="rId3492" Type="http://schemas.openxmlformats.org/officeDocument/2006/relationships/hyperlink" Target="javascript:void(0);" TargetMode="External"/><Relationship Id="rId4129" Type="http://schemas.openxmlformats.org/officeDocument/2006/relationships/hyperlink" Target="javascript:void(0);" TargetMode="External"/><Relationship Id="rId4336" Type="http://schemas.openxmlformats.org/officeDocument/2006/relationships/hyperlink" Target="javascript:void(0);" TargetMode="External"/><Relationship Id="rId4543" Type="http://schemas.openxmlformats.org/officeDocument/2006/relationships/hyperlink" Target="javascript:void(0);" TargetMode="External"/><Relationship Id="rId4750" Type="http://schemas.openxmlformats.org/officeDocument/2006/relationships/hyperlink" Target="javascript:void(0);" TargetMode="External"/><Relationship Id="rId2094" Type="http://schemas.openxmlformats.org/officeDocument/2006/relationships/hyperlink" Target="https://www.technavio.com/report/global-orthopedics-and-general-medical-devices-spinal-implants-market" TargetMode="External"/><Relationship Id="rId3145" Type="http://schemas.openxmlformats.org/officeDocument/2006/relationships/hyperlink" Target="javascript:void(0);" TargetMode="External"/><Relationship Id="rId3352" Type="http://schemas.openxmlformats.org/officeDocument/2006/relationships/hyperlink" Target="javascript:void(0);" TargetMode="External"/><Relationship Id="rId4403" Type="http://schemas.openxmlformats.org/officeDocument/2006/relationships/hyperlink" Target="javascript:void(0);" TargetMode="External"/><Relationship Id="rId4610" Type="http://schemas.openxmlformats.org/officeDocument/2006/relationships/hyperlink" Target="javascript:void(0);" TargetMode="External"/><Relationship Id="rId273" Type="http://schemas.openxmlformats.org/officeDocument/2006/relationships/hyperlink" Target="https://www.technavio.com/report/global-food-allergen-testing-market" TargetMode="External"/><Relationship Id="rId480" Type="http://schemas.openxmlformats.org/officeDocument/2006/relationships/hyperlink" Target="https://www.technavio.com/report/global-poc-diagnostics-market" TargetMode="External"/><Relationship Id="rId2161" Type="http://schemas.openxmlformats.org/officeDocument/2006/relationships/hyperlink" Target="https://store.frost.com/life-sciences-funding-2008.html" TargetMode="External"/><Relationship Id="rId3005" Type="http://schemas.openxmlformats.org/officeDocument/2006/relationships/hyperlink" Target="javascript:void(0);" TargetMode="External"/><Relationship Id="rId3212" Type="http://schemas.openxmlformats.org/officeDocument/2006/relationships/hyperlink" Target="javascript:void(0);" TargetMode="External"/><Relationship Id="rId133" Type="http://schemas.openxmlformats.org/officeDocument/2006/relationships/hyperlink" Target="https://www.technavio.com/report/global-angina-pectoris-drugs-market" TargetMode="External"/><Relationship Id="rId340" Type="http://schemas.openxmlformats.org/officeDocument/2006/relationships/hyperlink" Target="https://www.technavio.com/report/global-injectable-drug-market" TargetMode="External"/><Relationship Id="rId2021" Type="http://schemas.openxmlformats.org/officeDocument/2006/relationships/hyperlink" Target="https://www.technavio.com/report/global-orthopedics-and-general-medical-devices-spine-biologics-market" TargetMode="External"/><Relationship Id="rId200" Type="http://schemas.openxmlformats.org/officeDocument/2006/relationships/image" Target="media/image49.png"/><Relationship Id="rId2978" Type="http://schemas.openxmlformats.org/officeDocument/2006/relationships/hyperlink" Target="javascript:void(0);" TargetMode="External"/><Relationship Id="rId4193" Type="http://schemas.openxmlformats.org/officeDocument/2006/relationships/hyperlink" Target="javascript:void(0);" TargetMode="External"/><Relationship Id="rId5037" Type="http://schemas.openxmlformats.org/officeDocument/2006/relationships/hyperlink" Target="javascript:void(0);" TargetMode="External"/><Relationship Id="rId1787" Type="http://schemas.openxmlformats.org/officeDocument/2006/relationships/hyperlink" Target="https://www.technavio.com/report/global-orthopedics-and-general-medical-devices-negative-pressure-wound-therapy-market" TargetMode="External"/><Relationship Id="rId1994" Type="http://schemas.openxmlformats.org/officeDocument/2006/relationships/hyperlink" Target="https://www.technavio.com/report/global-vitro-diagnostics-gonorrhea-market" TargetMode="External"/><Relationship Id="rId2838" Type="http://schemas.openxmlformats.org/officeDocument/2006/relationships/hyperlink" Target="https://server2.kproxy.com/servlet/redirect.srv/sruj/sbrt/sjkl/p2/products/ammonium-phosphates-chemical-economics-handbook.html" TargetMode="External"/><Relationship Id="rId79" Type="http://schemas.openxmlformats.org/officeDocument/2006/relationships/hyperlink" Target="https://www.technavio.com/report/global-peripheral-vascular-stents-market" TargetMode="External"/><Relationship Id="rId1647" Type="http://schemas.openxmlformats.org/officeDocument/2006/relationships/hyperlink" Target="https://www.technavio.com/report/global-vitro-diagnostics-global-dermatology-diagnostic-devices-market-2016-2020" TargetMode="External"/><Relationship Id="rId1854" Type="http://schemas.openxmlformats.org/officeDocument/2006/relationships/hyperlink" Target="https://www.technavio.com/report/global-orthopedics-and-general-medical-devices-global-moist-wound-dressings-market-2016-2020" TargetMode="External"/><Relationship Id="rId2905" Type="http://schemas.openxmlformats.org/officeDocument/2006/relationships/hyperlink" Target="javascript:void(0);" TargetMode="External"/><Relationship Id="rId4053" Type="http://schemas.openxmlformats.org/officeDocument/2006/relationships/hyperlink" Target="https://server2.kproxy.com/servlet/redirect.srv/sruj/sbrt/sjkl/p2/products/oxo-chemical-economics-handbook.html" TargetMode="External"/><Relationship Id="rId4260" Type="http://schemas.openxmlformats.org/officeDocument/2006/relationships/hyperlink" Target="https://server2.kproxy.com/servlet/redirect.srv/sruj/sbrt/sjkl/p2/products/polyether-polyols-urethanes-chemical-economics-handbook.html" TargetMode="External"/><Relationship Id="rId1507" Type="http://schemas.openxmlformats.org/officeDocument/2006/relationships/hyperlink" Target="https://www.technavio.com/report/global-vitro-diagnostics-global-vitro-diagnostics-instruments-market-2016-2020" TargetMode="External"/><Relationship Id="rId1714" Type="http://schemas.openxmlformats.org/officeDocument/2006/relationships/hyperlink" Target="https://www.technavio.com/report/global-oncology-global-breast-cancer-monoclonal-antibodies-market-2016-2020" TargetMode="External"/><Relationship Id="rId4120" Type="http://schemas.openxmlformats.org/officeDocument/2006/relationships/hyperlink" Target="javascript:void(0);" TargetMode="External"/><Relationship Id="rId1921" Type="http://schemas.openxmlformats.org/officeDocument/2006/relationships/hyperlink" Target="https://www.technavio.com/report/global-men%E2%80%99s-health-women%E2%80%99s-health-and-genitourinary-endometriosis-drugs-market" TargetMode="External"/><Relationship Id="rId3679" Type="http://schemas.openxmlformats.org/officeDocument/2006/relationships/hyperlink" Target="javascript:void(0);" TargetMode="External"/><Relationship Id="rId2488" Type="http://schemas.openxmlformats.org/officeDocument/2006/relationships/hyperlink" Target="https://server2.kproxy.com/servlet/redirect.srv/sruj/sbrt/sjkl/p2/products/clsi-standards.html" TargetMode="External"/><Relationship Id="rId3886" Type="http://schemas.openxmlformats.org/officeDocument/2006/relationships/hyperlink" Target="javascript:void(0);" TargetMode="External"/><Relationship Id="rId4937" Type="http://schemas.openxmlformats.org/officeDocument/2006/relationships/hyperlink" Target="javascript:void(0);" TargetMode="External"/><Relationship Id="rId1297" Type="http://schemas.openxmlformats.org/officeDocument/2006/relationships/hyperlink" Target="https://www.technavio.com/report/global-vitro-diagnostics-global-immunodiagnostics-market-2017-2021" TargetMode="External"/><Relationship Id="rId2695" Type="http://schemas.openxmlformats.org/officeDocument/2006/relationships/hyperlink" Target="javascript:void(0);" TargetMode="External"/><Relationship Id="rId3539" Type="http://schemas.openxmlformats.org/officeDocument/2006/relationships/hyperlink" Target="javascript:void(0);" TargetMode="External"/><Relationship Id="rId3746" Type="http://schemas.openxmlformats.org/officeDocument/2006/relationships/hyperlink" Target="javascript:void(0);" TargetMode="External"/><Relationship Id="rId3953" Type="http://schemas.openxmlformats.org/officeDocument/2006/relationships/hyperlink" Target="javascript:void(0);" TargetMode="External"/><Relationship Id="rId667" Type="http://schemas.openxmlformats.org/officeDocument/2006/relationships/hyperlink" Target="https://www.technavio.com/report/global-lymphoma-drugs-market" TargetMode="External"/><Relationship Id="rId874" Type="http://schemas.openxmlformats.org/officeDocument/2006/relationships/image" Target="media/image217.jpeg"/><Relationship Id="rId2348" Type="http://schemas.openxmlformats.org/officeDocument/2006/relationships/hyperlink" Target="https://store.frost.com/market-trends-technologies-to-reduce-healthcare-system-fragmentation-in-australia.html?" TargetMode="External"/><Relationship Id="rId2555" Type="http://schemas.openxmlformats.org/officeDocument/2006/relationships/hyperlink" Target="javascript:void(0);" TargetMode="External"/><Relationship Id="rId2762" Type="http://schemas.openxmlformats.org/officeDocument/2006/relationships/hyperlink" Target="javascript:void(0);" TargetMode="External"/><Relationship Id="rId3606" Type="http://schemas.openxmlformats.org/officeDocument/2006/relationships/hyperlink" Target="javascript:void(0);" TargetMode="External"/><Relationship Id="rId3813" Type="http://schemas.openxmlformats.org/officeDocument/2006/relationships/hyperlink" Target="javascript:void(0);" TargetMode="External"/><Relationship Id="rId527" Type="http://schemas.openxmlformats.org/officeDocument/2006/relationships/hyperlink" Target="https://www.technavio.com/report/global-hernia-repair-devices-market" TargetMode="External"/><Relationship Id="rId734" Type="http://schemas.openxmlformats.org/officeDocument/2006/relationships/image" Target="media/image182.jpeg"/><Relationship Id="rId941" Type="http://schemas.openxmlformats.org/officeDocument/2006/relationships/hyperlink" Target="https://www.technavio.com/report/global-cardiovascular-and-metabolic-disorders-global-hypertrophic-cardiomyopathy-therapeutics" TargetMode="External"/><Relationship Id="rId1157" Type="http://schemas.openxmlformats.org/officeDocument/2006/relationships/hyperlink" Target="https://www.technavio.com/report/global-orthopedics-and-general-medical-devices-global-medical-laser-systems-market-2017-2021" TargetMode="External"/><Relationship Id="rId1364" Type="http://schemas.openxmlformats.org/officeDocument/2006/relationships/hyperlink" Target="https://www.technavio.com/report/global-medical-imaging-global-hypodermic-needles-market-2016-2020" TargetMode="External"/><Relationship Id="rId1571" Type="http://schemas.openxmlformats.org/officeDocument/2006/relationships/hyperlink" Target="https://www.technavio.com/report/global-cardiovascular-and-metabolic-disorders-global-lumbar-spine-fusion-market-2016-2020" TargetMode="External"/><Relationship Id="rId2208" Type="http://schemas.openxmlformats.org/officeDocument/2006/relationships/hyperlink" Target="https://store.frost.com/vital-signs-life-sciences-and-drug-discovery-technologies-market-consolidation-unique-aims-of-mergers-acquisitions.html?" TargetMode="External"/><Relationship Id="rId2415" Type="http://schemas.openxmlformats.org/officeDocument/2006/relationships/hyperlink" Target="javascript:void(0);" TargetMode="External"/><Relationship Id="rId2622" Type="http://schemas.openxmlformats.org/officeDocument/2006/relationships/hyperlink" Target="https://server2.kproxy.com/servlet/redirect.srv/sruj/sbrt/sjkl/p2/products/chemical-handbooks-americas.html" TargetMode="External"/><Relationship Id="rId70" Type="http://schemas.openxmlformats.org/officeDocument/2006/relationships/hyperlink" Target="https://www.technavio.com/report/global-hepatocellular-carcinoma-drugs-market" TargetMode="External"/><Relationship Id="rId801" Type="http://schemas.openxmlformats.org/officeDocument/2006/relationships/hyperlink" Target="https://www.technavio.com/report/global-kaposi-sarcoma-market" TargetMode="External"/><Relationship Id="rId1017" Type="http://schemas.openxmlformats.org/officeDocument/2006/relationships/hyperlink" Target="https://www.technavio.com/report/global-medical-imaging-global-optical-coherence-tomography-market-2017-2021" TargetMode="External"/><Relationship Id="rId1224" Type="http://schemas.openxmlformats.org/officeDocument/2006/relationships/hyperlink" Target="https://www.technavio.com/report/global-orthopedics-and-general-medical-devices-global-sacral-nerve-stimulation-market-2017" TargetMode="External"/><Relationship Id="rId1431" Type="http://schemas.openxmlformats.org/officeDocument/2006/relationships/hyperlink" Target="https://www.technavio.com/report/global-orthopedics-and-general-medical-devices-global-ambulatory-surgical-centers-market-2016" TargetMode="External"/><Relationship Id="rId4587" Type="http://schemas.openxmlformats.org/officeDocument/2006/relationships/hyperlink" Target="javascript:void(0);" TargetMode="External"/><Relationship Id="rId4794" Type="http://schemas.openxmlformats.org/officeDocument/2006/relationships/hyperlink" Target="javascript:void(0);" TargetMode="External"/><Relationship Id="rId3189" Type="http://schemas.openxmlformats.org/officeDocument/2006/relationships/hyperlink" Target="https://server2.kproxy.com/servlet/redirect.srv/sruj/sbrt/sjkl/p2/products/cyclohexanol-chemical-economics-handbook.html" TargetMode="External"/><Relationship Id="rId3396" Type="http://schemas.openxmlformats.org/officeDocument/2006/relationships/hyperlink" Target="https://server2.kproxy.com/servlet/redirect.srv/sruj/sbrt/sjkl/p2/products/fats-and-oils-industry-chemical-economics-handbook.html" TargetMode="External"/><Relationship Id="rId4447" Type="http://schemas.openxmlformats.org/officeDocument/2006/relationships/hyperlink" Target="javascript:void(0);" TargetMode="External"/><Relationship Id="rId4654" Type="http://schemas.openxmlformats.org/officeDocument/2006/relationships/hyperlink" Target="javascript:void(0);" TargetMode="External"/><Relationship Id="rId3049" Type="http://schemas.openxmlformats.org/officeDocument/2006/relationships/hyperlink" Target="javascript:void(0);" TargetMode="External"/><Relationship Id="rId3256" Type="http://schemas.openxmlformats.org/officeDocument/2006/relationships/hyperlink" Target="javascript:void(0);" TargetMode="External"/><Relationship Id="rId3463" Type="http://schemas.openxmlformats.org/officeDocument/2006/relationships/hyperlink" Target="javascript:void(0);" TargetMode="External"/><Relationship Id="rId4307" Type="http://schemas.openxmlformats.org/officeDocument/2006/relationships/hyperlink" Target="javascript:void(0);" TargetMode="External"/><Relationship Id="rId4861" Type="http://schemas.openxmlformats.org/officeDocument/2006/relationships/hyperlink" Target="javascript:void(0);" TargetMode="External"/><Relationship Id="rId177" Type="http://schemas.openxmlformats.org/officeDocument/2006/relationships/hyperlink" Target="https://www.technavio.com/report/global-ophthalmic-diagnostic-devices-market" TargetMode="External"/><Relationship Id="rId384" Type="http://schemas.openxmlformats.org/officeDocument/2006/relationships/hyperlink" Target="https://www.technavio.com/report/global-veterinary-clostridium-vaccine-market" TargetMode="External"/><Relationship Id="rId591" Type="http://schemas.openxmlformats.org/officeDocument/2006/relationships/hyperlink" Target="https://www.technavio.com/report/global-anti-inflammatory-therapeutics-market" TargetMode="External"/><Relationship Id="rId2065" Type="http://schemas.openxmlformats.org/officeDocument/2006/relationships/hyperlink" Target="https://www.technavio.com/report/global-life-science-research-tools-dna-sequencing-products-market" TargetMode="External"/><Relationship Id="rId2272" Type="http://schemas.openxmlformats.org/officeDocument/2006/relationships/hyperlink" Target="https://store.frost.com/country-industry-forecast-political-and-policy-analysis-for-the-south-korean-healthcare-industry.html?" TargetMode="External"/><Relationship Id="rId3116" Type="http://schemas.openxmlformats.org/officeDocument/2006/relationships/hyperlink" Target="javascript:void(0);" TargetMode="External"/><Relationship Id="rId3670" Type="http://schemas.openxmlformats.org/officeDocument/2006/relationships/hyperlink" Target="javascript:void(0);" TargetMode="External"/><Relationship Id="rId4514" Type="http://schemas.openxmlformats.org/officeDocument/2006/relationships/hyperlink" Target="javascript:void(0);" TargetMode="External"/><Relationship Id="rId4721" Type="http://schemas.openxmlformats.org/officeDocument/2006/relationships/hyperlink" Target="javascript:void(0);" TargetMode="External"/><Relationship Id="rId244" Type="http://schemas.openxmlformats.org/officeDocument/2006/relationships/image" Target="media/image60.jpeg"/><Relationship Id="rId1081" Type="http://schemas.openxmlformats.org/officeDocument/2006/relationships/hyperlink" Target="https://www.technavio.com/report/global-central-nervous-system-global-neuropathy-pain-treatment-market-2017-2021" TargetMode="External"/><Relationship Id="rId3323" Type="http://schemas.openxmlformats.org/officeDocument/2006/relationships/hyperlink" Target="javascript:void(0);" TargetMode="External"/><Relationship Id="rId3530" Type="http://schemas.openxmlformats.org/officeDocument/2006/relationships/hyperlink" Target="javascript:void(0);" TargetMode="External"/><Relationship Id="rId451" Type="http://schemas.openxmlformats.org/officeDocument/2006/relationships/hyperlink" Target="https://www.technavio.com/report/global-pre-filled-syringes-market" TargetMode="External"/><Relationship Id="rId2132" Type="http://schemas.openxmlformats.org/officeDocument/2006/relationships/image" Target="media/image524.jpeg"/><Relationship Id="rId104" Type="http://schemas.openxmlformats.org/officeDocument/2006/relationships/image" Target="media/image25.jpeg"/><Relationship Id="rId311" Type="http://schemas.openxmlformats.org/officeDocument/2006/relationships/hyperlink" Target="https://www.technavio.com/report/global-urodynamic-devices-market" TargetMode="External"/><Relationship Id="rId1898" Type="http://schemas.openxmlformats.org/officeDocument/2006/relationships/hyperlink" Target="https://www.technavio.com/report/global-orthopedics-and-general-medical-devices-hip-prosthesis-market" TargetMode="External"/><Relationship Id="rId2949" Type="http://schemas.openxmlformats.org/officeDocument/2006/relationships/hyperlink" Target="javascript:void(0);" TargetMode="External"/><Relationship Id="rId4097" Type="http://schemas.openxmlformats.org/officeDocument/2006/relationships/hyperlink" Target="javascript:void(0);" TargetMode="External"/><Relationship Id="rId1758" Type="http://schemas.openxmlformats.org/officeDocument/2006/relationships/hyperlink" Target="https://www.technavio.com/report/china-orthopedics-and-general-medical-devices-invisible-orthodontics-market-china-2016-2020" TargetMode="External"/><Relationship Id="rId2809" Type="http://schemas.openxmlformats.org/officeDocument/2006/relationships/hyperlink" Target="javascript:void(0);" TargetMode="External"/><Relationship Id="rId4164" Type="http://schemas.openxmlformats.org/officeDocument/2006/relationships/hyperlink" Target="javascript:void(0);" TargetMode="External"/><Relationship Id="rId4371" Type="http://schemas.openxmlformats.org/officeDocument/2006/relationships/hyperlink" Target="javascript:void(0);" TargetMode="External"/><Relationship Id="rId5008" Type="http://schemas.openxmlformats.org/officeDocument/2006/relationships/hyperlink" Target="javascript:void(0);" TargetMode="External"/><Relationship Id="rId1965" Type="http://schemas.openxmlformats.org/officeDocument/2006/relationships/hyperlink" Target="https://www.technavio.com/report/china-cardiovascular-devices-cardiac-rhythm-management-market" TargetMode="External"/><Relationship Id="rId3180" Type="http://schemas.openxmlformats.org/officeDocument/2006/relationships/hyperlink" Target="https://server2.kproxy.com/servlet/redirect.srv/sruj/sbrt/sjkl/p2/products/cyclohexane-chemical-economics-handbook.html" TargetMode="External"/><Relationship Id="rId4024" Type="http://schemas.openxmlformats.org/officeDocument/2006/relationships/hyperlink" Target="javascript:void(0);" TargetMode="External"/><Relationship Id="rId4231" Type="http://schemas.openxmlformats.org/officeDocument/2006/relationships/hyperlink" Target="javascript:void(0);" TargetMode="External"/><Relationship Id="rId1618" Type="http://schemas.openxmlformats.org/officeDocument/2006/relationships/hyperlink" Target="https://www.technavio.com/report/global-cardiovascular-and-metabolic-disorders-global-age-related-macular-degeneration-market" TargetMode="External"/><Relationship Id="rId1825" Type="http://schemas.openxmlformats.org/officeDocument/2006/relationships/hyperlink" Target="https://www.technavio.com/report/global-men%E2%80%99s-health-women%E2%80%99s-health-and-genitourinary-testosterone-replacement-therapy-market" TargetMode="External"/><Relationship Id="rId3040" Type="http://schemas.openxmlformats.org/officeDocument/2006/relationships/hyperlink" Target="javascript:void(0);" TargetMode="External"/><Relationship Id="rId3997" Type="http://schemas.openxmlformats.org/officeDocument/2006/relationships/hyperlink" Target="javascript:void(0);" TargetMode="External"/><Relationship Id="rId2599" Type="http://schemas.openxmlformats.org/officeDocument/2006/relationships/hyperlink" Target="https://server2.kproxy.com/servlet/redirect.srv/sruj/sbrt/sjkl/p2/products/industrial-security-medical-technology.html" TargetMode="External"/><Relationship Id="rId3857" Type="http://schemas.openxmlformats.org/officeDocument/2006/relationships/hyperlink" Target="javascript:void(0);" TargetMode="External"/><Relationship Id="rId4908" Type="http://schemas.openxmlformats.org/officeDocument/2006/relationships/hyperlink" Target="https://server2.kproxy.com/servlet/redirect.srv/sruj/sbrt/sjkl/p2/products/adipic-acid-china-chemical-markets.html" TargetMode="External"/><Relationship Id="rId778" Type="http://schemas.openxmlformats.org/officeDocument/2006/relationships/image" Target="media/image193.jpeg"/><Relationship Id="rId985" Type="http://schemas.openxmlformats.org/officeDocument/2006/relationships/hyperlink" Target="https://www.technavio.com/report/global-orthopedics-and-general-medical-devices-global-interventional-oncology-market-2017" TargetMode="External"/><Relationship Id="rId2459" Type="http://schemas.openxmlformats.org/officeDocument/2006/relationships/hyperlink" Target="javascript:void(0);" TargetMode="External"/><Relationship Id="rId2666" Type="http://schemas.openxmlformats.org/officeDocument/2006/relationships/hyperlink" Target="javascript:void(0);" TargetMode="External"/><Relationship Id="rId2873" Type="http://schemas.openxmlformats.org/officeDocument/2006/relationships/hyperlink" Target="javascript:void(0);" TargetMode="External"/><Relationship Id="rId3717" Type="http://schemas.openxmlformats.org/officeDocument/2006/relationships/hyperlink" Target="javascript:void(0);" TargetMode="External"/><Relationship Id="rId3924" Type="http://schemas.openxmlformats.org/officeDocument/2006/relationships/hyperlink" Target="javascript:void(0);" TargetMode="External"/><Relationship Id="rId638" Type="http://schemas.openxmlformats.org/officeDocument/2006/relationships/image" Target="media/image158.jpeg"/><Relationship Id="rId845" Type="http://schemas.openxmlformats.org/officeDocument/2006/relationships/hyperlink" Target="https://www.technavio.com/report/global-clinical-chemistry-analyzers-market-2017-2021" TargetMode="External"/><Relationship Id="rId1268" Type="http://schemas.openxmlformats.org/officeDocument/2006/relationships/hyperlink" Target="https://www.technavio.com/report/global-patient-monitoring-devices-global-critical-care-therapeutics-market-2017-2021" TargetMode="External"/><Relationship Id="rId1475" Type="http://schemas.openxmlformats.org/officeDocument/2006/relationships/hyperlink" Target="https://www.technavio.com/report/global-orthopedics-and-general-medical-devices-global-gastrointestinal-stents-market-2016" TargetMode="External"/><Relationship Id="rId1682" Type="http://schemas.openxmlformats.org/officeDocument/2006/relationships/hyperlink" Target="https://www.technavio.com/report/global-oncology-global-intracranial-pressure-monitoring-market-2016-2020" TargetMode="External"/><Relationship Id="rId2319" Type="http://schemas.openxmlformats.org/officeDocument/2006/relationships/hyperlink" Target="https://store.frost.com/top-technologies-in-lifesciences-technical-insights.html?" TargetMode="External"/><Relationship Id="rId2526" Type="http://schemas.openxmlformats.org/officeDocument/2006/relationships/hyperlink" Target="javascript:void(0);" TargetMode="External"/><Relationship Id="rId2733" Type="http://schemas.openxmlformats.org/officeDocument/2006/relationships/hyperlink" Target="javascript:void(0);" TargetMode="External"/><Relationship Id="rId705" Type="http://schemas.openxmlformats.org/officeDocument/2006/relationships/hyperlink" Target="https://www.technavio.com/report/global-hospital-acquired-pneumonia-drugs-market" TargetMode="External"/><Relationship Id="rId1128" Type="http://schemas.openxmlformats.org/officeDocument/2006/relationships/hyperlink" Target="https://www.technavio.com/report/global-orthopedics-and-general-medical-devices-global-canal-hearing-aids-market-2017-2021" TargetMode="External"/><Relationship Id="rId1335" Type="http://schemas.openxmlformats.org/officeDocument/2006/relationships/hyperlink" Target="https://www.technavio.com/report/global-oncology-global-cancer-monoclonal-antibodies-market-2017-2021" TargetMode="External"/><Relationship Id="rId1542" Type="http://schemas.openxmlformats.org/officeDocument/2006/relationships/hyperlink" Target="https://www.technavio.com/report/global-medical-imaging-global-intravascular-ultrasound-market-2016-2020" TargetMode="External"/><Relationship Id="rId2940" Type="http://schemas.openxmlformats.org/officeDocument/2006/relationships/hyperlink" Target="javascript:void(0);" TargetMode="External"/><Relationship Id="rId4698" Type="http://schemas.openxmlformats.org/officeDocument/2006/relationships/hyperlink" Target="javascript:void(0);" TargetMode="External"/><Relationship Id="rId912" Type="http://schemas.openxmlformats.org/officeDocument/2006/relationships/hyperlink" Target="https://www.technavio.com/report/global-orthopedics-and-general-medical-devices-global-gynecology-surgical-devices-market-2017" TargetMode="External"/><Relationship Id="rId2800" Type="http://schemas.openxmlformats.org/officeDocument/2006/relationships/hyperlink" Target="javascript:void(0);" TargetMode="External"/><Relationship Id="rId41" Type="http://schemas.openxmlformats.org/officeDocument/2006/relationships/hyperlink" Target="https://www.technavio.com/report/global-nitinol-based-medical-devices-market" TargetMode="External"/><Relationship Id="rId1402" Type="http://schemas.openxmlformats.org/officeDocument/2006/relationships/hyperlink" Target="https://www.technavio.com/report/global-central-nervous-system-global-pompe-disease-treatment-market-2016-2020" TargetMode="External"/><Relationship Id="rId4558" Type="http://schemas.openxmlformats.org/officeDocument/2006/relationships/hyperlink" Target="javascript:void(0);" TargetMode="External"/><Relationship Id="rId4765" Type="http://schemas.openxmlformats.org/officeDocument/2006/relationships/hyperlink" Target="javascript:void(0);" TargetMode="External"/><Relationship Id="rId4972" Type="http://schemas.openxmlformats.org/officeDocument/2006/relationships/hyperlink" Target="javascript:void(0);" TargetMode="External"/><Relationship Id="rId288" Type="http://schemas.openxmlformats.org/officeDocument/2006/relationships/image" Target="media/image71.png"/><Relationship Id="rId3367" Type="http://schemas.openxmlformats.org/officeDocument/2006/relationships/hyperlink" Target="javascript:void(0);" TargetMode="External"/><Relationship Id="rId3574" Type="http://schemas.openxmlformats.org/officeDocument/2006/relationships/hyperlink" Target="javascript:void(0);" TargetMode="External"/><Relationship Id="rId3781" Type="http://schemas.openxmlformats.org/officeDocument/2006/relationships/hyperlink" Target="javascript:void(0);" TargetMode="External"/><Relationship Id="rId4418" Type="http://schemas.openxmlformats.org/officeDocument/2006/relationships/hyperlink" Target="javascript:void(0);" TargetMode="External"/><Relationship Id="rId4625" Type="http://schemas.openxmlformats.org/officeDocument/2006/relationships/hyperlink" Target="javascript:void(0);" TargetMode="External"/><Relationship Id="rId4832" Type="http://schemas.openxmlformats.org/officeDocument/2006/relationships/hyperlink" Target="javascript:void(0);" TargetMode="External"/><Relationship Id="rId495" Type="http://schemas.openxmlformats.org/officeDocument/2006/relationships/hyperlink" Target="https://www.technavio.com/report/global-hydrocolloid-dressing-market" TargetMode="External"/><Relationship Id="rId2176" Type="http://schemas.openxmlformats.org/officeDocument/2006/relationships/hyperlink" Target="https://store.frost.com/european-life-sciences-landscape-genetic-technology-toe.html?" TargetMode="External"/><Relationship Id="rId2383" Type="http://schemas.openxmlformats.org/officeDocument/2006/relationships/hyperlink" Target="https://store.frost.com/healthcare-news-vital-signs-the-analysts-perspective-april-issue.html?" TargetMode="External"/><Relationship Id="rId2590" Type="http://schemas.openxmlformats.org/officeDocument/2006/relationships/hyperlink" Target="javascript:void(0);" TargetMode="External"/><Relationship Id="rId3227" Type="http://schemas.openxmlformats.org/officeDocument/2006/relationships/hyperlink" Target="javascript:void(0);" TargetMode="External"/><Relationship Id="rId3434" Type="http://schemas.openxmlformats.org/officeDocument/2006/relationships/hyperlink" Target="javascript:void(0);" TargetMode="External"/><Relationship Id="rId3641" Type="http://schemas.openxmlformats.org/officeDocument/2006/relationships/hyperlink" Target="javascript:void(0);" TargetMode="External"/><Relationship Id="rId148" Type="http://schemas.openxmlformats.org/officeDocument/2006/relationships/image" Target="media/image36.png"/><Relationship Id="rId355" Type="http://schemas.openxmlformats.org/officeDocument/2006/relationships/hyperlink" Target="https://www.technavio.com/report/global-schizophrenia-therapeutics-market" TargetMode="External"/><Relationship Id="rId562" Type="http://schemas.openxmlformats.org/officeDocument/2006/relationships/image" Target="media/image139.jpeg"/><Relationship Id="rId1192" Type="http://schemas.openxmlformats.org/officeDocument/2006/relationships/hyperlink" Target="https://www.technavio.com/report/global-orthopedics-and-general-medical-devices-global-oxygen-therapy-devices-market-2017-2021" TargetMode="External"/><Relationship Id="rId2036" Type="http://schemas.openxmlformats.org/officeDocument/2006/relationships/image" Target="media/image500.jpeg"/><Relationship Id="rId2243" Type="http://schemas.openxmlformats.org/officeDocument/2006/relationships/hyperlink" Target="https://store.frost.com/microbiome-technologies-energizing-pharma-and-life-sciences.html?" TargetMode="External"/><Relationship Id="rId2450" Type="http://schemas.openxmlformats.org/officeDocument/2006/relationships/hyperlink" Target="javascript:void(0);" TargetMode="External"/><Relationship Id="rId3501" Type="http://schemas.openxmlformats.org/officeDocument/2006/relationships/hyperlink" Target="javascript:void(0);" TargetMode="External"/><Relationship Id="rId215" Type="http://schemas.openxmlformats.org/officeDocument/2006/relationships/hyperlink" Target="https://www.technavio.com/report/global-guidewires-market" TargetMode="External"/><Relationship Id="rId422" Type="http://schemas.openxmlformats.org/officeDocument/2006/relationships/image" Target="media/image104.jpeg"/><Relationship Id="rId1052" Type="http://schemas.openxmlformats.org/officeDocument/2006/relationships/hyperlink" Target="https://www.technavio.com/report/global-infectious-and-rare-diseases-global-animal-parasiticides-market-2017-2021" TargetMode="External"/><Relationship Id="rId2103" Type="http://schemas.openxmlformats.org/officeDocument/2006/relationships/hyperlink" Target="https://www.technavio.com/report/global-urology-devices-colostomy-bags-market" TargetMode="External"/><Relationship Id="rId2310" Type="http://schemas.openxmlformats.org/officeDocument/2006/relationships/hyperlink" Target="https://store.frost.com/us-hemostasis-market.html?" TargetMode="External"/><Relationship Id="rId4068" Type="http://schemas.openxmlformats.org/officeDocument/2006/relationships/hyperlink" Target="javascript:void(0);" TargetMode="External"/><Relationship Id="rId4275" Type="http://schemas.openxmlformats.org/officeDocument/2006/relationships/hyperlink" Target="javascript:void(0);" TargetMode="External"/><Relationship Id="rId4482" Type="http://schemas.openxmlformats.org/officeDocument/2006/relationships/hyperlink" Target="javascript:void(0);" TargetMode="External"/><Relationship Id="rId1869" Type="http://schemas.openxmlformats.org/officeDocument/2006/relationships/hyperlink" Target="https://www.technavio.com/report/usa-medical-imaging-neurodiagnostic-and-monitoring-devices-market" TargetMode="External"/><Relationship Id="rId3084" Type="http://schemas.openxmlformats.org/officeDocument/2006/relationships/hyperlink" Target="javascript:void(0);" TargetMode="External"/><Relationship Id="rId3291" Type="http://schemas.openxmlformats.org/officeDocument/2006/relationships/hyperlink" Target="javascript:void(0);" TargetMode="External"/><Relationship Id="rId4135" Type="http://schemas.openxmlformats.org/officeDocument/2006/relationships/hyperlink" Target="javascript:void(0);" TargetMode="External"/><Relationship Id="rId1729" Type="http://schemas.openxmlformats.org/officeDocument/2006/relationships/hyperlink" Target="https://www.technavio.com/report/global-urology-devices-global-urinary-catheters-market-2016-2020" TargetMode="External"/><Relationship Id="rId1936" Type="http://schemas.openxmlformats.org/officeDocument/2006/relationships/image" Target="media/image475.jpeg"/><Relationship Id="rId4342" Type="http://schemas.openxmlformats.org/officeDocument/2006/relationships/hyperlink" Target="javascript:void(0);" TargetMode="External"/><Relationship Id="rId3151" Type="http://schemas.openxmlformats.org/officeDocument/2006/relationships/hyperlink" Target="javascript:void(0);" TargetMode="External"/><Relationship Id="rId4202" Type="http://schemas.openxmlformats.org/officeDocument/2006/relationships/hyperlink" Target="javascript:void(0);" TargetMode="External"/><Relationship Id="rId3011" Type="http://schemas.openxmlformats.org/officeDocument/2006/relationships/hyperlink" Target="javascript:void(0);" TargetMode="External"/><Relationship Id="rId3968" Type="http://schemas.openxmlformats.org/officeDocument/2006/relationships/hyperlink" Target="javascript:void(0);" TargetMode="External"/><Relationship Id="rId5" Type="http://schemas.openxmlformats.org/officeDocument/2006/relationships/footnotes" Target="footnotes.xml"/><Relationship Id="rId889" Type="http://schemas.openxmlformats.org/officeDocument/2006/relationships/hyperlink" Target="https://www.technavio.com/report/global-central-nervous-system-global-bipolar-disorder-therapeutic-market-2017-2021" TargetMode="External"/><Relationship Id="rId2777" Type="http://schemas.openxmlformats.org/officeDocument/2006/relationships/hyperlink" Target="javascript:void(0);" TargetMode="External"/><Relationship Id="rId749" Type="http://schemas.openxmlformats.org/officeDocument/2006/relationships/hyperlink" Target="https://www.technavio.com/report/global-capsule-endoscopes-market" TargetMode="External"/><Relationship Id="rId1379" Type="http://schemas.openxmlformats.org/officeDocument/2006/relationships/hyperlink" Target="https://www.technavio.com/report/global-cardiovascular-devices-global-thrombectomy-devices-market-2016-2020" TargetMode="External"/><Relationship Id="rId1586" Type="http://schemas.openxmlformats.org/officeDocument/2006/relationships/hyperlink" Target="https://www.technavio.com/report/global-orthopedics-and-general-medical-devices-global-facial-injectables-market-2016-2020" TargetMode="External"/><Relationship Id="rId2984" Type="http://schemas.openxmlformats.org/officeDocument/2006/relationships/hyperlink" Target="javascript:void(0);" TargetMode="External"/><Relationship Id="rId3828" Type="http://schemas.openxmlformats.org/officeDocument/2006/relationships/hyperlink" Target="https://server2.kproxy.com/servlet/redirect.srv/sruj/sbrt/sjkl/p2/products/melamine-chemical-economics-handbook.html" TargetMode="External"/><Relationship Id="rId5043" Type="http://schemas.openxmlformats.org/officeDocument/2006/relationships/hyperlink" Target="https://server2.kproxy.com/servlet/redirect.srv/sruj/sbrt/sjkl/p2/products/caprolactam-china-chemical-markets.html" TargetMode="External"/><Relationship Id="rId609" Type="http://schemas.openxmlformats.org/officeDocument/2006/relationships/hyperlink" Target="https://www.technavio.com/report/global-electrophysiology-diagnostic-catheters-market" TargetMode="External"/><Relationship Id="rId956" Type="http://schemas.openxmlformats.org/officeDocument/2006/relationships/hyperlink" Target="https://www.technavio.com/report/global-orthopedics-and-general-medical-devices-global-upper-extremities-market-2017-2021" TargetMode="External"/><Relationship Id="rId1239" Type="http://schemas.openxmlformats.org/officeDocument/2006/relationships/hyperlink" Target="https://www.technavio.com/report/global-vitro-diagnostics-global-coagulation-testing-market-2017-2021" TargetMode="External"/><Relationship Id="rId1793" Type="http://schemas.openxmlformats.org/officeDocument/2006/relationships/hyperlink" Target="https://www.technavio.com/report/global-vaccines-pneumococcal-market" TargetMode="External"/><Relationship Id="rId2637" Type="http://schemas.openxmlformats.org/officeDocument/2006/relationships/hyperlink" Target="javascript:void(0);" TargetMode="External"/><Relationship Id="rId2844" Type="http://schemas.openxmlformats.org/officeDocument/2006/relationships/hyperlink" Target="javascript:void(0);" TargetMode="External"/><Relationship Id="rId85" Type="http://schemas.openxmlformats.org/officeDocument/2006/relationships/hyperlink" Target="https://www.technavio.com/report/global-electrical-stimulation-devices-market" TargetMode="External"/><Relationship Id="rId816" Type="http://schemas.openxmlformats.org/officeDocument/2006/relationships/hyperlink" Target="https://www.technavio.com/report/global-gastroparesis-drugs-market" TargetMode="External"/><Relationship Id="rId1446" Type="http://schemas.openxmlformats.org/officeDocument/2006/relationships/hyperlink" Target="https://www.technavio.com/report/global-vitro-diagnostics-global-nucleic-acid-testing-market-2016-2020" TargetMode="External"/><Relationship Id="rId1653" Type="http://schemas.openxmlformats.org/officeDocument/2006/relationships/hyperlink" Target="https://www.technavio.com/report/global-oncology-global-leukemia-therapeutics-market-2016-2020" TargetMode="External"/><Relationship Id="rId1860" Type="http://schemas.openxmlformats.org/officeDocument/2006/relationships/image" Target="media/image456.jpeg"/><Relationship Id="rId2704" Type="http://schemas.openxmlformats.org/officeDocument/2006/relationships/hyperlink" Target="javascript:void(0);" TargetMode="External"/><Relationship Id="rId2911" Type="http://schemas.openxmlformats.org/officeDocument/2006/relationships/hyperlink" Target="javascript:void(0);" TargetMode="External"/><Relationship Id="rId1306" Type="http://schemas.openxmlformats.org/officeDocument/2006/relationships/image" Target="media/image325.jpeg"/><Relationship Id="rId1513" Type="http://schemas.openxmlformats.org/officeDocument/2006/relationships/hyperlink" Target="https://www.technavio.com/report/global-urology-devices-global-urology-robotic-surgery-market-2016-2020" TargetMode="External"/><Relationship Id="rId1720" Type="http://schemas.openxmlformats.org/officeDocument/2006/relationships/image" Target="media/image421.jpeg"/><Relationship Id="rId4669" Type="http://schemas.openxmlformats.org/officeDocument/2006/relationships/hyperlink" Target="javascript:void(0);" TargetMode="External"/><Relationship Id="rId4876" Type="http://schemas.openxmlformats.org/officeDocument/2006/relationships/hyperlink" Target="javascript:void(0);" TargetMode="External"/><Relationship Id="rId12" Type="http://schemas.openxmlformats.org/officeDocument/2006/relationships/image" Target="media/image2.jpeg"/><Relationship Id="rId3478" Type="http://schemas.openxmlformats.org/officeDocument/2006/relationships/hyperlink" Target="javascript:void(0);" TargetMode="External"/><Relationship Id="rId3685" Type="http://schemas.openxmlformats.org/officeDocument/2006/relationships/hyperlink" Target="javascript:void(0);" TargetMode="External"/><Relationship Id="rId3892" Type="http://schemas.openxmlformats.org/officeDocument/2006/relationships/hyperlink" Target="javascript:void(0);" TargetMode="External"/><Relationship Id="rId4529" Type="http://schemas.openxmlformats.org/officeDocument/2006/relationships/hyperlink" Target="javascript:void(0);" TargetMode="External"/><Relationship Id="rId4736" Type="http://schemas.openxmlformats.org/officeDocument/2006/relationships/hyperlink" Target="javascript:void(0);" TargetMode="External"/><Relationship Id="rId4943" Type="http://schemas.openxmlformats.org/officeDocument/2006/relationships/hyperlink" Target="javascript:void(0);" TargetMode="External"/><Relationship Id="rId399" Type="http://schemas.openxmlformats.org/officeDocument/2006/relationships/hyperlink" Target="https://www.technavio.com/report/global-dental-surgical-equipment-market" TargetMode="External"/><Relationship Id="rId2287" Type="http://schemas.openxmlformats.org/officeDocument/2006/relationships/hyperlink" Target="https://store.frost.com/asia-pacific-regulations-driving-innovation-in-healthcare.html?" TargetMode="External"/><Relationship Id="rId2494" Type="http://schemas.openxmlformats.org/officeDocument/2006/relationships/hyperlink" Target="javascript:void(0);" TargetMode="External"/><Relationship Id="rId3338" Type="http://schemas.openxmlformats.org/officeDocument/2006/relationships/hyperlink" Target="javascript:void(0);" TargetMode="External"/><Relationship Id="rId3545" Type="http://schemas.openxmlformats.org/officeDocument/2006/relationships/hyperlink" Target="javascript:void(0);" TargetMode="External"/><Relationship Id="rId3752" Type="http://schemas.openxmlformats.org/officeDocument/2006/relationships/hyperlink" Target="javascript:void(0);" TargetMode="External"/><Relationship Id="rId259" Type="http://schemas.openxmlformats.org/officeDocument/2006/relationships/hyperlink" Target="https://www.technavio.com/report/global-sphygmomanometer-market" TargetMode="External"/><Relationship Id="rId466" Type="http://schemas.openxmlformats.org/officeDocument/2006/relationships/image" Target="media/image115.png"/><Relationship Id="rId673" Type="http://schemas.openxmlformats.org/officeDocument/2006/relationships/hyperlink" Target="https://www.technavio.com/report/epilepsy-therapeutics-market-in-apac" TargetMode="External"/><Relationship Id="rId880" Type="http://schemas.openxmlformats.org/officeDocument/2006/relationships/hyperlink" Target="https://www.technavio.com/report/global-inferior-vena-cava-ivc-filter-market-2017-2021" TargetMode="External"/><Relationship Id="rId1096" Type="http://schemas.openxmlformats.org/officeDocument/2006/relationships/hyperlink" Target="https://www.technavio.com/report/global-medical-imaging-global-colonoscopy-devices-market-2017-2021" TargetMode="External"/><Relationship Id="rId2147" Type="http://schemas.openxmlformats.org/officeDocument/2006/relationships/hyperlink" Target="https://store.frost.com/vital-signs-the-healthcare-news-march-issue.html" TargetMode="External"/><Relationship Id="rId2354" Type="http://schemas.openxmlformats.org/officeDocument/2006/relationships/hyperlink" Target="https://store.frost.com/vital-signs-healthcare-news-the-analysts-perspective-august-2013-issue.html?" TargetMode="External"/><Relationship Id="rId2561" Type="http://schemas.openxmlformats.org/officeDocument/2006/relationships/hyperlink" Target="javascript:void(0);" TargetMode="External"/><Relationship Id="rId3405" Type="http://schemas.openxmlformats.org/officeDocument/2006/relationships/hyperlink" Target="https://server2.kproxy.com/servlet/redirect.srv/sruj/sbrt/sjkl/p2/products/fibers-chemical-economics-handbook.html" TargetMode="External"/><Relationship Id="rId4803" Type="http://schemas.openxmlformats.org/officeDocument/2006/relationships/hyperlink" Target="javascript:void(0);" TargetMode="External"/><Relationship Id="rId119" Type="http://schemas.openxmlformats.org/officeDocument/2006/relationships/hyperlink" Target="https://www.technavio.com/report/global-orthopedic-soft-tissue-repair-devices-market" TargetMode="External"/><Relationship Id="rId326" Type="http://schemas.openxmlformats.org/officeDocument/2006/relationships/image" Target="media/image80.jpeg"/><Relationship Id="rId533" Type="http://schemas.openxmlformats.org/officeDocument/2006/relationships/hyperlink" Target="https://www.technavio.com/report/global-dermatoscopes-market" TargetMode="External"/><Relationship Id="rId1163" Type="http://schemas.openxmlformats.org/officeDocument/2006/relationships/hyperlink" Target="https://www.technavio.com/report/global-infectious-and-rare-diseases-global-anticoagulant-market-2017-2021" TargetMode="External"/><Relationship Id="rId1370" Type="http://schemas.openxmlformats.org/officeDocument/2006/relationships/image" Target="media/image341.jpeg"/><Relationship Id="rId2007" Type="http://schemas.openxmlformats.org/officeDocument/2006/relationships/hyperlink" Target="https://www.technavio.com/report/global-cardiovascular-devices-vascular-stents-market" TargetMode="External"/><Relationship Id="rId2214" Type="http://schemas.openxmlformats.org/officeDocument/2006/relationships/hyperlink" Target="https://store.frost.com/gil-100-sales-and-investment-attractiveness-index-for-healthcare.html?" TargetMode="External"/><Relationship Id="rId3612" Type="http://schemas.openxmlformats.org/officeDocument/2006/relationships/hyperlink" Target="https://server2.kproxy.com/servlet/redirect.srv/sruj/sbrt/sjkl/p2/products/hydrogen-peroxide-chemical-economics-handbook.html" TargetMode="External"/><Relationship Id="rId740" Type="http://schemas.openxmlformats.org/officeDocument/2006/relationships/hyperlink" Target="https://www.technavio.com/report/global-pressure-monitoring-devices-market" TargetMode="External"/><Relationship Id="rId1023" Type="http://schemas.openxmlformats.org/officeDocument/2006/relationships/hyperlink" Target="https://www.technavio.com/report/global-vitro-diagnostics-global-liquid-biopsy-market-2017-2021" TargetMode="External"/><Relationship Id="rId2421" Type="http://schemas.openxmlformats.org/officeDocument/2006/relationships/hyperlink" Target="javascript:void(0);" TargetMode="External"/><Relationship Id="rId4179" Type="http://schemas.openxmlformats.org/officeDocument/2006/relationships/hyperlink" Target="https://server2.kproxy.com/servlet/redirect.srv/sruj/sbrt/sjkl/p2/products/polyamide-elastomers-chemical-economics-handbook.html" TargetMode="External"/><Relationship Id="rId600" Type="http://schemas.openxmlformats.org/officeDocument/2006/relationships/hyperlink" Target="https://www.technavio.com/report/global-human-combination-vaccines-market" TargetMode="External"/><Relationship Id="rId1230" Type="http://schemas.openxmlformats.org/officeDocument/2006/relationships/image" Target="media/image306.jpeg"/><Relationship Id="rId4386" Type="http://schemas.openxmlformats.org/officeDocument/2006/relationships/hyperlink" Target="https://server2.kproxy.com/servlet/redirect.srv/sruj/sbrt/sjkl/p2/products/polyvinyl-butyral-chemical-economics-handbook.html" TargetMode="External"/><Relationship Id="rId4593" Type="http://schemas.openxmlformats.org/officeDocument/2006/relationships/hyperlink" Target="https://server2.kproxy.com/servlet/redirect.srv/sruj/sbrt/sjkl/p2/products/styrene-butadiene-latexes-chemical-economics-handbook.html" TargetMode="External"/><Relationship Id="rId3195" Type="http://schemas.openxmlformats.org/officeDocument/2006/relationships/hyperlink" Target="javascript:void(0);" TargetMode="External"/><Relationship Id="rId4039" Type="http://schemas.openxmlformats.org/officeDocument/2006/relationships/hyperlink" Target="javascript:void(0);" TargetMode="External"/><Relationship Id="rId4246" Type="http://schemas.openxmlformats.org/officeDocument/2006/relationships/hyperlink" Target="javascript:void(0);" TargetMode="External"/><Relationship Id="rId4453" Type="http://schemas.openxmlformats.org/officeDocument/2006/relationships/hyperlink" Target="javascript:void(0);" TargetMode="External"/><Relationship Id="rId4660" Type="http://schemas.openxmlformats.org/officeDocument/2006/relationships/hyperlink" Target="javascript:void(0);" TargetMode="External"/><Relationship Id="rId3055" Type="http://schemas.openxmlformats.org/officeDocument/2006/relationships/hyperlink" Target="javascript:void(0);" TargetMode="External"/><Relationship Id="rId3262" Type="http://schemas.openxmlformats.org/officeDocument/2006/relationships/hyperlink" Target="javascript:void(0);" TargetMode="External"/><Relationship Id="rId4106" Type="http://schemas.openxmlformats.org/officeDocument/2006/relationships/hyperlink" Target="javascript:void(0);" TargetMode="External"/><Relationship Id="rId4313" Type="http://schemas.openxmlformats.org/officeDocument/2006/relationships/hyperlink" Target="javascript:void(0);" TargetMode="External"/><Relationship Id="rId4520" Type="http://schemas.openxmlformats.org/officeDocument/2006/relationships/hyperlink" Target="javascript:void(0);" TargetMode="External"/><Relationship Id="rId183" Type="http://schemas.openxmlformats.org/officeDocument/2006/relationships/hyperlink" Target="https://www.technavio.com/report/global-3d-or-4d-ultrasound-equipment-market" TargetMode="External"/><Relationship Id="rId390" Type="http://schemas.openxmlformats.org/officeDocument/2006/relationships/image" Target="media/image96.jpeg"/><Relationship Id="rId1907" Type="http://schemas.openxmlformats.org/officeDocument/2006/relationships/hyperlink" Target="https://www.technavio.com/report/global-medical-imaging-nuclear-medicine-market" TargetMode="External"/><Relationship Id="rId2071" Type="http://schemas.openxmlformats.org/officeDocument/2006/relationships/hyperlink" Target="https://www.technavio.com/report/global-patient-monitoring-devices-anesthesia-video-laryngoscope-market" TargetMode="External"/><Relationship Id="rId3122" Type="http://schemas.openxmlformats.org/officeDocument/2006/relationships/hyperlink" Target="javascript:void(0);" TargetMode="External"/><Relationship Id="rId250" Type="http://schemas.openxmlformats.org/officeDocument/2006/relationships/hyperlink" Target="https://www.technavio.com/report/global-veterinary-diagnostics-market" TargetMode="External"/><Relationship Id="rId110" Type="http://schemas.openxmlformats.org/officeDocument/2006/relationships/hyperlink" Target="https://www.technavio.com/report/global-diagnostic-electrodes-market" TargetMode="External"/><Relationship Id="rId2888" Type="http://schemas.openxmlformats.org/officeDocument/2006/relationships/hyperlink" Target="javascript:void(0);" TargetMode="External"/><Relationship Id="rId3939" Type="http://schemas.openxmlformats.org/officeDocument/2006/relationships/hyperlink" Target="javascript:void(0);" TargetMode="External"/><Relationship Id="rId1697" Type="http://schemas.openxmlformats.org/officeDocument/2006/relationships/hyperlink" Target="https://www.technavio.com/report/global-cardiovascular-devices-global-vascular-guidewires-market-2016-2020" TargetMode="External"/><Relationship Id="rId2748" Type="http://schemas.openxmlformats.org/officeDocument/2006/relationships/hyperlink" Target="https://server2.kproxy.com/servlet/redirect.srv/sruj/sbrt/sjkl/p2/products/adipic-acid-chemical-economics-handbook.html" TargetMode="External"/><Relationship Id="rId2955" Type="http://schemas.openxmlformats.org/officeDocument/2006/relationships/hyperlink" Target="https://server2.kproxy.com/servlet/redirect.srv/sruj/sbrt/sjkl/p2/products/butanediol-chemical-economics-handbook.html" TargetMode="External"/><Relationship Id="rId927" Type="http://schemas.openxmlformats.org/officeDocument/2006/relationships/hyperlink" Target="https://www.technavio.com/report/global-orthopedics-and-general-medical-devices-global-knee-replacement-devices-market-2017" TargetMode="External"/><Relationship Id="rId1557" Type="http://schemas.openxmlformats.org/officeDocument/2006/relationships/hyperlink" Target="https://www.technavio.com/report/spine-implants-market-in-the-us-2016-2020" TargetMode="External"/><Relationship Id="rId1764" Type="http://schemas.openxmlformats.org/officeDocument/2006/relationships/image" Target="media/image432.jpeg"/><Relationship Id="rId1971" Type="http://schemas.openxmlformats.org/officeDocument/2006/relationships/hyperlink" Target="https://www.technavio.com/report/global-life-science-research-tools-cardiopulmonary-stress-testing-systems-market" TargetMode="External"/><Relationship Id="rId2608" Type="http://schemas.openxmlformats.org/officeDocument/2006/relationships/hyperlink" Target="javascript:void(0);" TargetMode="External"/><Relationship Id="rId2815" Type="http://schemas.openxmlformats.org/officeDocument/2006/relationships/hyperlink" Target="javascript:void(0);" TargetMode="External"/><Relationship Id="rId4170" Type="http://schemas.openxmlformats.org/officeDocument/2006/relationships/hyperlink" Target="https://server2.kproxy.com/servlet/redirect.srv/sruj/sbrt/sjkl/p2/products/polyacetal-resins-china-chemical-markets.html" TargetMode="External"/><Relationship Id="rId5014" Type="http://schemas.openxmlformats.org/officeDocument/2006/relationships/hyperlink" Target="javascript:void(0);" TargetMode="External"/><Relationship Id="rId56" Type="http://schemas.openxmlformats.org/officeDocument/2006/relationships/image" Target="media/image13.png"/><Relationship Id="rId1417" Type="http://schemas.openxmlformats.org/officeDocument/2006/relationships/hyperlink" Target="https://www.technavio.com/report/global-vitro-diagnostics-global-cervical-cancer-diagnostic-testing-market-2016-2020" TargetMode="External"/><Relationship Id="rId1624" Type="http://schemas.openxmlformats.org/officeDocument/2006/relationships/image" Target="media/image397.jpeg"/><Relationship Id="rId1831" Type="http://schemas.openxmlformats.org/officeDocument/2006/relationships/hyperlink" Target="https://www.technavio.com/report/global-vitro-diagnostics-blood-processing-devices-and-consumables-market" TargetMode="External"/><Relationship Id="rId4030" Type="http://schemas.openxmlformats.org/officeDocument/2006/relationships/hyperlink" Target="javascript:void(0);" TargetMode="External"/><Relationship Id="rId4987" Type="http://schemas.openxmlformats.org/officeDocument/2006/relationships/hyperlink" Target="javascript:void(0);" TargetMode="External"/><Relationship Id="rId3589" Type="http://schemas.openxmlformats.org/officeDocument/2006/relationships/hyperlink" Target="javascript:void(0);" TargetMode="External"/><Relationship Id="rId3796" Type="http://schemas.openxmlformats.org/officeDocument/2006/relationships/hyperlink" Target="javascript:void(0);" TargetMode="External"/><Relationship Id="rId2398" Type="http://schemas.openxmlformats.org/officeDocument/2006/relationships/hyperlink" Target="https://store.frost.com/strategic-assessment-of-hts-in-the-asia-pacific-life-sciences-market.html?" TargetMode="External"/><Relationship Id="rId3449" Type="http://schemas.openxmlformats.org/officeDocument/2006/relationships/hyperlink" Target="javascript:void(0);" TargetMode="External"/><Relationship Id="rId4847" Type="http://schemas.openxmlformats.org/officeDocument/2006/relationships/hyperlink" Target="javascript:void(0);" TargetMode="External"/><Relationship Id="rId577" Type="http://schemas.openxmlformats.org/officeDocument/2006/relationships/hyperlink" Target="https://www.technavio.com/report/global-anti-emetic-drugs-market" TargetMode="External"/><Relationship Id="rId2258" Type="http://schemas.openxmlformats.org/officeDocument/2006/relationships/hyperlink" Target="https://store.frost.com/2015-asia-pacific-healthcare-industry-outlook.html?" TargetMode="External"/><Relationship Id="rId3656" Type="http://schemas.openxmlformats.org/officeDocument/2006/relationships/hyperlink" Target="javascript:void(0);" TargetMode="External"/><Relationship Id="rId3863" Type="http://schemas.openxmlformats.org/officeDocument/2006/relationships/hyperlink" Target="javascript:void(0);" TargetMode="External"/><Relationship Id="rId4707" Type="http://schemas.openxmlformats.org/officeDocument/2006/relationships/hyperlink" Target="javascript:void(0);" TargetMode="External"/><Relationship Id="rId4914" Type="http://schemas.openxmlformats.org/officeDocument/2006/relationships/hyperlink" Target="javascript:void(0);" TargetMode="External"/><Relationship Id="rId784" Type="http://schemas.openxmlformats.org/officeDocument/2006/relationships/hyperlink" Target="https://www.technavio.com/report/global-hyperspectral-imaging-systems-market" TargetMode="External"/><Relationship Id="rId991" Type="http://schemas.openxmlformats.org/officeDocument/2006/relationships/hyperlink" Target="https://www.technavio.com/report/global-medical-imaging-global-portable-ultrasound-equipment-market-2017-2021" TargetMode="External"/><Relationship Id="rId1067" Type="http://schemas.openxmlformats.org/officeDocument/2006/relationships/hyperlink" Target="https://www.technavio.com/report/global-infectious-and-rare-diseases-global-antiviral-drugs-market-2017-2021" TargetMode="External"/><Relationship Id="rId2465" Type="http://schemas.openxmlformats.org/officeDocument/2006/relationships/hyperlink" Target="javascript:void(0);" TargetMode="External"/><Relationship Id="rId2672" Type="http://schemas.openxmlformats.org/officeDocument/2006/relationships/hyperlink" Target="javascript:void(0);" TargetMode="External"/><Relationship Id="rId3309" Type="http://schemas.openxmlformats.org/officeDocument/2006/relationships/hyperlink" Target="javascript:void(0);" TargetMode="External"/><Relationship Id="rId3516" Type="http://schemas.openxmlformats.org/officeDocument/2006/relationships/hyperlink" Target="javascript:void(0);" TargetMode="External"/><Relationship Id="rId3723" Type="http://schemas.openxmlformats.org/officeDocument/2006/relationships/hyperlink" Target="javascript:void(0);" TargetMode="External"/><Relationship Id="rId3930" Type="http://schemas.openxmlformats.org/officeDocument/2006/relationships/hyperlink" Target="javascript:void(0);" TargetMode="External"/><Relationship Id="rId437" Type="http://schemas.openxmlformats.org/officeDocument/2006/relationships/hyperlink" Target="https://www.technavio.com/report/global-bare-metal-stents-market" TargetMode="External"/><Relationship Id="rId644" Type="http://schemas.openxmlformats.org/officeDocument/2006/relationships/hyperlink" Target="https://www.technavio.com/report/global-safety-needles-market" TargetMode="External"/><Relationship Id="rId851" Type="http://schemas.openxmlformats.org/officeDocument/2006/relationships/hyperlink" Target="https://www.technavio.com/report/global-cardiac-ablation-market-2017-2021" TargetMode="External"/><Relationship Id="rId1274" Type="http://schemas.openxmlformats.org/officeDocument/2006/relationships/image" Target="media/image317.jpeg"/><Relationship Id="rId1481" Type="http://schemas.openxmlformats.org/officeDocument/2006/relationships/hyperlink" Target="https://www.technavio.com/report/global-orthopedics-and-general-medical-devices-global-gynecology-robotic-surgery-market-2016" TargetMode="External"/><Relationship Id="rId2118" Type="http://schemas.openxmlformats.org/officeDocument/2006/relationships/hyperlink" Target="https://www.technavio.com/report/global-orthopedics-and-general-medical-devices-intrathecal-pumps-market" TargetMode="External"/><Relationship Id="rId2325" Type="http://schemas.openxmlformats.org/officeDocument/2006/relationships/hyperlink" Target="https://store.frost.com/vietnam-healthcare-outlook.html?" TargetMode="External"/><Relationship Id="rId2532" Type="http://schemas.openxmlformats.org/officeDocument/2006/relationships/hyperlink" Target="javascript:void(0);" TargetMode="External"/><Relationship Id="rId504" Type="http://schemas.openxmlformats.org/officeDocument/2006/relationships/hyperlink" Target="https://www.technavio.com/report/global-intraocular-lens-iols-market" TargetMode="External"/><Relationship Id="rId711" Type="http://schemas.openxmlformats.org/officeDocument/2006/relationships/hyperlink" Target="https://www.technavio.com/report/global-coronary-atherectomy-devices-market" TargetMode="External"/><Relationship Id="rId1134" Type="http://schemas.openxmlformats.org/officeDocument/2006/relationships/image" Target="media/image282.jpeg"/><Relationship Id="rId1341" Type="http://schemas.openxmlformats.org/officeDocument/2006/relationships/hyperlink" Target="https://www.technavio.com/report/global-cardiovascular-and-metabolic-disorders-global-artificial-pancreas-devices-system" TargetMode="External"/><Relationship Id="rId4497" Type="http://schemas.openxmlformats.org/officeDocument/2006/relationships/hyperlink" Target="javascript:void(0);" TargetMode="External"/><Relationship Id="rId1201" Type="http://schemas.openxmlformats.org/officeDocument/2006/relationships/hyperlink" Target="https://www.technavio.com/report/global-orthopedics-and-general-medical-devices-global-ultrasonic-aspirator-market-2017-2021" TargetMode="External"/><Relationship Id="rId3099" Type="http://schemas.openxmlformats.org/officeDocument/2006/relationships/hyperlink" Target="https://server2.kproxy.com/servlet/redirect.srv/sruj/sbrt/sjkl/p2/products/chlorinated-polyethylene-resins-chemical-economics-handbook.html" TargetMode="External"/><Relationship Id="rId4357" Type="http://schemas.openxmlformats.org/officeDocument/2006/relationships/hyperlink" Target="javascript:void(0);" TargetMode="External"/><Relationship Id="rId4564" Type="http://schemas.openxmlformats.org/officeDocument/2006/relationships/hyperlink" Target="javascript:void(0);" TargetMode="External"/><Relationship Id="rId4771" Type="http://schemas.openxmlformats.org/officeDocument/2006/relationships/hyperlink" Target="javascript:void(0);" TargetMode="External"/><Relationship Id="rId3166" Type="http://schemas.openxmlformats.org/officeDocument/2006/relationships/hyperlink" Target="javascript:void(0);" TargetMode="External"/><Relationship Id="rId3373" Type="http://schemas.openxmlformats.org/officeDocument/2006/relationships/hyperlink" Target="javascript:void(0);" TargetMode="External"/><Relationship Id="rId3580" Type="http://schemas.openxmlformats.org/officeDocument/2006/relationships/hyperlink" Target="javascript:void(0);" TargetMode="External"/><Relationship Id="rId4217" Type="http://schemas.openxmlformats.org/officeDocument/2006/relationships/hyperlink" Target="javascript:void(0);" TargetMode="External"/><Relationship Id="rId4424" Type="http://schemas.openxmlformats.org/officeDocument/2006/relationships/hyperlink" Target="javascript:void(0);" TargetMode="External"/><Relationship Id="rId294" Type="http://schemas.openxmlformats.org/officeDocument/2006/relationships/hyperlink" Target="https://www.technavio.com/report/global-pediatric-medicines-market" TargetMode="External"/><Relationship Id="rId2182" Type="http://schemas.openxmlformats.org/officeDocument/2006/relationships/hyperlink" Target="https://store.frost.com/pharmaceuticals-and-life-sciences-it-market-in-malaysia.html?" TargetMode="External"/><Relationship Id="rId3026" Type="http://schemas.openxmlformats.org/officeDocument/2006/relationships/hyperlink" Target="javascript:void(0);" TargetMode="External"/><Relationship Id="rId3233" Type="http://schemas.openxmlformats.org/officeDocument/2006/relationships/hyperlink" Target="javascript:void(0);" TargetMode="External"/><Relationship Id="rId4631" Type="http://schemas.openxmlformats.org/officeDocument/2006/relationships/hyperlink" Target="javascript:void(0);" TargetMode="External"/><Relationship Id="rId154" Type="http://schemas.openxmlformats.org/officeDocument/2006/relationships/hyperlink" Target="https://www.technavio.com/report/global-dental-chairs-market" TargetMode="External"/><Relationship Id="rId361" Type="http://schemas.openxmlformats.org/officeDocument/2006/relationships/hyperlink" Target="https://www.technavio.com/report/global-bronchodilators-market" TargetMode="External"/><Relationship Id="rId2042" Type="http://schemas.openxmlformats.org/officeDocument/2006/relationships/hyperlink" Target="https://www.technavio.com/report/global-orthopedics-and-general-medical-devices-insulin-pumps-market" TargetMode="External"/><Relationship Id="rId3440" Type="http://schemas.openxmlformats.org/officeDocument/2006/relationships/hyperlink" Target="javascript:void(0);" TargetMode="External"/><Relationship Id="rId2999" Type="http://schemas.openxmlformats.org/officeDocument/2006/relationships/hyperlink" Target="javascript:void(0);" TargetMode="External"/><Relationship Id="rId3300" Type="http://schemas.openxmlformats.org/officeDocument/2006/relationships/hyperlink" Target="javascript:void(0);" TargetMode="External"/><Relationship Id="rId221" Type="http://schemas.openxmlformats.org/officeDocument/2006/relationships/hyperlink" Target="https://www.technavio.com/report/mammography-market-in-the-us" TargetMode="External"/><Relationship Id="rId2859" Type="http://schemas.openxmlformats.org/officeDocument/2006/relationships/hyperlink" Target="javascript:void(0);" TargetMode="External"/><Relationship Id="rId1668" Type="http://schemas.openxmlformats.org/officeDocument/2006/relationships/image" Target="media/image408.jpeg"/><Relationship Id="rId1875" Type="http://schemas.openxmlformats.org/officeDocument/2006/relationships/hyperlink" Target="https://www.technavio.com/report/global-orthopedics-and-general-medical-devices-osteosynthesis-devices-market" TargetMode="External"/><Relationship Id="rId2719" Type="http://schemas.openxmlformats.org/officeDocument/2006/relationships/hyperlink" Target="javascript:void(0);" TargetMode="External"/><Relationship Id="rId4074" Type="http://schemas.openxmlformats.org/officeDocument/2006/relationships/hyperlink" Target="javascript:void(0);" TargetMode="External"/><Relationship Id="rId4281" Type="http://schemas.openxmlformats.org/officeDocument/2006/relationships/hyperlink" Target="javascript:void(0);" TargetMode="External"/><Relationship Id="rId1528" Type="http://schemas.openxmlformats.org/officeDocument/2006/relationships/image" Target="media/image373.jpeg"/><Relationship Id="rId2926" Type="http://schemas.openxmlformats.org/officeDocument/2006/relationships/hyperlink" Target="javascript:void(0);" TargetMode="External"/><Relationship Id="rId3090" Type="http://schemas.openxmlformats.org/officeDocument/2006/relationships/hyperlink" Target="https://server2.kproxy.com/servlet/redirect.srv/sruj/sbrt/sjkl/p2/products/chlorinatedmethanes-chemical-economics-handbook.html" TargetMode="External"/><Relationship Id="rId4141" Type="http://schemas.openxmlformats.org/officeDocument/2006/relationships/hyperlink" Target="javascript:void(0);" TargetMode="External"/><Relationship Id="rId1735" Type="http://schemas.openxmlformats.org/officeDocument/2006/relationships/hyperlink" Target="https://www.technavio.com/report/china-orthopedics-and-general-medical-devices-dental-services-market-china-2016-2020" TargetMode="External"/><Relationship Id="rId1942" Type="http://schemas.openxmlformats.org/officeDocument/2006/relationships/hyperlink" Target="https://www.technavio.com/report/global-cardiovascular-devices-heart-lung-machines-market" TargetMode="External"/><Relationship Id="rId4001" Type="http://schemas.openxmlformats.org/officeDocument/2006/relationships/hyperlink" Target="javascript:void(0);" TargetMode="External"/><Relationship Id="rId27" Type="http://schemas.openxmlformats.org/officeDocument/2006/relationships/hyperlink" Target="https://www.technavio.com/report/global-thyroid-functioning-tests-market" TargetMode="External"/><Relationship Id="rId1802" Type="http://schemas.openxmlformats.org/officeDocument/2006/relationships/hyperlink" Target="https://www.technavio.com/report/global-central-nervous-system-pain-management-drugs-market" TargetMode="External"/><Relationship Id="rId4958" Type="http://schemas.openxmlformats.org/officeDocument/2006/relationships/hyperlink" Target="javascript:void(0);" TargetMode="External"/><Relationship Id="rId3767" Type="http://schemas.openxmlformats.org/officeDocument/2006/relationships/hyperlink" Target="javascript:void(0);" TargetMode="External"/><Relationship Id="rId3974" Type="http://schemas.openxmlformats.org/officeDocument/2006/relationships/hyperlink" Target="javascript:void(0);" TargetMode="External"/><Relationship Id="rId4818" Type="http://schemas.openxmlformats.org/officeDocument/2006/relationships/hyperlink" Target="https://server2.kproxy.com/servlet/redirect.srv/sruj/sbrt/sjkl/p2/products/zeolites-chemical-economics-handbook.html" TargetMode="External"/><Relationship Id="rId688" Type="http://schemas.openxmlformats.org/officeDocument/2006/relationships/hyperlink" Target="https://www.technavio.com/report/global-urolithiasis-management-devices-market" TargetMode="External"/><Relationship Id="rId895" Type="http://schemas.openxmlformats.org/officeDocument/2006/relationships/hyperlink" Target="https://www.technavio.com/report/global-cardiovascular-and-metabolic-disorders-global-pulmonary-arterial-hypertension-pah" TargetMode="External"/><Relationship Id="rId2369" Type="http://schemas.openxmlformats.org/officeDocument/2006/relationships/hyperlink" Target="https://store.frost.com/vital-signs-healthcare-news-the-analysts-perspective-may-issue.html?" TargetMode="External"/><Relationship Id="rId2576" Type="http://schemas.openxmlformats.org/officeDocument/2006/relationships/hyperlink" Target="javascript:void(0);" TargetMode="External"/><Relationship Id="rId2783" Type="http://schemas.openxmlformats.org/officeDocument/2006/relationships/hyperlink" Target="javascript:void(0);" TargetMode="External"/><Relationship Id="rId2990" Type="http://schemas.openxmlformats.org/officeDocument/2006/relationships/hyperlink" Target="javascript:void(0);" TargetMode="External"/><Relationship Id="rId3627" Type="http://schemas.openxmlformats.org/officeDocument/2006/relationships/hyperlink" Target="javascript:void(0);" TargetMode="External"/><Relationship Id="rId3834" Type="http://schemas.openxmlformats.org/officeDocument/2006/relationships/hyperlink" Target="javascript:void(0);" TargetMode="External"/><Relationship Id="rId548" Type="http://schemas.openxmlformats.org/officeDocument/2006/relationships/hyperlink" Target="https://www.technavio.com/report/global-nasal-cannula-market" TargetMode="External"/><Relationship Id="rId755" Type="http://schemas.openxmlformats.org/officeDocument/2006/relationships/hyperlink" Target="https://www.technavio.com/report/global-medical-ventilators-market" TargetMode="External"/><Relationship Id="rId962" Type="http://schemas.openxmlformats.org/officeDocument/2006/relationships/image" Target="media/image239.jpeg"/><Relationship Id="rId1178" Type="http://schemas.openxmlformats.org/officeDocument/2006/relationships/image" Target="media/image293.jpeg"/><Relationship Id="rId1385" Type="http://schemas.openxmlformats.org/officeDocument/2006/relationships/hyperlink" Target="https://www.technavio.com/report/global-cardiovascular-and-metabolic-disorders-global-infantile-spasms-therapeutics-market" TargetMode="External"/><Relationship Id="rId1592" Type="http://schemas.openxmlformats.org/officeDocument/2006/relationships/image" Target="media/image389.jpeg"/><Relationship Id="rId2229" Type="http://schemas.openxmlformats.org/officeDocument/2006/relationships/hyperlink" Target="https://store.frost.com/world-electronic-regulatory-document-markets-for-life-sciences.html?" TargetMode="External"/><Relationship Id="rId2436" Type="http://schemas.openxmlformats.org/officeDocument/2006/relationships/hyperlink" Target="javascript:void(0);" TargetMode="External"/><Relationship Id="rId2643" Type="http://schemas.openxmlformats.org/officeDocument/2006/relationships/hyperlink" Target="javascript:void(0);" TargetMode="External"/><Relationship Id="rId2850" Type="http://schemas.openxmlformats.org/officeDocument/2006/relationships/hyperlink" Target="javascript:void(0);" TargetMode="External"/><Relationship Id="rId91" Type="http://schemas.openxmlformats.org/officeDocument/2006/relationships/hyperlink" Target="https://www.technavio.com/report/global-vascular-stents-market" TargetMode="External"/><Relationship Id="rId408" Type="http://schemas.openxmlformats.org/officeDocument/2006/relationships/hyperlink" Target="https://www.technavio.com/report/global-helicobacter-pylori-diagnostics-market" TargetMode="External"/><Relationship Id="rId615" Type="http://schemas.openxmlformats.org/officeDocument/2006/relationships/hyperlink" Target="https://www.technavio.com/report/global-head-and-neck-cancer-treatment-market" TargetMode="External"/><Relationship Id="rId822" Type="http://schemas.openxmlformats.org/officeDocument/2006/relationships/image" Target="media/image204.jpeg"/><Relationship Id="rId1038" Type="http://schemas.openxmlformats.org/officeDocument/2006/relationships/image" Target="media/image258.jpeg"/><Relationship Id="rId1245" Type="http://schemas.openxmlformats.org/officeDocument/2006/relationships/hyperlink" Target="https://www.technavio.com/report/global-orthopedics-and-general-medical-devices-global-ophthalmic-femtosecond-lasers-market" TargetMode="External"/><Relationship Id="rId1452" Type="http://schemas.openxmlformats.org/officeDocument/2006/relationships/image" Target="media/image354.jpeg"/><Relationship Id="rId2503" Type="http://schemas.openxmlformats.org/officeDocument/2006/relationships/hyperlink" Target="https://server2.kproxy.com/servlet/redirect.srv/sruj/sbrt/sjkl/p2/products/biosimilars-non-innovator-biologics.html" TargetMode="External"/><Relationship Id="rId3901" Type="http://schemas.openxmlformats.org/officeDocument/2006/relationships/hyperlink" Target="javascript:void(0);" TargetMode="External"/><Relationship Id="rId1105" Type="http://schemas.openxmlformats.org/officeDocument/2006/relationships/hyperlink" Target="https://www.technavio.com/report/global-patient-monitoring-devices-global-intraoperative-neuromonitoring-market-2017-2021" TargetMode="External"/><Relationship Id="rId1312" Type="http://schemas.openxmlformats.org/officeDocument/2006/relationships/hyperlink" Target="https://www.technavio.com/report/usa-orthopedics-and-general-medical-devices-interventional-spine-devices-market-us-2017-2021" TargetMode="External"/><Relationship Id="rId2710" Type="http://schemas.openxmlformats.org/officeDocument/2006/relationships/hyperlink" Target="javascript:void(0);" TargetMode="External"/><Relationship Id="rId4468" Type="http://schemas.openxmlformats.org/officeDocument/2006/relationships/hyperlink" Target="javascript:void(0);" TargetMode="External"/><Relationship Id="rId3277" Type="http://schemas.openxmlformats.org/officeDocument/2006/relationships/hyperlink" Target="javascript:void(0);" TargetMode="External"/><Relationship Id="rId4675" Type="http://schemas.openxmlformats.org/officeDocument/2006/relationships/hyperlink" Target="javascript:void(0);" TargetMode="External"/><Relationship Id="rId4882" Type="http://schemas.openxmlformats.org/officeDocument/2006/relationships/hyperlink" Target="javascript:void(0);" TargetMode="External"/><Relationship Id="rId198" Type="http://schemas.openxmlformats.org/officeDocument/2006/relationships/hyperlink" Target="https://www.technavio.com/report/global-poc-blood-gas-and-electrolyte-market" TargetMode="External"/><Relationship Id="rId2086" Type="http://schemas.openxmlformats.org/officeDocument/2006/relationships/hyperlink" Target="https://www.technavio.com/report/global-cardiovascular-and-metabolic-disorders-generic-drugs-market" TargetMode="External"/><Relationship Id="rId3484" Type="http://schemas.openxmlformats.org/officeDocument/2006/relationships/hyperlink" Target="javascript:void(0);" TargetMode="External"/><Relationship Id="rId3691" Type="http://schemas.openxmlformats.org/officeDocument/2006/relationships/hyperlink" Target="javascript:void(0);" TargetMode="External"/><Relationship Id="rId4328" Type="http://schemas.openxmlformats.org/officeDocument/2006/relationships/hyperlink" Target="javascript:void(0);" TargetMode="External"/><Relationship Id="rId4535" Type="http://schemas.openxmlformats.org/officeDocument/2006/relationships/hyperlink" Target="javascript:void(0);" TargetMode="External"/><Relationship Id="rId4742" Type="http://schemas.openxmlformats.org/officeDocument/2006/relationships/hyperlink" Target="javascript:void(0);" TargetMode="External"/><Relationship Id="rId2293" Type="http://schemas.openxmlformats.org/officeDocument/2006/relationships/hyperlink" Target="https://store.frost.com/innovations-in-healthcare-mobile-apps-medical-device-toe.html?" TargetMode="External"/><Relationship Id="rId3137" Type="http://schemas.openxmlformats.org/officeDocument/2006/relationships/hyperlink" Target="javascript:void(0);" TargetMode="External"/><Relationship Id="rId3344" Type="http://schemas.openxmlformats.org/officeDocument/2006/relationships/hyperlink" Target="javascript:void(0);" TargetMode="External"/><Relationship Id="rId3551" Type="http://schemas.openxmlformats.org/officeDocument/2006/relationships/hyperlink" Target="javascript:void(0);" TargetMode="External"/><Relationship Id="rId4602" Type="http://schemas.openxmlformats.org/officeDocument/2006/relationships/hyperlink" Target="https://server2.kproxy.com/servlet/redirect.srv/sruj/sbrt/sjkl/p2/products/styrene-butadiene-elastomers-sbr-chemical-economics-handbook.html" TargetMode="External"/><Relationship Id="rId265" Type="http://schemas.openxmlformats.org/officeDocument/2006/relationships/hyperlink" Target="https://www.technavio.com/report/global-urinary-tract-infection-treatment-market" TargetMode="External"/><Relationship Id="rId472" Type="http://schemas.openxmlformats.org/officeDocument/2006/relationships/hyperlink" Target="https://www.technavio.com/report/global-bone-marrow-transplant-market" TargetMode="External"/><Relationship Id="rId2153" Type="http://schemas.openxmlformats.org/officeDocument/2006/relationships/hyperlink" Target="https://store.frost.com/european-markets-for-grid-computing-in-life-sciences-r-d.html" TargetMode="External"/><Relationship Id="rId2360" Type="http://schemas.openxmlformats.org/officeDocument/2006/relationships/hyperlink" Target="https://store.frost.com/vital-signs-healthcare-news-the-analysts-perspective-october-2013-issue.html?" TargetMode="External"/><Relationship Id="rId3204" Type="http://schemas.openxmlformats.org/officeDocument/2006/relationships/hyperlink" Target="javascript:void(0);" TargetMode="External"/><Relationship Id="rId3411" Type="http://schemas.openxmlformats.org/officeDocument/2006/relationships/hyperlink" Target="javascript:void(0);" TargetMode="External"/><Relationship Id="rId125" Type="http://schemas.openxmlformats.org/officeDocument/2006/relationships/hyperlink" Target="https://www.technavio.com/report/global-rigid-endoscopes-market" TargetMode="External"/><Relationship Id="rId332" Type="http://schemas.openxmlformats.org/officeDocument/2006/relationships/hyperlink" Target="https://www.technavio.com/report/global-ent-devices-market" TargetMode="External"/><Relationship Id="rId2013" Type="http://schemas.openxmlformats.org/officeDocument/2006/relationships/hyperlink" Target="https://www.technavio.com/report/global-vitro-diagnostics-global-dental-implants-market-2016-2020" TargetMode="External"/><Relationship Id="rId2220" Type="http://schemas.openxmlformats.org/officeDocument/2006/relationships/hyperlink" Target="https://store.frost.com/emerging-u-s-edetailing-markets-for-life-sciences.html?" TargetMode="External"/><Relationship Id="rId4185" Type="http://schemas.openxmlformats.org/officeDocument/2006/relationships/hyperlink" Target="javascript:void(0);" TargetMode="External"/><Relationship Id="rId4392" Type="http://schemas.openxmlformats.org/officeDocument/2006/relationships/hyperlink" Target="javascript:void(0);" TargetMode="External"/><Relationship Id="rId5029" Type="http://schemas.openxmlformats.org/officeDocument/2006/relationships/hyperlink" Target="javascript:void(0);" TargetMode="External"/><Relationship Id="rId1779" Type="http://schemas.openxmlformats.org/officeDocument/2006/relationships/hyperlink" Target="https://www.technavio.com/report/global-medical-imaging-digital-impression-standalone-scanners-market" TargetMode="External"/><Relationship Id="rId1986" Type="http://schemas.openxmlformats.org/officeDocument/2006/relationships/hyperlink" Target="https://www.technavio.com/report/global-orthopedics-and-general-medical-devices-dental-prosthetics-market" TargetMode="External"/><Relationship Id="rId4045" Type="http://schemas.openxmlformats.org/officeDocument/2006/relationships/hyperlink" Target="javascript:void(0);" TargetMode="External"/><Relationship Id="rId4252" Type="http://schemas.openxmlformats.org/officeDocument/2006/relationships/hyperlink" Target="javascript:void(0);" TargetMode="External"/><Relationship Id="rId1639" Type="http://schemas.openxmlformats.org/officeDocument/2006/relationships/hyperlink" Target="https://www.technavio.com/report/global-orthopedics-and-general-medical-devices-global-anesthesia-breathing-circuits-market" TargetMode="External"/><Relationship Id="rId1846" Type="http://schemas.openxmlformats.org/officeDocument/2006/relationships/hyperlink" Target="https://www.technavio.com/report/global-cardiovascular-devices-atherectomy-market" TargetMode="External"/><Relationship Id="rId3061" Type="http://schemas.openxmlformats.org/officeDocument/2006/relationships/hyperlink" Target="javascript:void(0);" TargetMode="External"/><Relationship Id="rId1706" Type="http://schemas.openxmlformats.org/officeDocument/2006/relationships/hyperlink" Target="https://www.technavio.com/report/global-orthopedics-and-general-medical-devices-global-fetal-and-neonatal-care-equipment" TargetMode="External"/><Relationship Id="rId1913" Type="http://schemas.openxmlformats.org/officeDocument/2006/relationships/hyperlink" Target="https://www.technavio.com/report/global-cardiovascular-devices-vascular-closure-devices-market" TargetMode="External"/><Relationship Id="rId4112" Type="http://schemas.openxmlformats.org/officeDocument/2006/relationships/hyperlink" Target="javascript:void(0);" TargetMode="External"/><Relationship Id="rId3878" Type="http://schemas.openxmlformats.org/officeDocument/2006/relationships/hyperlink" Target="javascript:void(0);" TargetMode="External"/><Relationship Id="rId4929" Type="http://schemas.openxmlformats.org/officeDocument/2006/relationships/hyperlink" Target="javascript:void(0);" TargetMode="External"/><Relationship Id="rId799" Type="http://schemas.openxmlformats.org/officeDocument/2006/relationships/hyperlink" Target="https://www.technavio.com/report/global-bone-cement-market" TargetMode="External"/><Relationship Id="rId2687" Type="http://schemas.openxmlformats.org/officeDocument/2006/relationships/hyperlink" Target="javascript:void(0);" TargetMode="External"/><Relationship Id="rId2894" Type="http://schemas.openxmlformats.org/officeDocument/2006/relationships/hyperlink" Target="javascript:void(0);" TargetMode="External"/><Relationship Id="rId3738" Type="http://schemas.openxmlformats.org/officeDocument/2006/relationships/hyperlink" Target="https://server2.kproxy.com/servlet/redirect.srv/sruj/sbrt/sjkl/p2/products/lime-chemical-economics-handbook.html" TargetMode="External"/><Relationship Id="rId659" Type="http://schemas.openxmlformats.org/officeDocument/2006/relationships/hyperlink" Target="https://www.technavio.com/report/global-lupus-therapeutic-market" TargetMode="External"/><Relationship Id="rId866" Type="http://schemas.openxmlformats.org/officeDocument/2006/relationships/image" Target="media/image215.jpeg"/><Relationship Id="rId1289" Type="http://schemas.openxmlformats.org/officeDocument/2006/relationships/hyperlink" Target="https://www.technavio.com/report/global-central-nervous-system-global-myasthenia-gravis-drugs-market-2017-2021" TargetMode="External"/><Relationship Id="rId1496" Type="http://schemas.openxmlformats.org/officeDocument/2006/relationships/image" Target="media/image365.jpeg"/><Relationship Id="rId2547" Type="http://schemas.openxmlformats.org/officeDocument/2006/relationships/hyperlink" Target="javascript:void(0);" TargetMode="External"/><Relationship Id="rId3945" Type="http://schemas.openxmlformats.org/officeDocument/2006/relationships/hyperlink" Target="https://server2.kproxy.com/servlet/redirect.srv/sruj/sbrt/sjkl/p2/products/neopentyl-polyhydric-chemical-economics-handbook.html" TargetMode="External"/><Relationship Id="rId519" Type="http://schemas.openxmlformats.org/officeDocument/2006/relationships/hyperlink" Target="https://www.technavio.com/report/global-cryosurgery-devices-market" TargetMode="External"/><Relationship Id="rId1149" Type="http://schemas.openxmlformats.org/officeDocument/2006/relationships/hyperlink" Target="https://www.technavio.com/report/global-medical-imaging-global-hybrid-imaging-market-2017-2021" TargetMode="External"/><Relationship Id="rId1356" Type="http://schemas.openxmlformats.org/officeDocument/2006/relationships/hyperlink" Target="https://www.technavio.com/report/global-vitro-diagnostics-global-hpv-testing-market-2016-2020" TargetMode="External"/><Relationship Id="rId2754" Type="http://schemas.openxmlformats.org/officeDocument/2006/relationships/hyperlink" Target="javascript:void(0);" TargetMode="External"/><Relationship Id="rId2961" Type="http://schemas.openxmlformats.org/officeDocument/2006/relationships/hyperlink" Target="javascript:void(0);" TargetMode="External"/><Relationship Id="rId3805" Type="http://schemas.openxmlformats.org/officeDocument/2006/relationships/hyperlink" Target="javascript:void(0);" TargetMode="External"/><Relationship Id="rId5020" Type="http://schemas.openxmlformats.org/officeDocument/2006/relationships/hyperlink" Target="javascript:void(0);" TargetMode="External"/><Relationship Id="rId726" Type="http://schemas.openxmlformats.org/officeDocument/2006/relationships/image" Target="media/image180.jpeg"/><Relationship Id="rId933" Type="http://schemas.openxmlformats.org/officeDocument/2006/relationships/hyperlink" Target="https://www.technavio.com/report/global-cardiovascular-devices-global-tourniquets-device-market-2017-2021" TargetMode="External"/><Relationship Id="rId1009" Type="http://schemas.openxmlformats.org/officeDocument/2006/relationships/hyperlink" Target="https://www.technavio.com/report/global-vitro-diagnostics-global-influenza-diagnostics-market-2017-2021" TargetMode="External"/><Relationship Id="rId1563" Type="http://schemas.openxmlformats.org/officeDocument/2006/relationships/hyperlink" Target="https://www.technavio.com/report/global-cardiovascular-and-metabolic-disorders-global-neuroendovascular-non-coils-market-2016" TargetMode="External"/><Relationship Id="rId1770" Type="http://schemas.openxmlformats.org/officeDocument/2006/relationships/hyperlink" Target="https://www.technavio.com/report/global-vitro-diagnostics-global-blood-culture-tests-market-2016-2020" TargetMode="External"/><Relationship Id="rId2407" Type="http://schemas.openxmlformats.org/officeDocument/2006/relationships/hyperlink" Target="https://store.frost.com/life-sciences-mergers-acquisitions-and-partnerships.html?" TargetMode="External"/><Relationship Id="rId2614" Type="http://schemas.openxmlformats.org/officeDocument/2006/relationships/hyperlink" Target="javascript:void(0);" TargetMode="External"/><Relationship Id="rId2821" Type="http://schemas.openxmlformats.org/officeDocument/2006/relationships/hyperlink" Target="javascript:void(0);" TargetMode="External"/><Relationship Id="rId62" Type="http://schemas.openxmlformats.org/officeDocument/2006/relationships/hyperlink" Target="https://www.technavio.com/report/global-medical-suction-devices-market" TargetMode="External"/><Relationship Id="rId1216" Type="http://schemas.openxmlformats.org/officeDocument/2006/relationships/hyperlink" Target="https://www.technavio.com/report/global-orthopedics-and-general-medical-devices-global-anesthesia-monitoring-devices-market" TargetMode="External"/><Relationship Id="rId1423" Type="http://schemas.openxmlformats.org/officeDocument/2006/relationships/hyperlink" Target="https://www.technavio.com/report/global-orthopedics-and-general-medical-devices-global-electrophysiology-devices-market-2016" TargetMode="External"/><Relationship Id="rId1630" Type="http://schemas.openxmlformats.org/officeDocument/2006/relationships/hyperlink" Target="https://www.technavio.com/report/global-cardiovascular-and-metabolic-disorders-global-metabolic-disorders-therapeutics-market" TargetMode="External"/><Relationship Id="rId4579" Type="http://schemas.openxmlformats.org/officeDocument/2006/relationships/hyperlink" Target="javascript:void(0);" TargetMode="External"/><Relationship Id="rId4786" Type="http://schemas.openxmlformats.org/officeDocument/2006/relationships/hyperlink" Target="javascript:void(0);" TargetMode="External"/><Relationship Id="rId4993" Type="http://schemas.openxmlformats.org/officeDocument/2006/relationships/hyperlink" Target="javascript:void(0);" TargetMode="External"/><Relationship Id="rId3388" Type="http://schemas.openxmlformats.org/officeDocument/2006/relationships/hyperlink" Target="javascript:void(0);" TargetMode="External"/><Relationship Id="rId3595" Type="http://schemas.openxmlformats.org/officeDocument/2006/relationships/hyperlink" Target="javascript:void(0);" TargetMode="External"/><Relationship Id="rId4439" Type="http://schemas.openxmlformats.org/officeDocument/2006/relationships/hyperlink" Target="javascript:void(0);" TargetMode="External"/><Relationship Id="rId4646" Type="http://schemas.openxmlformats.org/officeDocument/2006/relationships/hyperlink" Target="javascript:void(0);" TargetMode="External"/><Relationship Id="rId4853" Type="http://schemas.openxmlformats.org/officeDocument/2006/relationships/hyperlink" Target="javascript:void(0);" TargetMode="External"/><Relationship Id="rId2197" Type="http://schemas.openxmlformats.org/officeDocument/2006/relationships/hyperlink" Target="https://store.frost.com/innovations-in-life-sciences-solar-cells-healthcare-and-poultry-farms.html?" TargetMode="External"/><Relationship Id="rId3248" Type="http://schemas.openxmlformats.org/officeDocument/2006/relationships/hyperlink" Target="javascript:void(0);" TargetMode="External"/><Relationship Id="rId3455" Type="http://schemas.openxmlformats.org/officeDocument/2006/relationships/hyperlink" Target="javascript:void(0);" TargetMode="External"/><Relationship Id="rId3662" Type="http://schemas.openxmlformats.org/officeDocument/2006/relationships/hyperlink" Target="javascript:void(0);" TargetMode="External"/><Relationship Id="rId4506" Type="http://schemas.openxmlformats.org/officeDocument/2006/relationships/hyperlink" Target="javascript:void(0);" TargetMode="External"/><Relationship Id="rId4713" Type="http://schemas.openxmlformats.org/officeDocument/2006/relationships/hyperlink" Target="javascript:void(0);" TargetMode="External"/><Relationship Id="rId169" Type="http://schemas.openxmlformats.org/officeDocument/2006/relationships/hyperlink" Target="https://www.technavio.com/report/global-fetal-monitoring-systems-market" TargetMode="External"/><Relationship Id="rId376" Type="http://schemas.openxmlformats.org/officeDocument/2006/relationships/hyperlink" Target="https://www.technavio.com/report/global-digital-blood-pressure-monitors-market" TargetMode="External"/><Relationship Id="rId583" Type="http://schemas.openxmlformats.org/officeDocument/2006/relationships/hyperlink" Target="https://www.technavio.com/report/global-animal-wound-care-market" TargetMode="External"/><Relationship Id="rId790" Type="http://schemas.openxmlformats.org/officeDocument/2006/relationships/image" Target="media/image196.jpeg"/><Relationship Id="rId2057" Type="http://schemas.openxmlformats.org/officeDocument/2006/relationships/hyperlink" Target="https://www.technavio.com/report/china-cardiovascular-and-metabolic-disorders-rhepo-market" TargetMode="External"/><Relationship Id="rId2264" Type="http://schemas.openxmlformats.org/officeDocument/2006/relationships/hyperlink" Target="https://store.frost.com/vital-signs-healthcare-news-the-analyst-s-perspective-august-issue.html?" TargetMode="External"/><Relationship Id="rId2471" Type="http://schemas.openxmlformats.org/officeDocument/2006/relationships/hyperlink" Target="https://server2.kproxy.com/servlet/redirect.srv/sruj/sbrt/sjkl/p2/products/medical-industry-standards-collection.html" TargetMode="External"/><Relationship Id="rId3108" Type="http://schemas.openxmlformats.org/officeDocument/2006/relationships/hyperlink" Target="https://server2.kproxy.com/servlet/redirect.srv/sruj/sbrt/sjkl/p2/products/chlorine-sodium-chemical-economics-handbook.html" TargetMode="External"/><Relationship Id="rId3315" Type="http://schemas.openxmlformats.org/officeDocument/2006/relationships/hyperlink" Target="https://server2.kproxy.com/servlet/redirect.srv/sruj/sbrt/sjkl/p2/products/ethylbenzene-chemical-economics-handbook.html" TargetMode="External"/><Relationship Id="rId3522" Type="http://schemas.openxmlformats.org/officeDocument/2006/relationships/hyperlink" Target="https://server2.kproxy.com/servlet/redirect.srv/sruj/sbrt/sjkl/p2/products/glycerin-chemical-economics-handbook.html" TargetMode="External"/><Relationship Id="rId4920" Type="http://schemas.openxmlformats.org/officeDocument/2006/relationships/hyperlink" Target="javascript:void(0);" TargetMode="External"/><Relationship Id="rId236" Type="http://schemas.openxmlformats.org/officeDocument/2006/relationships/image" Target="media/image58.png"/><Relationship Id="rId443" Type="http://schemas.openxmlformats.org/officeDocument/2006/relationships/hyperlink" Target="https://www.technavio.com/report/global-alzheimer--s-drugs-market" TargetMode="External"/><Relationship Id="rId650" Type="http://schemas.openxmlformats.org/officeDocument/2006/relationships/image" Target="media/image161.jpeg"/><Relationship Id="rId1073" Type="http://schemas.openxmlformats.org/officeDocument/2006/relationships/hyperlink" Target="https://www.technavio.com/report/global-vitro-diagnostics-global-microbiology-testing-market-2017-2021" TargetMode="External"/><Relationship Id="rId1280" Type="http://schemas.openxmlformats.org/officeDocument/2006/relationships/hyperlink" Target="https://www.technavio.com/report/global-cardiovascular-and-metabolic-disorders-global-pharmerging-markets-2017-2021" TargetMode="External"/><Relationship Id="rId2124" Type="http://schemas.openxmlformats.org/officeDocument/2006/relationships/image" Target="media/image522.jpeg"/><Relationship Id="rId2331" Type="http://schemas.openxmlformats.org/officeDocument/2006/relationships/hyperlink" Target="https://store.frost.com/indonesia-healthcare-outlook.html?" TargetMode="External"/><Relationship Id="rId303" Type="http://schemas.openxmlformats.org/officeDocument/2006/relationships/hyperlink" Target="https://www.technavio.com/report/global-surgical-drapes-market" TargetMode="External"/><Relationship Id="rId1140" Type="http://schemas.openxmlformats.org/officeDocument/2006/relationships/hyperlink" Target="https://www.technavio.com/report/global-vitro-diagnostics-global-pneumonia-testing-market-2017-2021" TargetMode="External"/><Relationship Id="rId4089" Type="http://schemas.openxmlformats.org/officeDocument/2006/relationships/hyperlink" Target="https://server2.kproxy.com/servlet/redirect.srv/sruj/sbrt/sjkl/p2/products/petroleum-liquid-feedstocks-chemical-economics-handbook.html" TargetMode="External"/><Relationship Id="rId4296" Type="http://schemas.openxmlformats.org/officeDocument/2006/relationships/hyperlink" Target="https://server2.kproxy.com/servlet/redirect.srv/sruj/sbrt/sjkl/p2/products/polyolefin-fibers-chemical-economics-handbook.html" TargetMode="External"/><Relationship Id="rId510" Type="http://schemas.openxmlformats.org/officeDocument/2006/relationships/image" Target="media/image126.png"/><Relationship Id="rId1000" Type="http://schemas.openxmlformats.org/officeDocument/2006/relationships/hyperlink" Target="https://www.technavio.com/report/global-cardiovascular-and-metabolic-disorders-global-thyroid-gland-disorder-treatment-market" TargetMode="External"/><Relationship Id="rId1957" Type="http://schemas.openxmlformats.org/officeDocument/2006/relationships/hyperlink" Target="https://www.technavio.com/report/global-patient-monitoring-devices-holter-monitors-market" TargetMode="External"/><Relationship Id="rId4156" Type="http://schemas.openxmlformats.org/officeDocument/2006/relationships/hyperlink" Target="javascript:void(0);" TargetMode="External"/><Relationship Id="rId4363" Type="http://schemas.openxmlformats.org/officeDocument/2006/relationships/hyperlink" Target="javascript:void(0);" TargetMode="External"/><Relationship Id="rId4570" Type="http://schemas.openxmlformats.org/officeDocument/2006/relationships/hyperlink" Target="javascript:void(0);" TargetMode="External"/><Relationship Id="rId1817" Type="http://schemas.openxmlformats.org/officeDocument/2006/relationships/hyperlink" Target="https://www.technavio.com/report/global-infectious-and-rare-diseases-mrsa-drugs-market" TargetMode="External"/><Relationship Id="rId3172" Type="http://schemas.openxmlformats.org/officeDocument/2006/relationships/hyperlink" Target="javascript:void(0);" TargetMode="External"/><Relationship Id="rId4016" Type="http://schemas.openxmlformats.org/officeDocument/2006/relationships/hyperlink" Target="javascript:void(0);" TargetMode="External"/><Relationship Id="rId4223" Type="http://schemas.openxmlformats.org/officeDocument/2006/relationships/hyperlink" Target="javascript:void(0);" TargetMode="External"/><Relationship Id="rId4430" Type="http://schemas.openxmlformats.org/officeDocument/2006/relationships/hyperlink" Target="javascript:void(0);" TargetMode="External"/><Relationship Id="rId3032" Type="http://schemas.openxmlformats.org/officeDocument/2006/relationships/hyperlink" Target="javascript:void(0);" TargetMode="External"/><Relationship Id="rId160" Type="http://schemas.openxmlformats.org/officeDocument/2006/relationships/image" Target="media/image39.jpeg"/><Relationship Id="rId3989" Type="http://schemas.openxmlformats.org/officeDocument/2006/relationships/hyperlink" Target="javascript:void(0);" TargetMode="External"/><Relationship Id="rId2798" Type="http://schemas.openxmlformats.org/officeDocument/2006/relationships/hyperlink" Target="javascript:void(0);" TargetMode="External"/><Relationship Id="rId3849" Type="http://schemas.openxmlformats.org/officeDocument/2006/relationships/hyperlink" Target="javascript:void(0);" TargetMode="External"/><Relationship Id="rId977" Type="http://schemas.openxmlformats.org/officeDocument/2006/relationships/hyperlink" Target="https://www.technavio.com/report/global-cardiovascular-and-metabolic-disorders-global-dyslipidemia-drugs-market-2017-2021" TargetMode="External"/><Relationship Id="rId2658" Type="http://schemas.openxmlformats.org/officeDocument/2006/relationships/hyperlink" Target="https://server2.kproxy.com/servlet/redirect.srv/sruj/sbrt/sjkl/p2/products/acetone-chemical-economics-handbook.html" TargetMode="External"/><Relationship Id="rId2865" Type="http://schemas.openxmlformats.org/officeDocument/2006/relationships/hyperlink" Target="https://server2.kproxy.com/servlet/redirect.srv/sruj/sbrt/sjkl/p2/products/animal-feeds-non-protein-nitrogen-chemical-economics-handbook.html" TargetMode="External"/><Relationship Id="rId3709" Type="http://schemas.openxmlformats.org/officeDocument/2006/relationships/hyperlink" Target="javascript:void(0);" TargetMode="External"/><Relationship Id="rId3916" Type="http://schemas.openxmlformats.org/officeDocument/2006/relationships/hyperlink" Target="javascript:void(0);" TargetMode="External"/><Relationship Id="rId4080" Type="http://schemas.openxmlformats.org/officeDocument/2006/relationships/hyperlink" Target="https://server2.kproxy.com/servlet/redirect.srv/sruj/sbrt/sjkl/p2/products/petrochemical-industry-chemical-economics-handbook.html" TargetMode="External"/><Relationship Id="rId837" Type="http://schemas.openxmlformats.org/officeDocument/2006/relationships/hyperlink" Target="https://www.technavio.com/report/global-echocardiography-market-2017-2021" TargetMode="External"/><Relationship Id="rId1467" Type="http://schemas.openxmlformats.org/officeDocument/2006/relationships/hyperlink" Target="https://www.technavio.com/report/global-infectious-and-rare-diseases-global-gout-therapeutics-market-2016-2020" TargetMode="External"/><Relationship Id="rId1674" Type="http://schemas.openxmlformats.org/officeDocument/2006/relationships/hyperlink" Target="https://www.technavio.com/report/global-orthopedics-and-general-medical-devices-global-anesthesia-vaporizers-market-2016-2020" TargetMode="External"/><Relationship Id="rId1881" Type="http://schemas.openxmlformats.org/officeDocument/2006/relationships/hyperlink" Target="https://www.technavio.com/report/global-cardiovascular-devices-transcatheter-mitral-valve-market" TargetMode="External"/><Relationship Id="rId2518" Type="http://schemas.openxmlformats.org/officeDocument/2006/relationships/hyperlink" Target="javascript:void(0);" TargetMode="External"/><Relationship Id="rId2725" Type="http://schemas.openxmlformats.org/officeDocument/2006/relationships/hyperlink" Target="javascript:void(0);" TargetMode="External"/><Relationship Id="rId2932" Type="http://schemas.openxmlformats.org/officeDocument/2006/relationships/hyperlink" Target="javascript:void(0);" TargetMode="External"/><Relationship Id="rId904" Type="http://schemas.openxmlformats.org/officeDocument/2006/relationships/hyperlink" Target="https://www.technavio.com/report/global-cardiovascular-and-metabolic-disorders-global-intravenous-iron-drugs-market-2017-2021" TargetMode="External"/><Relationship Id="rId1327" Type="http://schemas.openxmlformats.org/officeDocument/2006/relationships/hyperlink" Target="https://www.technavio.com/report/global-cardiovascular-and-metabolic-disorders-global-infantile-spasms-therapeutics-market" TargetMode="External"/><Relationship Id="rId1534" Type="http://schemas.openxmlformats.org/officeDocument/2006/relationships/hyperlink" Target="https://www.technavio.com/report/global-cardiovascular-and-metabolic-disorders-global-autoimmune-and-inflammatory" TargetMode="External"/><Relationship Id="rId1741" Type="http://schemas.openxmlformats.org/officeDocument/2006/relationships/hyperlink" Target="https://www.technavio.com/report/global-vitro-diagnostics-global-hepatitis-b-and-c-diagnostics-market-2016-2020" TargetMode="External"/><Relationship Id="rId4897" Type="http://schemas.openxmlformats.org/officeDocument/2006/relationships/hyperlink" Target="javascript:void(0);" TargetMode="External"/><Relationship Id="rId33" Type="http://schemas.openxmlformats.org/officeDocument/2006/relationships/hyperlink" Target="https://www.technavio.com/report/urinary-incontinence-devices-market-in-japan" TargetMode="External"/><Relationship Id="rId1601" Type="http://schemas.openxmlformats.org/officeDocument/2006/relationships/hyperlink" Target="https://www.technavio.com/report/global-cardiovascular-and-metabolic-disorders-global-gastrointestinal-therapeutics-market" TargetMode="External"/><Relationship Id="rId3499" Type="http://schemas.openxmlformats.org/officeDocument/2006/relationships/hyperlink" Target="javascript:void(0);" TargetMode="External"/><Relationship Id="rId4757" Type="http://schemas.openxmlformats.org/officeDocument/2006/relationships/hyperlink" Target="javascript:void(0);" TargetMode="External"/><Relationship Id="rId3359" Type="http://schemas.openxmlformats.org/officeDocument/2006/relationships/hyperlink" Target="javascript:void(0);" TargetMode="External"/><Relationship Id="rId3566" Type="http://schemas.openxmlformats.org/officeDocument/2006/relationships/hyperlink" Target="javascript:void(0);" TargetMode="External"/><Relationship Id="rId4964" Type="http://schemas.openxmlformats.org/officeDocument/2006/relationships/hyperlink" Target="javascript:void(0);" TargetMode="External"/><Relationship Id="rId487" Type="http://schemas.openxmlformats.org/officeDocument/2006/relationships/hyperlink" Target="https://www.technavio.com/report/global-brain-monitoring-devices-market" TargetMode="External"/><Relationship Id="rId694" Type="http://schemas.openxmlformats.org/officeDocument/2006/relationships/image" Target="media/image172.jpeg"/><Relationship Id="rId2168" Type="http://schemas.openxmlformats.org/officeDocument/2006/relationships/hyperlink" Target="https://store.frost.com/vital-signs-healthcare-news-the-analysts-perspective-june-issue.html?" TargetMode="External"/><Relationship Id="rId2375" Type="http://schemas.openxmlformats.org/officeDocument/2006/relationships/hyperlink" Target="https://store.frost.com/vital-signs-healthcare-news-the-analysts-perspective-july-issue.html?" TargetMode="External"/><Relationship Id="rId3219" Type="http://schemas.openxmlformats.org/officeDocument/2006/relationships/hyperlink" Target="javascript:void(0);" TargetMode="External"/><Relationship Id="rId3773" Type="http://schemas.openxmlformats.org/officeDocument/2006/relationships/hyperlink" Target="javascript:void(0);" TargetMode="External"/><Relationship Id="rId3980" Type="http://schemas.openxmlformats.org/officeDocument/2006/relationships/hyperlink" Target="javascript:void(0);" TargetMode="External"/><Relationship Id="rId4617" Type="http://schemas.openxmlformats.org/officeDocument/2006/relationships/hyperlink" Target="javascript:void(0);" TargetMode="External"/><Relationship Id="rId4824" Type="http://schemas.openxmlformats.org/officeDocument/2006/relationships/hyperlink" Target="javascript:void(0);" TargetMode="External"/><Relationship Id="rId347" Type="http://schemas.openxmlformats.org/officeDocument/2006/relationships/hyperlink" Target="https://www.technavio.com/report/global-neonatal-incubators-market" TargetMode="External"/><Relationship Id="rId1184" Type="http://schemas.openxmlformats.org/officeDocument/2006/relationships/hyperlink" Target="https://www.technavio.com/report/global-orthopedics-and-general-medical-devices-global-pulmonary-endoscopy-devices-market-2017" TargetMode="External"/><Relationship Id="rId2028" Type="http://schemas.openxmlformats.org/officeDocument/2006/relationships/image" Target="media/image498.jpeg"/><Relationship Id="rId2582" Type="http://schemas.openxmlformats.org/officeDocument/2006/relationships/hyperlink" Target="javascript:void(0);" TargetMode="External"/><Relationship Id="rId3426" Type="http://schemas.openxmlformats.org/officeDocument/2006/relationships/hyperlink" Target="javascript:void(0);" TargetMode="External"/><Relationship Id="rId3633" Type="http://schemas.openxmlformats.org/officeDocument/2006/relationships/hyperlink" Target="javascript:void(0);" TargetMode="External"/><Relationship Id="rId3840" Type="http://schemas.openxmlformats.org/officeDocument/2006/relationships/hyperlink" Target="javascript:void(0);" TargetMode="External"/><Relationship Id="rId554" Type="http://schemas.openxmlformats.org/officeDocument/2006/relationships/image" Target="media/image137.jpeg"/><Relationship Id="rId761" Type="http://schemas.openxmlformats.org/officeDocument/2006/relationships/hyperlink" Target="https://www.technavio.com/report/global-foot-and-ankle-devices-market" TargetMode="External"/><Relationship Id="rId1391" Type="http://schemas.openxmlformats.org/officeDocument/2006/relationships/hyperlink" Target="https://www.technavio.com/report/global-oncology-global-multiple-myeloma-drugs-market-2017-2021" TargetMode="External"/><Relationship Id="rId2235" Type="http://schemas.openxmlformats.org/officeDocument/2006/relationships/hyperlink" Target="https://store.frost.com/startup-companies-across-the-life-sciences-industry-genetic-toe.html?" TargetMode="External"/><Relationship Id="rId2442" Type="http://schemas.openxmlformats.org/officeDocument/2006/relationships/hyperlink" Target="javascript:void(0);" TargetMode="External"/><Relationship Id="rId3700" Type="http://schemas.openxmlformats.org/officeDocument/2006/relationships/hyperlink" Target="javascript:void(0);" TargetMode="External"/><Relationship Id="rId207" Type="http://schemas.openxmlformats.org/officeDocument/2006/relationships/hyperlink" Target="https://www.technavio.com/report/global-interventional-radiology-devices-market" TargetMode="External"/><Relationship Id="rId414" Type="http://schemas.openxmlformats.org/officeDocument/2006/relationships/image" Target="media/image102.jpeg"/><Relationship Id="rId621" Type="http://schemas.openxmlformats.org/officeDocument/2006/relationships/hyperlink" Target="https://www.technavio.com/report/global-infusion-pumps-market" TargetMode="External"/><Relationship Id="rId1044" Type="http://schemas.openxmlformats.org/officeDocument/2006/relationships/hyperlink" Target="https://www.technavio.com/report/europe-orthopedics-and-general-medical-devices-lumpectomy-market-europe-2017-2021" TargetMode="External"/><Relationship Id="rId1251" Type="http://schemas.openxmlformats.org/officeDocument/2006/relationships/hyperlink" Target="https://www.technavio.com/report/global-vitro-diagnostics-global-mrsa-testing-market-2017-2021" TargetMode="External"/><Relationship Id="rId2302" Type="http://schemas.openxmlformats.org/officeDocument/2006/relationships/hyperlink" Target="https://store.frost.com/singapore-private-outpatient-diagnostic-imaging-services-market.html?" TargetMode="External"/><Relationship Id="rId1111" Type="http://schemas.openxmlformats.org/officeDocument/2006/relationships/hyperlink" Target="https://www.technavio.com/report/global-cardiovascular-and-metabolic-disorders-global-lifestyle-drugs-market-2017-2021" TargetMode="External"/><Relationship Id="rId4267" Type="http://schemas.openxmlformats.org/officeDocument/2006/relationships/hyperlink" Target="javascript:void(0);" TargetMode="External"/><Relationship Id="rId4474" Type="http://schemas.openxmlformats.org/officeDocument/2006/relationships/hyperlink" Target="javascript:void(0);" TargetMode="External"/><Relationship Id="rId4681" Type="http://schemas.openxmlformats.org/officeDocument/2006/relationships/hyperlink" Target="javascript:void(0);" TargetMode="External"/><Relationship Id="rId3076" Type="http://schemas.openxmlformats.org/officeDocument/2006/relationships/hyperlink" Target="javascript:void(0);" TargetMode="External"/><Relationship Id="rId3283" Type="http://schemas.openxmlformats.org/officeDocument/2006/relationships/hyperlink" Target="javascript:void(0);" TargetMode="External"/><Relationship Id="rId3490" Type="http://schemas.openxmlformats.org/officeDocument/2006/relationships/hyperlink" Target="javascript:void(0);" TargetMode="External"/><Relationship Id="rId4127" Type="http://schemas.openxmlformats.org/officeDocument/2006/relationships/hyperlink" Target="javascript:void(0);" TargetMode="External"/><Relationship Id="rId4334" Type="http://schemas.openxmlformats.org/officeDocument/2006/relationships/hyperlink" Target="javascript:void(0);" TargetMode="External"/><Relationship Id="rId4541" Type="http://schemas.openxmlformats.org/officeDocument/2006/relationships/hyperlink" Target="javascript:void(0);" TargetMode="External"/><Relationship Id="rId1928" Type="http://schemas.openxmlformats.org/officeDocument/2006/relationships/image" Target="media/image473.jpeg"/><Relationship Id="rId2092" Type="http://schemas.openxmlformats.org/officeDocument/2006/relationships/image" Target="media/image514.jpeg"/><Relationship Id="rId3143" Type="http://schemas.openxmlformats.org/officeDocument/2006/relationships/hyperlink" Target="javascript:void(0);" TargetMode="External"/><Relationship Id="rId3350" Type="http://schemas.openxmlformats.org/officeDocument/2006/relationships/hyperlink" Target="javascript:void(0);" TargetMode="External"/><Relationship Id="rId271" Type="http://schemas.openxmlformats.org/officeDocument/2006/relationships/hyperlink" Target="https://www.technavio.com/report/global-food-allergen-testing-market" TargetMode="External"/><Relationship Id="rId3003" Type="http://schemas.openxmlformats.org/officeDocument/2006/relationships/hyperlink" Target="javascript:void(0);" TargetMode="External"/><Relationship Id="rId4401" Type="http://schemas.openxmlformats.org/officeDocument/2006/relationships/hyperlink" Target="javascript:void(0);" TargetMode="External"/><Relationship Id="rId131" Type="http://schemas.openxmlformats.org/officeDocument/2006/relationships/hyperlink" Target="https://www.technavio.com/report/global-angina-pectoris-drugs-market" TargetMode="External"/><Relationship Id="rId3210" Type="http://schemas.openxmlformats.org/officeDocument/2006/relationships/hyperlink" Target="javascript:void(0);" TargetMode="External"/><Relationship Id="rId2769" Type="http://schemas.openxmlformats.org/officeDocument/2006/relationships/hyperlink" Target="javascript:void(0);" TargetMode="External"/><Relationship Id="rId2976" Type="http://schemas.openxmlformats.org/officeDocument/2006/relationships/hyperlink" Target="javascript:void(0);" TargetMode="External"/><Relationship Id="rId948" Type="http://schemas.openxmlformats.org/officeDocument/2006/relationships/hyperlink" Target="https://www.technavio.com/report/global-patient-monitoring-devices-global-echocardiography-ecg-devices-market-2017-2021" TargetMode="External"/><Relationship Id="rId1578" Type="http://schemas.openxmlformats.org/officeDocument/2006/relationships/hyperlink" Target="https://www.technavio.com/report/global-orthopedics-and-general-medical-devices-global-dental-services-market-2016-2020" TargetMode="External"/><Relationship Id="rId1785" Type="http://schemas.openxmlformats.org/officeDocument/2006/relationships/hyperlink" Target="https://www.technavio.com/report/global-cardiovascular-devices-flow-diversion-aneurysm-treatment-market" TargetMode="External"/><Relationship Id="rId1992" Type="http://schemas.openxmlformats.org/officeDocument/2006/relationships/image" Target="media/image489.jpeg"/><Relationship Id="rId2629" Type="http://schemas.openxmlformats.org/officeDocument/2006/relationships/hyperlink" Target="javascript:void(0);" TargetMode="External"/><Relationship Id="rId2836" Type="http://schemas.openxmlformats.org/officeDocument/2006/relationships/hyperlink" Target="javascript:void(0);" TargetMode="External"/><Relationship Id="rId4191" Type="http://schemas.openxmlformats.org/officeDocument/2006/relationships/hyperlink" Target="javascript:void(0);" TargetMode="External"/><Relationship Id="rId5035" Type="http://schemas.openxmlformats.org/officeDocument/2006/relationships/hyperlink" Target="javascript:void(0);" TargetMode="External"/><Relationship Id="rId77" Type="http://schemas.openxmlformats.org/officeDocument/2006/relationships/hyperlink" Target="https://www.technavio.com/report/global-diagnostic-electrophysiology-devices-market" TargetMode="External"/><Relationship Id="rId808" Type="http://schemas.openxmlformats.org/officeDocument/2006/relationships/hyperlink" Target="https://www.technavio.com/report/global-anxiety-and-panic-disorders-drugs-market" TargetMode="External"/><Relationship Id="rId1438" Type="http://schemas.openxmlformats.org/officeDocument/2006/relationships/hyperlink" Target="https://www.technavio.com/report/global-orthopedics-and-general-medical-devices-global-respiratory-disposable-devices-market" TargetMode="External"/><Relationship Id="rId1645" Type="http://schemas.openxmlformats.org/officeDocument/2006/relationships/hyperlink" Target="https://www.technavio.com/report/global-central-nervous-system-global-central-nervous-system-disorders-therapeutics-market" TargetMode="External"/><Relationship Id="rId4051" Type="http://schemas.openxmlformats.org/officeDocument/2006/relationships/hyperlink" Target="javascript:void(0);" TargetMode="External"/><Relationship Id="rId1852" Type="http://schemas.openxmlformats.org/officeDocument/2006/relationships/image" Target="media/image454.jpeg"/><Relationship Id="rId2903" Type="http://schemas.openxmlformats.org/officeDocument/2006/relationships/hyperlink" Target="javascript:void(0);" TargetMode="External"/><Relationship Id="rId1505" Type="http://schemas.openxmlformats.org/officeDocument/2006/relationships/hyperlink" Target="https://www.technavio.com/report/global-infectious-and-rare-diseases-global-alopecia-drugs-market-2016-2020" TargetMode="External"/><Relationship Id="rId1712" Type="http://schemas.openxmlformats.org/officeDocument/2006/relationships/image" Target="media/image419.jpeg"/><Relationship Id="rId4868" Type="http://schemas.openxmlformats.org/officeDocument/2006/relationships/hyperlink" Target="javascript:void(0);" TargetMode="External"/><Relationship Id="rId3677" Type="http://schemas.openxmlformats.org/officeDocument/2006/relationships/hyperlink" Target="javascript:void(0);" TargetMode="External"/><Relationship Id="rId3884" Type="http://schemas.openxmlformats.org/officeDocument/2006/relationships/hyperlink" Target="javascript:void(0);" TargetMode="External"/><Relationship Id="rId4728" Type="http://schemas.openxmlformats.org/officeDocument/2006/relationships/hyperlink" Target="https://server2.kproxy.com/servlet/redirect.srv/sruj/sbrt/sjkl/p2/products/superphosphate-chemical-economics-handbook.html" TargetMode="External"/><Relationship Id="rId4935" Type="http://schemas.openxmlformats.org/officeDocument/2006/relationships/hyperlink" Target="https://server2.kproxy.com/servlet/redirect.srv/sruj/sbrt/sjkl/p2/products/aniline-china-chemical-markets.html" TargetMode="External"/><Relationship Id="rId598" Type="http://schemas.openxmlformats.org/officeDocument/2006/relationships/image" Target="media/image148.jpeg"/><Relationship Id="rId2279" Type="http://schemas.openxmlformats.org/officeDocument/2006/relationships/hyperlink" Target="https://store.frost.com/future-of-global-retail-healthcare-delivery-markets-forecast-to-2022.html?" TargetMode="External"/><Relationship Id="rId2486" Type="http://schemas.openxmlformats.org/officeDocument/2006/relationships/hyperlink" Target="javascript:void(0);" TargetMode="External"/><Relationship Id="rId2693" Type="http://schemas.openxmlformats.org/officeDocument/2006/relationships/hyperlink" Target="javascript:void(0);" TargetMode="External"/><Relationship Id="rId3537" Type="http://schemas.openxmlformats.org/officeDocument/2006/relationships/hyperlink" Target="javascript:void(0);" TargetMode="External"/><Relationship Id="rId3744" Type="http://schemas.openxmlformats.org/officeDocument/2006/relationships/hyperlink" Target="javascript:void(0);" TargetMode="External"/><Relationship Id="rId3951" Type="http://schemas.openxmlformats.org/officeDocument/2006/relationships/hyperlink" Target="javascript:void(0);" TargetMode="External"/><Relationship Id="rId458" Type="http://schemas.openxmlformats.org/officeDocument/2006/relationships/image" Target="media/image113.jpeg"/><Relationship Id="rId665" Type="http://schemas.openxmlformats.org/officeDocument/2006/relationships/hyperlink" Target="https://www.technavio.com/report/global-lymphoma-drugs-market" TargetMode="External"/><Relationship Id="rId872" Type="http://schemas.openxmlformats.org/officeDocument/2006/relationships/hyperlink" Target="https://www.technavio.com/report/global-poc-lipid-testing-market-2017-2021" TargetMode="External"/><Relationship Id="rId1088" Type="http://schemas.openxmlformats.org/officeDocument/2006/relationships/hyperlink" Target="https://www.technavio.com/report/global-infectious-and-rare-diseases-global-muscle-relaxant-drugs-market-2017-2021" TargetMode="External"/><Relationship Id="rId1295" Type="http://schemas.openxmlformats.org/officeDocument/2006/relationships/hyperlink" Target="https://www.technavio.com/report/global-orthopedics-and-general-medical-devices-global-anesthesia-drugs-market-2017-2021" TargetMode="External"/><Relationship Id="rId2139" Type="http://schemas.openxmlformats.org/officeDocument/2006/relationships/hyperlink" Target="https://store.frost.com/strategic-analysis-of-world-it-spending-in-life-sciences-industry.html" TargetMode="External"/><Relationship Id="rId2346" Type="http://schemas.openxmlformats.org/officeDocument/2006/relationships/hyperlink" Target="https://store.frost.com/market-trends-technologies-to-reduce-healthcare-system-fragmentation-in-australia.html?" TargetMode="External"/><Relationship Id="rId2553" Type="http://schemas.openxmlformats.org/officeDocument/2006/relationships/hyperlink" Target="javascript:void(0);" TargetMode="External"/><Relationship Id="rId2760" Type="http://schemas.openxmlformats.org/officeDocument/2006/relationships/hyperlink" Target="javascript:void(0);" TargetMode="External"/><Relationship Id="rId3604" Type="http://schemas.openxmlformats.org/officeDocument/2006/relationships/hyperlink" Target="javascript:void(0);" TargetMode="External"/><Relationship Id="rId3811" Type="http://schemas.openxmlformats.org/officeDocument/2006/relationships/hyperlink" Target="javascript:void(0);" TargetMode="External"/><Relationship Id="rId318" Type="http://schemas.openxmlformats.org/officeDocument/2006/relationships/image" Target="media/image78.jpeg"/><Relationship Id="rId525" Type="http://schemas.openxmlformats.org/officeDocument/2006/relationships/hyperlink" Target="https://www.technavio.com/report/global-hernia-repair-devices-market" TargetMode="External"/><Relationship Id="rId732" Type="http://schemas.openxmlformats.org/officeDocument/2006/relationships/hyperlink" Target="https://www.technavio.com/report/global-dental-adhesives-market" TargetMode="External"/><Relationship Id="rId1155" Type="http://schemas.openxmlformats.org/officeDocument/2006/relationships/hyperlink" Target="https://www.technavio.com/report/global-orthopedics-and-general-medical-devices-global-prostate-biopsy-market-2017-2021" TargetMode="External"/><Relationship Id="rId1362" Type="http://schemas.openxmlformats.org/officeDocument/2006/relationships/image" Target="media/image339.jpeg"/><Relationship Id="rId2206" Type="http://schemas.openxmlformats.org/officeDocument/2006/relationships/hyperlink" Target="https://store.frost.com/vital-signs-the-new-economics-of-healthcare-evaluating-medical-technologies-based-on-actual-value-as-a-growth-strategy-for-healthcare-providers.html?" TargetMode="External"/><Relationship Id="rId2413" Type="http://schemas.openxmlformats.org/officeDocument/2006/relationships/hyperlink" Target="javascript:void(0);" TargetMode="External"/><Relationship Id="rId2620" Type="http://schemas.openxmlformats.org/officeDocument/2006/relationships/hyperlink" Target="javascript:void(0);" TargetMode="External"/><Relationship Id="rId1015" Type="http://schemas.openxmlformats.org/officeDocument/2006/relationships/hyperlink" Target="https://www.technavio.com/report/global-medical-imaging-global-spect-market-2017-2021" TargetMode="External"/><Relationship Id="rId1222" Type="http://schemas.openxmlformats.org/officeDocument/2006/relationships/image" Target="media/image304.jpeg"/><Relationship Id="rId4378" Type="http://schemas.openxmlformats.org/officeDocument/2006/relationships/hyperlink" Target="javascript:void(0);" TargetMode="External"/><Relationship Id="rId4585" Type="http://schemas.openxmlformats.org/officeDocument/2006/relationships/hyperlink" Target="javascript:void(0);" TargetMode="External"/><Relationship Id="rId3187" Type="http://schemas.openxmlformats.org/officeDocument/2006/relationships/hyperlink" Target="javascript:void(0);" TargetMode="External"/><Relationship Id="rId3394" Type="http://schemas.openxmlformats.org/officeDocument/2006/relationships/hyperlink" Target="javascript:void(0);" TargetMode="External"/><Relationship Id="rId4238" Type="http://schemas.openxmlformats.org/officeDocument/2006/relationships/hyperlink" Target="javascript:void(0);" TargetMode="External"/><Relationship Id="rId4792" Type="http://schemas.openxmlformats.org/officeDocument/2006/relationships/hyperlink" Target="javascript:void(0);" TargetMode="External"/><Relationship Id="rId3047" Type="http://schemas.openxmlformats.org/officeDocument/2006/relationships/hyperlink" Target="javascript:void(0);" TargetMode="External"/><Relationship Id="rId4445" Type="http://schemas.openxmlformats.org/officeDocument/2006/relationships/hyperlink" Target="javascript:void(0);" TargetMode="External"/><Relationship Id="rId4652" Type="http://schemas.openxmlformats.org/officeDocument/2006/relationships/hyperlink" Target="javascript:void(0);" TargetMode="External"/><Relationship Id="rId175" Type="http://schemas.openxmlformats.org/officeDocument/2006/relationships/hyperlink" Target="https://www.technavio.com/report/global-ophthalmic-diagnostic-devices-market" TargetMode="External"/><Relationship Id="rId3254" Type="http://schemas.openxmlformats.org/officeDocument/2006/relationships/hyperlink" Target="javascript:void(0);" TargetMode="External"/><Relationship Id="rId3461" Type="http://schemas.openxmlformats.org/officeDocument/2006/relationships/hyperlink" Target="javascript:void(0);" TargetMode="External"/><Relationship Id="rId4305" Type="http://schemas.openxmlformats.org/officeDocument/2006/relationships/hyperlink" Target="https://server2.kproxy.com/servlet/redirect.srv/sruj/sbrt/sjkl/p2/products/polyphenylene-sulfide-chemical-economics-handbook.html" TargetMode="External"/><Relationship Id="rId4512" Type="http://schemas.openxmlformats.org/officeDocument/2006/relationships/hyperlink" Target="https://server2.kproxy.com/servlet/redirect.srv/sruj/sbrt/sjkl/p2/products/sodium-chlorate-chemical-economics-handbook.html" TargetMode="External"/><Relationship Id="rId382" Type="http://schemas.openxmlformats.org/officeDocument/2006/relationships/image" Target="media/image94.jpeg"/><Relationship Id="rId2063" Type="http://schemas.openxmlformats.org/officeDocument/2006/relationships/hyperlink" Target="https://www.technavio.com/report/global-life-science-research-tools-dna-sequencing-products-market" TargetMode="External"/><Relationship Id="rId2270" Type="http://schemas.openxmlformats.org/officeDocument/2006/relationships/hyperlink" Target="https://store.frost.com/vital-signs-healthcare-news-the-analyst-perspective-november-issue.html?" TargetMode="External"/><Relationship Id="rId3114" Type="http://schemas.openxmlformats.org/officeDocument/2006/relationships/hyperlink" Target="javascript:void(0);" TargetMode="External"/><Relationship Id="rId3321" Type="http://schemas.openxmlformats.org/officeDocument/2006/relationships/hyperlink" Target="javascript:void(0);" TargetMode="External"/><Relationship Id="rId242" Type="http://schemas.openxmlformats.org/officeDocument/2006/relationships/hyperlink" Target="https://www.technavio.com/report/global-cancer-gene-therapy-market" TargetMode="External"/><Relationship Id="rId2130" Type="http://schemas.openxmlformats.org/officeDocument/2006/relationships/hyperlink" Target="https://www.technavio.com/report/global-central-nervous-system-regenerative-medicine-market" TargetMode="External"/><Relationship Id="rId102" Type="http://schemas.openxmlformats.org/officeDocument/2006/relationships/hyperlink" Target="https://www.technavio.com/report/global-intermittent-catheters-market" TargetMode="External"/><Relationship Id="rId1689" Type="http://schemas.openxmlformats.org/officeDocument/2006/relationships/hyperlink" Target="https://www.technavio.com/report/global-patient-monitoring-devices-global-rfid-blood-monitoring-systems-market-2016-2020" TargetMode="External"/><Relationship Id="rId4095" Type="http://schemas.openxmlformats.org/officeDocument/2006/relationships/hyperlink" Target="javascript:void(0);" TargetMode="External"/><Relationship Id="rId1896" Type="http://schemas.openxmlformats.org/officeDocument/2006/relationships/image" Target="media/image465.jpeg"/><Relationship Id="rId2947" Type="http://schemas.openxmlformats.org/officeDocument/2006/relationships/hyperlink" Target="javascript:void(0);" TargetMode="External"/><Relationship Id="rId4162" Type="http://schemas.openxmlformats.org/officeDocument/2006/relationships/hyperlink" Target="javascript:void(0);" TargetMode="External"/><Relationship Id="rId5006" Type="http://schemas.openxmlformats.org/officeDocument/2006/relationships/hyperlink" Target="javascript:void(0);" TargetMode="External"/><Relationship Id="rId919" Type="http://schemas.openxmlformats.org/officeDocument/2006/relationships/hyperlink" Target="https://www.technavio.com/report/global-life-science-research-tools-global-cell-culture-protein-surface-coating-market-2017" TargetMode="External"/><Relationship Id="rId1549" Type="http://schemas.openxmlformats.org/officeDocument/2006/relationships/hyperlink" Target="https://www.technavio.com/report/global-infectious-and-rare-diseases-global-hemophilia-drugs-market-2016-2020" TargetMode="External"/><Relationship Id="rId1756" Type="http://schemas.openxmlformats.org/officeDocument/2006/relationships/image" Target="media/image430.jpeg"/><Relationship Id="rId1963" Type="http://schemas.openxmlformats.org/officeDocument/2006/relationships/hyperlink" Target="https://www.technavio.com/report/china-cardiovascular-devices-cardiac-rhythm-management-market" TargetMode="External"/><Relationship Id="rId2807" Type="http://schemas.openxmlformats.org/officeDocument/2006/relationships/hyperlink" Target="javascript:void(0);" TargetMode="External"/><Relationship Id="rId4022" Type="http://schemas.openxmlformats.org/officeDocument/2006/relationships/hyperlink" Target="javascript:void(0);" TargetMode="External"/><Relationship Id="rId48" Type="http://schemas.openxmlformats.org/officeDocument/2006/relationships/image" Target="media/image11.png"/><Relationship Id="rId1409" Type="http://schemas.openxmlformats.org/officeDocument/2006/relationships/hyperlink" Target="https://www.technavio.com/report/global-orthopedics-and-general-medical-devices-global-gastrointestinal-endoscopy-devices" TargetMode="External"/><Relationship Id="rId1616" Type="http://schemas.openxmlformats.org/officeDocument/2006/relationships/image" Target="media/image395.jpeg"/><Relationship Id="rId1823" Type="http://schemas.openxmlformats.org/officeDocument/2006/relationships/hyperlink" Target="https://www.technavio.com/report/global-men%E2%80%99s-health-women%E2%80%99s-health-and-genitourinary-testosterone-replacement-therapy-market" TargetMode="External"/><Relationship Id="rId4979" Type="http://schemas.openxmlformats.org/officeDocument/2006/relationships/hyperlink" Target="javascript:void(0);" TargetMode="External"/><Relationship Id="rId3788" Type="http://schemas.openxmlformats.org/officeDocument/2006/relationships/hyperlink" Target="javascript:void(0);" TargetMode="External"/><Relationship Id="rId3995" Type="http://schemas.openxmlformats.org/officeDocument/2006/relationships/hyperlink" Target="javascript:void(0);" TargetMode="External"/><Relationship Id="rId4839" Type="http://schemas.openxmlformats.org/officeDocument/2006/relationships/hyperlink" Target="javascript:void(0);" TargetMode="External"/><Relationship Id="rId2597" Type="http://schemas.openxmlformats.org/officeDocument/2006/relationships/hyperlink" Target="javascript:void(0);" TargetMode="External"/><Relationship Id="rId3648" Type="http://schemas.openxmlformats.org/officeDocument/2006/relationships/hyperlink" Target="https://server2.kproxy.com/servlet/redirect.srv/sruj/sbrt/sjkl/p2/products/inorganic-chromium-chemical-economics-handbook.html" TargetMode="External"/><Relationship Id="rId3855" Type="http://schemas.openxmlformats.org/officeDocument/2006/relationships/hyperlink" Target="https://server2.kproxy.com/servlet/redirect.srv/sruj/sbrt/sjkl/p2/products/methyl-isobutyl-ketone-mibk-chemical-economics-handbook.html" TargetMode="External"/><Relationship Id="rId569" Type="http://schemas.openxmlformats.org/officeDocument/2006/relationships/hyperlink" Target="https://www.technavio.com/report/global-surgical-sealants-and-adhesives-market" TargetMode="External"/><Relationship Id="rId776" Type="http://schemas.openxmlformats.org/officeDocument/2006/relationships/hyperlink" Target="https://www.technavio.com/report/global-allergy-rhinitis-drugs-market" TargetMode="External"/><Relationship Id="rId983" Type="http://schemas.openxmlformats.org/officeDocument/2006/relationships/hyperlink" Target="https://www.technavio.com/report/global-life-science-research-tools-global-biobanking-market-2017-2021" TargetMode="External"/><Relationship Id="rId1199" Type="http://schemas.openxmlformats.org/officeDocument/2006/relationships/hyperlink" Target="https://www.technavio.com/report/global-infectious-and-rare-diseases-global-tuberculosis-drug-market-2017-2021" TargetMode="External"/><Relationship Id="rId2457" Type="http://schemas.openxmlformats.org/officeDocument/2006/relationships/hyperlink" Target="javascript:void(0);" TargetMode="External"/><Relationship Id="rId2664" Type="http://schemas.openxmlformats.org/officeDocument/2006/relationships/hyperlink" Target="javascript:void(0);" TargetMode="External"/><Relationship Id="rId3508" Type="http://schemas.openxmlformats.org/officeDocument/2006/relationships/hyperlink" Target="javascript:void(0);" TargetMode="External"/><Relationship Id="rId4906" Type="http://schemas.openxmlformats.org/officeDocument/2006/relationships/hyperlink" Target="javascript:void(0);" TargetMode="External"/><Relationship Id="rId429" Type="http://schemas.openxmlformats.org/officeDocument/2006/relationships/hyperlink" Target="https://www.technavio.com/report/global-orthodontic-equipment-and-consumables-market" TargetMode="External"/><Relationship Id="rId636" Type="http://schemas.openxmlformats.org/officeDocument/2006/relationships/hyperlink" Target="https://www.technavio.com/report/global-cardiovascular-and-metabolic-disorders-global-autologous-cell-therapy-market" TargetMode="External"/><Relationship Id="rId1059" Type="http://schemas.openxmlformats.org/officeDocument/2006/relationships/hyperlink" Target="https://www.technavio.com/report/global-orthopedics-and-general-medical-devices-global-arthroscopy-devices-market-2017-2021" TargetMode="External"/><Relationship Id="rId1266" Type="http://schemas.openxmlformats.org/officeDocument/2006/relationships/image" Target="media/image315.jpeg"/><Relationship Id="rId1473" Type="http://schemas.openxmlformats.org/officeDocument/2006/relationships/hyperlink" Target="https://www.technavio.com/report/global-vaccines-global-travel-vaccines-market-2016-2020" TargetMode="External"/><Relationship Id="rId2317" Type="http://schemas.openxmlformats.org/officeDocument/2006/relationships/hyperlink" Target="https://store.frost.com/futuretech-alert-biosensors-the-key-to-organs-on-a-chip.html?" TargetMode="External"/><Relationship Id="rId2871" Type="http://schemas.openxmlformats.org/officeDocument/2006/relationships/hyperlink" Target="javascript:void(0);" TargetMode="External"/><Relationship Id="rId3715" Type="http://schemas.openxmlformats.org/officeDocument/2006/relationships/hyperlink" Target="javascript:void(0);" TargetMode="External"/><Relationship Id="rId3922" Type="http://schemas.openxmlformats.org/officeDocument/2006/relationships/hyperlink" Target="javascript:void(0);" TargetMode="External"/><Relationship Id="rId843" Type="http://schemas.openxmlformats.org/officeDocument/2006/relationships/hyperlink" Target="https://www.technavio.com/report/global-botanical-and-plant-derived-drugs-market-2017-2021" TargetMode="External"/><Relationship Id="rId1126" Type="http://schemas.openxmlformats.org/officeDocument/2006/relationships/image" Target="media/image280.jpeg"/><Relationship Id="rId1680" Type="http://schemas.openxmlformats.org/officeDocument/2006/relationships/image" Target="media/image411.jpeg"/><Relationship Id="rId2524" Type="http://schemas.openxmlformats.org/officeDocument/2006/relationships/hyperlink" Target="javascript:void(0);" TargetMode="External"/><Relationship Id="rId2731" Type="http://schemas.openxmlformats.org/officeDocument/2006/relationships/hyperlink" Target="javascript:void(0);" TargetMode="External"/><Relationship Id="rId703" Type="http://schemas.openxmlformats.org/officeDocument/2006/relationships/hyperlink" Target="https://www.technavio.com/report/global-dental-fittings-market" TargetMode="External"/><Relationship Id="rId910" Type="http://schemas.openxmlformats.org/officeDocument/2006/relationships/image" Target="media/image226.jpeg"/><Relationship Id="rId1333" Type="http://schemas.openxmlformats.org/officeDocument/2006/relationships/hyperlink" Target="https://www.technavio.com/report/global-oncology-global-cancer-monoclonal-antibodies-market-2017-2021" TargetMode="External"/><Relationship Id="rId1540" Type="http://schemas.openxmlformats.org/officeDocument/2006/relationships/image" Target="media/image376.jpeg"/><Relationship Id="rId4489" Type="http://schemas.openxmlformats.org/officeDocument/2006/relationships/hyperlink" Target="javascript:void(0);" TargetMode="External"/><Relationship Id="rId4696" Type="http://schemas.openxmlformats.org/officeDocument/2006/relationships/hyperlink" Target="javascript:void(0);" TargetMode="External"/><Relationship Id="rId1400" Type="http://schemas.openxmlformats.org/officeDocument/2006/relationships/hyperlink" Target="https://www.technavio.com/report/global-vitro-diagnostics-global-hpv-testing-market-2016-2020" TargetMode="External"/><Relationship Id="rId3298" Type="http://schemas.openxmlformats.org/officeDocument/2006/relationships/hyperlink" Target="javascript:void(0);" TargetMode="External"/><Relationship Id="rId4349" Type="http://schemas.openxmlformats.org/officeDocument/2006/relationships/hyperlink" Target="javascript:void(0);" TargetMode="External"/><Relationship Id="rId4556" Type="http://schemas.openxmlformats.org/officeDocument/2006/relationships/hyperlink" Target="javascript:void(0);" TargetMode="External"/><Relationship Id="rId4763" Type="http://schemas.openxmlformats.org/officeDocument/2006/relationships/hyperlink" Target="javascript:void(0);" TargetMode="External"/><Relationship Id="rId4970" Type="http://schemas.openxmlformats.org/officeDocument/2006/relationships/hyperlink" Target="javascript:void(0);" TargetMode="External"/><Relationship Id="rId3158" Type="http://schemas.openxmlformats.org/officeDocument/2006/relationships/hyperlink" Target="javascript:void(0);" TargetMode="External"/><Relationship Id="rId3365" Type="http://schemas.openxmlformats.org/officeDocument/2006/relationships/hyperlink" Target="javascript:void(0);" TargetMode="External"/><Relationship Id="rId3572" Type="http://schemas.openxmlformats.org/officeDocument/2006/relationships/hyperlink" Target="javascript:void(0);" TargetMode="External"/><Relationship Id="rId4209" Type="http://schemas.openxmlformats.org/officeDocument/2006/relationships/hyperlink" Target="javascript:void(0);" TargetMode="External"/><Relationship Id="rId4416" Type="http://schemas.openxmlformats.org/officeDocument/2006/relationships/hyperlink" Target="javascript:void(0);" TargetMode="External"/><Relationship Id="rId4623" Type="http://schemas.openxmlformats.org/officeDocument/2006/relationships/hyperlink" Target="javascript:void(0);" TargetMode="External"/><Relationship Id="rId4830" Type="http://schemas.openxmlformats.org/officeDocument/2006/relationships/hyperlink" Target="javascript:void(0);" TargetMode="External"/><Relationship Id="rId286" Type="http://schemas.openxmlformats.org/officeDocument/2006/relationships/hyperlink" Target="https://www.technavio.com/report/global-stethoscopes-market" TargetMode="External"/><Relationship Id="rId493" Type="http://schemas.openxmlformats.org/officeDocument/2006/relationships/hyperlink" Target="https://www.technavio.com/report/global-hydrocolloid-dressing-market" TargetMode="External"/><Relationship Id="rId2174" Type="http://schemas.openxmlformats.org/officeDocument/2006/relationships/hyperlink" Target="https://store.frost.com/regulatory-trends-in-the-us-life-sciences-industry.html?" TargetMode="External"/><Relationship Id="rId2381" Type="http://schemas.openxmlformats.org/officeDocument/2006/relationships/hyperlink" Target="https://store.frost.com/vital-signs-healthcare-news-the-analysts-perspect-march-2014-issue.html?" TargetMode="External"/><Relationship Id="rId3018" Type="http://schemas.openxmlformats.org/officeDocument/2006/relationships/hyperlink" Target="https://server2.kproxy.com/servlet/redirect.srv/sruj/sbrt/sjkl/p2/products/caprolactam-chemical-economics-handbook.html" TargetMode="External"/><Relationship Id="rId3225" Type="http://schemas.openxmlformats.org/officeDocument/2006/relationships/hyperlink" Target="https://server2.kproxy.com/servlet/redirect.srv/sruj/sbrt/sjkl/p2/products/dimethyl-terephthalate-chemical-economics-handbook.html" TargetMode="External"/><Relationship Id="rId3432" Type="http://schemas.openxmlformats.org/officeDocument/2006/relationships/hyperlink" Target="https://server2.kproxy.com/servlet/redirect.srv/sruj/sbrt/sjkl/p2/products/fluorocarbons-chemical-economics-handbook.html" TargetMode="External"/><Relationship Id="rId146" Type="http://schemas.openxmlformats.org/officeDocument/2006/relationships/hyperlink" Target="https://www.technavio.com/report/global-fetal-dopplers-market" TargetMode="External"/><Relationship Id="rId353" Type="http://schemas.openxmlformats.org/officeDocument/2006/relationships/hyperlink" Target="https://www.technavio.com/report/global-schizophrenia-therapeutics-market" TargetMode="External"/><Relationship Id="rId560" Type="http://schemas.openxmlformats.org/officeDocument/2006/relationships/hyperlink" Target="https://www.technavio.com/report/global-high-density-multiplexed-diagnostic-assays-market" TargetMode="External"/><Relationship Id="rId1190" Type="http://schemas.openxmlformats.org/officeDocument/2006/relationships/image" Target="media/image296.jpeg"/><Relationship Id="rId2034" Type="http://schemas.openxmlformats.org/officeDocument/2006/relationships/hyperlink" Target="https://www.technavio.com/report/global-cardiovascular-devices-cardiac-resynchronization-therapy-defibrillator-market" TargetMode="External"/><Relationship Id="rId2241" Type="http://schemas.openxmlformats.org/officeDocument/2006/relationships/hyperlink" Target="https://store.frost.com/microbiome-technologies-energizing-pharma-and-life-sciences.html?" TargetMode="External"/><Relationship Id="rId213" Type="http://schemas.openxmlformats.org/officeDocument/2006/relationships/hyperlink" Target="https://www.technavio.com/report/global-wearable-medical-devices-market" TargetMode="External"/><Relationship Id="rId420" Type="http://schemas.openxmlformats.org/officeDocument/2006/relationships/hyperlink" Target="https://www.technavio.com/report/global-platelet-aggregation-devices-market" TargetMode="External"/><Relationship Id="rId1050" Type="http://schemas.openxmlformats.org/officeDocument/2006/relationships/image" Target="media/image261.jpeg"/><Relationship Id="rId2101" Type="http://schemas.openxmlformats.org/officeDocument/2006/relationships/hyperlink" Target="https://www.technavio.com/report/global-vitro-diagnostics-transplant-diagnostics-market" TargetMode="External"/><Relationship Id="rId4066" Type="http://schemas.openxmlformats.org/officeDocument/2006/relationships/hyperlink" Target="javascript:void(0);" TargetMode="External"/><Relationship Id="rId1867" Type="http://schemas.openxmlformats.org/officeDocument/2006/relationships/hyperlink" Target="https://www.technavio.com/report/usa-medical-imaging-neurodiagnostic-and-monitoring-devices-market" TargetMode="External"/><Relationship Id="rId2918" Type="http://schemas.openxmlformats.org/officeDocument/2006/relationships/hyperlink" Target="javascript:void(0);" TargetMode="External"/><Relationship Id="rId4273" Type="http://schemas.openxmlformats.org/officeDocument/2006/relationships/hyperlink" Target="javascript:void(0);" TargetMode="External"/><Relationship Id="rId4480" Type="http://schemas.openxmlformats.org/officeDocument/2006/relationships/hyperlink" Target="javascript:void(0);" TargetMode="External"/><Relationship Id="rId1727" Type="http://schemas.openxmlformats.org/officeDocument/2006/relationships/hyperlink" Target="https://www.technavio.com/report/global-urology-devices-global-urinary-catheters-market-2016-2020" TargetMode="External"/><Relationship Id="rId1934" Type="http://schemas.openxmlformats.org/officeDocument/2006/relationships/hyperlink" Target="https://www.technavio.com/report/global-patient-monitoring-devices-cardiology-electrodes-market" TargetMode="External"/><Relationship Id="rId3082" Type="http://schemas.openxmlformats.org/officeDocument/2006/relationships/hyperlink" Target="javascript:void(0);" TargetMode="External"/><Relationship Id="rId4133" Type="http://schemas.openxmlformats.org/officeDocument/2006/relationships/hyperlink" Target="javascript:void(0);" TargetMode="External"/><Relationship Id="rId4340" Type="http://schemas.openxmlformats.org/officeDocument/2006/relationships/hyperlink" Target="javascript:void(0);" TargetMode="External"/><Relationship Id="rId19" Type="http://schemas.openxmlformats.org/officeDocument/2006/relationships/hyperlink" Target="https://www.technavio.com/report/global-hiv-rapid-test-kits-market" TargetMode="External"/><Relationship Id="rId3899" Type="http://schemas.openxmlformats.org/officeDocument/2006/relationships/hyperlink" Target="javascript:void(0);" TargetMode="External"/><Relationship Id="rId4200" Type="http://schemas.openxmlformats.org/officeDocument/2006/relationships/hyperlink" Target="javascript:void(0);" TargetMode="External"/><Relationship Id="rId3759" Type="http://schemas.openxmlformats.org/officeDocument/2006/relationships/hyperlink" Target="javascript:void(0);" TargetMode="External"/><Relationship Id="rId3966" Type="http://schemas.openxmlformats.org/officeDocument/2006/relationships/hyperlink" Target="javascript:void(0);" TargetMode="External"/><Relationship Id="rId3" Type="http://schemas.openxmlformats.org/officeDocument/2006/relationships/settings" Target="settings.xml"/><Relationship Id="rId887" Type="http://schemas.openxmlformats.org/officeDocument/2006/relationships/hyperlink" Target="https://www.technavio.com/report/global-therapeutic-drug-monitoring-market-2017-2021" TargetMode="External"/><Relationship Id="rId2568" Type="http://schemas.openxmlformats.org/officeDocument/2006/relationships/hyperlink" Target="https://server2.kproxy.com/servlet/redirect.srv/sruj/sbrt/sjkl/p2/products/standards-codes-specs.html" TargetMode="External"/><Relationship Id="rId2775" Type="http://schemas.openxmlformats.org/officeDocument/2006/relationships/hyperlink" Target="https://server2.kproxy.com/servlet/redirect.srv/sruj/sbrt/sjkl/p2/products/alkyl-acetates-chemical-economics-handbook.html" TargetMode="External"/><Relationship Id="rId2982" Type="http://schemas.openxmlformats.org/officeDocument/2006/relationships/hyperlink" Target="https://server2.kproxy.com/servlet/redirect.srv/sruj/sbrt/sjkl/p2/products/butylenes-chemical-economics-handbook.html" TargetMode="External"/><Relationship Id="rId3619" Type="http://schemas.openxmlformats.org/officeDocument/2006/relationships/hyperlink" Target="javascript:void(0);" TargetMode="External"/><Relationship Id="rId3826" Type="http://schemas.openxmlformats.org/officeDocument/2006/relationships/hyperlink" Target="javascript:void(0);" TargetMode="External"/><Relationship Id="rId5041" Type="http://schemas.openxmlformats.org/officeDocument/2006/relationships/hyperlink" Target="javascript:void(0);" TargetMode="External"/><Relationship Id="rId747" Type="http://schemas.openxmlformats.org/officeDocument/2006/relationships/hyperlink" Target="https://www.technavio.com/report/global-dental-lasers-market" TargetMode="External"/><Relationship Id="rId954" Type="http://schemas.openxmlformats.org/officeDocument/2006/relationships/image" Target="media/image237.jpeg"/><Relationship Id="rId1377" Type="http://schemas.openxmlformats.org/officeDocument/2006/relationships/hyperlink" Target="https://www.technavio.com/report/global-cardiovascular-devices-global-thrombectomy-devices-market-2016-2020" TargetMode="External"/><Relationship Id="rId1584" Type="http://schemas.openxmlformats.org/officeDocument/2006/relationships/image" Target="media/image387.jpeg"/><Relationship Id="rId1791" Type="http://schemas.openxmlformats.org/officeDocument/2006/relationships/hyperlink" Target="https://www.technavio.com/report/global-vaccines-pneumococcal-market" TargetMode="External"/><Relationship Id="rId2428" Type="http://schemas.openxmlformats.org/officeDocument/2006/relationships/hyperlink" Target="javascript:void(0);" TargetMode="External"/><Relationship Id="rId2635" Type="http://schemas.openxmlformats.org/officeDocument/2006/relationships/hyperlink" Target="javascript:void(0);" TargetMode="External"/><Relationship Id="rId2842" Type="http://schemas.openxmlformats.org/officeDocument/2006/relationships/hyperlink" Target="javascript:void(0);" TargetMode="External"/><Relationship Id="rId83" Type="http://schemas.openxmlformats.org/officeDocument/2006/relationships/hyperlink" Target="https://www.technavio.com/report/global-electrical-stimulation-devices-market" TargetMode="External"/><Relationship Id="rId607" Type="http://schemas.openxmlformats.org/officeDocument/2006/relationships/hyperlink" Target="https://www.technavio.com/report/global-herpes-treatment-market" TargetMode="External"/><Relationship Id="rId814" Type="http://schemas.openxmlformats.org/officeDocument/2006/relationships/image" Target="media/image202.jpeg"/><Relationship Id="rId1237" Type="http://schemas.openxmlformats.org/officeDocument/2006/relationships/hyperlink" Target="https://www.technavio.com/report/global-vitro-diagnostics-global-coagulation-testing-market-2017-2021" TargetMode="External"/><Relationship Id="rId1444" Type="http://schemas.openxmlformats.org/officeDocument/2006/relationships/image" Target="media/image352.jpeg"/><Relationship Id="rId1651" Type="http://schemas.openxmlformats.org/officeDocument/2006/relationships/hyperlink" Target="https://www.technavio.com/report/global-oncology-global-leukemia-therapeutics-market-2016-2020" TargetMode="External"/><Relationship Id="rId2702" Type="http://schemas.openxmlformats.org/officeDocument/2006/relationships/hyperlink" Target="javascript:void(0);" TargetMode="External"/><Relationship Id="rId1304" Type="http://schemas.openxmlformats.org/officeDocument/2006/relationships/hyperlink" Target="https://www.technavio.com/report/global-orthopedics-and-general-medical-devices-global-interventional-spine-devices-market" TargetMode="External"/><Relationship Id="rId1511" Type="http://schemas.openxmlformats.org/officeDocument/2006/relationships/hyperlink" Target="https://www.technavio.com/report/global-urology-devices-global-urology-robotic-surgery-market-2016-2020" TargetMode="External"/><Relationship Id="rId4667" Type="http://schemas.openxmlformats.org/officeDocument/2006/relationships/hyperlink" Target="javascript:void(0);" TargetMode="External"/><Relationship Id="rId4874" Type="http://schemas.openxmlformats.org/officeDocument/2006/relationships/hyperlink" Target="javascript:void(0);" TargetMode="External"/><Relationship Id="rId3269" Type="http://schemas.openxmlformats.org/officeDocument/2006/relationships/hyperlink" Target="javascript:void(0);" TargetMode="External"/><Relationship Id="rId3476" Type="http://schemas.openxmlformats.org/officeDocument/2006/relationships/hyperlink" Target="javascript:void(0);" TargetMode="External"/><Relationship Id="rId3683" Type="http://schemas.openxmlformats.org/officeDocument/2006/relationships/hyperlink" Target="javascript:void(0);" TargetMode="External"/><Relationship Id="rId4527" Type="http://schemas.openxmlformats.org/officeDocument/2006/relationships/hyperlink" Target="javascript:void(0);" TargetMode="External"/><Relationship Id="rId10" Type="http://schemas.openxmlformats.org/officeDocument/2006/relationships/hyperlink" Target="https://www.technavio.com/report/global-poc-hba1c-testing-market" TargetMode="External"/><Relationship Id="rId397" Type="http://schemas.openxmlformats.org/officeDocument/2006/relationships/hyperlink" Target="https://www.technavio.com/report/global-dental-surgical-equipment-market" TargetMode="External"/><Relationship Id="rId2078" Type="http://schemas.openxmlformats.org/officeDocument/2006/relationships/hyperlink" Target="https://www.technavio.com/report/global-orthopedics-and-general-medical-devices-medical-device-manufacturing-outsourcing" TargetMode="External"/><Relationship Id="rId2285" Type="http://schemas.openxmlformats.org/officeDocument/2006/relationships/hyperlink" Target="https://store.frost.com/trends-in-preventative-healthcare-technical-insights.html?" TargetMode="External"/><Relationship Id="rId2492" Type="http://schemas.openxmlformats.org/officeDocument/2006/relationships/hyperlink" Target="javascript:void(0);" TargetMode="External"/><Relationship Id="rId3129" Type="http://schemas.openxmlformats.org/officeDocument/2006/relationships/hyperlink" Target="javascript:void(0);" TargetMode="External"/><Relationship Id="rId3336" Type="http://schemas.openxmlformats.org/officeDocument/2006/relationships/hyperlink" Target="javascript:void(0);" TargetMode="External"/><Relationship Id="rId3890" Type="http://schemas.openxmlformats.org/officeDocument/2006/relationships/hyperlink" Target="javascript:void(0);" TargetMode="External"/><Relationship Id="rId4734" Type="http://schemas.openxmlformats.org/officeDocument/2006/relationships/hyperlink" Target="javascript:void(0);" TargetMode="External"/><Relationship Id="rId4941" Type="http://schemas.openxmlformats.org/officeDocument/2006/relationships/hyperlink" Target="javascript:void(0);" TargetMode="External"/><Relationship Id="rId257" Type="http://schemas.openxmlformats.org/officeDocument/2006/relationships/hyperlink" Target="https://www.technavio.com/report/global-mobile-c-arms-market" TargetMode="External"/><Relationship Id="rId464" Type="http://schemas.openxmlformats.org/officeDocument/2006/relationships/hyperlink" Target="https://www.technavio.com/report/global-castration-resistant-prostate-cancer-treatment-market" TargetMode="External"/><Relationship Id="rId1094" Type="http://schemas.openxmlformats.org/officeDocument/2006/relationships/image" Target="media/image272.jpeg"/><Relationship Id="rId2145" Type="http://schemas.openxmlformats.org/officeDocument/2006/relationships/hyperlink" Target="https://store.frost.com/frost-sullivans-2014-life-sciences-outlook.html" TargetMode="External"/><Relationship Id="rId3543" Type="http://schemas.openxmlformats.org/officeDocument/2006/relationships/hyperlink" Target="javascript:void(0);" TargetMode="External"/><Relationship Id="rId3750" Type="http://schemas.openxmlformats.org/officeDocument/2006/relationships/hyperlink" Target="javascript:void(0);" TargetMode="External"/><Relationship Id="rId4801" Type="http://schemas.openxmlformats.org/officeDocument/2006/relationships/hyperlink" Target="javascript:void(0);" TargetMode="External"/><Relationship Id="rId117" Type="http://schemas.openxmlformats.org/officeDocument/2006/relationships/hyperlink" Target="https://www.technavio.com/report/global-rapid-influenza-diagnostic-tests-market" TargetMode="External"/><Relationship Id="rId671" Type="http://schemas.openxmlformats.org/officeDocument/2006/relationships/hyperlink" Target="https://www.technavio.com/report/global-periodontal-dental-services-market" TargetMode="External"/><Relationship Id="rId2352" Type="http://schemas.openxmlformats.org/officeDocument/2006/relationships/hyperlink" Target="https://store.frost.com/vital-signs-healthcare-news-the-analysts-perspective-august-2013-issue.html?" TargetMode="External"/><Relationship Id="rId3403" Type="http://schemas.openxmlformats.org/officeDocument/2006/relationships/hyperlink" Target="javascript:void(0);" TargetMode="External"/><Relationship Id="rId3610" Type="http://schemas.openxmlformats.org/officeDocument/2006/relationships/hyperlink" Target="javascript:void(0);" TargetMode="External"/><Relationship Id="rId324" Type="http://schemas.openxmlformats.org/officeDocument/2006/relationships/hyperlink" Target="https://www.technavio.com/report/global-orthopedic-operating-tables-market" TargetMode="External"/><Relationship Id="rId531" Type="http://schemas.openxmlformats.org/officeDocument/2006/relationships/hyperlink" Target="https://www.technavio.com/report/global-fetal-monitoring-devices-market" TargetMode="External"/><Relationship Id="rId1161" Type="http://schemas.openxmlformats.org/officeDocument/2006/relationships/hyperlink" Target="https://www.technavio.com/report/global-infectious-and-rare-diseases-global-anticoagulant-market-2017-2021" TargetMode="External"/><Relationship Id="rId2005" Type="http://schemas.openxmlformats.org/officeDocument/2006/relationships/hyperlink" Target="https://www.technavio.com/report/global-cardiovascular-and-metabolic-disorders-hemostats-and-tissue-sealants-market" TargetMode="External"/><Relationship Id="rId2212" Type="http://schemas.openxmlformats.org/officeDocument/2006/relationships/hyperlink" Target="https://store.frost.com/life-sciences-funding-in-europe-2005-phase-i-sources-of-funding.html?" TargetMode="External"/><Relationship Id="rId1021" Type="http://schemas.openxmlformats.org/officeDocument/2006/relationships/hyperlink" Target="https://www.technavio.com/report/global-vitro-diagnostics-global-liquid-biopsy-market-2017-2021" TargetMode="External"/><Relationship Id="rId1978" Type="http://schemas.openxmlformats.org/officeDocument/2006/relationships/hyperlink" Target="https://www.technavio.com/report/china-infectious-and-rare-diseases-copd-drugs-market-china-2016-2020" TargetMode="External"/><Relationship Id="rId4177" Type="http://schemas.openxmlformats.org/officeDocument/2006/relationships/hyperlink" Target="javascript:void(0);" TargetMode="External"/><Relationship Id="rId4384" Type="http://schemas.openxmlformats.org/officeDocument/2006/relationships/hyperlink" Target="javascript:void(0);" TargetMode="External"/><Relationship Id="rId4591" Type="http://schemas.openxmlformats.org/officeDocument/2006/relationships/hyperlink" Target="javascript:void(0);" TargetMode="External"/><Relationship Id="rId3193" Type="http://schemas.openxmlformats.org/officeDocument/2006/relationships/hyperlink" Target="javascript:void(0);" TargetMode="External"/><Relationship Id="rId4037" Type="http://schemas.openxmlformats.org/officeDocument/2006/relationships/hyperlink" Target="javascript:void(0);" TargetMode="External"/><Relationship Id="rId4244" Type="http://schemas.openxmlformats.org/officeDocument/2006/relationships/hyperlink" Target="javascript:void(0);" TargetMode="External"/><Relationship Id="rId4451" Type="http://schemas.openxmlformats.org/officeDocument/2006/relationships/hyperlink" Target="javascript:void(0);" TargetMode="External"/><Relationship Id="rId1838" Type="http://schemas.openxmlformats.org/officeDocument/2006/relationships/hyperlink" Target="https://www.technavio.com/report/global-cardiovascular-and-metabolic-disorders-hypercholesterolemia-drugs-market" TargetMode="External"/><Relationship Id="rId3053" Type="http://schemas.openxmlformats.org/officeDocument/2006/relationships/hyperlink" Target="javascript:void(0);" TargetMode="External"/><Relationship Id="rId3260" Type="http://schemas.openxmlformats.org/officeDocument/2006/relationships/hyperlink" Target="javascript:void(0);" TargetMode="External"/><Relationship Id="rId4104" Type="http://schemas.openxmlformats.org/officeDocument/2006/relationships/hyperlink" Target="javascript:void(0);" TargetMode="External"/><Relationship Id="rId4311" Type="http://schemas.openxmlformats.org/officeDocument/2006/relationships/hyperlink" Target="javascript:void(0);" TargetMode="External"/><Relationship Id="rId181" Type="http://schemas.openxmlformats.org/officeDocument/2006/relationships/hyperlink" Target="https://www.technavio.com/report/global-parkinson-disease-drugs-market" TargetMode="External"/><Relationship Id="rId1905" Type="http://schemas.openxmlformats.org/officeDocument/2006/relationships/hyperlink" Target="https://www.technavio.com/report/global-cardiovascular-devices-cardiac-resynchronization-therapy-pacemaker-market" TargetMode="External"/><Relationship Id="rId3120" Type="http://schemas.openxmlformats.org/officeDocument/2006/relationships/hyperlink" Target="javascript:void(0);" TargetMode="External"/><Relationship Id="rId998" Type="http://schemas.openxmlformats.org/officeDocument/2006/relationships/image" Target="media/image248.jpeg"/><Relationship Id="rId2679" Type="http://schemas.openxmlformats.org/officeDocument/2006/relationships/hyperlink" Target="javascript:void(0);" TargetMode="External"/><Relationship Id="rId2886" Type="http://schemas.openxmlformats.org/officeDocument/2006/relationships/hyperlink" Target="javascript:void(0);" TargetMode="External"/><Relationship Id="rId3937" Type="http://schemas.openxmlformats.org/officeDocument/2006/relationships/hyperlink" Target="javascript:void(0);" TargetMode="External"/><Relationship Id="rId858" Type="http://schemas.openxmlformats.org/officeDocument/2006/relationships/image" Target="media/image213.jpeg"/><Relationship Id="rId1488" Type="http://schemas.openxmlformats.org/officeDocument/2006/relationships/image" Target="media/image363.jpeg"/><Relationship Id="rId1695" Type="http://schemas.openxmlformats.org/officeDocument/2006/relationships/hyperlink" Target="https://www.technavio.com/report/global-cardiovascular-devices-global-vascular-guidewires-market-2016-2020" TargetMode="External"/><Relationship Id="rId2539" Type="http://schemas.openxmlformats.org/officeDocument/2006/relationships/hyperlink" Target="javascript:void(0);" TargetMode="External"/><Relationship Id="rId2746" Type="http://schemas.openxmlformats.org/officeDocument/2006/relationships/hyperlink" Target="javascript:void(0);" TargetMode="External"/><Relationship Id="rId2953" Type="http://schemas.openxmlformats.org/officeDocument/2006/relationships/hyperlink" Target="javascript:void(0);" TargetMode="External"/><Relationship Id="rId718" Type="http://schemas.openxmlformats.org/officeDocument/2006/relationships/image" Target="media/image178.jpeg"/><Relationship Id="rId925" Type="http://schemas.openxmlformats.org/officeDocument/2006/relationships/hyperlink" Target="https://www.technavio.com/report/global-orthopedics-and-general-medical-devices-global-knee-replacement-devices-market-2017" TargetMode="External"/><Relationship Id="rId1348" Type="http://schemas.openxmlformats.org/officeDocument/2006/relationships/hyperlink" Target="https://www.technavio.com/report/usa-patient-monitoring-devices-nurse-call-system-market-us-2016-2020" TargetMode="External"/><Relationship Id="rId1555" Type="http://schemas.openxmlformats.org/officeDocument/2006/relationships/hyperlink" Target="https://www.technavio.com/report/spine-implants-market-in-the-us-2016-2020" TargetMode="External"/><Relationship Id="rId1762" Type="http://schemas.openxmlformats.org/officeDocument/2006/relationships/hyperlink" Target="https://www.technavio.com/report/global-cardiovascular-devices-global-ventricular-assist-devices-market-2016-2020" TargetMode="External"/><Relationship Id="rId2606" Type="http://schemas.openxmlformats.org/officeDocument/2006/relationships/hyperlink" Target="javascript:void(0);" TargetMode="External"/><Relationship Id="rId5012" Type="http://schemas.openxmlformats.org/officeDocument/2006/relationships/hyperlink" Target="javascript:void(0);" TargetMode="External"/><Relationship Id="rId1208" Type="http://schemas.openxmlformats.org/officeDocument/2006/relationships/hyperlink" Target="https://www.technavio.com/report/global-orthopedics-and-general-medical-devices-global-vagus-nerve-stimulation-market-2017" TargetMode="External"/><Relationship Id="rId1415" Type="http://schemas.openxmlformats.org/officeDocument/2006/relationships/hyperlink" Target="https://www.technavio.com/report/global-vitro-diagnostics-global-cervical-cancer-diagnostic-testing-market-2016-2020" TargetMode="External"/><Relationship Id="rId2813" Type="http://schemas.openxmlformats.org/officeDocument/2006/relationships/hyperlink" Target="javascript:void(0);" TargetMode="External"/><Relationship Id="rId54" Type="http://schemas.openxmlformats.org/officeDocument/2006/relationships/hyperlink" Target="https://www.technavio.com/report/global-antibiotics-market" TargetMode="External"/><Relationship Id="rId1622" Type="http://schemas.openxmlformats.org/officeDocument/2006/relationships/hyperlink" Target="https://www.technavio.com/report/global-orthopedics-and-general-medical-devices-global-motion-preservation-market-2016-2020" TargetMode="External"/><Relationship Id="rId4778" Type="http://schemas.openxmlformats.org/officeDocument/2006/relationships/hyperlink" Target="javascript:void(0);" TargetMode="External"/><Relationship Id="rId4985" Type="http://schemas.openxmlformats.org/officeDocument/2006/relationships/hyperlink" Target="javascript:void(0);" TargetMode="External"/><Relationship Id="rId2189" Type="http://schemas.openxmlformats.org/officeDocument/2006/relationships/hyperlink" Target="https://store.frost.com/singaporean-pharmaceuticals-and-life-sciences-it-market.html?" TargetMode="External"/><Relationship Id="rId3587" Type="http://schemas.openxmlformats.org/officeDocument/2006/relationships/hyperlink" Target="javascript:void(0);" TargetMode="External"/><Relationship Id="rId3794" Type="http://schemas.openxmlformats.org/officeDocument/2006/relationships/hyperlink" Target="javascript:void(0);" TargetMode="External"/><Relationship Id="rId4638" Type="http://schemas.openxmlformats.org/officeDocument/2006/relationships/hyperlink" Target="https://server2.kproxy.com/servlet/redirect.srv/sruj/sbrt/sjkl/p2/products/sulfur-chemical-economics-handbook.html" TargetMode="External"/><Relationship Id="rId4845" Type="http://schemas.openxmlformats.org/officeDocument/2006/relationships/hyperlink" Target="https://server2.kproxy.com/servlet/redirect.srv/sruj/sbrt/sjkl/p2/products/acetic-acid-report-china-chemical-markets.html" TargetMode="External"/><Relationship Id="rId2396" Type="http://schemas.openxmlformats.org/officeDocument/2006/relationships/hyperlink" Target="https://store.frost.com/vital-signs-healthcare-news-the-analysts-perspective-january-issue.html?" TargetMode="External"/><Relationship Id="rId3447" Type="http://schemas.openxmlformats.org/officeDocument/2006/relationships/hyperlink" Target="javascript:void(0);" TargetMode="External"/><Relationship Id="rId3654" Type="http://schemas.openxmlformats.org/officeDocument/2006/relationships/hyperlink" Target="javascript:void(0);" TargetMode="External"/><Relationship Id="rId3861" Type="http://schemas.openxmlformats.org/officeDocument/2006/relationships/hyperlink" Target="javascript:void(0);" TargetMode="External"/><Relationship Id="rId4705" Type="http://schemas.openxmlformats.org/officeDocument/2006/relationships/hyperlink" Target="javascript:void(0);" TargetMode="External"/><Relationship Id="rId4912" Type="http://schemas.openxmlformats.org/officeDocument/2006/relationships/hyperlink" Target="javascript:void(0);" TargetMode="External"/><Relationship Id="rId368" Type="http://schemas.openxmlformats.org/officeDocument/2006/relationships/hyperlink" Target="https://www.technavio.com/report/global-esophageal-stents-market" TargetMode="External"/><Relationship Id="rId575" Type="http://schemas.openxmlformats.org/officeDocument/2006/relationships/hyperlink" Target="https://www.technavio.com/report/global-needle-free-drug-delivery-market" TargetMode="External"/><Relationship Id="rId782" Type="http://schemas.openxmlformats.org/officeDocument/2006/relationships/image" Target="media/image194.jpeg"/><Relationship Id="rId2049" Type="http://schemas.openxmlformats.org/officeDocument/2006/relationships/hyperlink" Target="https://www.technavio.com/report/global-orthopedics-and-general-medical-devices-ophthalmic-lasers-market" TargetMode="External"/><Relationship Id="rId2256" Type="http://schemas.openxmlformats.org/officeDocument/2006/relationships/hyperlink" Target="https://store.frost.com/2015-asia-pacific-healthcare-industry-outlook.html?" TargetMode="External"/><Relationship Id="rId2463" Type="http://schemas.openxmlformats.org/officeDocument/2006/relationships/hyperlink" Target="javascript:void(0);" TargetMode="External"/><Relationship Id="rId2670" Type="http://schemas.openxmlformats.org/officeDocument/2006/relationships/hyperlink" Target="javascript:void(0);" TargetMode="External"/><Relationship Id="rId3307" Type="http://schemas.openxmlformats.org/officeDocument/2006/relationships/hyperlink" Target="javascript:void(0);" TargetMode="External"/><Relationship Id="rId3514" Type="http://schemas.openxmlformats.org/officeDocument/2006/relationships/hyperlink" Target="javascript:void(0);" TargetMode="External"/><Relationship Id="rId3721" Type="http://schemas.openxmlformats.org/officeDocument/2006/relationships/hyperlink" Target="javascript:void(0);" TargetMode="External"/><Relationship Id="rId228" Type="http://schemas.openxmlformats.org/officeDocument/2006/relationships/image" Target="media/image56.jpeg"/><Relationship Id="rId435" Type="http://schemas.openxmlformats.org/officeDocument/2006/relationships/hyperlink" Target="https://www.technavio.com/report/global-retinal-drugs-market" TargetMode="External"/><Relationship Id="rId642" Type="http://schemas.openxmlformats.org/officeDocument/2006/relationships/image" Target="media/image159.jpeg"/><Relationship Id="rId1065" Type="http://schemas.openxmlformats.org/officeDocument/2006/relationships/hyperlink" Target="https://www.technavio.com/report/global-infectious-and-rare-diseases-global-antiviral-drugs-market-2017-2021" TargetMode="External"/><Relationship Id="rId1272" Type="http://schemas.openxmlformats.org/officeDocument/2006/relationships/hyperlink" Target="https://www.technavio.com/report/global-orthopedics-and-general-medical-devices-global-bioabsorbable-stents-market-2017-2021" TargetMode="External"/><Relationship Id="rId2116" Type="http://schemas.openxmlformats.org/officeDocument/2006/relationships/image" Target="media/image520.jpeg"/><Relationship Id="rId2323" Type="http://schemas.openxmlformats.org/officeDocument/2006/relationships/hyperlink" Target="https://store.frost.com/malaysia-healthcare-outlook.html?" TargetMode="External"/><Relationship Id="rId2530" Type="http://schemas.openxmlformats.org/officeDocument/2006/relationships/hyperlink" Target="javascript:void(0);" TargetMode="External"/><Relationship Id="rId502" Type="http://schemas.openxmlformats.org/officeDocument/2006/relationships/image" Target="media/image124.jpeg"/><Relationship Id="rId1132" Type="http://schemas.openxmlformats.org/officeDocument/2006/relationships/hyperlink" Target="https://www.technavio.com/report/global-vitro-diagnostics-global-anatomic-pathology-testing-market-2017-2021" TargetMode="External"/><Relationship Id="rId4288" Type="http://schemas.openxmlformats.org/officeDocument/2006/relationships/hyperlink" Target="javascript:void(0);" TargetMode="External"/><Relationship Id="rId4495" Type="http://schemas.openxmlformats.org/officeDocument/2006/relationships/hyperlink" Target="javascript:void(0);" TargetMode="External"/><Relationship Id="rId3097" Type="http://schemas.openxmlformats.org/officeDocument/2006/relationships/hyperlink" Target="javascript:void(0);" TargetMode="External"/><Relationship Id="rId4148" Type="http://schemas.openxmlformats.org/officeDocument/2006/relationships/hyperlink" Target="javascript:void(0);" TargetMode="External"/><Relationship Id="rId4355" Type="http://schemas.openxmlformats.org/officeDocument/2006/relationships/hyperlink" Target="javascript:void(0);" TargetMode="External"/><Relationship Id="rId1949" Type="http://schemas.openxmlformats.org/officeDocument/2006/relationships/hyperlink" Target="https://www.technavio.com/report/global-medical-imaging-fractional-flow-reserve-market" TargetMode="External"/><Relationship Id="rId3164" Type="http://schemas.openxmlformats.org/officeDocument/2006/relationships/hyperlink" Target="javascript:void(0);" TargetMode="External"/><Relationship Id="rId4008" Type="http://schemas.openxmlformats.org/officeDocument/2006/relationships/hyperlink" Target="https://server2.kproxy.com/servlet/redirect.srv/sruj/sbrt/sjkl/p2/products/normal-paraffins-chemical-economics-handbook.html" TargetMode="External"/><Relationship Id="rId4562" Type="http://schemas.openxmlformats.org/officeDocument/2006/relationships/hyperlink" Target="javascript:void(0);" TargetMode="External"/><Relationship Id="rId292" Type="http://schemas.openxmlformats.org/officeDocument/2006/relationships/image" Target="media/image72.jpeg"/><Relationship Id="rId1809" Type="http://schemas.openxmlformats.org/officeDocument/2006/relationships/hyperlink" Target="https://www.technavio.com/report/global-orthopedics-and-general-medical-devices-renal-denervation-market" TargetMode="External"/><Relationship Id="rId3371" Type="http://schemas.openxmlformats.org/officeDocument/2006/relationships/hyperlink" Target="javascript:void(0);" TargetMode="External"/><Relationship Id="rId4215" Type="http://schemas.openxmlformats.org/officeDocument/2006/relationships/hyperlink" Target="https://server2.kproxy.com/servlet/redirect.srv/sruj/sbrt/sjkl/p2/products/polycarbonate-resins-chemical-economics-handbook.html" TargetMode="External"/><Relationship Id="rId4422" Type="http://schemas.openxmlformats.org/officeDocument/2006/relationships/hyperlink" Target="https://server2.kproxy.com/servlet/redirect.srv/sruj/sbrt/sjkl/p2/products/propionic-acid-chemical-economics-handbook.html" TargetMode="External"/><Relationship Id="rId2180" Type="http://schemas.openxmlformats.org/officeDocument/2006/relationships/hyperlink" Target="https://store.frost.com/growing-burden-of-lifestyle-diseases-in-emerging-countries.html?" TargetMode="External"/><Relationship Id="rId3024" Type="http://schemas.openxmlformats.org/officeDocument/2006/relationships/hyperlink" Target="javascript:void(0);" TargetMode="External"/><Relationship Id="rId3231" Type="http://schemas.openxmlformats.org/officeDocument/2006/relationships/hyperlink" Target="javascript:void(0);" TargetMode="External"/><Relationship Id="rId152" Type="http://schemas.openxmlformats.org/officeDocument/2006/relationships/image" Target="media/image37.jpeg"/><Relationship Id="rId2040" Type="http://schemas.openxmlformats.org/officeDocument/2006/relationships/image" Target="media/image501.jpeg"/><Relationship Id="rId2997" Type="http://schemas.openxmlformats.org/officeDocument/2006/relationships/hyperlink" Target="javascript:void(0);" TargetMode="External"/><Relationship Id="rId969" Type="http://schemas.openxmlformats.org/officeDocument/2006/relationships/hyperlink" Target="https://www.technavio.com/report/global-orthopedics-and-general-medical-devices-global-bone-cement-mixer-devices-market-2017" TargetMode="External"/><Relationship Id="rId1599" Type="http://schemas.openxmlformats.org/officeDocument/2006/relationships/hyperlink" Target="https://www.technavio.com/report/global-cardiovascular-and-metabolic-disorders-global-gastrointestinal-therapeutics-market" TargetMode="External"/><Relationship Id="rId1459" Type="http://schemas.openxmlformats.org/officeDocument/2006/relationships/hyperlink" Target="https://www.technavio.com/report/global-orthopedics-and-general-medical-devices-global-hearing-aids-market-2016-2020" TargetMode="External"/><Relationship Id="rId2857" Type="http://schemas.openxmlformats.org/officeDocument/2006/relationships/hyperlink" Target="javascript:void(0);" TargetMode="External"/><Relationship Id="rId3908" Type="http://schemas.openxmlformats.org/officeDocument/2006/relationships/hyperlink" Target="javascript:void(0);" TargetMode="External"/><Relationship Id="rId4072" Type="http://schemas.openxmlformats.org/officeDocument/2006/relationships/hyperlink" Target="javascript:void(0);" TargetMode="External"/><Relationship Id="rId98" Type="http://schemas.openxmlformats.org/officeDocument/2006/relationships/hyperlink" Target="https://www.technavio.com/report/global-audiology-devices-market" TargetMode="External"/><Relationship Id="rId829" Type="http://schemas.openxmlformats.org/officeDocument/2006/relationships/hyperlink" Target="https://www.technavio.com/report/global-neutropenia-treatment-market-2017-2021" TargetMode="External"/><Relationship Id="rId1666" Type="http://schemas.openxmlformats.org/officeDocument/2006/relationships/hyperlink" Target="https://www.technavio.com/report/global-orthopedics-and-general-medical-devices-global-invisible-orthodontics-market-2016-2020" TargetMode="External"/><Relationship Id="rId1873" Type="http://schemas.openxmlformats.org/officeDocument/2006/relationships/hyperlink" Target="https://www.technavio.com/report/global-vitro-diagnostics-global-enteric-disease-testing-market-2016-2020" TargetMode="External"/><Relationship Id="rId2717" Type="http://schemas.openxmlformats.org/officeDocument/2006/relationships/hyperlink" Target="javascript:void(0);" TargetMode="External"/><Relationship Id="rId2924" Type="http://schemas.openxmlformats.org/officeDocument/2006/relationships/hyperlink" Target="javascript:void(0);" TargetMode="External"/><Relationship Id="rId1319" Type="http://schemas.openxmlformats.org/officeDocument/2006/relationships/hyperlink" Target="https://www.technavio.com/report/global-medical-imaging-global-left-atrial-appendage-closure-market-2017-2021" TargetMode="External"/><Relationship Id="rId1526" Type="http://schemas.openxmlformats.org/officeDocument/2006/relationships/hyperlink" Target="https://www.technavio.com/report/global-vitro-diagnostics-global-blood-stream-infection-testing-market-2016-2020" TargetMode="External"/><Relationship Id="rId1733" Type="http://schemas.openxmlformats.org/officeDocument/2006/relationships/hyperlink" Target="https://www.technavio.com/report/global-cardiovascular-and-metabolic-disorders-global-musculoskeletal-disorders-therapeutics" TargetMode="External"/><Relationship Id="rId1940" Type="http://schemas.openxmlformats.org/officeDocument/2006/relationships/image" Target="media/image476.jpeg"/><Relationship Id="rId4889" Type="http://schemas.openxmlformats.org/officeDocument/2006/relationships/hyperlink" Target="javascript:void(0);" TargetMode="External"/><Relationship Id="rId25" Type="http://schemas.openxmlformats.org/officeDocument/2006/relationships/hyperlink" Target="https://www.technavio.com/report/global-cryoablation-systems-market" TargetMode="External"/><Relationship Id="rId1800" Type="http://schemas.openxmlformats.org/officeDocument/2006/relationships/image" Target="media/image441.jpeg"/><Relationship Id="rId3698" Type="http://schemas.openxmlformats.org/officeDocument/2006/relationships/hyperlink" Target="javascript:void(0);" TargetMode="External"/><Relationship Id="rId4749" Type="http://schemas.openxmlformats.org/officeDocument/2006/relationships/hyperlink" Target="javascript:void(0);" TargetMode="External"/><Relationship Id="rId4956" Type="http://schemas.openxmlformats.org/officeDocument/2006/relationships/hyperlink" Target="javascript:void(0);" TargetMode="External"/><Relationship Id="rId3558" Type="http://schemas.openxmlformats.org/officeDocument/2006/relationships/hyperlink" Target="https://server2.kproxy.com/servlet/redirect.srv/sruj/sbrt/sjkl/p2/products/high-density-polyethylene-chemical-economics-handbook.html" TargetMode="External"/><Relationship Id="rId3765" Type="http://schemas.openxmlformats.org/officeDocument/2006/relationships/hyperlink" Target="https://server2.kproxy.com/servlet/redirect.srv/sruj/sbrt/sjkl/p2/products/linear-low-density-polyethylene-chemical-economics-handbook.html" TargetMode="External"/><Relationship Id="rId3972" Type="http://schemas.openxmlformats.org/officeDocument/2006/relationships/hyperlink" Target="https://server2.kproxy.com/servlet/redirect.srv/sruj/sbrt/sjkl/p2/products/nitrobenzene-chemical-economics-handbook.html" TargetMode="External"/><Relationship Id="rId4609" Type="http://schemas.openxmlformats.org/officeDocument/2006/relationships/hyperlink" Target="javascript:void(0);" TargetMode="External"/><Relationship Id="rId4816" Type="http://schemas.openxmlformats.org/officeDocument/2006/relationships/hyperlink" Target="javascript:void(0);" TargetMode="External"/><Relationship Id="rId479" Type="http://schemas.openxmlformats.org/officeDocument/2006/relationships/hyperlink" Target="https://www.technavio.com/report/global-poc-diagnostics-market" TargetMode="External"/><Relationship Id="rId686" Type="http://schemas.openxmlformats.org/officeDocument/2006/relationships/image" Target="media/image170.jpeg"/><Relationship Id="rId893" Type="http://schemas.openxmlformats.org/officeDocument/2006/relationships/hyperlink" Target="https://www.technavio.com/report/global-cardiovascular-and-metabolic-disorders-global-pulmonary-arterial-hypertension-pah" TargetMode="External"/><Relationship Id="rId2367" Type="http://schemas.openxmlformats.org/officeDocument/2006/relationships/hyperlink" Target="https://store.frost.com/vital-signs-healthcare-news-the-analysts-perspective-may-issue.html?" TargetMode="External"/><Relationship Id="rId2574" Type="http://schemas.openxmlformats.org/officeDocument/2006/relationships/hyperlink" Target="javascript:void(0);" TargetMode="External"/><Relationship Id="rId2781" Type="http://schemas.openxmlformats.org/officeDocument/2006/relationships/hyperlink" Target="javascript:void(0);" TargetMode="External"/><Relationship Id="rId3418" Type="http://schemas.openxmlformats.org/officeDocument/2006/relationships/hyperlink" Target="javascript:void(0);" TargetMode="External"/><Relationship Id="rId3625" Type="http://schemas.openxmlformats.org/officeDocument/2006/relationships/hyperlink" Target="javascript:void(0);" TargetMode="External"/><Relationship Id="rId339" Type="http://schemas.openxmlformats.org/officeDocument/2006/relationships/hyperlink" Target="https://www.technavio.com/report/global-injectable-drug-market" TargetMode="External"/><Relationship Id="rId546" Type="http://schemas.openxmlformats.org/officeDocument/2006/relationships/image" Target="media/image135.jpeg"/><Relationship Id="rId753" Type="http://schemas.openxmlformats.org/officeDocument/2006/relationships/hyperlink" Target="https://www.technavio.com/report/global-medical-ventilators-market" TargetMode="External"/><Relationship Id="rId1176" Type="http://schemas.openxmlformats.org/officeDocument/2006/relationships/hyperlink" Target="https://www.technavio.com/report/global-medical-imaging-global-picture-archiving-and-communication-system-market-2017-2021" TargetMode="External"/><Relationship Id="rId1383" Type="http://schemas.openxmlformats.org/officeDocument/2006/relationships/hyperlink" Target="https://www.technavio.com/report/usa-orthopedics-and-general-medical-devices-surgical-navigation-systems-market-us-2016-2020" TargetMode="External"/><Relationship Id="rId2227" Type="http://schemas.openxmlformats.org/officeDocument/2006/relationships/hyperlink" Target="https://store.frost.com/u-s-electronic-lab-notebook-markets-for-life-sciences.html?" TargetMode="External"/><Relationship Id="rId2434" Type="http://schemas.openxmlformats.org/officeDocument/2006/relationships/hyperlink" Target="javascript:void(0);" TargetMode="External"/><Relationship Id="rId3832" Type="http://schemas.openxmlformats.org/officeDocument/2006/relationships/hyperlink" Target="javascript:void(0);" TargetMode="External"/><Relationship Id="rId406" Type="http://schemas.openxmlformats.org/officeDocument/2006/relationships/image" Target="media/image100.jpeg"/><Relationship Id="rId960" Type="http://schemas.openxmlformats.org/officeDocument/2006/relationships/hyperlink" Target="https://www.technavio.com/report/global-cardiovascular-devices-global-micro-guide-catheters-market-2017-2021" TargetMode="External"/><Relationship Id="rId1036" Type="http://schemas.openxmlformats.org/officeDocument/2006/relationships/hyperlink" Target="https://www.technavio.com/report/global-orthopedics-and-general-medical-devices-global-soft-tissue-repair-market-2017-2021" TargetMode="External"/><Relationship Id="rId1243" Type="http://schemas.openxmlformats.org/officeDocument/2006/relationships/hyperlink" Target="https://www.technavio.com/report/global-orthopedics-and-general-medical-devices-global-short-peripheral-intravenous-catheter" TargetMode="External"/><Relationship Id="rId1590" Type="http://schemas.openxmlformats.org/officeDocument/2006/relationships/hyperlink" Target="https://www.technavio.com/report/global-orthopedics-and-general-medical-devices-global-anesthesia-endotracheal-tubes-market" TargetMode="External"/><Relationship Id="rId2641" Type="http://schemas.openxmlformats.org/officeDocument/2006/relationships/hyperlink" Target="javascript:void(0);" TargetMode="External"/><Relationship Id="rId4399" Type="http://schemas.openxmlformats.org/officeDocument/2006/relationships/hyperlink" Target="javascript:void(0);" TargetMode="External"/><Relationship Id="rId613" Type="http://schemas.openxmlformats.org/officeDocument/2006/relationships/hyperlink" Target="https://www.technavio.com/report/global-head-and-neck-cancer-treatment-market" TargetMode="External"/><Relationship Id="rId820" Type="http://schemas.openxmlformats.org/officeDocument/2006/relationships/hyperlink" Target="https://www.technavio.com/report/global-rabies-treatment-market" TargetMode="External"/><Relationship Id="rId1450" Type="http://schemas.openxmlformats.org/officeDocument/2006/relationships/hyperlink" Target="https://www.technavio.com/report/global-vitro-diagnostics-global-prostate-cancer-drugs-market-2016-2020" TargetMode="External"/><Relationship Id="rId2501" Type="http://schemas.openxmlformats.org/officeDocument/2006/relationships/hyperlink" Target="javascript:void(0);" TargetMode="External"/><Relationship Id="rId1103" Type="http://schemas.openxmlformats.org/officeDocument/2006/relationships/hyperlink" Target="https://www.technavio.com/report/global-infectious-and-rare-diseases-global-factor-viii-deficiency-treatment-market-2017-2021" TargetMode="External"/><Relationship Id="rId1310" Type="http://schemas.openxmlformats.org/officeDocument/2006/relationships/image" Target="media/image326.jpeg"/><Relationship Id="rId4259" Type="http://schemas.openxmlformats.org/officeDocument/2006/relationships/hyperlink" Target="javascript:void(0);" TargetMode="External"/><Relationship Id="rId4466" Type="http://schemas.openxmlformats.org/officeDocument/2006/relationships/hyperlink" Target="javascript:void(0);" TargetMode="External"/><Relationship Id="rId4673" Type="http://schemas.openxmlformats.org/officeDocument/2006/relationships/hyperlink" Target="javascript:void(0);" TargetMode="External"/><Relationship Id="rId4880" Type="http://schemas.openxmlformats.org/officeDocument/2006/relationships/hyperlink" Target="javascript:void(0);" TargetMode="External"/><Relationship Id="rId3068" Type="http://schemas.openxmlformats.org/officeDocument/2006/relationships/hyperlink" Target="javascript:void(0);" TargetMode="External"/><Relationship Id="rId3275" Type="http://schemas.openxmlformats.org/officeDocument/2006/relationships/hyperlink" Target="javascript:void(0);" TargetMode="External"/><Relationship Id="rId3482" Type="http://schemas.openxmlformats.org/officeDocument/2006/relationships/hyperlink" Target="javascript:void(0);" TargetMode="External"/><Relationship Id="rId4119" Type="http://schemas.openxmlformats.org/officeDocument/2006/relationships/hyperlink" Target="javascript:void(0);" TargetMode="External"/><Relationship Id="rId4326" Type="http://schemas.openxmlformats.org/officeDocument/2006/relationships/hyperlink" Target="javascript:void(0);" TargetMode="External"/><Relationship Id="rId4533" Type="http://schemas.openxmlformats.org/officeDocument/2006/relationships/hyperlink" Target="javascript:void(0);" TargetMode="External"/><Relationship Id="rId4740" Type="http://schemas.openxmlformats.org/officeDocument/2006/relationships/hyperlink" Target="javascript:void(0);" TargetMode="External"/><Relationship Id="rId196" Type="http://schemas.openxmlformats.org/officeDocument/2006/relationships/image" Target="media/image48.jpeg"/><Relationship Id="rId2084" Type="http://schemas.openxmlformats.org/officeDocument/2006/relationships/image" Target="media/image512.jpeg"/><Relationship Id="rId2291" Type="http://schemas.openxmlformats.org/officeDocument/2006/relationships/hyperlink" Target="https://store.frost.com/drivers-for-healthcare-r-d-investment-in-asia-pacific.html?" TargetMode="External"/><Relationship Id="rId3135" Type="http://schemas.openxmlformats.org/officeDocument/2006/relationships/hyperlink" Target="https://server2.kproxy.com/servlet/redirect.srv/sruj/sbrt/sjkl/p2/products/controlled-and-slow-release-chemical-economics-handbook.html" TargetMode="External"/><Relationship Id="rId3342" Type="http://schemas.openxmlformats.org/officeDocument/2006/relationships/hyperlink" Target="https://server2.kproxy.com/servlet/redirect.srv/sruj/sbrt/sjkl/p2/products/ethylene-dichloride-chemical-economics-handbook.html" TargetMode="External"/><Relationship Id="rId4600" Type="http://schemas.openxmlformats.org/officeDocument/2006/relationships/hyperlink" Target="javascript:void(0);" TargetMode="External"/><Relationship Id="rId263" Type="http://schemas.openxmlformats.org/officeDocument/2006/relationships/hyperlink" Target="https://www.technavio.com/report/global-urinary-tract-infection-treatment-market" TargetMode="External"/><Relationship Id="rId470" Type="http://schemas.openxmlformats.org/officeDocument/2006/relationships/image" Target="media/image116.jpeg"/><Relationship Id="rId2151" Type="http://schemas.openxmlformats.org/officeDocument/2006/relationships/hyperlink" Target="https://store.frost.com/vital-signs-the-healthcare-news-april-issue.html" TargetMode="External"/><Relationship Id="rId3202" Type="http://schemas.openxmlformats.org/officeDocument/2006/relationships/hyperlink" Target="javascript:void(0);" TargetMode="External"/><Relationship Id="rId123" Type="http://schemas.openxmlformats.org/officeDocument/2006/relationships/hyperlink" Target="https://www.technavio.com/report/global-rigid-endoscopes-market" TargetMode="External"/><Relationship Id="rId330" Type="http://schemas.openxmlformats.org/officeDocument/2006/relationships/image" Target="media/image81.jpeg"/><Relationship Id="rId2011" Type="http://schemas.openxmlformats.org/officeDocument/2006/relationships/hyperlink" Target="https://www.technavio.com/report/global-vitro-diagnostics-global-dental-implants-market-2016-2020" TargetMode="External"/><Relationship Id="rId2968" Type="http://schemas.openxmlformats.org/officeDocument/2006/relationships/hyperlink" Target="javascript:void(0);" TargetMode="External"/><Relationship Id="rId4183" Type="http://schemas.openxmlformats.org/officeDocument/2006/relationships/hyperlink" Target="javascript:void(0);" TargetMode="External"/><Relationship Id="rId5027" Type="http://schemas.openxmlformats.org/officeDocument/2006/relationships/hyperlink" Target="javascript:void(0);" TargetMode="External"/><Relationship Id="rId1777" Type="http://schemas.openxmlformats.org/officeDocument/2006/relationships/hyperlink" Target="https://www.technavio.com/report/global-orthopedics-and-general-medical-devices-craniomaxillofacial-devices-market" TargetMode="External"/><Relationship Id="rId1984" Type="http://schemas.openxmlformats.org/officeDocument/2006/relationships/image" Target="media/image487.jpeg"/><Relationship Id="rId2828" Type="http://schemas.openxmlformats.org/officeDocument/2006/relationships/hyperlink" Target="javascript:void(0);" TargetMode="External"/><Relationship Id="rId4390" Type="http://schemas.openxmlformats.org/officeDocument/2006/relationships/hyperlink" Target="javascript:void(0);" TargetMode="External"/><Relationship Id="rId69" Type="http://schemas.openxmlformats.org/officeDocument/2006/relationships/hyperlink" Target="https://www.technavio.com/report/global-hepatocellular-carcinoma-drugs-market" TargetMode="External"/><Relationship Id="rId1637" Type="http://schemas.openxmlformats.org/officeDocument/2006/relationships/hyperlink" Target="https://www.technavio.com/report/global-cardiovascular-and-metabolic-disorders-global-mab-biosimilars-market-2016-2020" TargetMode="External"/><Relationship Id="rId1844" Type="http://schemas.openxmlformats.org/officeDocument/2006/relationships/image" Target="media/image452.jpeg"/><Relationship Id="rId4043" Type="http://schemas.openxmlformats.org/officeDocument/2006/relationships/hyperlink" Target="javascript:void(0);" TargetMode="External"/><Relationship Id="rId4250" Type="http://schemas.openxmlformats.org/officeDocument/2006/relationships/hyperlink" Target="javascript:void(0);" TargetMode="External"/><Relationship Id="rId1704" Type="http://schemas.openxmlformats.org/officeDocument/2006/relationships/image" Target="media/image417.jpeg"/><Relationship Id="rId4110" Type="http://schemas.openxmlformats.org/officeDocument/2006/relationships/hyperlink" Target="javascript:void(0);" TargetMode="External"/><Relationship Id="rId1911" Type="http://schemas.openxmlformats.org/officeDocument/2006/relationships/hyperlink" Target="https://www.technavio.com/report/global-cardiovascular-devices-vascular-closure-devices-market" TargetMode="External"/><Relationship Id="rId3669" Type="http://schemas.openxmlformats.org/officeDocument/2006/relationships/hyperlink" Target="javascript:void(0);" TargetMode="External"/><Relationship Id="rId797" Type="http://schemas.openxmlformats.org/officeDocument/2006/relationships/hyperlink" Target="https://www.technavio.com/report/global-bone-cement-market" TargetMode="External"/><Relationship Id="rId2478" Type="http://schemas.openxmlformats.org/officeDocument/2006/relationships/hyperlink" Target="javascript:void(0);" TargetMode="External"/><Relationship Id="rId3876" Type="http://schemas.openxmlformats.org/officeDocument/2006/relationships/hyperlink" Target="javascript:void(0);" TargetMode="External"/><Relationship Id="rId4927" Type="http://schemas.openxmlformats.org/officeDocument/2006/relationships/hyperlink" Target="javascript:void(0);" TargetMode="External"/><Relationship Id="rId1287" Type="http://schemas.openxmlformats.org/officeDocument/2006/relationships/hyperlink" Target="https://www.technavio.com/report/global-cardiovascular-and-metabolic-disorders-global-compression-therapy-market-2017-2021" TargetMode="External"/><Relationship Id="rId2685" Type="http://schemas.openxmlformats.org/officeDocument/2006/relationships/hyperlink" Target="https://server2.kproxy.com/servlet/redirect.srv/sruj/sbrt/sjkl/p2/products/acrylamide-chemical-economics-handbook.html" TargetMode="External"/><Relationship Id="rId2892" Type="http://schemas.openxmlformats.org/officeDocument/2006/relationships/hyperlink" Target="https://server2.kproxy.com/servlet/redirect.srv/sruj/sbrt/sjkl/p2/products/benzoic-acid-chemical-economics-handbook.html" TargetMode="External"/><Relationship Id="rId3529" Type="http://schemas.openxmlformats.org/officeDocument/2006/relationships/hyperlink" Target="javascript:void(0);" TargetMode="External"/><Relationship Id="rId3736" Type="http://schemas.openxmlformats.org/officeDocument/2006/relationships/hyperlink" Target="javascript:void(0);" TargetMode="External"/><Relationship Id="rId3943" Type="http://schemas.openxmlformats.org/officeDocument/2006/relationships/hyperlink" Target="javascript:void(0);" TargetMode="External"/><Relationship Id="rId657" Type="http://schemas.openxmlformats.org/officeDocument/2006/relationships/hyperlink" Target="https://www.technavio.com/report/global-lupus-therapeutic-market" TargetMode="External"/><Relationship Id="rId864" Type="http://schemas.openxmlformats.org/officeDocument/2006/relationships/hyperlink" Target="https://www.technavio.com/report/global-urology-devices-global-dialyzer-market-2017-2021" TargetMode="External"/><Relationship Id="rId1494" Type="http://schemas.openxmlformats.org/officeDocument/2006/relationships/hyperlink" Target="https://www.technavio.com/report/global-oncology-global-lung-cancer-therapeutics-market-2016-2020" TargetMode="External"/><Relationship Id="rId2338" Type="http://schemas.openxmlformats.org/officeDocument/2006/relationships/hyperlink" Target="https://store.frost.com/impact-of-us-healthcare-reform-on-the-in-vitro-diagnostics-market.html?" TargetMode="External"/><Relationship Id="rId2545" Type="http://schemas.openxmlformats.org/officeDocument/2006/relationships/hyperlink" Target="javascript:void(0);" TargetMode="External"/><Relationship Id="rId2752" Type="http://schemas.openxmlformats.org/officeDocument/2006/relationships/hyperlink" Target="javascript:void(0);" TargetMode="External"/><Relationship Id="rId3803" Type="http://schemas.openxmlformats.org/officeDocument/2006/relationships/hyperlink" Target="javascript:void(0);" TargetMode="External"/><Relationship Id="rId517" Type="http://schemas.openxmlformats.org/officeDocument/2006/relationships/hyperlink" Target="https://www.technavio.com/report/global-cryosurgery-devices-market" TargetMode="External"/><Relationship Id="rId724" Type="http://schemas.openxmlformats.org/officeDocument/2006/relationships/hyperlink" Target="https://www.technavio.com/report/global-dialysis-catheters-market" TargetMode="External"/><Relationship Id="rId931" Type="http://schemas.openxmlformats.org/officeDocument/2006/relationships/hyperlink" Target="https://www.technavio.com/report/global-cardiovascular-devices-global-neurovascular-stents-market-2017-2021" TargetMode="External"/><Relationship Id="rId1147" Type="http://schemas.openxmlformats.org/officeDocument/2006/relationships/hyperlink" Target="https://www.technavio.com/report/global-orthopedics-and-general-medical-devices-global-epinephrine-autoinjector-market-2017" TargetMode="External"/><Relationship Id="rId1354" Type="http://schemas.openxmlformats.org/officeDocument/2006/relationships/image" Target="media/image337.jpeg"/><Relationship Id="rId1561" Type="http://schemas.openxmlformats.org/officeDocument/2006/relationships/hyperlink" Target="https://www.technavio.com/report/global-patient-monitoring-devices-global-vital-signs-monitoring-devices-market-2016-2020" TargetMode="External"/><Relationship Id="rId2405" Type="http://schemas.openxmlformats.org/officeDocument/2006/relationships/hyperlink" Target="https://store.frost.com/life-sciences-funding-in-europe-2007.html?" TargetMode="External"/><Relationship Id="rId2612" Type="http://schemas.openxmlformats.org/officeDocument/2006/relationships/hyperlink" Target="javascript:void(0);" TargetMode="External"/><Relationship Id="rId60" Type="http://schemas.openxmlformats.org/officeDocument/2006/relationships/image" Target="media/image14.jpeg"/><Relationship Id="rId1007" Type="http://schemas.openxmlformats.org/officeDocument/2006/relationships/hyperlink" Target="https://www.technavio.com/report/global-vaccines-global-foot-and-mouth-disease-vaccines-market-2017-2021" TargetMode="External"/><Relationship Id="rId1214" Type="http://schemas.openxmlformats.org/officeDocument/2006/relationships/image" Target="media/image302.jpeg"/><Relationship Id="rId1421" Type="http://schemas.openxmlformats.org/officeDocument/2006/relationships/hyperlink" Target="https://www.technavio.com/report/global-orthopedics-and-general-medical-devices-global-neurosurgery-market-2016-2020" TargetMode="External"/><Relationship Id="rId4577" Type="http://schemas.openxmlformats.org/officeDocument/2006/relationships/hyperlink" Target="javascript:void(0);" TargetMode="External"/><Relationship Id="rId4784" Type="http://schemas.openxmlformats.org/officeDocument/2006/relationships/hyperlink" Target="javascript:void(0);" TargetMode="External"/><Relationship Id="rId4991" Type="http://schemas.openxmlformats.org/officeDocument/2006/relationships/hyperlink" Target="javascript:void(0);" TargetMode="External"/><Relationship Id="rId3179" Type="http://schemas.openxmlformats.org/officeDocument/2006/relationships/hyperlink" Target="javascript:void(0);" TargetMode="External"/><Relationship Id="rId3386" Type="http://schemas.openxmlformats.org/officeDocument/2006/relationships/hyperlink" Target="javascript:void(0);" TargetMode="External"/><Relationship Id="rId3593" Type="http://schemas.openxmlformats.org/officeDocument/2006/relationships/hyperlink" Target="javascript:void(0);" TargetMode="External"/><Relationship Id="rId4437" Type="http://schemas.openxmlformats.org/officeDocument/2006/relationships/hyperlink" Target="javascript:void(0);" TargetMode="External"/><Relationship Id="rId4644" Type="http://schemas.openxmlformats.org/officeDocument/2006/relationships/hyperlink" Target="javascript:void(0);" TargetMode="External"/><Relationship Id="rId2195" Type="http://schemas.openxmlformats.org/officeDocument/2006/relationships/hyperlink" Target="https://store.frost.com/vital-signs-healthcare-news-the-analyst-perspective-march-issue.html?" TargetMode="External"/><Relationship Id="rId3039" Type="http://schemas.openxmlformats.org/officeDocument/2006/relationships/hyperlink" Target="javascript:void(0);" TargetMode="External"/><Relationship Id="rId3246" Type="http://schemas.openxmlformats.org/officeDocument/2006/relationships/hyperlink" Target="javascript:void(0);" TargetMode="External"/><Relationship Id="rId3453" Type="http://schemas.openxmlformats.org/officeDocument/2006/relationships/hyperlink" Target="javascript:void(0);" TargetMode="External"/><Relationship Id="rId4851" Type="http://schemas.openxmlformats.org/officeDocument/2006/relationships/hyperlink" Target="javascript:void(0);" TargetMode="External"/><Relationship Id="rId167" Type="http://schemas.openxmlformats.org/officeDocument/2006/relationships/hyperlink" Target="https://www.technavio.com/report/global-fetal-monitoring-systems-market" TargetMode="External"/><Relationship Id="rId374" Type="http://schemas.openxmlformats.org/officeDocument/2006/relationships/image" Target="media/image92.jpeg"/><Relationship Id="rId581" Type="http://schemas.openxmlformats.org/officeDocument/2006/relationships/hyperlink" Target="https://www.technavio.com/report/global-animal-wound-care-market" TargetMode="External"/><Relationship Id="rId2055" Type="http://schemas.openxmlformats.org/officeDocument/2006/relationships/hyperlink" Target="https://www.technavio.com/report/china-cardiovascular-and-metabolic-disorders-rhepo-market" TargetMode="External"/><Relationship Id="rId2262" Type="http://schemas.openxmlformats.org/officeDocument/2006/relationships/hyperlink" Target="https://store.frost.com/vital-signs-healthcare-news-the-analyst-s-perspective-august-issue.html?" TargetMode="External"/><Relationship Id="rId3106" Type="http://schemas.openxmlformats.org/officeDocument/2006/relationships/hyperlink" Target="javascript:void(0);" TargetMode="External"/><Relationship Id="rId3660" Type="http://schemas.openxmlformats.org/officeDocument/2006/relationships/hyperlink" Target="javascript:void(0);" TargetMode="External"/><Relationship Id="rId4504" Type="http://schemas.openxmlformats.org/officeDocument/2006/relationships/hyperlink" Target="javascript:void(0);" TargetMode="External"/><Relationship Id="rId4711" Type="http://schemas.openxmlformats.org/officeDocument/2006/relationships/hyperlink" Target="javascript:void(0);" TargetMode="External"/><Relationship Id="rId234" Type="http://schemas.openxmlformats.org/officeDocument/2006/relationships/hyperlink" Target="https://www.technavio.com/report/global-urological-catheters-market" TargetMode="External"/><Relationship Id="rId3313" Type="http://schemas.openxmlformats.org/officeDocument/2006/relationships/hyperlink" Target="javascript:void(0);" TargetMode="External"/><Relationship Id="rId3520" Type="http://schemas.openxmlformats.org/officeDocument/2006/relationships/hyperlink" Target="javascript:void(0);" TargetMode="External"/><Relationship Id="rId441" Type="http://schemas.openxmlformats.org/officeDocument/2006/relationships/hyperlink" Target="https://www.technavio.com/report/global-alzheimer--s-drugs-market" TargetMode="External"/><Relationship Id="rId1071" Type="http://schemas.openxmlformats.org/officeDocument/2006/relationships/hyperlink" Target="https://www.technavio.com/report/global-infectious-and-rare-diseases-global-factor-ix-deficiency-treatment-market-2017-2021" TargetMode="External"/><Relationship Id="rId2122" Type="http://schemas.openxmlformats.org/officeDocument/2006/relationships/hyperlink" Target="https://www.technavio.com/report/global-orthopedics-and-general-medical-devices-pneumatic-nebulizers-market" TargetMode="External"/><Relationship Id="rId301" Type="http://schemas.openxmlformats.org/officeDocument/2006/relationships/hyperlink" Target="https://www.technavio.com/report/global-surgical-drapes-market" TargetMode="External"/><Relationship Id="rId1888" Type="http://schemas.openxmlformats.org/officeDocument/2006/relationships/image" Target="media/image463.jpeg"/><Relationship Id="rId2939" Type="http://schemas.openxmlformats.org/officeDocument/2006/relationships/hyperlink" Target="javascript:void(0);" TargetMode="External"/><Relationship Id="rId4087" Type="http://schemas.openxmlformats.org/officeDocument/2006/relationships/hyperlink" Target="javascript:void(0);" TargetMode="External"/><Relationship Id="rId4294" Type="http://schemas.openxmlformats.org/officeDocument/2006/relationships/hyperlink" Target="javascript:void(0);" TargetMode="External"/><Relationship Id="rId1748" Type="http://schemas.openxmlformats.org/officeDocument/2006/relationships/image" Target="media/image428.jpeg"/><Relationship Id="rId4154" Type="http://schemas.openxmlformats.org/officeDocument/2006/relationships/hyperlink" Target="javascript:void(0);" TargetMode="External"/><Relationship Id="rId4361" Type="http://schemas.openxmlformats.org/officeDocument/2006/relationships/hyperlink" Target="javascript:void(0);" TargetMode="External"/><Relationship Id="rId1955" Type="http://schemas.openxmlformats.org/officeDocument/2006/relationships/hyperlink" Target="https://www.technavio.com/report/global-patient-monitoring-devices-holter-monitors-market" TargetMode="External"/><Relationship Id="rId3170" Type="http://schemas.openxmlformats.org/officeDocument/2006/relationships/hyperlink" Target="javascript:void(0);" TargetMode="External"/><Relationship Id="rId4014" Type="http://schemas.openxmlformats.org/officeDocument/2006/relationships/hyperlink" Target="javascript:void(0);" TargetMode="External"/><Relationship Id="rId4221" Type="http://schemas.openxmlformats.org/officeDocument/2006/relationships/hyperlink" Target="javascript:void(0);" TargetMode="External"/><Relationship Id="rId1608" Type="http://schemas.openxmlformats.org/officeDocument/2006/relationships/image" Target="media/image393.jpeg"/><Relationship Id="rId1815" Type="http://schemas.openxmlformats.org/officeDocument/2006/relationships/hyperlink" Target="https://www.technavio.com/report/global-infectious-and-rare-diseases-mrsa-drugs-market" TargetMode="External"/><Relationship Id="rId3030" Type="http://schemas.openxmlformats.org/officeDocument/2006/relationships/hyperlink" Target="javascript:void(0);" TargetMode="External"/><Relationship Id="rId3987" Type="http://schemas.openxmlformats.org/officeDocument/2006/relationships/hyperlink" Target="javascript:void(0);" TargetMode="External"/><Relationship Id="rId2589" Type="http://schemas.openxmlformats.org/officeDocument/2006/relationships/hyperlink" Target="javascript:void(0);" TargetMode="External"/><Relationship Id="rId2796" Type="http://schemas.openxmlformats.org/officeDocument/2006/relationships/hyperlink" Target="javascript:void(0);" TargetMode="External"/><Relationship Id="rId3847" Type="http://schemas.openxmlformats.org/officeDocument/2006/relationships/hyperlink" Target="javascript:void(0);" TargetMode="External"/><Relationship Id="rId768" Type="http://schemas.openxmlformats.org/officeDocument/2006/relationships/hyperlink" Target="https://www.technavio.com/report/ivd-market-in-china" TargetMode="External"/><Relationship Id="rId975" Type="http://schemas.openxmlformats.org/officeDocument/2006/relationships/hyperlink" Target="https://www.technavio.com/report/global-cardiovascular-devices-global-angiography-catheters-market-2017-2021" TargetMode="External"/><Relationship Id="rId1398" Type="http://schemas.openxmlformats.org/officeDocument/2006/relationships/hyperlink" Target="https://www.technavio.com/report/global-orthopedics-and-general-medical-devices-global-laparotomy-sponges-market-2016-2020" TargetMode="External"/><Relationship Id="rId2449" Type="http://schemas.openxmlformats.org/officeDocument/2006/relationships/hyperlink" Target="javascript:void(0);" TargetMode="External"/><Relationship Id="rId2656" Type="http://schemas.openxmlformats.org/officeDocument/2006/relationships/hyperlink" Target="javascript:void(0);" TargetMode="External"/><Relationship Id="rId2863" Type="http://schemas.openxmlformats.org/officeDocument/2006/relationships/hyperlink" Target="javascript:void(0);" TargetMode="External"/><Relationship Id="rId3707" Type="http://schemas.openxmlformats.org/officeDocument/2006/relationships/hyperlink" Target="javascript:void(0);" TargetMode="External"/><Relationship Id="rId3914" Type="http://schemas.openxmlformats.org/officeDocument/2006/relationships/hyperlink" Target="javascript:void(0);" TargetMode="External"/><Relationship Id="rId628" Type="http://schemas.openxmlformats.org/officeDocument/2006/relationships/hyperlink" Target="https://www.technavio.com/report/global-urinalysis-market" TargetMode="External"/><Relationship Id="rId835" Type="http://schemas.openxmlformats.org/officeDocument/2006/relationships/hyperlink" Target="https://www.technavio.com/report/global-swine-health-market-2017-2021" TargetMode="External"/><Relationship Id="rId1258" Type="http://schemas.openxmlformats.org/officeDocument/2006/relationships/image" Target="media/image313.jpeg"/><Relationship Id="rId1465" Type="http://schemas.openxmlformats.org/officeDocument/2006/relationships/hyperlink" Target="https://www.technavio.com/report/global-cardiovascular-and-metabolic-disorders-global-next-generation-biologics-market-2016" TargetMode="External"/><Relationship Id="rId1672" Type="http://schemas.openxmlformats.org/officeDocument/2006/relationships/image" Target="media/image409.jpeg"/><Relationship Id="rId2309" Type="http://schemas.openxmlformats.org/officeDocument/2006/relationships/hyperlink" Target="https://store.frost.com/collaboration-between-medical-devices-pharmaceuticals-and-biotechnology.html?" TargetMode="External"/><Relationship Id="rId2516" Type="http://schemas.openxmlformats.org/officeDocument/2006/relationships/hyperlink" Target="javascript:void(0);" TargetMode="External"/><Relationship Id="rId2723" Type="http://schemas.openxmlformats.org/officeDocument/2006/relationships/hyperlink" Target="javascript:void(0);" TargetMode="External"/><Relationship Id="rId1118" Type="http://schemas.openxmlformats.org/officeDocument/2006/relationships/image" Target="media/image278.jpeg"/><Relationship Id="rId1325" Type="http://schemas.openxmlformats.org/officeDocument/2006/relationships/hyperlink" Target="https://www.technavio.com/report/global-cardiovascular-and-metabolic-disorders-global-infantile-spasms-therapeutics-market" TargetMode="External"/><Relationship Id="rId1532" Type="http://schemas.openxmlformats.org/officeDocument/2006/relationships/image" Target="media/image374.jpeg"/><Relationship Id="rId2930" Type="http://schemas.openxmlformats.org/officeDocument/2006/relationships/hyperlink" Target="javascript:void(0);" TargetMode="External"/><Relationship Id="rId4688" Type="http://schemas.openxmlformats.org/officeDocument/2006/relationships/hyperlink" Target="javascript:void(0);" TargetMode="External"/><Relationship Id="rId902" Type="http://schemas.openxmlformats.org/officeDocument/2006/relationships/image" Target="media/image224.jpeg"/><Relationship Id="rId3497" Type="http://schemas.openxmlformats.org/officeDocument/2006/relationships/hyperlink" Target="javascript:void(0);" TargetMode="External"/><Relationship Id="rId4895" Type="http://schemas.openxmlformats.org/officeDocument/2006/relationships/hyperlink" Target="javascript:void(0);" TargetMode="External"/><Relationship Id="rId31" Type="http://schemas.openxmlformats.org/officeDocument/2006/relationships/hyperlink" Target="https://www.technavio.com/report/urinary-incontinence-devices-market-in-japan" TargetMode="External"/><Relationship Id="rId2099" Type="http://schemas.openxmlformats.org/officeDocument/2006/relationships/hyperlink" Target="https://www.technavio.com/report/global-vitro-diagnostics-transplant-diagnostics-market" TargetMode="External"/><Relationship Id="rId4548" Type="http://schemas.openxmlformats.org/officeDocument/2006/relationships/hyperlink" Target="https://server2.kproxy.com/servlet/redirect.srv/sruj/sbrt/sjkl/p2/products/sodium-sulfate-chemical-economics-handbook.html" TargetMode="External"/><Relationship Id="rId4755" Type="http://schemas.openxmlformats.org/officeDocument/2006/relationships/hyperlink" Target="https://server2.kproxy.com/servlet/redirect.srv/sruj/sbrt/sjkl/p2/products/urethane-surface-chemical-economics-handbook.html" TargetMode="External"/><Relationship Id="rId4962" Type="http://schemas.openxmlformats.org/officeDocument/2006/relationships/hyperlink" Target="https://server2.kproxy.com/servlet/redirect.srv/sruj/sbrt/sjkl/p2/products/benzene-china-chemical-markets.html" TargetMode="External"/><Relationship Id="rId278" Type="http://schemas.openxmlformats.org/officeDocument/2006/relationships/hyperlink" Target="https://www.technavio.com/report/global-electrophysiology-catheters-market" TargetMode="External"/><Relationship Id="rId3357" Type="http://schemas.openxmlformats.org/officeDocument/2006/relationships/hyperlink" Target="javascript:void(0);" TargetMode="External"/><Relationship Id="rId3564" Type="http://schemas.openxmlformats.org/officeDocument/2006/relationships/hyperlink" Target="javascript:void(0);" TargetMode="External"/><Relationship Id="rId3771" Type="http://schemas.openxmlformats.org/officeDocument/2006/relationships/hyperlink" Target="javascript:void(0);" TargetMode="External"/><Relationship Id="rId4408" Type="http://schemas.openxmlformats.org/officeDocument/2006/relationships/hyperlink" Target="javascript:void(0);" TargetMode="External"/><Relationship Id="rId4615" Type="http://schemas.openxmlformats.org/officeDocument/2006/relationships/hyperlink" Target="javascript:void(0);" TargetMode="External"/><Relationship Id="rId4822" Type="http://schemas.openxmlformats.org/officeDocument/2006/relationships/hyperlink" Target="javascript:void(0);" TargetMode="External"/><Relationship Id="rId485" Type="http://schemas.openxmlformats.org/officeDocument/2006/relationships/hyperlink" Target="https://www.technavio.com/report/global-brain-monitoring-devices-market" TargetMode="External"/><Relationship Id="rId692" Type="http://schemas.openxmlformats.org/officeDocument/2006/relationships/hyperlink" Target="https://www.technavio.com/report/global-orthopedics-and-general-medical-devices-global-tracheostomy-products-market" TargetMode="External"/><Relationship Id="rId2166" Type="http://schemas.openxmlformats.org/officeDocument/2006/relationships/hyperlink" Target="https://store.frost.com/2014-life-sciences-outlook-in-turkey.html" TargetMode="External"/><Relationship Id="rId2373" Type="http://schemas.openxmlformats.org/officeDocument/2006/relationships/hyperlink" Target="https://store.frost.com/vital-signs-healthcare-news-the-analysts-perspective-july-issue.html?" TargetMode="External"/><Relationship Id="rId2580" Type="http://schemas.openxmlformats.org/officeDocument/2006/relationships/hyperlink" Target="javascript:void(0);" TargetMode="External"/><Relationship Id="rId3217" Type="http://schemas.openxmlformats.org/officeDocument/2006/relationships/hyperlink" Target="javascript:void(0);" TargetMode="External"/><Relationship Id="rId3424" Type="http://schemas.openxmlformats.org/officeDocument/2006/relationships/hyperlink" Target="javascript:void(0);" TargetMode="External"/><Relationship Id="rId3631" Type="http://schemas.openxmlformats.org/officeDocument/2006/relationships/hyperlink" Target="javascript:void(0);" TargetMode="External"/><Relationship Id="rId138" Type="http://schemas.openxmlformats.org/officeDocument/2006/relationships/hyperlink" Target="https://www.technavio.com/report/global-cardiovascular-catheters-market" TargetMode="External"/><Relationship Id="rId345" Type="http://schemas.openxmlformats.org/officeDocument/2006/relationships/hyperlink" Target="https://www.technavio.com/report/global-neonatal-incubators-market" TargetMode="External"/><Relationship Id="rId552" Type="http://schemas.openxmlformats.org/officeDocument/2006/relationships/hyperlink" Target="https://www.technavio.com/report/global-oxygen-therapy-consumables-market" TargetMode="External"/><Relationship Id="rId1182" Type="http://schemas.openxmlformats.org/officeDocument/2006/relationships/image" Target="media/image294.jpeg"/><Relationship Id="rId2026" Type="http://schemas.openxmlformats.org/officeDocument/2006/relationships/hyperlink" Target="https://www.technavio.com/report/global-vitro-diagnostics-hemoglobin-testing-market" TargetMode="External"/><Relationship Id="rId2233" Type="http://schemas.openxmlformats.org/officeDocument/2006/relationships/hyperlink" Target="https://store.frost.com/strategic-analysis-u-s-data-mining-and-predictive-analytics-markets-for-life-sciences-r-d.html?" TargetMode="External"/><Relationship Id="rId2440" Type="http://schemas.openxmlformats.org/officeDocument/2006/relationships/hyperlink" Target="javascript:void(0);" TargetMode="External"/><Relationship Id="rId205" Type="http://schemas.openxmlformats.org/officeDocument/2006/relationships/hyperlink" Target="https://www.technavio.com/report/global-graft-vs-host-disease-treatment-market" TargetMode="External"/><Relationship Id="rId412" Type="http://schemas.openxmlformats.org/officeDocument/2006/relationships/hyperlink" Target="https://www.technavio.com/report/global-flexible-endoscopes-market" TargetMode="External"/><Relationship Id="rId1042" Type="http://schemas.openxmlformats.org/officeDocument/2006/relationships/image" Target="media/image259.jpeg"/><Relationship Id="rId2300" Type="http://schemas.openxmlformats.org/officeDocument/2006/relationships/hyperlink" Target="https://store.frost.com/top-health-and-wellness-technologies-in-2015-technical-insights.html?" TargetMode="External"/><Relationship Id="rId4198" Type="http://schemas.openxmlformats.org/officeDocument/2006/relationships/hyperlink" Target="javascript:void(0);" TargetMode="External"/><Relationship Id="rId1999" Type="http://schemas.openxmlformats.org/officeDocument/2006/relationships/hyperlink" Target="https://www.technavio.com/report/global-patient-monitoring-devices-blood-pressure-monitoring-testing-market" TargetMode="External"/><Relationship Id="rId4058" Type="http://schemas.openxmlformats.org/officeDocument/2006/relationships/hyperlink" Target="javascript:void(0);" TargetMode="External"/><Relationship Id="rId4265" Type="http://schemas.openxmlformats.org/officeDocument/2006/relationships/hyperlink" Target="javascript:void(0);" TargetMode="External"/><Relationship Id="rId4472" Type="http://schemas.openxmlformats.org/officeDocument/2006/relationships/hyperlink" Target="javascript:void(0);" TargetMode="External"/><Relationship Id="rId1859" Type="http://schemas.openxmlformats.org/officeDocument/2006/relationships/hyperlink" Target="https://www.technavio.com/report/global-infectious-and-rare-diseases-chronic-obstructive-pulmonary-disease-drugs-market" TargetMode="External"/><Relationship Id="rId3074" Type="http://schemas.openxmlformats.org/officeDocument/2006/relationships/hyperlink" Target="javascript:void(0);" TargetMode="External"/><Relationship Id="rId4125" Type="http://schemas.openxmlformats.org/officeDocument/2006/relationships/hyperlink" Target="https://server2.kproxy.com/servlet/redirect.srv/sruj/sbrt/sjkl/p2/products/phosphorus-chemical-economics-handbook.html" TargetMode="External"/><Relationship Id="rId1719" Type="http://schemas.openxmlformats.org/officeDocument/2006/relationships/hyperlink" Target="https://www.technavio.com/report/global-orthopedics-and-general-medical-devices-global-bone-anchored-hearing-aids-market-2016" TargetMode="External"/><Relationship Id="rId1926" Type="http://schemas.openxmlformats.org/officeDocument/2006/relationships/hyperlink" Target="https://www.technavio.com/report/global-central-nervous-system-epilepsy-drugs-market" TargetMode="External"/><Relationship Id="rId3281" Type="http://schemas.openxmlformats.org/officeDocument/2006/relationships/hyperlink" Target="javascript:void(0);" TargetMode="External"/><Relationship Id="rId4332" Type="http://schemas.openxmlformats.org/officeDocument/2006/relationships/hyperlink" Target="https://server2.kproxy.com/servlet/redirect.srv/sruj/sbrt/sjkl/p2/products/polysulfide-elastomers-chemical-economics-handbook.html" TargetMode="External"/><Relationship Id="rId2090" Type="http://schemas.openxmlformats.org/officeDocument/2006/relationships/hyperlink" Target="https://www.technavio.com/report/global-orthopedics-and-general-medical-devices-anesthesia-face-masks-market" TargetMode="External"/><Relationship Id="rId3141" Type="http://schemas.openxmlformats.org/officeDocument/2006/relationships/hyperlink" Target="javascript:void(0);" TargetMode="External"/><Relationship Id="rId3001" Type="http://schemas.openxmlformats.org/officeDocument/2006/relationships/hyperlink" Target="javascript:void(0);" TargetMode="External"/><Relationship Id="rId3958" Type="http://schemas.openxmlformats.org/officeDocument/2006/relationships/hyperlink" Target="javascript:void(0);" TargetMode="External"/><Relationship Id="rId879" Type="http://schemas.openxmlformats.org/officeDocument/2006/relationships/hyperlink" Target="https://www.technavio.com/report/global-inferior-vena-cava-ivc-filter-market-2017-2021" TargetMode="External"/><Relationship Id="rId2767" Type="http://schemas.openxmlformats.org/officeDocument/2006/relationships/hyperlink" Target="javascript:void(0);" TargetMode="External"/><Relationship Id="rId739" Type="http://schemas.openxmlformats.org/officeDocument/2006/relationships/hyperlink" Target="https://www.technavio.com/report/global-pressure-monitoring-devices-market" TargetMode="External"/><Relationship Id="rId1369" Type="http://schemas.openxmlformats.org/officeDocument/2006/relationships/hyperlink" Target="https://www.technavio.com/report/global-infectious-and-rare-diseases-global-human-respiratory-syncytial-virus-drugs-market" TargetMode="External"/><Relationship Id="rId1576" Type="http://schemas.openxmlformats.org/officeDocument/2006/relationships/image" Target="media/image385.jpeg"/><Relationship Id="rId2974" Type="http://schemas.openxmlformats.org/officeDocument/2006/relationships/hyperlink" Target="javascript:void(0);" TargetMode="External"/><Relationship Id="rId3818" Type="http://schemas.openxmlformats.org/officeDocument/2006/relationships/hyperlink" Target="javascript:void(0);" TargetMode="External"/><Relationship Id="rId5033" Type="http://schemas.openxmlformats.org/officeDocument/2006/relationships/hyperlink" Target="javascript:void(0);" TargetMode="External"/><Relationship Id="rId946" Type="http://schemas.openxmlformats.org/officeDocument/2006/relationships/image" Target="media/image235.jpeg"/><Relationship Id="rId1229" Type="http://schemas.openxmlformats.org/officeDocument/2006/relationships/hyperlink" Target="https://www.technavio.com/report/global-cardiovascular-and-metabolic-disorders-global-diabetic-therapeutic-market-2017-2021" TargetMode="External"/><Relationship Id="rId1783" Type="http://schemas.openxmlformats.org/officeDocument/2006/relationships/hyperlink" Target="https://www.technavio.com/report/global-cardiovascular-devices-flow-diversion-aneurysm-treatment-market" TargetMode="External"/><Relationship Id="rId1990" Type="http://schemas.openxmlformats.org/officeDocument/2006/relationships/hyperlink" Target="https://www.technavio.com/report/global-vitro-diagnostics-cancer-diagnostic-devices-market" TargetMode="External"/><Relationship Id="rId2627" Type="http://schemas.openxmlformats.org/officeDocument/2006/relationships/hyperlink" Target="javascript:void(0);" TargetMode="External"/><Relationship Id="rId2834" Type="http://schemas.openxmlformats.org/officeDocument/2006/relationships/hyperlink" Target="javascript:void(0);" TargetMode="External"/><Relationship Id="rId75" Type="http://schemas.openxmlformats.org/officeDocument/2006/relationships/hyperlink" Target="https://www.technavio.com/report/global-diagnostic-electrophysiology-devices-market" TargetMode="External"/><Relationship Id="rId806" Type="http://schemas.openxmlformats.org/officeDocument/2006/relationships/image" Target="media/image200.jpeg"/><Relationship Id="rId1436" Type="http://schemas.openxmlformats.org/officeDocument/2006/relationships/image" Target="media/image350.jpeg"/><Relationship Id="rId1643" Type="http://schemas.openxmlformats.org/officeDocument/2006/relationships/hyperlink" Target="https://www.technavio.com/report/global-central-nervous-system-global-central-nervous-system-disorders-therapeutics-market" TargetMode="External"/><Relationship Id="rId1850" Type="http://schemas.openxmlformats.org/officeDocument/2006/relationships/hyperlink" Target="https://www.technavio.com/report/global-patient-monitoring-devices-neurophysiology-needles-and-electrodes-market" TargetMode="External"/><Relationship Id="rId2901" Type="http://schemas.openxmlformats.org/officeDocument/2006/relationships/hyperlink" Target="https://server2.kproxy.com/servlet/redirect.srv/sruj/sbrt/sjkl/p2/products/benzyl-chloride-chemical-economics-handbook.html" TargetMode="External"/><Relationship Id="rId3096" Type="http://schemas.openxmlformats.org/officeDocument/2006/relationships/hyperlink" Target="javascript:void(0);" TargetMode="External"/><Relationship Id="rId4147" Type="http://schemas.openxmlformats.org/officeDocument/2006/relationships/hyperlink" Target="javascript:void(0);" TargetMode="External"/><Relationship Id="rId4354" Type="http://schemas.openxmlformats.org/officeDocument/2006/relationships/hyperlink" Target="javascript:void(0);" TargetMode="External"/><Relationship Id="rId4561" Type="http://schemas.openxmlformats.org/officeDocument/2006/relationships/hyperlink" Target="javascript:void(0);" TargetMode="External"/><Relationship Id="rId4799" Type="http://schemas.openxmlformats.org/officeDocument/2006/relationships/hyperlink" Target="javascript:void(0);" TargetMode="External"/><Relationship Id="rId1503" Type="http://schemas.openxmlformats.org/officeDocument/2006/relationships/hyperlink" Target="https://www.technavio.com/report/global-infectious-and-rare-diseases-global-alopecia-drugs-market-2016-2020" TargetMode="External"/><Relationship Id="rId1710" Type="http://schemas.openxmlformats.org/officeDocument/2006/relationships/hyperlink" Target="https://www.technavio.com/report/global-vitro-diagnostics-global-point-care-coagulation-testing-market-2016-2020" TargetMode="External"/><Relationship Id="rId1948" Type="http://schemas.openxmlformats.org/officeDocument/2006/relationships/image" Target="media/image478.jpeg"/><Relationship Id="rId3163" Type="http://schemas.openxmlformats.org/officeDocument/2006/relationships/hyperlink" Target="javascript:void(0);" TargetMode="External"/><Relationship Id="rId3370" Type="http://schemas.openxmlformats.org/officeDocument/2006/relationships/hyperlink" Target="javascript:void(0);" TargetMode="External"/><Relationship Id="rId4007" Type="http://schemas.openxmlformats.org/officeDocument/2006/relationships/hyperlink" Target="javascript:void(0);" TargetMode="External"/><Relationship Id="rId4214" Type="http://schemas.openxmlformats.org/officeDocument/2006/relationships/hyperlink" Target="javascript:void(0);" TargetMode="External"/><Relationship Id="rId4421" Type="http://schemas.openxmlformats.org/officeDocument/2006/relationships/hyperlink" Target="javascript:void(0);" TargetMode="External"/><Relationship Id="rId4659" Type="http://schemas.openxmlformats.org/officeDocument/2006/relationships/hyperlink" Target="javascript:void(0);" TargetMode="External"/><Relationship Id="rId4866" Type="http://schemas.openxmlformats.org/officeDocument/2006/relationships/hyperlink" Target="javascript:void(0);" TargetMode="External"/><Relationship Id="rId291" Type="http://schemas.openxmlformats.org/officeDocument/2006/relationships/hyperlink" Target="https://www.technavio.com/report/global-pediatric-medicines-market" TargetMode="External"/><Relationship Id="rId1808" Type="http://schemas.openxmlformats.org/officeDocument/2006/relationships/image" Target="media/image443.jpeg"/><Relationship Id="rId3023" Type="http://schemas.openxmlformats.org/officeDocument/2006/relationships/hyperlink" Target="javascript:void(0);" TargetMode="External"/><Relationship Id="rId3468" Type="http://schemas.openxmlformats.org/officeDocument/2006/relationships/hyperlink" Target="https://server2.kproxy.com/servlet/redirect.srv/sruj/sbrt/sjkl/p2/products/formaldehyde-chemical-economics-handbook.html" TargetMode="External"/><Relationship Id="rId3675" Type="http://schemas.openxmlformats.org/officeDocument/2006/relationships/hyperlink" Target="https://server2.kproxy.com/servlet/redirect.srv/sruj/sbrt/sjkl/p2/products/inorganic-zinc-chemical-economics-handbook.html" TargetMode="External"/><Relationship Id="rId3882" Type="http://schemas.openxmlformats.org/officeDocument/2006/relationships/hyperlink" Target="https://server2.kproxy.com/servlet/redirect.srv/sruj/sbrt/sjkl/p2/products/monochloroacetic-chemical-economics-handbook.html" TargetMode="External"/><Relationship Id="rId4519" Type="http://schemas.openxmlformats.org/officeDocument/2006/relationships/hyperlink" Target="javascript:void(0);" TargetMode="External"/><Relationship Id="rId4726" Type="http://schemas.openxmlformats.org/officeDocument/2006/relationships/hyperlink" Target="javascript:void(0);" TargetMode="External"/><Relationship Id="rId4933" Type="http://schemas.openxmlformats.org/officeDocument/2006/relationships/hyperlink" Target="javascript:void(0);" TargetMode="External"/><Relationship Id="rId151" Type="http://schemas.openxmlformats.org/officeDocument/2006/relationships/hyperlink" Target="https://www.technavio.com/report/global-dental-chairs-market" TargetMode="External"/><Relationship Id="rId389" Type="http://schemas.openxmlformats.org/officeDocument/2006/relationships/hyperlink" Target="https://www.technavio.com/report/global-dementia-and-movement-disorder-treatment-market" TargetMode="External"/><Relationship Id="rId596" Type="http://schemas.openxmlformats.org/officeDocument/2006/relationships/hyperlink" Target="https://www.technavio.com/report/global-tinea-pedis-treatment-market" TargetMode="External"/><Relationship Id="rId2277" Type="http://schemas.openxmlformats.org/officeDocument/2006/relationships/hyperlink" Target="https://store.frost.com/future-of-global-retail-healthcare-delivery-markets-forecast-to-2022.html?" TargetMode="External"/><Relationship Id="rId2484" Type="http://schemas.openxmlformats.org/officeDocument/2006/relationships/hyperlink" Target="javascript:void(0);" TargetMode="External"/><Relationship Id="rId2691" Type="http://schemas.openxmlformats.org/officeDocument/2006/relationships/hyperlink" Target="javascript:void(0);" TargetMode="External"/><Relationship Id="rId3230" Type="http://schemas.openxmlformats.org/officeDocument/2006/relationships/hyperlink" Target="javascript:void(0);" TargetMode="External"/><Relationship Id="rId3328" Type="http://schemas.openxmlformats.org/officeDocument/2006/relationships/hyperlink" Target="javascript:void(0);" TargetMode="External"/><Relationship Id="rId3535" Type="http://schemas.openxmlformats.org/officeDocument/2006/relationships/hyperlink" Target="javascript:void(0);" TargetMode="External"/><Relationship Id="rId3742" Type="http://schemas.openxmlformats.org/officeDocument/2006/relationships/hyperlink" Target="javascript:void(0);" TargetMode="External"/><Relationship Id="rId249" Type="http://schemas.openxmlformats.org/officeDocument/2006/relationships/hyperlink" Target="https://www.technavio.com/report/global-veterinary-diagnostics-market" TargetMode="External"/><Relationship Id="rId456" Type="http://schemas.openxmlformats.org/officeDocument/2006/relationships/hyperlink" Target="https://www.technavio.com/report/global-cryoablation-devices-market" TargetMode="External"/><Relationship Id="rId663" Type="http://schemas.openxmlformats.org/officeDocument/2006/relationships/hyperlink" Target="https://www.technavio.com/report/global-central-nervous-system-global-antipsychotic-drugs-market" TargetMode="External"/><Relationship Id="rId870" Type="http://schemas.openxmlformats.org/officeDocument/2006/relationships/image" Target="media/image216.jpeg"/><Relationship Id="rId1086" Type="http://schemas.openxmlformats.org/officeDocument/2006/relationships/image" Target="media/image270.jpeg"/><Relationship Id="rId1293" Type="http://schemas.openxmlformats.org/officeDocument/2006/relationships/hyperlink" Target="https://www.technavio.com/report/global-orthopedics-and-general-medical-devices-global-anesthesia-drugs-market-2017-2021" TargetMode="External"/><Relationship Id="rId2137" Type="http://schemas.openxmlformats.org/officeDocument/2006/relationships/hyperlink" Target="https://store.frost.com/canadian-healthcare-and-life-sciences-industry.html" TargetMode="External"/><Relationship Id="rId2344" Type="http://schemas.openxmlformats.org/officeDocument/2006/relationships/hyperlink" Target="https://store.frost.com/profiling-of-top-50-healthcare-service-providers-in-asia-pacific.html?" TargetMode="External"/><Relationship Id="rId2551" Type="http://schemas.openxmlformats.org/officeDocument/2006/relationships/hyperlink" Target="javascript:void(0);" TargetMode="External"/><Relationship Id="rId2789" Type="http://schemas.openxmlformats.org/officeDocument/2006/relationships/hyperlink" Target="javascript:void(0);" TargetMode="External"/><Relationship Id="rId2996" Type="http://schemas.openxmlformats.org/officeDocument/2006/relationships/hyperlink" Target="javascript:void(0);" TargetMode="External"/><Relationship Id="rId109" Type="http://schemas.openxmlformats.org/officeDocument/2006/relationships/hyperlink" Target="https://www.technavio.com/report/global-diagnostic-electrodes-market" TargetMode="External"/><Relationship Id="rId316" Type="http://schemas.openxmlformats.org/officeDocument/2006/relationships/hyperlink" Target="https://www.technavio.com/report/global-pruritus-therapeutic-market" TargetMode="External"/><Relationship Id="rId523" Type="http://schemas.openxmlformats.org/officeDocument/2006/relationships/hyperlink" Target="https://www.technavio.com/report/global-scleroderma-treatment-market" TargetMode="External"/><Relationship Id="rId968" Type="http://schemas.openxmlformats.org/officeDocument/2006/relationships/hyperlink" Target="https://www.technavio.com/report/global-orthopedics-and-general-medical-devices-global-dental-consumables-market-2017-2021" TargetMode="External"/><Relationship Id="rId1153" Type="http://schemas.openxmlformats.org/officeDocument/2006/relationships/hyperlink" Target="https://www.technavio.com/report/global-orthopedics-and-general-medical-devices-global-prostate-biopsy-market-2017-2021" TargetMode="External"/><Relationship Id="rId1598" Type="http://schemas.openxmlformats.org/officeDocument/2006/relationships/hyperlink" Target="https://www.technavio.com/report/global-vitro-diagnostics-global-autoimmune-disease-diagnostics-market-2017-2021" TargetMode="External"/><Relationship Id="rId2204" Type="http://schemas.openxmlformats.org/officeDocument/2006/relationships/hyperlink" Target="https://store.frost.com/vital-signs-the-new-economics-of-healthcare-evaluating-medical-technologies-based-on-actual-value-as-a-growth-strategy-for-healthcare-providers.html?" TargetMode="External"/><Relationship Id="rId2649" Type="http://schemas.openxmlformats.org/officeDocument/2006/relationships/hyperlink" Target="https://server2.kproxy.com/servlet/redirect.srv/sruj/sbrt/sjkl/p2/products/acetic-anhydride-chemical-economics-handbook.html" TargetMode="External"/><Relationship Id="rId2856" Type="http://schemas.openxmlformats.org/officeDocument/2006/relationships/hyperlink" Target="https://server2.kproxy.com/servlet/redirect.srv/sruj/sbrt/sjkl/p2/products/aniline-chemical-economics-handbook.html" TargetMode="External"/><Relationship Id="rId3602" Type="http://schemas.openxmlformats.org/officeDocument/2006/relationships/hyperlink" Target="javascript:void(0);" TargetMode="External"/><Relationship Id="rId3907" Type="http://schemas.openxmlformats.org/officeDocument/2006/relationships/hyperlink" Target="javascript:void(0);" TargetMode="External"/><Relationship Id="rId5055" Type="http://schemas.openxmlformats.org/officeDocument/2006/relationships/theme" Target="theme/theme1.xml"/><Relationship Id="rId97" Type="http://schemas.openxmlformats.org/officeDocument/2006/relationships/hyperlink" Target="https://www.technavio.com/report/global-audiology-devices-market" TargetMode="External"/><Relationship Id="rId730" Type="http://schemas.openxmlformats.org/officeDocument/2006/relationships/image" Target="media/image181.jpeg"/><Relationship Id="rId828" Type="http://schemas.openxmlformats.org/officeDocument/2006/relationships/hyperlink" Target="https://www.technavio.com/report/global-fluid-management-devices-market-2017-2021" TargetMode="External"/><Relationship Id="rId1013" Type="http://schemas.openxmlformats.org/officeDocument/2006/relationships/hyperlink" Target="https://www.technavio.com/report/global-medical-imaging-global-spect-market-2017-2021" TargetMode="External"/><Relationship Id="rId1360" Type="http://schemas.openxmlformats.org/officeDocument/2006/relationships/hyperlink" Target="https://www.technavio.com/report/global-central-nervous-system-global-pompe-disease-treatment-market-2016-2020" TargetMode="External"/><Relationship Id="rId1458" Type="http://schemas.openxmlformats.org/officeDocument/2006/relationships/hyperlink" Target="https://www.technavio.com/report/global-medical-imaging-global-peripheral-vascular-diagnostic-systems-market-2016-2020" TargetMode="External"/><Relationship Id="rId1665" Type="http://schemas.openxmlformats.org/officeDocument/2006/relationships/hyperlink" Target="https://www.technavio.com/report/global-orthopedics-and-general-medical-devices-global-invisible-orthodontics-market-2016-2020" TargetMode="External"/><Relationship Id="rId1872" Type="http://schemas.openxmlformats.org/officeDocument/2006/relationships/image" Target="media/image459.jpeg"/><Relationship Id="rId2411" Type="http://schemas.openxmlformats.org/officeDocument/2006/relationships/hyperlink" Target="javascript:void(0);" TargetMode="External"/><Relationship Id="rId2509" Type="http://schemas.openxmlformats.org/officeDocument/2006/relationships/hyperlink" Target="https://server2.kproxy.com/servlet/redirect.srv/sruj/sbrt/sjkl/p2/products/dynamic-pharmaceutical-pricing-2012.html" TargetMode="External"/><Relationship Id="rId2716" Type="http://schemas.openxmlformats.org/officeDocument/2006/relationships/hyperlink" Target="javascript:void(0);" TargetMode="External"/><Relationship Id="rId4071" Type="http://schemas.openxmlformats.org/officeDocument/2006/relationships/hyperlink" Target="https://server2.kproxy.com/servlet/redirect.srv/sruj/sbrt/sjkl/p2/products/pet-polymer-chemical-economics-handbook.html" TargetMode="External"/><Relationship Id="rId4169" Type="http://schemas.openxmlformats.org/officeDocument/2006/relationships/hyperlink" Target="javascript:void(0);" TargetMode="External"/><Relationship Id="rId1220" Type="http://schemas.openxmlformats.org/officeDocument/2006/relationships/hyperlink" Target="https://www.technavio.com/report/global-orthopedics-and-general-medical-devices-global-ent-endoscopic-and-bronchoscopic" TargetMode="External"/><Relationship Id="rId1318" Type="http://schemas.openxmlformats.org/officeDocument/2006/relationships/image" Target="media/image328.jpeg"/><Relationship Id="rId1525" Type="http://schemas.openxmlformats.org/officeDocument/2006/relationships/hyperlink" Target="https://www.technavio.com/report/global-vitro-diagnostics-global-blood-stream-infection-testing-market-2016-2020" TargetMode="External"/><Relationship Id="rId2923" Type="http://schemas.openxmlformats.org/officeDocument/2006/relationships/hyperlink" Target="javascript:void(0);" TargetMode="External"/><Relationship Id="rId4376" Type="http://schemas.openxmlformats.org/officeDocument/2006/relationships/hyperlink" Target="javascript:void(0);" TargetMode="External"/><Relationship Id="rId4583" Type="http://schemas.openxmlformats.org/officeDocument/2006/relationships/hyperlink" Target="javascript:void(0);" TargetMode="External"/><Relationship Id="rId4790" Type="http://schemas.openxmlformats.org/officeDocument/2006/relationships/hyperlink" Target="javascript:void(0);" TargetMode="External"/><Relationship Id="rId1732" Type="http://schemas.openxmlformats.org/officeDocument/2006/relationships/image" Target="media/image424.jpeg"/><Relationship Id="rId3185" Type="http://schemas.openxmlformats.org/officeDocument/2006/relationships/hyperlink" Target="javascript:void(0);" TargetMode="External"/><Relationship Id="rId3392" Type="http://schemas.openxmlformats.org/officeDocument/2006/relationships/hyperlink" Target="javascript:void(0);" TargetMode="External"/><Relationship Id="rId4029" Type="http://schemas.openxmlformats.org/officeDocument/2006/relationships/hyperlink" Target="javascript:void(0);" TargetMode="External"/><Relationship Id="rId4236" Type="http://schemas.openxmlformats.org/officeDocument/2006/relationships/hyperlink" Target="javascript:void(0);" TargetMode="External"/><Relationship Id="rId4443" Type="http://schemas.openxmlformats.org/officeDocument/2006/relationships/hyperlink" Target="javascript:void(0);" TargetMode="External"/><Relationship Id="rId4650" Type="http://schemas.openxmlformats.org/officeDocument/2006/relationships/hyperlink" Target="javascript:void(0);" TargetMode="External"/><Relationship Id="rId4888" Type="http://schemas.openxmlformats.org/officeDocument/2006/relationships/hyperlink" Target="javascript:void(0);" TargetMode="External"/><Relationship Id="rId24" Type="http://schemas.openxmlformats.org/officeDocument/2006/relationships/image" Target="media/image5.jpeg"/><Relationship Id="rId2299" Type="http://schemas.openxmlformats.org/officeDocument/2006/relationships/hyperlink" Target="https://store.frost.com/top-health-and-wellness-technologies-in-2015-technical-insights.html?" TargetMode="External"/><Relationship Id="rId3045" Type="http://schemas.openxmlformats.org/officeDocument/2006/relationships/hyperlink" Target="https://server2.kproxy.com/servlet/redirect.srv/sruj/sbrt/sjkl/p2/products/cellulose-acetate-and-triacetate-chemical-economics-handbook.html" TargetMode="External"/><Relationship Id="rId3252" Type="http://schemas.openxmlformats.org/officeDocument/2006/relationships/hyperlink" Target="https://server2.kproxy.com/servlet/redirect.srv/sruj/sbrt/sjkl/p2/products/elastomers-chemical-economics-handbook.html" TargetMode="External"/><Relationship Id="rId3697" Type="http://schemas.openxmlformats.org/officeDocument/2006/relationships/hyperlink" Target="javascript:void(0);" TargetMode="External"/><Relationship Id="rId4303" Type="http://schemas.openxmlformats.org/officeDocument/2006/relationships/hyperlink" Target="javascript:void(0);" TargetMode="External"/><Relationship Id="rId4510" Type="http://schemas.openxmlformats.org/officeDocument/2006/relationships/hyperlink" Target="javascript:void(0);" TargetMode="External"/><Relationship Id="rId4748" Type="http://schemas.openxmlformats.org/officeDocument/2006/relationships/hyperlink" Target="javascript:void(0);" TargetMode="External"/><Relationship Id="rId4955" Type="http://schemas.openxmlformats.org/officeDocument/2006/relationships/hyperlink" Target="javascript:void(0);" TargetMode="External"/><Relationship Id="rId173" Type="http://schemas.openxmlformats.org/officeDocument/2006/relationships/hyperlink" Target="https://www.technavio.com/report/global-digital-pathology-market" TargetMode="External"/><Relationship Id="rId380" Type="http://schemas.openxmlformats.org/officeDocument/2006/relationships/hyperlink" Target="https://www.technavio.com/report/regenerative-medicine-market-in-the-us" TargetMode="External"/><Relationship Id="rId2061" Type="http://schemas.openxmlformats.org/officeDocument/2006/relationships/hyperlink" Target="https://www.technavio.com/report/global-vaccines-h1n1-vaccines-market" TargetMode="External"/><Relationship Id="rId3112" Type="http://schemas.openxmlformats.org/officeDocument/2006/relationships/hyperlink" Target="javascript:void(0);" TargetMode="External"/><Relationship Id="rId3557" Type="http://schemas.openxmlformats.org/officeDocument/2006/relationships/hyperlink" Target="javascript:void(0);" TargetMode="External"/><Relationship Id="rId3764" Type="http://schemas.openxmlformats.org/officeDocument/2006/relationships/hyperlink" Target="javascript:void(0);" TargetMode="External"/><Relationship Id="rId3971" Type="http://schemas.openxmlformats.org/officeDocument/2006/relationships/hyperlink" Target="javascript:void(0);" TargetMode="External"/><Relationship Id="rId4608" Type="http://schemas.openxmlformats.org/officeDocument/2006/relationships/hyperlink" Target="javascript:void(0);" TargetMode="External"/><Relationship Id="rId4815" Type="http://schemas.openxmlformats.org/officeDocument/2006/relationships/hyperlink" Target="javascript:void(0);" TargetMode="External"/><Relationship Id="rId240" Type="http://schemas.openxmlformats.org/officeDocument/2006/relationships/image" Target="media/image59.png"/><Relationship Id="rId478" Type="http://schemas.openxmlformats.org/officeDocument/2006/relationships/image" Target="media/image118.jpeg"/><Relationship Id="rId685" Type="http://schemas.openxmlformats.org/officeDocument/2006/relationships/hyperlink" Target="https://www.technavio.com/report/global-urolithiasis-management-devices-market" TargetMode="External"/><Relationship Id="rId892" Type="http://schemas.openxmlformats.org/officeDocument/2006/relationships/hyperlink" Target="https://www.technavio.com/report/global-central-nervous-system-global-bipolar-disorder-therapeutic-market-2017-2021" TargetMode="External"/><Relationship Id="rId2159" Type="http://schemas.openxmlformats.org/officeDocument/2006/relationships/hyperlink" Target="https://store.frost.com/life-sciences-funding-in-europe-2006-phase-i.html" TargetMode="External"/><Relationship Id="rId2366" Type="http://schemas.openxmlformats.org/officeDocument/2006/relationships/hyperlink" Target="https://store.frost.com/vital-signs-healthcare-news-the-analysts-perspective-february-2014-issue.html?" TargetMode="External"/><Relationship Id="rId2573" Type="http://schemas.openxmlformats.org/officeDocument/2006/relationships/hyperlink" Target="https://server2.kproxy.com/servlet/redirect.srv/sruj/sbrt/sjkl/p2/products/applied-technical-reference.html" TargetMode="External"/><Relationship Id="rId2780" Type="http://schemas.openxmlformats.org/officeDocument/2006/relationships/hyperlink" Target="javascript:void(0);" TargetMode="External"/><Relationship Id="rId3417" Type="http://schemas.openxmlformats.org/officeDocument/2006/relationships/hyperlink" Target="javascript:void(0);" TargetMode="External"/><Relationship Id="rId3624" Type="http://schemas.openxmlformats.org/officeDocument/2006/relationships/hyperlink" Target="javascript:void(0);" TargetMode="External"/><Relationship Id="rId3831" Type="http://schemas.openxmlformats.org/officeDocument/2006/relationships/hyperlink" Target="javascript:void(0);" TargetMode="External"/><Relationship Id="rId100" Type="http://schemas.openxmlformats.org/officeDocument/2006/relationships/image" Target="media/image24.jpeg"/><Relationship Id="rId338" Type="http://schemas.openxmlformats.org/officeDocument/2006/relationships/image" Target="media/image83.jpeg"/><Relationship Id="rId545" Type="http://schemas.openxmlformats.org/officeDocument/2006/relationships/hyperlink" Target="https://www.technavio.com/report/global-nasal-cannula-market" TargetMode="External"/><Relationship Id="rId752" Type="http://schemas.openxmlformats.org/officeDocument/2006/relationships/hyperlink" Target="https://www.technavio.com/report/global-capsule-endoscopes-market" TargetMode="External"/><Relationship Id="rId1175" Type="http://schemas.openxmlformats.org/officeDocument/2006/relationships/hyperlink" Target="https://www.technavio.com/report/global-medical-imaging-global-picture-archiving-and-communication-system-market-2017-2021" TargetMode="External"/><Relationship Id="rId1382" Type="http://schemas.openxmlformats.org/officeDocument/2006/relationships/image" Target="media/image344.jpeg"/><Relationship Id="rId2019" Type="http://schemas.openxmlformats.org/officeDocument/2006/relationships/hyperlink" Target="https://www.technavio.com/report/global-orthopedics-and-general-medical-devices-spine-biologics-market" TargetMode="External"/><Relationship Id="rId2226" Type="http://schemas.openxmlformats.org/officeDocument/2006/relationships/hyperlink" Target="https://store.frost.com/u-s-electronic-lab-notebook-markets-for-life-sciences.html?" TargetMode="External"/><Relationship Id="rId2433" Type="http://schemas.openxmlformats.org/officeDocument/2006/relationships/hyperlink" Target="javascript:void(0);" TargetMode="External"/><Relationship Id="rId2640" Type="http://schemas.openxmlformats.org/officeDocument/2006/relationships/hyperlink" Target="https://server2.kproxy.com/servlet/redirect.srv/sruj/sbrt/sjkl/p2/products/acetic-acid-chemical-economics-handbook.html" TargetMode="External"/><Relationship Id="rId2878" Type="http://schemas.openxmlformats.org/officeDocument/2006/relationships/hyperlink" Target="javascript:void(0);" TargetMode="External"/><Relationship Id="rId3929" Type="http://schemas.openxmlformats.org/officeDocument/2006/relationships/hyperlink" Target="javascript:void(0);" TargetMode="External"/><Relationship Id="rId4093" Type="http://schemas.openxmlformats.org/officeDocument/2006/relationships/hyperlink" Target="javascript:void(0);" TargetMode="External"/><Relationship Id="rId405" Type="http://schemas.openxmlformats.org/officeDocument/2006/relationships/hyperlink" Target="https://www.technavio.com/report/global-helicobacter-pylori-diagnostics-market" TargetMode="External"/><Relationship Id="rId612" Type="http://schemas.openxmlformats.org/officeDocument/2006/relationships/hyperlink" Target="https://www.technavio.com/report/global-electrophysiology-diagnostic-catheters-market" TargetMode="External"/><Relationship Id="rId1035" Type="http://schemas.openxmlformats.org/officeDocument/2006/relationships/hyperlink" Target="https://www.technavio.com/report/global-orthopedics-and-general-medical-devices-global-soft-tissue-repair-market-2017-2021" TargetMode="External"/><Relationship Id="rId1242" Type="http://schemas.openxmlformats.org/officeDocument/2006/relationships/image" Target="media/image309.jpeg"/><Relationship Id="rId1687" Type="http://schemas.openxmlformats.org/officeDocument/2006/relationships/hyperlink" Target="https://www.technavio.com/report/global-patient-monitoring-devices-global-rfid-blood-monitoring-systems-market-2016-2020" TargetMode="External"/><Relationship Id="rId1894" Type="http://schemas.openxmlformats.org/officeDocument/2006/relationships/hyperlink" Target="https://www.technavio.com/report/global-life-science-research-tools-lyophilization-equipment-and-services-market" TargetMode="External"/><Relationship Id="rId2500" Type="http://schemas.openxmlformats.org/officeDocument/2006/relationships/hyperlink" Target="javascript:void(0);" TargetMode="External"/><Relationship Id="rId2738" Type="http://schemas.openxmlformats.org/officeDocument/2006/relationships/hyperlink" Target="javascript:void(0);" TargetMode="External"/><Relationship Id="rId2945" Type="http://schemas.openxmlformats.org/officeDocument/2006/relationships/hyperlink" Target="javascript:void(0);" TargetMode="External"/><Relationship Id="rId4398" Type="http://schemas.openxmlformats.org/officeDocument/2006/relationships/hyperlink" Target="javascript:void(0);" TargetMode="External"/><Relationship Id="rId917" Type="http://schemas.openxmlformats.org/officeDocument/2006/relationships/hyperlink" Target="https://www.technavio.com/report/global-life-science-research-tools-global-cell-culture-protein-surface-coating-market-2017" TargetMode="External"/><Relationship Id="rId1102" Type="http://schemas.openxmlformats.org/officeDocument/2006/relationships/image" Target="media/image274.jpeg"/><Relationship Id="rId1547" Type="http://schemas.openxmlformats.org/officeDocument/2006/relationships/hyperlink" Target="https://www.technavio.com/report/global-infectious-and-rare-diseases-global-hemophilia-drugs-market-2016-2020" TargetMode="External"/><Relationship Id="rId1754" Type="http://schemas.openxmlformats.org/officeDocument/2006/relationships/hyperlink" Target="https://www.technavio.com/report/global-cardiovascular-devices-global-angioplasty-balloons-market-2016-2020" TargetMode="External"/><Relationship Id="rId1961" Type="http://schemas.openxmlformats.org/officeDocument/2006/relationships/hyperlink" Target="https://www.technavio.com/report/global-oncology-solid-tumors-drugs-market" TargetMode="External"/><Relationship Id="rId2805" Type="http://schemas.openxmlformats.org/officeDocument/2006/relationships/hyperlink" Target="javascript:void(0);" TargetMode="External"/><Relationship Id="rId4160" Type="http://schemas.openxmlformats.org/officeDocument/2006/relationships/hyperlink" Target="javascript:void(0);" TargetMode="External"/><Relationship Id="rId4258" Type="http://schemas.openxmlformats.org/officeDocument/2006/relationships/hyperlink" Target="javascript:void(0);" TargetMode="External"/><Relationship Id="rId4465" Type="http://schemas.openxmlformats.org/officeDocument/2006/relationships/hyperlink" Target="javascript:void(0);" TargetMode="External"/><Relationship Id="rId5004" Type="http://schemas.openxmlformats.org/officeDocument/2006/relationships/hyperlink" Target="javascript:void(0);" TargetMode="External"/><Relationship Id="rId46" Type="http://schemas.openxmlformats.org/officeDocument/2006/relationships/hyperlink" Target="https://www.technavio.com/report/global-neuroendovascular-coils-market" TargetMode="External"/><Relationship Id="rId1407" Type="http://schemas.openxmlformats.org/officeDocument/2006/relationships/hyperlink" Target="https://www.technavio.com/report/global-infectious-and-rare-diseases-global-human-respiratory-syncytial-virus-drugs-market" TargetMode="External"/><Relationship Id="rId1614" Type="http://schemas.openxmlformats.org/officeDocument/2006/relationships/hyperlink" Target="https://www.technavio.com/report/global-vitro-diagnostics-global-immunohematology-market-2016-2020" TargetMode="External"/><Relationship Id="rId1821" Type="http://schemas.openxmlformats.org/officeDocument/2006/relationships/hyperlink" Target="https://www.technavio.com/report/global-orthopedics-and-general-medical-devices-eye-care-surgical-market" TargetMode="External"/><Relationship Id="rId3067" Type="http://schemas.openxmlformats.org/officeDocument/2006/relationships/hyperlink" Target="javascript:void(0);" TargetMode="External"/><Relationship Id="rId3274" Type="http://schemas.openxmlformats.org/officeDocument/2006/relationships/hyperlink" Target="javascript:void(0);" TargetMode="External"/><Relationship Id="rId4020" Type="http://schemas.openxmlformats.org/officeDocument/2006/relationships/hyperlink" Target="javascript:void(0);" TargetMode="External"/><Relationship Id="rId4118" Type="http://schemas.openxmlformats.org/officeDocument/2006/relationships/hyperlink" Target="javascript:void(0);" TargetMode="External"/><Relationship Id="rId4672" Type="http://schemas.openxmlformats.org/officeDocument/2006/relationships/hyperlink" Target="javascript:void(0);" TargetMode="External"/><Relationship Id="rId4977" Type="http://schemas.openxmlformats.org/officeDocument/2006/relationships/hyperlink" Target="javascript:void(0);" TargetMode="External"/><Relationship Id="rId195" Type="http://schemas.openxmlformats.org/officeDocument/2006/relationships/hyperlink" Target="https://www.technavio.com/report/global-poc-blood-gas-and-electrolyte-market" TargetMode="External"/><Relationship Id="rId1919" Type="http://schemas.openxmlformats.org/officeDocument/2006/relationships/hyperlink" Target="https://www.technavio.com/report/global-men%E2%80%99s-health-women%E2%80%99s-health-and-genitourinary-endometriosis-drugs-market" TargetMode="External"/><Relationship Id="rId3481" Type="http://schemas.openxmlformats.org/officeDocument/2006/relationships/hyperlink" Target="javascript:void(0);" TargetMode="External"/><Relationship Id="rId3579" Type="http://schemas.openxmlformats.org/officeDocument/2006/relationships/hyperlink" Target="javascript:void(0);" TargetMode="External"/><Relationship Id="rId3786" Type="http://schemas.openxmlformats.org/officeDocument/2006/relationships/hyperlink" Target="javascript:void(0);" TargetMode="External"/><Relationship Id="rId4325" Type="http://schemas.openxmlformats.org/officeDocument/2006/relationships/hyperlink" Target="javascript:void(0);" TargetMode="External"/><Relationship Id="rId4532" Type="http://schemas.openxmlformats.org/officeDocument/2006/relationships/hyperlink" Target="javascript:void(0);" TargetMode="External"/><Relationship Id="rId2083" Type="http://schemas.openxmlformats.org/officeDocument/2006/relationships/hyperlink" Target="https://www.technavio.com/report/global-cardiovascular-and-metabolic-disorders-generic-drugs-market" TargetMode="External"/><Relationship Id="rId2290" Type="http://schemas.openxmlformats.org/officeDocument/2006/relationships/hyperlink" Target="https://store.frost.com/drivers-for-healthcare-r-d-investment-in-asia-pacific.html?" TargetMode="External"/><Relationship Id="rId2388" Type="http://schemas.openxmlformats.org/officeDocument/2006/relationships/hyperlink" Target="https://store.frost.com/impact-of-policies-shaping-asean-healthcare-outlook-till-2020.html?" TargetMode="External"/><Relationship Id="rId2595" Type="http://schemas.openxmlformats.org/officeDocument/2006/relationships/hyperlink" Target="https://server2.kproxy.com/servlet/redirect.srv/sruj/sbrt/sjkl/p2/products/economics-country-risk-industry-analysis.html" TargetMode="External"/><Relationship Id="rId3134" Type="http://schemas.openxmlformats.org/officeDocument/2006/relationships/hyperlink" Target="javascript:void(0);" TargetMode="External"/><Relationship Id="rId3341" Type="http://schemas.openxmlformats.org/officeDocument/2006/relationships/hyperlink" Target="javascript:void(0);" TargetMode="External"/><Relationship Id="rId3439" Type="http://schemas.openxmlformats.org/officeDocument/2006/relationships/hyperlink" Target="javascript:void(0);" TargetMode="External"/><Relationship Id="rId3993" Type="http://schemas.openxmlformats.org/officeDocument/2006/relationships/hyperlink" Target="javascript:void(0);" TargetMode="External"/><Relationship Id="rId4837" Type="http://schemas.openxmlformats.org/officeDocument/2006/relationships/hyperlink" Target="javascript:void(0);" TargetMode="External"/><Relationship Id="rId262" Type="http://schemas.openxmlformats.org/officeDocument/2006/relationships/hyperlink" Target="https://www.technavio.com/report/global-sphygmomanometer-market" TargetMode="External"/><Relationship Id="rId567" Type="http://schemas.openxmlformats.org/officeDocument/2006/relationships/hyperlink" Target="https://www.technavio.com/report/global-vasculitis-treatment-market" TargetMode="External"/><Relationship Id="rId1197" Type="http://schemas.openxmlformats.org/officeDocument/2006/relationships/hyperlink" Target="https://www.technavio.com/report/global-infectious-and-rare-diseases-global-tuberculosis-drug-market-2017-2021" TargetMode="External"/><Relationship Id="rId2150" Type="http://schemas.openxmlformats.org/officeDocument/2006/relationships/hyperlink" Target="https://store.frost.com/vital-signs-the-healthcare-news-april-issue.html" TargetMode="External"/><Relationship Id="rId2248" Type="http://schemas.openxmlformats.org/officeDocument/2006/relationships/hyperlink" Target="https://store.frost.com/africa-healthcare-industry-outlook-2016.html?" TargetMode="External"/><Relationship Id="rId3201" Type="http://schemas.openxmlformats.org/officeDocument/2006/relationships/hyperlink" Target="javascript:void(0);" TargetMode="External"/><Relationship Id="rId3646" Type="http://schemas.openxmlformats.org/officeDocument/2006/relationships/hyperlink" Target="javascript:void(0);" TargetMode="External"/><Relationship Id="rId3853" Type="http://schemas.openxmlformats.org/officeDocument/2006/relationships/hyperlink" Target="javascript:void(0);" TargetMode="External"/><Relationship Id="rId4904" Type="http://schemas.openxmlformats.org/officeDocument/2006/relationships/hyperlink" Target="javascript:void(0);" TargetMode="External"/><Relationship Id="rId122" Type="http://schemas.openxmlformats.org/officeDocument/2006/relationships/hyperlink" Target="https://www.technavio.com/report/global-orthopedic-soft-tissue-repair-devices-market" TargetMode="External"/><Relationship Id="rId774" Type="http://schemas.openxmlformats.org/officeDocument/2006/relationships/image" Target="media/image192.jpeg"/><Relationship Id="rId981" Type="http://schemas.openxmlformats.org/officeDocument/2006/relationships/hyperlink" Target="https://www.technavio.com/report/global-life-science-research-tools-global-biobanking-market-2017-2021" TargetMode="External"/><Relationship Id="rId1057" Type="http://schemas.openxmlformats.org/officeDocument/2006/relationships/hyperlink" Target="https://www.technavio.com/report/global-orthopedics-and-general-medical-devices-global-arthroscopy-devices-market-2017-2021" TargetMode="External"/><Relationship Id="rId2010" Type="http://schemas.openxmlformats.org/officeDocument/2006/relationships/hyperlink" Target="https://www.technavio.com/report/global-cardiovascular-devices-vascular-stents-market" TargetMode="External"/><Relationship Id="rId2455" Type="http://schemas.openxmlformats.org/officeDocument/2006/relationships/hyperlink" Target="javascript:void(0);" TargetMode="External"/><Relationship Id="rId2662" Type="http://schemas.openxmlformats.org/officeDocument/2006/relationships/hyperlink" Target="javascript:void(0);" TargetMode="External"/><Relationship Id="rId3506" Type="http://schemas.openxmlformats.org/officeDocument/2006/relationships/hyperlink" Target="javascript:void(0);" TargetMode="External"/><Relationship Id="rId3713" Type="http://schemas.openxmlformats.org/officeDocument/2006/relationships/hyperlink" Target="javascript:void(0);" TargetMode="External"/><Relationship Id="rId3920" Type="http://schemas.openxmlformats.org/officeDocument/2006/relationships/hyperlink" Target="javascript:void(0);" TargetMode="External"/><Relationship Id="rId427" Type="http://schemas.openxmlformats.org/officeDocument/2006/relationships/hyperlink" Target="https://www.technavio.com/report/global-portable-medical-equipment-market" TargetMode="External"/><Relationship Id="rId634" Type="http://schemas.openxmlformats.org/officeDocument/2006/relationships/image" Target="media/image157.jpeg"/><Relationship Id="rId841" Type="http://schemas.openxmlformats.org/officeDocument/2006/relationships/hyperlink" Target="https://www.technavio.com/report/global-botanical-and-plant-derived-drugs-market-2017-2021" TargetMode="External"/><Relationship Id="rId1264" Type="http://schemas.openxmlformats.org/officeDocument/2006/relationships/hyperlink" Target="https://www.technavio.com/report/global-patient-monitoring-devices-global-medical-imaging-market-2017-2021" TargetMode="External"/><Relationship Id="rId1471" Type="http://schemas.openxmlformats.org/officeDocument/2006/relationships/hyperlink" Target="https://www.technavio.com/report/global-vaccines-global-travel-vaccines-market-2016-2020" TargetMode="External"/><Relationship Id="rId1569" Type="http://schemas.openxmlformats.org/officeDocument/2006/relationships/hyperlink" Target="https://www.technavio.com/report/global-orthopedics-and-general-medical-devices-global-cystic-fibrosis-therapeutics-market" TargetMode="External"/><Relationship Id="rId2108" Type="http://schemas.openxmlformats.org/officeDocument/2006/relationships/image" Target="media/image518.jpeg"/><Relationship Id="rId2315" Type="http://schemas.openxmlformats.org/officeDocument/2006/relationships/hyperlink" Target="https://store.frost.com/2016-top-technologies-in-medical-devices-and-imaging-techvision-19861.html?" TargetMode="External"/><Relationship Id="rId2522" Type="http://schemas.openxmlformats.org/officeDocument/2006/relationships/hyperlink" Target="https://server2.kproxy.com/servlet/redirect.srv/sruj/sbrt/sjkl/p2/products/rea-healthcare.html" TargetMode="External"/><Relationship Id="rId2967" Type="http://schemas.openxmlformats.org/officeDocument/2006/relationships/hyperlink" Target="javascript:void(0);" TargetMode="External"/><Relationship Id="rId4182" Type="http://schemas.openxmlformats.org/officeDocument/2006/relationships/hyperlink" Target="javascript:void(0);" TargetMode="External"/><Relationship Id="rId5026" Type="http://schemas.openxmlformats.org/officeDocument/2006/relationships/hyperlink" Target="javascript:void(0);" TargetMode="External"/><Relationship Id="rId701" Type="http://schemas.openxmlformats.org/officeDocument/2006/relationships/hyperlink" Target="https://www.technavio.com/report/global-dental-fittings-market" TargetMode="External"/><Relationship Id="rId939" Type="http://schemas.openxmlformats.org/officeDocument/2006/relationships/hyperlink" Target="https://www.technavio.com/report/global-infectious-and-rare-diseases-global-botulinum-toxin-market-2017-2021" TargetMode="External"/><Relationship Id="rId1124" Type="http://schemas.openxmlformats.org/officeDocument/2006/relationships/hyperlink" Target="https://www.technavio.com/report/global-orthopedics-and-general-medical-devices-global-biliary-stents-market-2017-2021" TargetMode="External"/><Relationship Id="rId1331" Type="http://schemas.openxmlformats.org/officeDocument/2006/relationships/hyperlink" Target="https://www.technavio.com/report/global-central-nervous-system-global-chemotherapy-induced-nausea-and-vomiting-drugs-market" TargetMode="External"/><Relationship Id="rId1776" Type="http://schemas.openxmlformats.org/officeDocument/2006/relationships/image" Target="media/image435.jpeg"/><Relationship Id="rId1983" Type="http://schemas.openxmlformats.org/officeDocument/2006/relationships/hyperlink" Target="https://www.technavio.com/report/global-orthopedics-and-general-medical-devices-dental-prosthetics-market" TargetMode="External"/><Relationship Id="rId2827" Type="http://schemas.openxmlformats.org/officeDocument/2006/relationships/hyperlink" Target="javascript:void(0);" TargetMode="External"/><Relationship Id="rId4042" Type="http://schemas.openxmlformats.org/officeDocument/2006/relationships/hyperlink" Target="javascript:void(0);" TargetMode="External"/><Relationship Id="rId4487" Type="http://schemas.openxmlformats.org/officeDocument/2006/relationships/hyperlink" Target="javascript:void(0);" TargetMode="External"/><Relationship Id="rId4694" Type="http://schemas.openxmlformats.org/officeDocument/2006/relationships/hyperlink" Target="javascript:void(0);" TargetMode="External"/><Relationship Id="rId68" Type="http://schemas.openxmlformats.org/officeDocument/2006/relationships/image" Target="media/image16.jpeg"/><Relationship Id="rId1429" Type="http://schemas.openxmlformats.org/officeDocument/2006/relationships/hyperlink" Target="https://www.technavio.com/report/global-orthopedics-and-general-medical-devices-global-peritoneal-dialysis-market-2016-2020" TargetMode="External"/><Relationship Id="rId1636" Type="http://schemas.openxmlformats.org/officeDocument/2006/relationships/image" Target="media/image400.jpeg"/><Relationship Id="rId1843" Type="http://schemas.openxmlformats.org/officeDocument/2006/relationships/hyperlink" Target="https://www.technavio.com/report/global-cardiovascular-devices-atherectomy-market" TargetMode="External"/><Relationship Id="rId3089" Type="http://schemas.openxmlformats.org/officeDocument/2006/relationships/hyperlink" Target="javascript:void(0);" TargetMode="External"/><Relationship Id="rId3296" Type="http://schemas.openxmlformats.org/officeDocument/2006/relationships/hyperlink" Target="javascript:void(0);" TargetMode="External"/><Relationship Id="rId4347" Type="http://schemas.openxmlformats.org/officeDocument/2006/relationships/hyperlink" Target="javascript:void(0);" TargetMode="External"/><Relationship Id="rId4554" Type="http://schemas.openxmlformats.org/officeDocument/2006/relationships/hyperlink" Target="javascript:void(0);" TargetMode="External"/><Relationship Id="rId4761" Type="http://schemas.openxmlformats.org/officeDocument/2006/relationships/hyperlink" Target="javascript:void(0);" TargetMode="External"/><Relationship Id="rId4999" Type="http://schemas.openxmlformats.org/officeDocument/2006/relationships/hyperlink" Target="javascript:void(0);" TargetMode="External"/><Relationship Id="rId1703" Type="http://schemas.openxmlformats.org/officeDocument/2006/relationships/hyperlink" Target="https://www.technavio.com/report/global-orthopedics-and-general-medical-devices-global-fetal-and-neonatal-care-equipment" TargetMode="External"/><Relationship Id="rId1910" Type="http://schemas.openxmlformats.org/officeDocument/2006/relationships/hyperlink" Target="https://www.technavio.com/report/global-medical-imaging-nuclear-medicine-market" TargetMode="External"/><Relationship Id="rId3156" Type="http://schemas.openxmlformats.org/officeDocument/2006/relationships/hyperlink" Target="javascript:void(0);" TargetMode="External"/><Relationship Id="rId3363" Type="http://schemas.openxmlformats.org/officeDocument/2006/relationships/hyperlink" Target="javascript:void(0);" TargetMode="External"/><Relationship Id="rId4207" Type="http://schemas.openxmlformats.org/officeDocument/2006/relationships/hyperlink" Target="javascript:void(0);" TargetMode="External"/><Relationship Id="rId4414" Type="http://schemas.openxmlformats.org/officeDocument/2006/relationships/hyperlink" Target="javascript:void(0);" TargetMode="External"/><Relationship Id="rId4859" Type="http://schemas.openxmlformats.org/officeDocument/2006/relationships/hyperlink" Target="javascript:void(0);" TargetMode="External"/><Relationship Id="rId284" Type="http://schemas.openxmlformats.org/officeDocument/2006/relationships/image" Target="media/image70.jpeg"/><Relationship Id="rId491" Type="http://schemas.openxmlformats.org/officeDocument/2006/relationships/hyperlink" Target="https://www.technavio.com/report/global-overactive-bladder-therapeutics-market" TargetMode="External"/><Relationship Id="rId2172" Type="http://schemas.openxmlformats.org/officeDocument/2006/relationships/hyperlink" Target="https://store.frost.com/china-s-2013-life-sciences-industry-outlook-and-regulatory-review.html?" TargetMode="External"/><Relationship Id="rId3016" Type="http://schemas.openxmlformats.org/officeDocument/2006/relationships/hyperlink" Target="javascript:void(0);" TargetMode="External"/><Relationship Id="rId3223" Type="http://schemas.openxmlformats.org/officeDocument/2006/relationships/hyperlink" Target="javascript:void(0);" TargetMode="External"/><Relationship Id="rId3570" Type="http://schemas.openxmlformats.org/officeDocument/2006/relationships/hyperlink" Target="javascript:void(0);" TargetMode="External"/><Relationship Id="rId3668" Type="http://schemas.openxmlformats.org/officeDocument/2006/relationships/hyperlink" Target="javascript:void(0);" TargetMode="External"/><Relationship Id="rId3875" Type="http://schemas.openxmlformats.org/officeDocument/2006/relationships/hyperlink" Target="javascript:void(0);" TargetMode="External"/><Relationship Id="rId4621" Type="http://schemas.openxmlformats.org/officeDocument/2006/relationships/hyperlink" Target="javascript:void(0);" TargetMode="External"/><Relationship Id="rId4719" Type="http://schemas.openxmlformats.org/officeDocument/2006/relationships/hyperlink" Target="https://server2.kproxy.com/servlet/redirect.srv/sruj/sbrt/sjkl/p2/products/toluene-chemical-economics-handbook.html" TargetMode="External"/><Relationship Id="rId4926" Type="http://schemas.openxmlformats.org/officeDocument/2006/relationships/hyperlink" Target="https://server2.kproxy.com/servlet/redirect.srv/sruj/sbrt/sjkl/p2/products/ammonium-phosphates-china-chemical-markets.html" TargetMode="External"/><Relationship Id="rId144" Type="http://schemas.openxmlformats.org/officeDocument/2006/relationships/image" Target="media/image35.png"/><Relationship Id="rId589" Type="http://schemas.openxmlformats.org/officeDocument/2006/relationships/hyperlink" Target="https://www.technavio.com/report/global-anti-inflammatory-therapeutics-market" TargetMode="External"/><Relationship Id="rId796" Type="http://schemas.openxmlformats.org/officeDocument/2006/relationships/hyperlink" Target="https://www.technavio.com/report/global-benign-prostatic-hyperplasia-drugs-market" TargetMode="External"/><Relationship Id="rId2477" Type="http://schemas.openxmlformats.org/officeDocument/2006/relationships/hyperlink" Target="https://server2.kproxy.com/servlet/redirect.srv/sruj/sbrt/sjkl/p2/products/aami-standards.html" TargetMode="External"/><Relationship Id="rId2684" Type="http://schemas.openxmlformats.org/officeDocument/2006/relationships/hyperlink" Target="javascript:void(0);" TargetMode="External"/><Relationship Id="rId3430" Type="http://schemas.openxmlformats.org/officeDocument/2006/relationships/hyperlink" Target="javascript:void(0);" TargetMode="External"/><Relationship Id="rId3528" Type="http://schemas.openxmlformats.org/officeDocument/2006/relationships/hyperlink" Target="javascript:void(0);" TargetMode="External"/><Relationship Id="rId3735" Type="http://schemas.openxmlformats.org/officeDocument/2006/relationships/hyperlink" Target="javascript:void(0);" TargetMode="External"/><Relationship Id="rId351" Type="http://schemas.openxmlformats.org/officeDocument/2006/relationships/hyperlink" Target="https://www.technavio.com/report/global-operating-room-integration-market" TargetMode="External"/><Relationship Id="rId449" Type="http://schemas.openxmlformats.org/officeDocument/2006/relationships/hyperlink" Target="https://www.technavio.com/report/global-pre-filled-syringes-market" TargetMode="External"/><Relationship Id="rId656" Type="http://schemas.openxmlformats.org/officeDocument/2006/relationships/hyperlink" Target="https://www.technavio.com/report/global-pen-needles-market" TargetMode="External"/><Relationship Id="rId863" Type="http://schemas.openxmlformats.org/officeDocument/2006/relationships/hyperlink" Target="https://www.technavio.com/report/global-urology-devices-global-dialyzer-market-2017-2021" TargetMode="External"/><Relationship Id="rId1079" Type="http://schemas.openxmlformats.org/officeDocument/2006/relationships/hyperlink" Target="https://www.technavio.com/report/global-men%E2%80%99s-health-women%E2%80%99s-health-and-genitourinary-global-ivf-devices-market-2017-2021" TargetMode="External"/><Relationship Id="rId1286" Type="http://schemas.openxmlformats.org/officeDocument/2006/relationships/image" Target="media/image320.jpeg"/><Relationship Id="rId1493" Type="http://schemas.openxmlformats.org/officeDocument/2006/relationships/hyperlink" Target="https://www.technavio.com/report/global-oncology-global-lung-cancer-therapeutics-market-2016-2020" TargetMode="External"/><Relationship Id="rId2032" Type="http://schemas.openxmlformats.org/officeDocument/2006/relationships/image" Target="media/image499.jpeg"/><Relationship Id="rId2337" Type="http://schemas.openxmlformats.org/officeDocument/2006/relationships/hyperlink" Target="https://store.frost.com/impact-of-us-healthcare-reform-on-the-in-vitro-diagnostics-market.html?" TargetMode="External"/><Relationship Id="rId2544" Type="http://schemas.openxmlformats.org/officeDocument/2006/relationships/hyperlink" Target="javascript:void(0);" TargetMode="External"/><Relationship Id="rId2891" Type="http://schemas.openxmlformats.org/officeDocument/2006/relationships/hyperlink" Target="javascript:void(0);" TargetMode="External"/><Relationship Id="rId2989" Type="http://schemas.openxmlformats.org/officeDocument/2006/relationships/hyperlink" Target="javascript:void(0);" TargetMode="External"/><Relationship Id="rId3942" Type="http://schemas.openxmlformats.org/officeDocument/2006/relationships/hyperlink" Target="javascript:void(0);" TargetMode="External"/><Relationship Id="rId211" Type="http://schemas.openxmlformats.org/officeDocument/2006/relationships/hyperlink" Target="https://www.technavio.com/report/global-wearable-medical-devices-market" TargetMode="External"/><Relationship Id="rId309" Type="http://schemas.openxmlformats.org/officeDocument/2006/relationships/hyperlink" Target="https://www.technavio.com/report/global-urodynamic-devices-market" TargetMode="External"/><Relationship Id="rId516" Type="http://schemas.openxmlformats.org/officeDocument/2006/relationships/hyperlink" Target="https://www.technavio.com/report/global-surgical-lasers-market" TargetMode="External"/><Relationship Id="rId1146" Type="http://schemas.openxmlformats.org/officeDocument/2006/relationships/image" Target="media/image285.jpeg"/><Relationship Id="rId1798" Type="http://schemas.openxmlformats.org/officeDocument/2006/relationships/hyperlink" Target="https://www.technavio.com/report/global-cardiovascular-and-metabolic-disorders-biosimilars-market" TargetMode="External"/><Relationship Id="rId2751" Type="http://schemas.openxmlformats.org/officeDocument/2006/relationships/hyperlink" Target="javascript:void(0);" TargetMode="External"/><Relationship Id="rId2849" Type="http://schemas.openxmlformats.org/officeDocument/2006/relationships/hyperlink" Target="javascript:void(0);" TargetMode="External"/><Relationship Id="rId3802" Type="http://schemas.openxmlformats.org/officeDocument/2006/relationships/hyperlink" Target="javascript:void(0);" TargetMode="External"/><Relationship Id="rId5048" Type="http://schemas.openxmlformats.org/officeDocument/2006/relationships/hyperlink" Target="javascript:void(0);" TargetMode="External"/><Relationship Id="rId723" Type="http://schemas.openxmlformats.org/officeDocument/2006/relationships/hyperlink" Target="https://www.technavio.com/report/global-dialysis-catheters-market" TargetMode="External"/><Relationship Id="rId930" Type="http://schemas.openxmlformats.org/officeDocument/2006/relationships/image" Target="media/image231.jpeg"/><Relationship Id="rId1006" Type="http://schemas.openxmlformats.org/officeDocument/2006/relationships/image" Target="media/image250.jpeg"/><Relationship Id="rId1353" Type="http://schemas.openxmlformats.org/officeDocument/2006/relationships/hyperlink" Target="https://www.technavio.com/report/global-vitro-diagnostics-global-hpv-testing-market-2016-2020" TargetMode="External"/><Relationship Id="rId1560" Type="http://schemas.openxmlformats.org/officeDocument/2006/relationships/image" Target="media/image381.jpeg"/><Relationship Id="rId1658" Type="http://schemas.openxmlformats.org/officeDocument/2006/relationships/hyperlink" Target="https://www.technavio.com/report/global-orthopedics-and-general-medical-devices-global-refurbished-medical-devices-market-2016" TargetMode="External"/><Relationship Id="rId1865" Type="http://schemas.openxmlformats.org/officeDocument/2006/relationships/hyperlink" Target="https://www.technavio.com/report/global-medical-imaging-global-pet-scanners-market-2016-2020" TargetMode="External"/><Relationship Id="rId2404" Type="http://schemas.openxmlformats.org/officeDocument/2006/relationships/hyperlink" Target="https://store.frost.com/life-sciences-funding-in-europe-2007.html?" TargetMode="External"/><Relationship Id="rId2611" Type="http://schemas.openxmlformats.org/officeDocument/2006/relationships/hyperlink" Target="javascript:void(0);" TargetMode="External"/><Relationship Id="rId2709" Type="http://schemas.openxmlformats.org/officeDocument/2006/relationships/hyperlink" Target="javascript:void(0);" TargetMode="External"/><Relationship Id="rId4064" Type="http://schemas.openxmlformats.org/officeDocument/2006/relationships/hyperlink" Target="javascript:void(0);" TargetMode="External"/><Relationship Id="rId4271" Type="http://schemas.openxmlformats.org/officeDocument/2006/relationships/hyperlink" Target="javascript:void(0);" TargetMode="External"/><Relationship Id="rId1213" Type="http://schemas.openxmlformats.org/officeDocument/2006/relationships/hyperlink" Target="https://www.technavio.com/report/global-orthopedics-and-general-medical-devices-global-anesthesia-monitoring-devices-market" TargetMode="External"/><Relationship Id="rId1420" Type="http://schemas.openxmlformats.org/officeDocument/2006/relationships/image" Target="media/image346.jpeg"/><Relationship Id="rId1518" Type="http://schemas.openxmlformats.org/officeDocument/2006/relationships/hyperlink" Target="https://www.technavio.com/report/global-vitro-diagnostics-global-home-care-monitoring-and-diagnostics-market-2016-2020" TargetMode="External"/><Relationship Id="rId2916" Type="http://schemas.openxmlformats.org/officeDocument/2006/relationships/hyperlink" Target="javascript:void(0);" TargetMode="External"/><Relationship Id="rId3080" Type="http://schemas.openxmlformats.org/officeDocument/2006/relationships/hyperlink" Target="javascript:void(0);" TargetMode="External"/><Relationship Id="rId4131" Type="http://schemas.openxmlformats.org/officeDocument/2006/relationships/hyperlink" Target="javascript:void(0);" TargetMode="External"/><Relationship Id="rId4369" Type="http://schemas.openxmlformats.org/officeDocument/2006/relationships/hyperlink" Target="javascript:void(0);" TargetMode="External"/><Relationship Id="rId4576" Type="http://schemas.openxmlformats.org/officeDocument/2006/relationships/hyperlink" Target="javascript:void(0);" TargetMode="External"/><Relationship Id="rId4783" Type="http://schemas.openxmlformats.org/officeDocument/2006/relationships/hyperlink" Target="javascript:void(0);" TargetMode="External"/><Relationship Id="rId4990" Type="http://schemas.openxmlformats.org/officeDocument/2006/relationships/hyperlink" Target="javascript:void(0);" TargetMode="External"/><Relationship Id="rId1725" Type="http://schemas.openxmlformats.org/officeDocument/2006/relationships/hyperlink" Target="https://www.technavio.com/report/global-orthopedics-and-general-medical-devices-global-fecal-occult-testing-market-2016-2020" TargetMode="External"/><Relationship Id="rId1932" Type="http://schemas.openxmlformats.org/officeDocument/2006/relationships/image" Target="media/image474.jpeg"/><Relationship Id="rId3178" Type="http://schemas.openxmlformats.org/officeDocument/2006/relationships/hyperlink" Target="javascript:void(0);" TargetMode="External"/><Relationship Id="rId3385" Type="http://schemas.openxmlformats.org/officeDocument/2006/relationships/hyperlink" Target="javascript:void(0);" TargetMode="External"/><Relationship Id="rId3592" Type="http://schemas.openxmlformats.org/officeDocument/2006/relationships/hyperlink" Target="javascript:void(0);" TargetMode="External"/><Relationship Id="rId4229" Type="http://schemas.openxmlformats.org/officeDocument/2006/relationships/hyperlink" Target="javascript:void(0);" TargetMode="External"/><Relationship Id="rId4436" Type="http://schemas.openxmlformats.org/officeDocument/2006/relationships/hyperlink" Target="javascript:void(0);" TargetMode="External"/><Relationship Id="rId4643" Type="http://schemas.openxmlformats.org/officeDocument/2006/relationships/hyperlink" Target="javascript:void(0);" TargetMode="External"/><Relationship Id="rId4850" Type="http://schemas.openxmlformats.org/officeDocument/2006/relationships/hyperlink" Target="javascript:void(0);" TargetMode="External"/><Relationship Id="rId17" Type="http://schemas.openxmlformats.org/officeDocument/2006/relationships/hyperlink" Target="https://www.technavio.com/report/global-medical-cameras-market" TargetMode="External"/><Relationship Id="rId2194" Type="http://schemas.openxmlformats.org/officeDocument/2006/relationships/hyperlink" Target="https://store.frost.com/vital-signs-healthcare-news-the-analyst-perspective-march-issue.html?" TargetMode="External"/><Relationship Id="rId3038" Type="http://schemas.openxmlformats.org/officeDocument/2006/relationships/hyperlink" Target="javascript:void(0);" TargetMode="External"/><Relationship Id="rId3245" Type="http://schemas.openxmlformats.org/officeDocument/2006/relationships/hyperlink" Target="javascript:void(0);" TargetMode="External"/><Relationship Id="rId3452" Type="http://schemas.openxmlformats.org/officeDocument/2006/relationships/hyperlink" Target="javascript:void(0);" TargetMode="External"/><Relationship Id="rId3897" Type="http://schemas.openxmlformats.org/officeDocument/2006/relationships/hyperlink" Target="javascript:void(0);" TargetMode="External"/><Relationship Id="rId4503" Type="http://schemas.openxmlformats.org/officeDocument/2006/relationships/hyperlink" Target="https://server2.kproxy.com/servlet/redirect.srv/sruj/sbrt/sjkl/p2/products/sodium-bicarbonate-chemical-economics-handbook.html" TargetMode="External"/><Relationship Id="rId4710" Type="http://schemas.openxmlformats.org/officeDocument/2006/relationships/hyperlink" Target="https://server2.kproxy.com/servlet/redirect.srv/sruj/sbrt/sjkl/p2/products/titanium-dioxide-chemical-economics-handbook.html" TargetMode="External"/><Relationship Id="rId4948" Type="http://schemas.openxmlformats.org/officeDocument/2006/relationships/hyperlink" Target="javascript:void(0);" TargetMode="External"/><Relationship Id="rId166" Type="http://schemas.openxmlformats.org/officeDocument/2006/relationships/hyperlink" Target="https://www.technavio.com/report/global-cardiac-pacemakers-market" TargetMode="External"/><Relationship Id="rId373" Type="http://schemas.openxmlformats.org/officeDocument/2006/relationships/hyperlink" Target="https://www.technavio.com/report/global-digital-blood-pressure-monitors-market" TargetMode="External"/><Relationship Id="rId580" Type="http://schemas.openxmlformats.org/officeDocument/2006/relationships/hyperlink" Target="https://www.technavio.com/report/global-anti-emetic-drugs-market" TargetMode="External"/><Relationship Id="rId2054" Type="http://schemas.openxmlformats.org/officeDocument/2006/relationships/hyperlink" Target="https://www.technavio.com/report/global-patient-monitoring-devices-diagnostic-wearable-medical-market" TargetMode="External"/><Relationship Id="rId2261" Type="http://schemas.openxmlformats.org/officeDocument/2006/relationships/hyperlink" Target="https://store.frost.com/vital-signs-healthcare-news-the-analyst-s-perspective-july-issue.html?" TargetMode="External"/><Relationship Id="rId2499" Type="http://schemas.openxmlformats.org/officeDocument/2006/relationships/hyperlink" Target="javascript:void(0);" TargetMode="External"/><Relationship Id="rId3105" Type="http://schemas.openxmlformats.org/officeDocument/2006/relationships/hyperlink" Target="javascript:void(0);" TargetMode="External"/><Relationship Id="rId3312" Type="http://schemas.openxmlformats.org/officeDocument/2006/relationships/hyperlink" Target="javascript:void(0);" TargetMode="External"/><Relationship Id="rId3757" Type="http://schemas.openxmlformats.org/officeDocument/2006/relationships/hyperlink" Target="javascript:void(0);" TargetMode="External"/><Relationship Id="rId3964" Type="http://schemas.openxmlformats.org/officeDocument/2006/relationships/hyperlink" Target="javascript:void(0);" TargetMode="External"/><Relationship Id="rId4808" Type="http://schemas.openxmlformats.org/officeDocument/2006/relationships/hyperlink" Target="javascript:void(0);" TargetMode="External"/><Relationship Id="rId1" Type="http://schemas.openxmlformats.org/officeDocument/2006/relationships/numbering" Target="numbering.xml"/><Relationship Id="rId233" Type="http://schemas.openxmlformats.org/officeDocument/2006/relationships/hyperlink" Target="https://www.technavio.com/report/global-urological-catheters-market" TargetMode="External"/><Relationship Id="rId440" Type="http://schemas.openxmlformats.org/officeDocument/2006/relationships/hyperlink" Target="https://www.technavio.com/report/global-bare-metal-stents-market" TargetMode="External"/><Relationship Id="rId678" Type="http://schemas.openxmlformats.org/officeDocument/2006/relationships/image" Target="media/image168.jpeg"/><Relationship Id="rId885" Type="http://schemas.openxmlformats.org/officeDocument/2006/relationships/hyperlink" Target="https://www.technavio.com/report/global-therapeutic-drug-monitoring-market-2017-2021" TargetMode="External"/><Relationship Id="rId1070" Type="http://schemas.openxmlformats.org/officeDocument/2006/relationships/image" Target="media/image266.jpeg"/><Relationship Id="rId2121" Type="http://schemas.openxmlformats.org/officeDocument/2006/relationships/hyperlink" Target="https://www.technavio.com/report/global-orthopedics-and-general-medical-devices-pneumatic-nebulizers-market" TargetMode="External"/><Relationship Id="rId2359" Type="http://schemas.openxmlformats.org/officeDocument/2006/relationships/hyperlink" Target="https://store.frost.com/vital-signs-healthcare-news-the-analysts-perspective-october-2013-issue.html?" TargetMode="External"/><Relationship Id="rId2566" Type="http://schemas.openxmlformats.org/officeDocument/2006/relationships/hyperlink" Target="javascript:void(0);" TargetMode="External"/><Relationship Id="rId2773" Type="http://schemas.openxmlformats.org/officeDocument/2006/relationships/hyperlink" Target="javascript:void(0);" TargetMode="External"/><Relationship Id="rId2980" Type="http://schemas.openxmlformats.org/officeDocument/2006/relationships/hyperlink" Target="javascript:void(0);" TargetMode="External"/><Relationship Id="rId3617" Type="http://schemas.openxmlformats.org/officeDocument/2006/relationships/hyperlink" Target="javascript:void(0);" TargetMode="External"/><Relationship Id="rId3824" Type="http://schemas.openxmlformats.org/officeDocument/2006/relationships/hyperlink" Target="javascript:void(0);" TargetMode="External"/><Relationship Id="rId300" Type="http://schemas.openxmlformats.org/officeDocument/2006/relationships/hyperlink" Target="https://www.technavio.com/report/global-huntingtons-disease-therapeutic-market" TargetMode="External"/><Relationship Id="rId538" Type="http://schemas.openxmlformats.org/officeDocument/2006/relationships/image" Target="media/image133.jpeg"/><Relationship Id="rId745" Type="http://schemas.openxmlformats.org/officeDocument/2006/relationships/hyperlink" Target="https://www.technavio.com/report/global-dental-lasers-market" TargetMode="External"/><Relationship Id="rId952" Type="http://schemas.openxmlformats.org/officeDocument/2006/relationships/hyperlink" Target="https://www.technavio.com/report/global-infectious-and-rare-diseases-global-orphan-drugs-market-2017-2021" TargetMode="External"/><Relationship Id="rId1168" Type="http://schemas.openxmlformats.org/officeDocument/2006/relationships/hyperlink" Target="https://www.technavio.com/report/global-orthopedics-and-general-medical-devices-global-tissue-ablation-market-2017-2021" TargetMode="External"/><Relationship Id="rId1375" Type="http://schemas.openxmlformats.org/officeDocument/2006/relationships/hyperlink" Target="https://www.technavio.com/report/global-orthopedics-and-general-medical-devices-global-gastrointestinal-endoscopy-devices" TargetMode="External"/><Relationship Id="rId1582" Type="http://schemas.openxmlformats.org/officeDocument/2006/relationships/hyperlink" Target="https://www.technavio.com/report/global-orthopedics-and-general-medical-devices-global-positive-airway-pressure-devices-market" TargetMode="External"/><Relationship Id="rId2219" Type="http://schemas.openxmlformats.org/officeDocument/2006/relationships/hyperlink" Target="https://store.frost.com/market-trends-digitalisation-decentralisation-and-democratisation-of-healthcare-in-australia.html?" TargetMode="External"/><Relationship Id="rId2426" Type="http://schemas.openxmlformats.org/officeDocument/2006/relationships/hyperlink" Target="https://server2.kproxy.com/servlet/redirect.srv/sruj/sbrt/sjkl/p2/products/pharmaonline-international.html" TargetMode="External"/><Relationship Id="rId2633" Type="http://schemas.openxmlformats.org/officeDocument/2006/relationships/hyperlink" Target="javascript:void(0);" TargetMode="External"/><Relationship Id="rId4086" Type="http://schemas.openxmlformats.org/officeDocument/2006/relationships/hyperlink" Target="javascript:void(0);" TargetMode="External"/><Relationship Id="rId81" Type="http://schemas.openxmlformats.org/officeDocument/2006/relationships/hyperlink" Target="https://www.technavio.com/report/global-peripheral-vascular-stents-market" TargetMode="External"/><Relationship Id="rId605" Type="http://schemas.openxmlformats.org/officeDocument/2006/relationships/hyperlink" Target="https://www.technavio.com/report/global-herpes-treatment-market" TargetMode="External"/><Relationship Id="rId812" Type="http://schemas.openxmlformats.org/officeDocument/2006/relationships/hyperlink" Target="https://www.technavio.com/report/global-bracing-and-support-systems-market" TargetMode="External"/><Relationship Id="rId1028" Type="http://schemas.openxmlformats.org/officeDocument/2006/relationships/hyperlink" Target="https://www.technavio.com/report/global-orthopedics-and-general-medical-devices-global-surgical-stapling-devices-market-2017" TargetMode="External"/><Relationship Id="rId1235" Type="http://schemas.openxmlformats.org/officeDocument/2006/relationships/hyperlink" Target="https://www.technavio.com/report/global-patient-monitoring-devices-global-patient-monitoring-equipment-market-2017-2021" TargetMode="External"/><Relationship Id="rId1442" Type="http://schemas.openxmlformats.org/officeDocument/2006/relationships/hyperlink" Target="https://www.technavio.com/report/global-medical-imaging-global-ultrasound-equipment-market-2016-2020" TargetMode="External"/><Relationship Id="rId1887" Type="http://schemas.openxmlformats.org/officeDocument/2006/relationships/hyperlink" Target="https://www.technavio.com/report/global-cardiovascular-devices-embolic-protection-devices-market" TargetMode="External"/><Relationship Id="rId2840" Type="http://schemas.openxmlformats.org/officeDocument/2006/relationships/hyperlink" Target="javascript:void(0);" TargetMode="External"/><Relationship Id="rId2938" Type="http://schemas.openxmlformats.org/officeDocument/2006/relationships/hyperlink" Target="javascript:void(0);" TargetMode="External"/><Relationship Id="rId4293" Type="http://schemas.openxmlformats.org/officeDocument/2006/relationships/hyperlink" Target="javascript:void(0);" TargetMode="External"/><Relationship Id="rId4598" Type="http://schemas.openxmlformats.org/officeDocument/2006/relationships/hyperlink" Target="javascript:void(0);" TargetMode="External"/><Relationship Id="rId1302" Type="http://schemas.openxmlformats.org/officeDocument/2006/relationships/image" Target="media/image324.jpeg"/><Relationship Id="rId1747" Type="http://schemas.openxmlformats.org/officeDocument/2006/relationships/hyperlink" Target="https://www.technavio.com/report/global-orthopedics-and-general-medical-devices-global-cannulas-market-2016-2020" TargetMode="External"/><Relationship Id="rId1954" Type="http://schemas.openxmlformats.org/officeDocument/2006/relationships/hyperlink" Target="https://www.technavio.com/report/global-cardiovascular-and-metabolic-disorders-human-albumin-market" TargetMode="External"/><Relationship Id="rId2700" Type="http://schemas.openxmlformats.org/officeDocument/2006/relationships/hyperlink" Target="javascript:void(0);" TargetMode="External"/><Relationship Id="rId4153" Type="http://schemas.openxmlformats.org/officeDocument/2006/relationships/hyperlink" Target="javascript:void(0);" TargetMode="External"/><Relationship Id="rId4360" Type="http://schemas.openxmlformats.org/officeDocument/2006/relationships/hyperlink" Target="javascript:void(0);" TargetMode="External"/><Relationship Id="rId4458" Type="http://schemas.openxmlformats.org/officeDocument/2006/relationships/hyperlink" Target="https://server2.kproxy.com/servlet/redirect.srv/sruj/sbrt/sjkl/p2/products/pyridines-chemical-economics-handbook.html" TargetMode="External"/><Relationship Id="rId39" Type="http://schemas.openxmlformats.org/officeDocument/2006/relationships/hyperlink" Target="https://www.technavio.com/report/global-nitinol-based-medical-devices-market" TargetMode="External"/><Relationship Id="rId1607" Type="http://schemas.openxmlformats.org/officeDocument/2006/relationships/hyperlink" Target="https://www.technavio.com/report/global-medical-imaging-global-fluoroscopy-c-arms-market-2016-2020" TargetMode="External"/><Relationship Id="rId1814" Type="http://schemas.openxmlformats.org/officeDocument/2006/relationships/hyperlink" Target="https://www.technavio.com/report/global-orthopedics-and-general-medical-devices-global-non-invasive-fat-reduction-devices" TargetMode="External"/><Relationship Id="rId3267" Type="http://schemas.openxmlformats.org/officeDocument/2006/relationships/hyperlink" Target="javascript:void(0);" TargetMode="External"/><Relationship Id="rId4013" Type="http://schemas.openxmlformats.org/officeDocument/2006/relationships/hyperlink" Target="javascript:void(0);" TargetMode="External"/><Relationship Id="rId4220" Type="http://schemas.openxmlformats.org/officeDocument/2006/relationships/hyperlink" Target="javascript:void(0);" TargetMode="External"/><Relationship Id="rId4665" Type="http://schemas.openxmlformats.org/officeDocument/2006/relationships/hyperlink" Target="https://server2.kproxy.com/servlet/redirect.srv/sruj/sbrt/sjkl/p2/products/surfactants-household-detergents-chemical-economics-handbook.html" TargetMode="External"/><Relationship Id="rId4872" Type="http://schemas.openxmlformats.org/officeDocument/2006/relationships/hyperlink" Target="https://server2.kproxy.com/servlet/redirect.srv/sruj/sbrt/sjkl/p2/products/acetylene-china-chemical-markets.html" TargetMode="External"/><Relationship Id="rId188" Type="http://schemas.openxmlformats.org/officeDocument/2006/relationships/image" Target="media/image46.jpeg"/><Relationship Id="rId395" Type="http://schemas.openxmlformats.org/officeDocument/2006/relationships/hyperlink" Target="https://www.technavio.com/report/global-patient-handling-equipment-market" TargetMode="External"/><Relationship Id="rId2076" Type="http://schemas.openxmlformats.org/officeDocument/2006/relationships/image" Target="media/image510.jpeg"/><Relationship Id="rId3474" Type="http://schemas.openxmlformats.org/officeDocument/2006/relationships/hyperlink" Target="javascript:void(0);" TargetMode="External"/><Relationship Id="rId3681" Type="http://schemas.openxmlformats.org/officeDocument/2006/relationships/hyperlink" Target="javascript:void(0);" TargetMode="External"/><Relationship Id="rId3779" Type="http://schemas.openxmlformats.org/officeDocument/2006/relationships/hyperlink" Target="javascript:void(0);" TargetMode="External"/><Relationship Id="rId4318" Type="http://schemas.openxmlformats.org/officeDocument/2006/relationships/hyperlink" Target="javascript:void(0);" TargetMode="External"/><Relationship Id="rId4525" Type="http://schemas.openxmlformats.org/officeDocument/2006/relationships/hyperlink" Target="javascript:void(0);" TargetMode="External"/><Relationship Id="rId4732" Type="http://schemas.openxmlformats.org/officeDocument/2006/relationships/hyperlink" Target="javascript:void(0);" TargetMode="External"/><Relationship Id="rId2283" Type="http://schemas.openxmlformats.org/officeDocument/2006/relationships/hyperlink" Target="https://store.frost.com/trends-in-preventative-healthcare-technical-insights.html?" TargetMode="External"/><Relationship Id="rId2490" Type="http://schemas.openxmlformats.org/officeDocument/2006/relationships/hyperlink" Target="javascript:void(0);" TargetMode="External"/><Relationship Id="rId2588" Type="http://schemas.openxmlformats.org/officeDocument/2006/relationships/hyperlink" Target="javascript:void(0);" TargetMode="External"/><Relationship Id="rId3127" Type="http://schemas.openxmlformats.org/officeDocument/2006/relationships/hyperlink" Target="javascript:void(0);" TargetMode="External"/><Relationship Id="rId3334" Type="http://schemas.openxmlformats.org/officeDocument/2006/relationships/hyperlink" Target="javascript:void(0);" TargetMode="External"/><Relationship Id="rId3541" Type="http://schemas.openxmlformats.org/officeDocument/2006/relationships/hyperlink" Target="javascript:void(0);" TargetMode="External"/><Relationship Id="rId3986" Type="http://schemas.openxmlformats.org/officeDocument/2006/relationships/hyperlink" Target="javascript:void(0);" TargetMode="External"/><Relationship Id="rId255" Type="http://schemas.openxmlformats.org/officeDocument/2006/relationships/hyperlink" Target="https://www.technavio.com/report/global-mobile-c-arms-market" TargetMode="External"/><Relationship Id="rId462" Type="http://schemas.openxmlformats.org/officeDocument/2006/relationships/image" Target="media/image114.jpeg"/><Relationship Id="rId1092" Type="http://schemas.openxmlformats.org/officeDocument/2006/relationships/hyperlink" Target="https://www.technavio.com/report/global-cardiovascular-and-metabolic-disorders-global-erythropoietin-drugs-market-2017-2021" TargetMode="External"/><Relationship Id="rId1397" Type="http://schemas.openxmlformats.org/officeDocument/2006/relationships/hyperlink" Target="https://www.technavio.com/report/global-orthopedics-and-general-medical-devices-global-laparotomy-sponges-market-2016-2020" TargetMode="External"/><Relationship Id="rId2143" Type="http://schemas.openxmlformats.org/officeDocument/2006/relationships/image" Target="media/image526.png"/><Relationship Id="rId2350" Type="http://schemas.openxmlformats.org/officeDocument/2006/relationships/hyperlink" Target="https://store.frost.com/vital-signs-healthcare-news-the-analysts-perspective-july-2013-issue.html?" TargetMode="External"/><Relationship Id="rId2795" Type="http://schemas.openxmlformats.org/officeDocument/2006/relationships/hyperlink" Target="javascript:void(0);" TargetMode="External"/><Relationship Id="rId3401" Type="http://schemas.openxmlformats.org/officeDocument/2006/relationships/hyperlink" Target="javascript:void(0);" TargetMode="External"/><Relationship Id="rId3639" Type="http://schemas.openxmlformats.org/officeDocument/2006/relationships/hyperlink" Target="https://server2.kproxy.com/servlet/redirect.srv/sruj/sbrt/sjkl/p2/products/hypochlorite-chemical-economics-handbook.html" TargetMode="External"/><Relationship Id="rId3846" Type="http://schemas.openxmlformats.org/officeDocument/2006/relationships/hyperlink" Target="https://server2.kproxy.com/servlet/redirect.srv/sruj/sbrt/sjkl/p2/products/methyl-ethyl-ketone-chemical-economics-handbook.html" TargetMode="External"/><Relationship Id="rId115" Type="http://schemas.openxmlformats.org/officeDocument/2006/relationships/hyperlink" Target="https://www.technavio.com/report/global-rapid-influenza-diagnostic-tests-market" TargetMode="External"/><Relationship Id="rId322" Type="http://schemas.openxmlformats.org/officeDocument/2006/relationships/image" Target="media/image79.png"/><Relationship Id="rId767" Type="http://schemas.openxmlformats.org/officeDocument/2006/relationships/hyperlink" Target="https://www.technavio.com/report/ivd-market-in-china" TargetMode="External"/><Relationship Id="rId974" Type="http://schemas.openxmlformats.org/officeDocument/2006/relationships/image" Target="media/image242.jpeg"/><Relationship Id="rId2003" Type="http://schemas.openxmlformats.org/officeDocument/2006/relationships/hyperlink" Target="https://www.technavio.com/report/global-cardiovascular-and-metabolic-disorders-hemostats-and-tissue-sealants-market" TargetMode="External"/><Relationship Id="rId2210" Type="http://schemas.openxmlformats.org/officeDocument/2006/relationships/hyperlink" Target="https://store.frost.com/vital-signs-life-sciences-and-drug-discovery-technologies-market-consolidation-unique-aims-of-mergers-acquisitions.html?" TargetMode="External"/><Relationship Id="rId2448" Type="http://schemas.openxmlformats.org/officeDocument/2006/relationships/hyperlink" Target="javascript:void(0);" TargetMode="External"/><Relationship Id="rId2655" Type="http://schemas.openxmlformats.org/officeDocument/2006/relationships/hyperlink" Target="javascript:void(0);" TargetMode="External"/><Relationship Id="rId2862" Type="http://schemas.openxmlformats.org/officeDocument/2006/relationships/hyperlink" Target="javascript:void(0);" TargetMode="External"/><Relationship Id="rId3706" Type="http://schemas.openxmlformats.org/officeDocument/2006/relationships/hyperlink" Target="javascript:void(0);" TargetMode="External"/><Relationship Id="rId3913" Type="http://schemas.openxmlformats.org/officeDocument/2006/relationships/hyperlink" Target="javascript:void(0);" TargetMode="External"/><Relationship Id="rId627" Type="http://schemas.openxmlformats.org/officeDocument/2006/relationships/hyperlink" Target="https://www.technavio.com/report/global-urinalysis-market" TargetMode="External"/><Relationship Id="rId834" Type="http://schemas.openxmlformats.org/officeDocument/2006/relationships/image" Target="media/image207.jpeg"/><Relationship Id="rId1257" Type="http://schemas.openxmlformats.org/officeDocument/2006/relationships/hyperlink" Target="https://www.technavio.com/report/global-infectious-and-rare-diseases-global-atopic-dermatitis-drugs-market-2017-2021" TargetMode="External"/><Relationship Id="rId1464" Type="http://schemas.openxmlformats.org/officeDocument/2006/relationships/image" Target="media/image357.jpeg"/><Relationship Id="rId1671" Type="http://schemas.openxmlformats.org/officeDocument/2006/relationships/hyperlink" Target="https://www.technavio.com/report/global-orthopedics-and-general-medical-devices-global-anesthesia-vaporizers-market-2016-2020" TargetMode="External"/><Relationship Id="rId2308" Type="http://schemas.openxmlformats.org/officeDocument/2006/relationships/hyperlink" Target="https://store.frost.com/collaboration-between-medical-devices-pharmaceuticals-and-biotechnology.html?" TargetMode="External"/><Relationship Id="rId2515" Type="http://schemas.openxmlformats.org/officeDocument/2006/relationships/hyperlink" Target="https://server2.kproxy.com/servlet/redirect.srv/sruj/sbrt/sjkl/p2/products/mcs-european-pharmacovigilance-reform.html" TargetMode="External"/><Relationship Id="rId2722" Type="http://schemas.openxmlformats.org/officeDocument/2006/relationships/hyperlink" Target="javascript:void(0);" TargetMode="External"/><Relationship Id="rId4175" Type="http://schemas.openxmlformats.org/officeDocument/2006/relationships/hyperlink" Target="javascript:void(0);" TargetMode="External"/><Relationship Id="rId4382" Type="http://schemas.openxmlformats.org/officeDocument/2006/relationships/hyperlink" Target="javascript:void(0);" TargetMode="External"/><Relationship Id="rId5019" Type="http://schemas.openxmlformats.org/officeDocument/2006/relationships/hyperlink" Target="javascript:void(0);" TargetMode="External"/><Relationship Id="rId901" Type="http://schemas.openxmlformats.org/officeDocument/2006/relationships/hyperlink" Target="https://www.technavio.com/report/global-cardiovascular-and-metabolic-disorders-global-intravenous-iron-drugs-market-2017-2021" TargetMode="External"/><Relationship Id="rId1117" Type="http://schemas.openxmlformats.org/officeDocument/2006/relationships/hyperlink" Target="https://www.technavio.com/report/global-medical-imaging-global-dental-imaging-market-2017-2021" TargetMode="External"/><Relationship Id="rId1324" Type="http://schemas.openxmlformats.org/officeDocument/2006/relationships/hyperlink" Target="https://www.technavio.com/report/global-central-nervous-system-global-protein-therapeutics-market-2017-2021" TargetMode="External"/><Relationship Id="rId1531" Type="http://schemas.openxmlformats.org/officeDocument/2006/relationships/hyperlink" Target="https://www.technavio.com/report/global-cardiovascular-and-metabolic-disorders-global-autoimmune-and-inflammatory" TargetMode="External"/><Relationship Id="rId1769" Type="http://schemas.openxmlformats.org/officeDocument/2006/relationships/hyperlink" Target="https://www.technavio.com/report/global-vitro-diagnostics-global-blood-culture-tests-market-2016-2020" TargetMode="External"/><Relationship Id="rId1976" Type="http://schemas.openxmlformats.org/officeDocument/2006/relationships/image" Target="media/image485.jpeg"/><Relationship Id="rId3191" Type="http://schemas.openxmlformats.org/officeDocument/2006/relationships/hyperlink" Target="javascript:void(0);" TargetMode="External"/><Relationship Id="rId4035" Type="http://schemas.openxmlformats.org/officeDocument/2006/relationships/hyperlink" Target="https://server2.kproxy.com/servlet/redirect.srv/sruj/sbrt/sjkl/p2/products/organic-color-chemical-economics-handbook.html" TargetMode="External"/><Relationship Id="rId4242" Type="http://schemas.openxmlformats.org/officeDocument/2006/relationships/hyperlink" Target="https://server2.kproxy.com/servlet/redirect.srv/sruj/sbrt/sjkl/p2/products/polyester-film-chemical-economics-handbook.html" TargetMode="External"/><Relationship Id="rId4687" Type="http://schemas.openxmlformats.org/officeDocument/2006/relationships/hyperlink" Target="javascript:void(0);" TargetMode="External"/><Relationship Id="rId4894" Type="http://schemas.openxmlformats.org/officeDocument/2006/relationships/hyperlink" Target="javascript:void(0);" TargetMode="External"/><Relationship Id="rId30" Type="http://schemas.openxmlformats.org/officeDocument/2006/relationships/hyperlink" Target="https://www.technavio.com/report/global-thyroid-functioning-tests-market" TargetMode="External"/><Relationship Id="rId1629" Type="http://schemas.openxmlformats.org/officeDocument/2006/relationships/hyperlink" Target="https://www.technavio.com/report/global-cardiovascular-and-metabolic-disorders-global-metabolic-disorders-therapeutics-market" TargetMode="External"/><Relationship Id="rId1836" Type="http://schemas.openxmlformats.org/officeDocument/2006/relationships/image" Target="media/image450.jpeg"/><Relationship Id="rId3289" Type="http://schemas.openxmlformats.org/officeDocument/2006/relationships/hyperlink" Target="javascript:void(0);" TargetMode="External"/><Relationship Id="rId3496" Type="http://schemas.openxmlformats.org/officeDocument/2006/relationships/hyperlink" Target="javascript:void(0);" TargetMode="External"/><Relationship Id="rId4547" Type="http://schemas.openxmlformats.org/officeDocument/2006/relationships/hyperlink" Target="javascript:void(0);" TargetMode="External"/><Relationship Id="rId4754" Type="http://schemas.openxmlformats.org/officeDocument/2006/relationships/hyperlink" Target="javascript:void(0);" TargetMode="External"/><Relationship Id="rId1903" Type="http://schemas.openxmlformats.org/officeDocument/2006/relationships/hyperlink" Target="https://www.technavio.com/report/global-cardiovascular-devices-cardiac-resynchronization-therapy-pacemaker-market" TargetMode="External"/><Relationship Id="rId2098" Type="http://schemas.openxmlformats.org/officeDocument/2006/relationships/hyperlink" Target="https://www.technavio.com/report/global-orthopedics-and-general-medical-devices-anesthesia-resuscitators-market" TargetMode="External"/><Relationship Id="rId3051" Type="http://schemas.openxmlformats.org/officeDocument/2006/relationships/hyperlink" Target="javascript:void(0);" TargetMode="External"/><Relationship Id="rId3149" Type="http://schemas.openxmlformats.org/officeDocument/2006/relationships/hyperlink" Target="javascript:void(0);" TargetMode="External"/><Relationship Id="rId3356" Type="http://schemas.openxmlformats.org/officeDocument/2006/relationships/hyperlink" Target="javascript:void(0);" TargetMode="External"/><Relationship Id="rId3563" Type="http://schemas.openxmlformats.org/officeDocument/2006/relationships/hyperlink" Target="javascript:void(0);" TargetMode="External"/><Relationship Id="rId4102" Type="http://schemas.openxmlformats.org/officeDocument/2006/relationships/hyperlink" Target="javascript:void(0);" TargetMode="External"/><Relationship Id="rId4407" Type="http://schemas.openxmlformats.org/officeDocument/2006/relationships/hyperlink" Target="javascript:void(0);" TargetMode="External"/><Relationship Id="rId4961" Type="http://schemas.openxmlformats.org/officeDocument/2006/relationships/hyperlink" Target="javascript:void(0);" TargetMode="External"/><Relationship Id="rId277" Type="http://schemas.openxmlformats.org/officeDocument/2006/relationships/hyperlink" Target="https://www.technavio.com/report/global-electrophysiology-catheters-market" TargetMode="External"/><Relationship Id="rId484" Type="http://schemas.openxmlformats.org/officeDocument/2006/relationships/hyperlink" Target="https://www.technavio.com/report/global-urology-guidewires-market" TargetMode="External"/><Relationship Id="rId2165" Type="http://schemas.openxmlformats.org/officeDocument/2006/relationships/hyperlink" Target="https://store.frost.com/2014-life-sciences-outlook-in-turkey.html" TargetMode="External"/><Relationship Id="rId3009" Type="http://schemas.openxmlformats.org/officeDocument/2006/relationships/hyperlink" Target="https://server2.kproxy.com/servlet/redirect.srv/sruj/sbrt/sjkl/p2/products/calcium-carbide-chemical-economics-handbook.html" TargetMode="External"/><Relationship Id="rId3216" Type="http://schemas.openxmlformats.org/officeDocument/2006/relationships/hyperlink" Target="https://server2.kproxy.com/servlet/redirect.srv/sruj/sbrt/sjkl/p2/products/diisocyanates-chemical-economics-handbook.html" TargetMode="External"/><Relationship Id="rId3770" Type="http://schemas.openxmlformats.org/officeDocument/2006/relationships/hyperlink" Target="javascript:void(0);" TargetMode="External"/><Relationship Id="rId3868" Type="http://schemas.openxmlformats.org/officeDocument/2006/relationships/hyperlink" Target="javascript:void(0);" TargetMode="External"/><Relationship Id="rId4614" Type="http://schemas.openxmlformats.org/officeDocument/2006/relationships/hyperlink" Target="javascript:void(0);" TargetMode="External"/><Relationship Id="rId4821" Type="http://schemas.openxmlformats.org/officeDocument/2006/relationships/hyperlink" Target="javascript:void(0);" TargetMode="External"/><Relationship Id="rId4919" Type="http://schemas.openxmlformats.org/officeDocument/2006/relationships/hyperlink" Target="javascript:void(0);" TargetMode="External"/><Relationship Id="rId137" Type="http://schemas.openxmlformats.org/officeDocument/2006/relationships/hyperlink" Target="https://www.technavio.com/report/global-cardiovascular-catheters-market" TargetMode="External"/><Relationship Id="rId344" Type="http://schemas.openxmlformats.org/officeDocument/2006/relationships/hyperlink" Target="https://www.technavio.com/report/global-cardiovascular-devices-global-hemodialysis-catheter-market" TargetMode="External"/><Relationship Id="rId691" Type="http://schemas.openxmlformats.org/officeDocument/2006/relationships/hyperlink" Target="https://www.technavio.com/report/global-orthopedics-and-general-medical-devices-global-tracheostomy-products-market" TargetMode="External"/><Relationship Id="rId789" Type="http://schemas.openxmlformats.org/officeDocument/2006/relationships/hyperlink" Target="https://www.technavio.com/report/dental-diagnostic-and-surgical-equipment-market-in-china" TargetMode="External"/><Relationship Id="rId996" Type="http://schemas.openxmlformats.org/officeDocument/2006/relationships/hyperlink" Target="https://www.technavio.com/report/global-medical-imaging-global-portable-computerized-tomography-scanners-market-2017-2021" TargetMode="External"/><Relationship Id="rId2025" Type="http://schemas.openxmlformats.org/officeDocument/2006/relationships/hyperlink" Target="https://www.technavio.com/report/global-vitro-diagnostics-hemoglobin-testing-market" TargetMode="External"/><Relationship Id="rId2372" Type="http://schemas.openxmlformats.org/officeDocument/2006/relationships/hyperlink" Target="https://store.frost.com/vital-signs-healthcare-news-the-analysts-perspective-june-2014.html?" TargetMode="External"/><Relationship Id="rId2677" Type="http://schemas.openxmlformats.org/officeDocument/2006/relationships/hyperlink" Target="javascript:void(0);" TargetMode="External"/><Relationship Id="rId2884" Type="http://schemas.openxmlformats.org/officeDocument/2006/relationships/hyperlink" Target="javascript:void(0);" TargetMode="External"/><Relationship Id="rId3423" Type="http://schemas.openxmlformats.org/officeDocument/2006/relationships/hyperlink" Target="https://server2.kproxy.com/servlet/redirect.srv/sruj/sbrt/sjkl/p2/products/fine-ground-and-precipitated-chemical-economics-handbook.html" TargetMode="External"/><Relationship Id="rId3630" Type="http://schemas.openxmlformats.org/officeDocument/2006/relationships/hyperlink" Target="https://server2.kproxy.com/servlet/redirect.srv/sruj/sbrt/sjkl/p2/products/industrial-phosphates-chemical-economics-handbook.html" TargetMode="External"/><Relationship Id="rId3728" Type="http://schemas.openxmlformats.org/officeDocument/2006/relationships/hyperlink" Target="javascript:void(0);" TargetMode="External"/><Relationship Id="rId551" Type="http://schemas.openxmlformats.org/officeDocument/2006/relationships/hyperlink" Target="https://www.technavio.com/report/global-oxygen-therapy-consumables-market" TargetMode="External"/><Relationship Id="rId649" Type="http://schemas.openxmlformats.org/officeDocument/2006/relationships/hyperlink" Target="https://www.technavio.com/report/global-vitamin-d-testing-market" TargetMode="External"/><Relationship Id="rId856" Type="http://schemas.openxmlformats.org/officeDocument/2006/relationships/hyperlink" Target="https://www.technavio.com/report/global-cosmetic-dentistry-market" TargetMode="External"/><Relationship Id="rId1181" Type="http://schemas.openxmlformats.org/officeDocument/2006/relationships/hyperlink" Target="https://www.technavio.com/report/global-orthopedics-and-general-medical-devices-global-pulmonary-endoscopy-devices-market-2017" TargetMode="External"/><Relationship Id="rId1279" Type="http://schemas.openxmlformats.org/officeDocument/2006/relationships/hyperlink" Target="https://www.technavio.com/report/global-cardiovascular-and-metabolic-disorders-global-pharmerging-markets-2017-2021" TargetMode="External"/><Relationship Id="rId1486" Type="http://schemas.openxmlformats.org/officeDocument/2006/relationships/hyperlink" Target="https://www.technavio.com/report/global-urology-devices-global-lithotripters-market-2016-2020" TargetMode="External"/><Relationship Id="rId2232" Type="http://schemas.openxmlformats.org/officeDocument/2006/relationships/hyperlink" Target="https://store.frost.com/strategic-analysis-u-s-data-mining-and-predictive-analytics-markets-for-life-sciences-r-d.html?" TargetMode="External"/><Relationship Id="rId2537" Type="http://schemas.openxmlformats.org/officeDocument/2006/relationships/hyperlink" Target="javascript:void(0);" TargetMode="External"/><Relationship Id="rId3935" Type="http://schemas.openxmlformats.org/officeDocument/2006/relationships/hyperlink" Target="javascript:void(0);" TargetMode="External"/><Relationship Id="rId204" Type="http://schemas.openxmlformats.org/officeDocument/2006/relationships/image" Target="media/image50.png"/><Relationship Id="rId411" Type="http://schemas.openxmlformats.org/officeDocument/2006/relationships/hyperlink" Target="https://www.technavio.com/report/global-flexible-endoscopes-market" TargetMode="External"/><Relationship Id="rId509" Type="http://schemas.openxmlformats.org/officeDocument/2006/relationships/hyperlink" Target="https://www.technavio.com/report/global-celiac-disease-drugs-market" TargetMode="External"/><Relationship Id="rId1041" Type="http://schemas.openxmlformats.org/officeDocument/2006/relationships/hyperlink" Target="https://www.technavio.com/report/europe-orthopedics-and-general-medical-devices-lumpectomy-market-europe-2017-2021" TargetMode="External"/><Relationship Id="rId1139" Type="http://schemas.openxmlformats.org/officeDocument/2006/relationships/hyperlink" Target="https://www.technavio.com/report/global-vitro-diagnostics-global-pneumonia-testing-market-2017-2021" TargetMode="External"/><Relationship Id="rId1346" Type="http://schemas.openxmlformats.org/officeDocument/2006/relationships/image" Target="media/image335.jpeg"/><Relationship Id="rId1693" Type="http://schemas.openxmlformats.org/officeDocument/2006/relationships/hyperlink" Target="https://www.technavio.com/report/global-orthopedics-and-general-medical-devices-global-neurological-biomarkers-market-2016" TargetMode="External"/><Relationship Id="rId1998" Type="http://schemas.openxmlformats.org/officeDocument/2006/relationships/hyperlink" Target="https://www.technavio.com/report/global-cardiovascular-devices-lvad-market" TargetMode="External"/><Relationship Id="rId2744" Type="http://schemas.openxmlformats.org/officeDocument/2006/relationships/hyperlink" Target="javascript:void(0);" TargetMode="External"/><Relationship Id="rId2951" Type="http://schemas.openxmlformats.org/officeDocument/2006/relationships/hyperlink" Target="javascript:void(0);" TargetMode="External"/><Relationship Id="rId4197" Type="http://schemas.openxmlformats.org/officeDocument/2006/relationships/hyperlink" Target="https://server2.kproxy.com/servlet/redirect.srv/sruj/sbrt/sjkl/p2/products/polyamide-resins-nonnylon-types-chemical-economics-handbook.html" TargetMode="External"/><Relationship Id="rId5010" Type="http://schemas.openxmlformats.org/officeDocument/2006/relationships/hyperlink" Target="javascript:void(0);" TargetMode="External"/><Relationship Id="rId716" Type="http://schemas.openxmlformats.org/officeDocument/2006/relationships/hyperlink" Target="https://www.technavio.com/report/global-orthopedic-prosthetics-market" TargetMode="External"/><Relationship Id="rId923" Type="http://schemas.openxmlformats.org/officeDocument/2006/relationships/hyperlink" Target="https://www.technavio.com/report/global-orthopedics-and-general-medical-devices-global-urology-surgery-supplies-market-2017" TargetMode="External"/><Relationship Id="rId1553" Type="http://schemas.openxmlformats.org/officeDocument/2006/relationships/hyperlink" Target="https://www.technavio.com/report/global-infectious-and-rare-diseases-global-animal-antibacterial-and-antibiotics-market-2016" TargetMode="External"/><Relationship Id="rId1760" Type="http://schemas.openxmlformats.org/officeDocument/2006/relationships/image" Target="media/image431.jpeg"/><Relationship Id="rId1858" Type="http://schemas.openxmlformats.org/officeDocument/2006/relationships/hyperlink" Target="https://www.technavio.com/report/global-cardiovascular-and-metabolic-disorders-monoclonal-antibodies-market" TargetMode="External"/><Relationship Id="rId2604" Type="http://schemas.openxmlformats.org/officeDocument/2006/relationships/hyperlink" Target="https://server2.kproxy.com/servlet/redirect.srv/sruj/sbrt/sjkl/p2/products/us-consumer-markets-service.html" TargetMode="External"/><Relationship Id="rId2811" Type="http://schemas.openxmlformats.org/officeDocument/2006/relationships/hyperlink" Target="https://server2.kproxy.com/servlet/redirect.srv/sruj/sbrt/sjkl/p2/products/amino-resins-chemical-economics-handbook.html" TargetMode="External"/><Relationship Id="rId4057" Type="http://schemas.openxmlformats.org/officeDocument/2006/relationships/hyperlink" Target="javascript:void(0);" TargetMode="External"/><Relationship Id="rId4264" Type="http://schemas.openxmlformats.org/officeDocument/2006/relationships/hyperlink" Target="javascript:void(0);" TargetMode="External"/><Relationship Id="rId4471" Type="http://schemas.openxmlformats.org/officeDocument/2006/relationships/hyperlink" Target="javascript:void(0);" TargetMode="External"/><Relationship Id="rId52" Type="http://schemas.openxmlformats.org/officeDocument/2006/relationships/image" Target="media/image12.jpeg"/><Relationship Id="rId1206" Type="http://schemas.openxmlformats.org/officeDocument/2006/relationships/image" Target="media/image300.jpeg"/><Relationship Id="rId1413" Type="http://schemas.openxmlformats.org/officeDocument/2006/relationships/hyperlink" Target="https://www.technavio.com/report/usa-orthopedics-and-general-medical-devices-surgical-navigation-systems-market-us-2016-2020" TargetMode="External"/><Relationship Id="rId1620" Type="http://schemas.openxmlformats.org/officeDocument/2006/relationships/image" Target="media/image396.jpeg"/><Relationship Id="rId2909" Type="http://schemas.openxmlformats.org/officeDocument/2006/relationships/hyperlink" Target="javascript:void(0);" TargetMode="External"/><Relationship Id="rId3073" Type="http://schemas.openxmlformats.org/officeDocument/2006/relationships/hyperlink" Target="javascript:void(0);" TargetMode="External"/><Relationship Id="rId3280" Type="http://schemas.openxmlformats.org/officeDocument/2006/relationships/hyperlink" Target="javascript:void(0);" TargetMode="External"/><Relationship Id="rId4124" Type="http://schemas.openxmlformats.org/officeDocument/2006/relationships/hyperlink" Target="javascript:void(0);" TargetMode="External"/><Relationship Id="rId4331" Type="http://schemas.openxmlformats.org/officeDocument/2006/relationships/hyperlink" Target="javascript:void(0);" TargetMode="External"/><Relationship Id="rId4569" Type="http://schemas.openxmlformats.org/officeDocument/2006/relationships/hyperlink" Target="javascript:void(0);" TargetMode="External"/><Relationship Id="rId4776" Type="http://schemas.openxmlformats.org/officeDocument/2006/relationships/hyperlink" Target="javascript:void(0);" TargetMode="External"/><Relationship Id="rId4983" Type="http://schemas.openxmlformats.org/officeDocument/2006/relationships/hyperlink" Target="javascript:void(0);" TargetMode="External"/><Relationship Id="rId1718" Type="http://schemas.openxmlformats.org/officeDocument/2006/relationships/hyperlink" Target="https://www.technavio.com/report/global-medical-imaging-global-digital-x-ray-systems-market-2016-2020" TargetMode="External"/><Relationship Id="rId1925" Type="http://schemas.openxmlformats.org/officeDocument/2006/relationships/hyperlink" Target="https://www.technavio.com/report/global-central-nervous-system-epilepsy-drugs-market" TargetMode="External"/><Relationship Id="rId3140" Type="http://schemas.openxmlformats.org/officeDocument/2006/relationships/hyperlink" Target="javascript:void(0);" TargetMode="External"/><Relationship Id="rId3378" Type="http://schemas.openxmlformats.org/officeDocument/2006/relationships/hyperlink" Target="https://server2.kproxy.com/servlet/redirect.srv/sruj/sbrt/sjkl/p2/products/ethyl-ether-chemical-economics-handbook.html" TargetMode="External"/><Relationship Id="rId3585" Type="http://schemas.openxmlformats.org/officeDocument/2006/relationships/hyperlink" Target="https://server2.kproxy.com/servlet/redirect.srv/sruj/sbrt/sjkl/p2/products/hydrocolloids-chemical-economics-handbook.html" TargetMode="External"/><Relationship Id="rId3792" Type="http://schemas.openxmlformats.org/officeDocument/2006/relationships/hyperlink" Target="https://server2.kproxy.com/servlet/redirect.srv/sruj/sbrt/sjkl/p2/products/low-density-polyethylene-chemical-economics-handbook.html" TargetMode="External"/><Relationship Id="rId4429" Type="http://schemas.openxmlformats.org/officeDocument/2006/relationships/hyperlink" Target="javascript:void(0);" TargetMode="External"/><Relationship Id="rId4636" Type="http://schemas.openxmlformats.org/officeDocument/2006/relationships/hyperlink" Target="javascript:void(0);" TargetMode="External"/><Relationship Id="rId4843" Type="http://schemas.openxmlformats.org/officeDocument/2006/relationships/hyperlink" Target="javascript:void(0);" TargetMode="External"/><Relationship Id="rId299" Type="http://schemas.openxmlformats.org/officeDocument/2006/relationships/hyperlink" Target="https://www.technavio.com/report/global-huntingtons-disease-therapeutic-market" TargetMode="External"/><Relationship Id="rId2187" Type="http://schemas.openxmlformats.org/officeDocument/2006/relationships/hyperlink" Target="https://store.frost.com/australian-pharmaceuticals-and-life-sciences-it-market.html?" TargetMode="External"/><Relationship Id="rId2394" Type="http://schemas.openxmlformats.org/officeDocument/2006/relationships/hyperlink" Target="https://store.frost.com/vital-signs-healthcare-news-the-analysts-perspective-january-issue.html?" TargetMode="External"/><Relationship Id="rId3238" Type="http://schemas.openxmlformats.org/officeDocument/2006/relationships/hyperlink" Target="javascript:void(0);" TargetMode="External"/><Relationship Id="rId3445" Type="http://schemas.openxmlformats.org/officeDocument/2006/relationships/hyperlink" Target="javascript:void(0);" TargetMode="External"/><Relationship Id="rId3652" Type="http://schemas.openxmlformats.org/officeDocument/2006/relationships/hyperlink" Target="javascript:void(0);" TargetMode="External"/><Relationship Id="rId4703" Type="http://schemas.openxmlformats.org/officeDocument/2006/relationships/hyperlink" Target="javascript:void(0);" TargetMode="External"/><Relationship Id="rId159" Type="http://schemas.openxmlformats.org/officeDocument/2006/relationships/hyperlink" Target="https://www.technavio.com/report/global-electrophysiology-therapeutic-devices-market" TargetMode="External"/><Relationship Id="rId366" Type="http://schemas.openxmlformats.org/officeDocument/2006/relationships/image" Target="media/image90.jpeg"/><Relationship Id="rId573" Type="http://schemas.openxmlformats.org/officeDocument/2006/relationships/hyperlink" Target="https://www.technavio.com/report/global-needle-free-drug-delivery-market" TargetMode="External"/><Relationship Id="rId780" Type="http://schemas.openxmlformats.org/officeDocument/2006/relationships/hyperlink" Target="https://www.technavio.com/report/global-ent-disorder-treatment-market" TargetMode="External"/><Relationship Id="rId2047" Type="http://schemas.openxmlformats.org/officeDocument/2006/relationships/hyperlink" Target="https://www.technavio.com/report/global-orthopedics-and-general-medical-devices-ophthalmic-lasers-market" TargetMode="External"/><Relationship Id="rId2254" Type="http://schemas.openxmlformats.org/officeDocument/2006/relationships/hyperlink" Target="https://store.frost.com/2013-apac-healthcare-outlook.html?" TargetMode="External"/><Relationship Id="rId2461" Type="http://schemas.openxmlformats.org/officeDocument/2006/relationships/hyperlink" Target="javascript:void(0);" TargetMode="External"/><Relationship Id="rId2699" Type="http://schemas.openxmlformats.org/officeDocument/2006/relationships/hyperlink" Target="javascript:void(0);" TargetMode="External"/><Relationship Id="rId3000" Type="http://schemas.openxmlformats.org/officeDocument/2006/relationships/hyperlink" Target="https://server2.kproxy.com/servlet/redirect.srv/sruj/sbrt/sjkl/p2/products/calcium-chloride-chemical-economics-handbook.html" TargetMode="External"/><Relationship Id="rId3305" Type="http://schemas.openxmlformats.org/officeDocument/2006/relationships/hyperlink" Target="javascript:void(0);" TargetMode="External"/><Relationship Id="rId3512" Type="http://schemas.openxmlformats.org/officeDocument/2006/relationships/hyperlink" Target="javascript:void(0);" TargetMode="External"/><Relationship Id="rId3957" Type="http://schemas.openxmlformats.org/officeDocument/2006/relationships/hyperlink" Target="javascript:void(0);" TargetMode="External"/><Relationship Id="rId4910" Type="http://schemas.openxmlformats.org/officeDocument/2006/relationships/hyperlink" Target="javascript:void(0);" TargetMode="External"/><Relationship Id="rId226" Type="http://schemas.openxmlformats.org/officeDocument/2006/relationships/hyperlink" Target="https://www.technavio.com/report/global-medical-mobility-aids-market" TargetMode="External"/><Relationship Id="rId433" Type="http://schemas.openxmlformats.org/officeDocument/2006/relationships/hyperlink" Target="https://www.technavio.com/report/global-retinal-drugs-market" TargetMode="External"/><Relationship Id="rId878" Type="http://schemas.openxmlformats.org/officeDocument/2006/relationships/image" Target="media/image218.jpeg"/><Relationship Id="rId1063" Type="http://schemas.openxmlformats.org/officeDocument/2006/relationships/hyperlink" Target="https://www.technavio.com/report/global-orthopedics-and-general-medical-devices-global-breast-biopsy-market-2017-2021" TargetMode="External"/><Relationship Id="rId1270" Type="http://schemas.openxmlformats.org/officeDocument/2006/relationships/image" Target="media/image316.jpeg"/><Relationship Id="rId2114" Type="http://schemas.openxmlformats.org/officeDocument/2006/relationships/hyperlink" Target="https://www.technavio.com/report/global-orthopedics-and-general-medical-devices-anesthesia-laryngeal-masks-market" TargetMode="External"/><Relationship Id="rId2559" Type="http://schemas.openxmlformats.org/officeDocument/2006/relationships/hyperlink" Target="https://server2.kproxy.com/servlet/redirect.srv/sruj/sbrt/sjkl/p2/products/specialty-chemicals-update-program.html" TargetMode="External"/><Relationship Id="rId2766" Type="http://schemas.openxmlformats.org/officeDocument/2006/relationships/hyperlink" Target="https://server2.kproxy.com/servlet/redirect.srv/sruj/sbrt/sjkl/p2/products/alkyd-polyester-surface-chemical-economics-handbook.html" TargetMode="External"/><Relationship Id="rId2973" Type="http://schemas.openxmlformats.org/officeDocument/2006/relationships/hyperlink" Target="https://server2.kproxy.com/servlet/redirect.srv/sruj/sbrt/sjkl/p2/products/butyl-elastomers-chemical-economics-handbook.html" TargetMode="External"/><Relationship Id="rId3817" Type="http://schemas.openxmlformats.org/officeDocument/2006/relationships/hyperlink" Target="javascript:void(0);" TargetMode="External"/><Relationship Id="rId640" Type="http://schemas.openxmlformats.org/officeDocument/2006/relationships/hyperlink" Target="https://www.technavio.com/report/global-mechanical-thrombectomy-devices-market" TargetMode="External"/><Relationship Id="rId738" Type="http://schemas.openxmlformats.org/officeDocument/2006/relationships/image" Target="media/image183.jpeg"/><Relationship Id="rId945" Type="http://schemas.openxmlformats.org/officeDocument/2006/relationships/hyperlink" Target="https://www.technavio.com/report/global-patient-monitoring-devices-global-echocardiography-ecg-devices-market-2017-2021" TargetMode="External"/><Relationship Id="rId1368" Type="http://schemas.openxmlformats.org/officeDocument/2006/relationships/hyperlink" Target="https://www.technavio.com/report/global-orthopedics-and-general-medical-devices-global-robotic-surgery-market-2016-2020" TargetMode="External"/><Relationship Id="rId1575" Type="http://schemas.openxmlformats.org/officeDocument/2006/relationships/hyperlink" Target="https://www.technavio.com/report/global-orthopedics-and-general-medical-devices-global-dental-services-market-2016-2020" TargetMode="External"/><Relationship Id="rId1782" Type="http://schemas.openxmlformats.org/officeDocument/2006/relationships/hyperlink" Target="https://www.technavio.com/report/global-medical-imaging-digital-impression-standalone-scanners-market" TargetMode="External"/><Relationship Id="rId2321" Type="http://schemas.openxmlformats.org/officeDocument/2006/relationships/hyperlink" Target="https://store.frost.com/top-technologies-in-lifesciences-technical-insights.html?" TargetMode="External"/><Relationship Id="rId2419" Type="http://schemas.openxmlformats.org/officeDocument/2006/relationships/hyperlink" Target="javascript:void(0);" TargetMode="External"/><Relationship Id="rId2626" Type="http://schemas.openxmlformats.org/officeDocument/2006/relationships/hyperlink" Target="javascript:void(0);" TargetMode="External"/><Relationship Id="rId2833" Type="http://schemas.openxmlformats.org/officeDocument/2006/relationships/hyperlink" Target="javascript:void(0);" TargetMode="External"/><Relationship Id="rId4079" Type="http://schemas.openxmlformats.org/officeDocument/2006/relationships/hyperlink" Target="javascript:void(0);" TargetMode="External"/><Relationship Id="rId4286" Type="http://schemas.openxmlformats.org/officeDocument/2006/relationships/hyperlink" Target="javascript:void(0);" TargetMode="External"/><Relationship Id="rId5032" Type="http://schemas.openxmlformats.org/officeDocument/2006/relationships/hyperlink" Target="javascript:void(0);" TargetMode="External"/><Relationship Id="rId74" Type="http://schemas.openxmlformats.org/officeDocument/2006/relationships/hyperlink" Target="https://www.technavio.com/report/global-cell-therapy-market" TargetMode="External"/><Relationship Id="rId500" Type="http://schemas.openxmlformats.org/officeDocument/2006/relationships/hyperlink" Target="https://www.technavio.com/report/global-surgical-ablation-market" TargetMode="External"/><Relationship Id="rId805" Type="http://schemas.openxmlformats.org/officeDocument/2006/relationships/hyperlink" Target="https://www.technavio.com/report/global-anxiety-and-panic-disorders-drugs-market" TargetMode="External"/><Relationship Id="rId1130" Type="http://schemas.openxmlformats.org/officeDocument/2006/relationships/image" Target="media/image281.jpeg"/><Relationship Id="rId1228" Type="http://schemas.openxmlformats.org/officeDocument/2006/relationships/hyperlink" Target="https://www.technavio.com/report/global-medical-imaging-global-mri-systems-market-2017-2021" TargetMode="External"/><Relationship Id="rId1435" Type="http://schemas.openxmlformats.org/officeDocument/2006/relationships/hyperlink" Target="https://www.technavio.com/report/global-orthopedics-and-general-medical-devices-global-respiratory-disposable-devices-market" TargetMode="External"/><Relationship Id="rId4493" Type="http://schemas.openxmlformats.org/officeDocument/2006/relationships/hyperlink" Target="javascript:void(0);" TargetMode="External"/><Relationship Id="rId4798" Type="http://schemas.openxmlformats.org/officeDocument/2006/relationships/hyperlink" Target="javascript:void(0);" TargetMode="External"/><Relationship Id="rId1642" Type="http://schemas.openxmlformats.org/officeDocument/2006/relationships/hyperlink" Target="https://www.technavio.com/report/global-orthopedics-and-general-medical-devices-global-anesthesia-breathing-circuits-market" TargetMode="External"/><Relationship Id="rId1947" Type="http://schemas.openxmlformats.org/officeDocument/2006/relationships/hyperlink" Target="https://www.technavio.com/report/global-medical-imaging-fractional-flow-reserve-market" TargetMode="External"/><Relationship Id="rId2900" Type="http://schemas.openxmlformats.org/officeDocument/2006/relationships/hyperlink" Target="javascript:void(0);" TargetMode="External"/><Relationship Id="rId3095" Type="http://schemas.openxmlformats.org/officeDocument/2006/relationships/hyperlink" Target="javascript:void(0);" TargetMode="External"/><Relationship Id="rId4146" Type="http://schemas.openxmlformats.org/officeDocument/2006/relationships/hyperlink" Target="javascript:void(0);" TargetMode="External"/><Relationship Id="rId4353" Type="http://schemas.openxmlformats.org/officeDocument/2006/relationships/hyperlink" Target="javascript:void(0);" TargetMode="External"/><Relationship Id="rId4560" Type="http://schemas.openxmlformats.org/officeDocument/2006/relationships/hyperlink" Target="javascript:void(0);" TargetMode="External"/><Relationship Id="rId1502" Type="http://schemas.openxmlformats.org/officeDocument/2006/relationships/hyperlink" Target="https://www.technavio.com/report/global-orthopedics-and-general-medical-devices-global-surgical-navigation-systems-market-2016" TargetMode="External"/><Relationship Id="rId1807" Type="http://schemas.openxmlformats.org/officeDocument/2006/relationships/hyperlink" Target="https://www.technavio.com/report/global-orthopedics-and-general-medical-devices-renal-denervation-market" TargetMode="External"/><Relationship Id="rId3162" Type="http://schemas.openxmlformats.org/officeDocument/2006/relationships/hyperlink" Target="https://server2.kproxy.com/servlet/redirect.srv/sruj/sbrt/sjkl/p2/products/crude-petroleum-and-petroleum-chemical-economics-handbook.html" TargetMode="External"/><Relationship Id="rId4006" Type="http://schemas.openxmlformats.org/officeDocument/2006/relationships/hyperlink" Target="javascript:void(0);" TargetMode="External"/><Relationship Id="rId4213" Type="http://schemas.openxmlformats.org/officeDocument/2006/relationships/hyperlink" Target="javascript:void(0);" TargetMode="External"/><Relationship Id="rId4420" Type="http://schemas.openxmlformats.org/officeDocument/2006/relationships/hyperlink" Target="javascript:void(0);" TargetMode="External"/><Relationship Id="rId4658" Type="http://schemas.openxmlformats.org/officeDocument/2006/relationships/hyperlink" Target="javascript:void(0);" TargetMode="External"/><Relationship Id="rId4865" Type="http://schemas.openxmlformats.org/officeDocument/2006/relationships/hyperlink" Target="javascript:void(0);" TargetMode="External"/><Relationship Id="rId290" Type="http://schemas.openxmlformats.org/officeDocument/2006/relationships/hyperlink" Target="https://www.technavio.com/report/global-wound-closure-devices-market" TargetMode="External"/><Relationship Id="rId388" Type="http://schemas.openxmlformats.org/officeDocument/2006/relationships/hyperlink" Target="https://www.technavio.com/report/global-gastric-band-devices-market" TargetMode="External"/><Relationship Id="rId2069" Type="http://schemas.openxmlformats.org/officeDocument/2006/relationships/hyperlink" Target="https://www.technavio.com/report/global-oncology-chronic-lymphocytic-leukemia-therapeutics-market" TargetMode="External"/><Relationship Id="rId3022" Type="http://schemas.openxmlformats.org/officeDocument/2006/relationships/hyperlink" Target="javascript:void(0);" TargetMode="External"/><Relationship Id="rId3467" Type="http://schemas.openxmlformats.org/officeDocument/2006/relationships/hyperlink" Target="javascript:void(0);" TargetMode="External"/><Relationship Id="rId3674" Type="http://schemas.openxmlformats.org/officeDocument/2006/relationships/hyperlink" Target="javascript:void(0);" TargetMode="External"/><Relationship Id="rId3881" Type="http://schemas.openxmlformats.org/officeDocument/2006/relationships/hyperlink" Target="javascript:void(0);" TargetMode="External"/><Relationship Id="rId4518" Type="http://schemas.openxmlformats.org/officeDocument/2006/relationships/hyperlink" Target="javascript:void(0);" TargetMode="External"/><Relationship Id="rId4725" Type="http://schemas.openxmlformats.org/officeDocument/2006/relationships/hyperlink" Target="javascript:void(0);" TargetMode="External"/><Relationship Id="rId4932" Type="http://schemas.openxmlformats.org/officeDocument/2006/relationships/hyperlink" Target="javascript:void(0);" TargetMode="External"/><Relationship Id="rId150" Type="http://schemas.openxmlformats.org/officeDocument/2006/relationships/hyperlink" Target="https://www.technavio.com/report/global-refurbished-medical-imaging-equipment-market" TargetMode="External"/><Relationship Id="rId595" Type="http://schemas.openxmlformats.org/officeDocument/2006/relationships/hyperlink" Target="https://www.technavio.com/report/global-tinea-pedis-treatment-market" TargetMode="External"/><Relationship Id="rId2276" Type="http://schemas.openxmlformats.org/officeDocument/2006/relationships/hyperlink" Target="https://store.frost.com/country-industry-forecast-economic-analysis-for-the-south-korean-healthcare-industry.html?" TargetMode="External"/><Relationship Id="rId2483" Type="http://schemas.openxmlformats.org/officeDocument/2006/relationships/hyperlink" Target="https://server2.kproxy.com/servlet/redirect.srv/sruj/sbrt/sjkl/p2/products/cieh-standards.html" TargetMode="External"/><Relationship Id="rId2690" Type="http://schemas.openxmlformats.org/officeDocument/2006/relationships/hyperlink" Target="javascript:void(0);" TargetMode="External"/><Relationship Id="rId3327" Type="http://schemas.openxmlformats.org/officeDocument/2006/relationships/hyperlink" Target="javascript:void(0);" TargetMode="External"/><Relationship Id="rId3534" Type="http://schemas.openxmlformats.org/officeDocument/2006/relationships/hyperlink" Target="javascript:void(0);" TargetMode="External"/><Relationship Id="rId3741" Type="http://schemas.openxmlformats.org/officeDocument/2006/relationships/hyperlink" Target="javascript:void(0);" TargetMode="External"/><Relationship Id="rId3979" Type="http://schemas.openxmlformats.org/officeDocument/2006/relationships/hyperlink" Target="javascript:void(0);" TargetMode="External"/><Relationship Id="rId248" Type="http://schemas.openxmlformats.org/officeDocument/2006/relationships/image" Target="media/image61.jpeg"/><Relationship Id="rId455" Type="http://schemas.openxmlformats.org/officeDocument/2006/relationships/hyperlink" Target="https://www.technavio.com/report/global-cryoablation-devices-market" TargetMode="External"/><Relationship Id="rId662" Type="http://schemas.openxmlformats.org/officeDocument/2006/relationships/image" Target="media/image164.jpeg"/><Relationship Id="rId1085" Type="http://schemas.openxmlformats.org/officeDocument/2006/relationships/hyperlink" Target="https://www.technavio.com/report/global-infectious-and-rare-diseases-global-muscle-relaxant-drugs-market-2017-2021" TargetMode="External"/><Relationship Id="rId1292" Type="http://schemas.openxmlformats.org/officeDocument/2006/relationships/hyperlink" Target="https://www.technavio.com/report/global-central-nervous-system-global-myasthenia-gravis-drugs-market-2017-2021" TargetMode="External"/><Relationship Id="rId2136" Type="http://schemas.openxmlformats.org/officeDocument/2006/relationships/image" Target="media/image525.png"/><Relationship Id="rId2343" Type="http://schemas.openxmlformats.org/officeDocument/2006/relationships/hyperlink" Target="https://store.frost.com/profiling-of-top-50-healthcare-service-providers-in-asia-pacific.html?" TargetMode="External"/><Relationship Id="rId2550" Type="http://schemas.openxmlformats.org/officeDocument/2006/relationships/hyperlink" Target="https://server2.kproxy.com/servlet/redirect.srv/sruj/sbrt/sjkl/p2/products/chemical-economics-handbooks.html" TargetMode="External"/><Relationship Id="rId2788" Type="http://schemas.openxmlformats.org/officeDocument/2006/relationships/hyperlink" Target="javascript:void(0);" TargetMode="External"/><Relationship Id="rId2995" Type="http://schemas.openxmlformats.org/officeDocument/2006/relationships/hyperlink" Target="javascript:void(0);" TargetMode="External"/><Relationship Id="rId3601" Type="http://schemas.openxmlformats.org/officeDocument/2006/relationships/hyperlink" Target="javascript:void(0);" TargetMode="External"/><Relationship Id="rId3839" Type="http://schemas.openxmlformats.org/officeDocument/2006/relationships/hyperlink" Target="javascript:void(0);" TargetMode="External"/><Relationship Id="rId5054" Type="http://schemas.openxmlformats.org/officeDocument/2006/relationships/fontTable" Target="fontTable.xml"/><Relationship Id="rId108" Type="http://schemas.openxmlformats.org/officeDocument/2006/relationships/image" Target="media/image26.jpeg"/><Relationship Id="rId315" Type="http://schemas.openxmlformats.org/officeDocument/2006/relationships/hyperlink" Target="https://www.technavio.com/report/global-pruritus-therapeutic-market" TargetMode="External"/><Relationship Id="rId522" Type="http://schemas.openxmlformats.org/officeDocument/2006/relationships/image" Target="media/image129.jpeg"/><Relationship Id="rId967" Type="http://schemas.openxmlformats.org/officeDocument/2006/relationships/hyperlink" Target="https://www.technavio.com/report/global-orthopedics-and-general-medical-devices-global-dental-consumables-market-2017-2021" TargetMode="External"/><Relationship Id="rId1152" Type="http://schemas.openxmlformats.org/officeDocument/2006/relationships/hyperlink" Target="https://www.technavio.com/report/global-medical-imaging-global-hybrid-imaging-market-2017-2021" TargetMode="External"/><Relationship Id="rId1597" Type="http://schemas.openxmlformats.org/officeDocument/2006/relationships/hyperlink" Target="https://www.technavio.com/report/global-vitro-diagnostics-global-autoimmune-disease-diagnostics-market-2017-2021" TargetMode="External"/><Relationship Id="rId2203" Type="http://schemas.openxmlformats.org/officeDocument/2006/relationships/hyperlink" Target="https://store.frost.com/vital-signs-impact-of-strategic-acquisitions-on-life-sciences-market-2016.html?" TargetMode="External"/><Relationship Id="rId2410" Type="http://schemas.openxmlformats.org/officeDocument/2006/relationships/hyperlink" Target="javascript:void(0);" TargetMode="External"/><Relationship Id="rId2648" Type="http://schemas.openxmlformats.org/officeDocument/2006/relationships/hyperlink" Target="javascript:void(0);" TargetMode="External"/><Relationship Id="rId2855" Type="http://schemas.openxmlformats.org/officeDocument/2006/relationships/hyperlink" Target="javascript:void(0);" TargetMode="External"/><Relationship Id="rId3906" Type="http://schemas.openxmlformats.org/officeDocument/2006/relationships/hyperlink" Target="javascript:void(0);" TargetMode="External"/><Relationship Id="rId96" Type="http://schemas.openxmlformats.org/officeDocument/2006/relationships/image" Target="media/image23.jpeg"/><Relationship Id="rId827" Type="http://schemas.openxmlformats.org/officeDocument/2006/relationships/hyperlink" Target="https://www.technavio.com/report/global-fluid-management-devices-market-2017-2021" TargetMode="External"/><Relationship Id="rId1012" Type="http://schemas.openxmlformats.org/officeDocument/2006/relationships/hyperlink" Target="https://www.technavio.com/report/global-vitro-diagnostics-global-influenza-diagnostics-market-2017-2021" TargetMode="External"/><Relationship Id="rId1457" Type="http://schemas.openxmlformats.org/officeDocument/2006/relationships/hyperlink" Target="https://www.technavio.com/report/global-medical-imaging-global-peripheral-vascular-diagnostic-systems-market-2016-2020" TargetMode="External"/><Relationship Id="rId1664" Type="http://schemas.openxmlformats.org/officeDocument/2006/relationships/image" Target="media/image407.jpeg"/><Relationship Id="rId1871" Type="http://schemas.openxmlformats.org/officeDocument/2006/relationships/hyperlink" Target="https://www.technavio.com/report/global-vitro-diagnostics-global-enteric-disease-testing-market-2016-2020" TargetMode="External"/><Relationship Id="rId2508" Type="http://schemas.openxmlformats.org/officeDocument/2006/relationships/hyperlink" Target="javascript:void(0);" TargetMode="External"/><Relationship Id="rId2715" Type="http://schemas.openxmlformats.org/officeDocument/2006/relationships/hyperlink" Target="javascript:void(0);" TargetMode="External"/><Relationship Id="rId2922" Type="http://schemas.openxmlformats.org/officeDocument/2006/relationships/hyperlink" Target="javascript:void(0);" TargetMode="External"/><Relationship Id="rId4070" Type="http://schemas.openxmlformats.org/officeDocument/2006/relationships/hyperlink" Target="javascript:void(0);" TargetMode="External"/><Relationship Id="rId4168" Type="http://schemas.openxmlformats.org/officeDocument/2006/relationships/hyperlink" Target="javascript:void(0);" TargetMode="External"/><Relationship Id="rId4375" Type="http://schemas.openxmlformats.org/officeDocument/2006/relationships/hyperlink" Target="javascript:void(0);" TargetMode="External"/><Relationship Id="rId1317" Type="http://schemas.openxmlformats.org/officeDocument/2006/relationships/hyperlink" Target="https://www.technavio.com/report/global-medical-imaging-global-left-atrial-appendage-closure-market-2017-2021" TargetMode="External"/><Relationship Id="rId1524" Type="http://schemas.openxmlformats.org/officeDocument/2006/relationships/image" Target="media/image372.jpeg"/><Relationship Id="rId1731" Type="http://schemas.openxmlformats.org/officeDocument/2006/relationships/hyperlink" Target="https://www.technavio.com/report/global-cardiovascular-and-metabolic-disorders-global-musculoskeletal-disorders-therapeutics" TargetMode="External"/><Relationship Id="rId1969" Type="http://schemas.openxmlformats.org/officeDocument/2006/relationships/hyperlink" Target="https://www.technavio.com/report/global-central-nervous-system-analgesics-market" TargetMode="External"/><Relationship Id="rId3184" Type="http://schemas.openxmlformats.org/officeDocument/2006/relationships/hyperlink" Target="javascript:void(0);" TargetMode="External"/><Relationship Id="rId4028" Type="http://schemas.openxmlformats.org/officeDocument/2006/relationships/hyperlink" Target="javascript:void(0);" TargetMode="External"/><Relationship Id="rId4235" Type="http://schemas.openxmlformats.org/officeDocument/2006/relationships/hyperlink" Target="javascript:void(0);" TargetMode="External"/><Relationship Id="rId4582" Type="http://schemas.openxmlformats.org/officeDocument/2006/relationships/hyperlink" Target="javascript:void(0);" TargetMode="External"/><Relationship Id="rId4887" Type="http://schemas.openxmlformats.org/officeDocument/2006/relationships/hyperlink" Target="javascript:void(0);" TargetMode="External"/><Relationship Id="rId23" Type="http://schemas.openxmlformats.org/officeDocument/2006/relationships/hyperlink" Target="https://www.technavio.com/report/global-cryoablation-systems-market" TargetMode="External"/><Relationship Id="rId1829" Type="http://schemas.openxmlformats.org/officeDocument/2006/relationships/hyperlink" Target="https://www.technavio.com/report/global-infectious-and-rare-diseases-asthma-therapeutics-market" TargetMode="External"/><Relationship Id="rId3391" Type="http://schemas.openxmlformats.org/officeDocument/2006/relationships/hyperlink" Target="javascript:void(0);" TargetMode="External"/><Relationship Id="rId3489" Type="http://schemas.openxmlformats.org/officeDocument/2006/relationships/hyperlink" Target="javascript:void(0);" TargetMode="External"/><Relationship Id="rId3696" Type="http://schemas.openxmlformats.org/officeDocument/2006/relationships/hyperlink" Target="javascript:void(0);" TargetMode="External"/><Relationship Id="rId4442" Type="http://schemas.openxmlformats.org/officeDocument/2006/relationships/hyperlink" Target="javascript:void(0);" TargetMode="External"/><Relationship Id="rId4747" Type="http://schemas.openxmlformats.org/officeDocument/2006/relationships/hyperlink" Target="javascript:void(0);" TargetMode="External"/><Relationship Id="rId2298" Type="http://schemas.openxmlformats.org/officeDocument/2006/relationships/hyperlink" Target="https://store.frost.com/top-health-and-wellness-technologies-in-2015-technical-insights.html?" TargetMode="External"/><Relationship Id="rId3044" Type="http://schemas.openxmlformats.org/officeDocument/2006/relationships/hyperlink" Target="javascript:void(0);" TargetMode="External"/><Relationship Id="rId3251" Type="http://schemas.openxmlformats.org/officeDocument/2006/relationships/hyperlink" Target="javascript:void(0);" TargetMode="External"/><Relationship Id="rId3349" Type="http://schemas.openxmlformats.org/officeDocument/2006/relationships/hyperlink" Target="javascript:void(0);" TargetMode="External"/><Relationship Id="rId3556" Type="http://schemas.openxmlformats.org/officeDocument/2006/relationships/hyperlink" Target="javascript:void(0);" TargetMode="External"/><Relationship Id="rId4302" Type="http://schemas.openxmlformats.org/officeDocument/2006/relationships/hyperlink" Target="javascript:void(0);" TargetMode="External"/><Relationship Id="rId4954" Type="http://schemas.openxmlformats.org/officeDocument/2006/relationships/hyperlink" Target="javascript:void(0);" TargetMode="External"/><Relationship Id="rId172" Type="http://schemas.openxmlformats.org/officeDocument/2006/relationships/image" Target="media/image42.png"/><Relationship Id="rId477" Type="http://schemas.openxmlformats.org/officeDocument/2006/relationships/hyperlink" Target="https://www.technavio.com/report/global-poc-diagnostics-market" TargetMode="External"/><Relationship Id="rId684" Type="http://schemas.openxmlformats.org/officeDocument/2006/relationships/hyperlink" Target="https://www.technavio.com/report/global-orthopedic-consumables-market" TargetMode="External"/><Relationship Id="rId2060" Type="http://schemas.openxmlformats.org/officeDocument/2006/relationships/image" Target="media/image506.jpeg"/><Relationship Id="rId2158" Type="http://schemas.openxmlformats.org/officeDocument/2006/relationships/hyperlink" Target="https://store.frost.com/life-sciences-funding-in-europe-2006-phase-i.html" TargetMode="External"/><Relationship Id="rId2365" Type="http://schemas.openxmlformats.org/officeDocument/2006/relationships/hyperlink" Target="https://store.frost.com/vital-signs-healthcare-news-the-analysts-perspective-february-2014-issue.html?" TargetMode="External"/><Relationship Id="rId3111" Type="http://schemas.openxmlformats.org/officeDocument/2006/relationships/hyperlink" Target="javascript:void(0);" TargetMode="External"/><Relationship Id="rId3209" Type="http://schemas.openxmlformats.org/officeDocument/2006/relationships/hyperlink" Target="javascript:void(0);" TargetMode="External"/><Relationship Id="rId3763" Type="http://schemas.openxmlformats.org/officeDocument/2006/relationships/hyperlink" Target="javascript:void(0);" TargetMode="External"/><Relationship Id="rId3970" Type="http://schemas.openxmlformats.org/officeDocument/2006/relationships/hyperlink" Target="javascript:void(0);" TargetMode="External"/><Relationship Id="rId4607" Type="http://schemas.openxmlformats.org/officeDocument/2006/relationships/hyperlink" Target="javascript:void(0);" TargetMode="External"/><Relationship Id="rId4814" Type="http://schemas.openxmlformats.org/officeDocument/2006/relationships/hyperlink" Target="javascript:void(0);" TargetMode="External"/><Relationship Id="rId337" Type="http://schemas.openxmlformats.org/officeDocument/2006/relationships/hyperlink" Target="https://www.technavio.com/report/global-injectable-drug-market" TargetMode="External"/><Relationship Id="rId891" Type="http://schemas.openxmlformats.org/officeDocument/2006/relationships/hyperlink" Target="https://www.technavio.com/report/global-central-nervous-system-global-bipolar-disorder-therapeutic-market-2017-2021" TargetMode="External"/><Relationship Id="rId989" Type="http://schemas.openxmlformats.org/officeDocument/2006/relationships/hyperlink" Target="https://www.technavio.com/report/global-medical-imaging-global-portable-ultrasound-equipment-market-2017-2021" TargetMode="External"/><Relationship Id="rId2018" Type="http://schemas.openxmlformats.org/officeDocument/2006/relationships/hyperlink" Target="https://www.technavio.com/report/global-cardiovascular-devices-heart-valves-market" TargetMode="External"/><Relationship Id="rId2572" Type="http://schemas.openxmlformats.org/officeDocument/2006/relationships/hyperlink" Target="javascript:void(0);" TargetMode="External"/><Relationship Id="rId2877" Type="http://schemas.openxmlformats.org/officeDocument/2006/relationships/hyperlink" Target="javascript:void(0);" TargetMode="External"/><Relationship Id="rId3416" Type="http://schemas.openxmlformats.org/officeDocument/2006/relationships/hyperlink" Target="javascript:void(0);" TargetMode="External"/><Relationship Id="rId3623" Type="http://schemas.openxmlformats.org/officeDocument/2006/relationships/hyperlink" Target="javascript:void(0);" TargetMode="External"/><Relationship Id="rId3830" Type="http://schemas.openxmlformats.org/officeDocument/2006/relationships/hyperlink" Target="javascript:void(0);" TargetMode="External"/><Relationship Id="rId544" Type="http://schemas.openxmlformats.org/officeDocument/2006/relationships/hyperlink" Target="https://www.technavio.com/report/global-therapeutic-electrodes-market" TargetMode="External"/><Relationship Id="rId751" Type="http://schemas.openxmlformats.org/officeDocument/2006/relationships/hyperlink" Target="https://www.technavio.com/report/global-capsule-endoscopes-market" TargetMode="External"/><Relationship Id="rId849" Type="http://schemas.openxmlformats.org/officeDocument/2006/relationships/hyperlink" Target="https://www.technavio.com/report/global-cardiac-ablation-market-2017-2021" TargetMode="External"/><Relationship Id="rId1174" Type="http://schemas.openxmlformats.org/officeDocument/2006/relationships/image" Target="media/image292.jpeg"/><Relationship Id="rId1381" Type="http://schemas.openxmlformats.org/officeDocument/2006/relationships/hyperlink" Target="https://www.technavio.com/report/usa-orthopedics-and-general-medical-devices-surgical-navigation-systems-market-us-2016-2020" TargetMode="External"/><Relationship Id="rId1479" Type="http://schemas.openxmlformats.org/officeDocument/2006/relationships/hyperlink" Target="https://www.technavio.com/report/global-orthopedics-and-general-medical-devices-global-gynecology-robotic-surgery-market-2016" TargetMode="External"/><Relationship Id="rId1686" Type="http://schemas.openxmlformats.org/officeDocument/2006/relationships/hyperlink" Target="https://www.technavio.com/report/global-orthopedics-and-general-medical-devices-global-surgical-power-tools-market-2016-2020" TargetMode="External"/><Relationship Id="rId2225" Type="http://schemas.openxmlformats.org/officeDocument/2006/relationships/hyperlink" Target="https://store.frost.com/u-s-plm-markets-for-life-sciences.html?" TargetMode="External"/><Relationship Id="rId2432" Type="http://schemas.openxmlformats.org/officeDocument/2006/relationships/hyperlink" Target="javascript:void(0);" TargetMode="External"/><Relationship Id="rId3928" Type="http://schemas.openxmlformats.org/officeDocument/2006/relationships/hyperlink" Target="javascript:void(0);" TargetMode="External"/><Relationship Id="rId4092" Type="http://schemas.openxmlformats.org/officeDocument/2006/relationships/hyperlink" Target="javascript:void(0);" TargetMode="External"/><Relationship Id="rId404" Type="http://schemas.openxmlformats.org/officeDocument/2006/relationships/hyperlink" Target="https://www.technavio.com/report/global-liver-disease-treatment-market" TargetMode="External"/><Relationship Id="rId611" Type="http://schemas.openxmlformats.org/officeDocument/2006/relationships/hyperlink" Target="https://www.technavio.com/report/global-electrophysiology-diagnostic-catheters-market" TargetMode="External"/><Relationship Id="rId1034" Type="http://schemas.openxmlformats.org/officeDocument/2006/relationships/image" Target="media/image257.jpeg"/><Relationship Id="rId1241" Type="http://schemas.openxmlformats.org/officeDocument/2006/relationships/hyperlink" Target="https://www.technavio.com/report/global-orthopedics-and-general-medical-devices-global-short-peripheral-intravenous-catheter" TargetMode="External"/><Relationship Id="rId1339" Type="http://schemas.openxmlformats.org/officeDocument/2006/relationships/hyperlink" Target="https://www.technavio.com/report/global-oncology-global-multiple-myeloma-drugs-market-2017-2021" TargetMode="External"/><Relationship Id="rId1893" Type="http://schemas.openxmlformats.org/officeDocument/2006/relationships/hyperlink" Target="https://www.technavio.com/report/global-life-science-research-tools-lyophilization-equipment-and-services-market" TargetMode="External"/><Relationship Id="rId2737" Type="http://schemas.openxmlformats.org/officeDocument/2006/relationships/hyperlink" Target="javascript:void(0);" TargetMode="External"/><Relationship Id="rId2944" Type="http://schemas.openxmlformats.org/officeDocument/2006/relationships/hyperlink" Target="javascript:void(0);" TargetMode="External"/><Relationship Id="rId4397" Type="http://schemas.openxmlformats.org/officeDocument/2006/relationships/hyperlink" Target="javascript:void(0);" TargetMode="External"/><Relationship Id="rId5003" Type="http://schemas.openxmlformats.org/officeDocument/2006/relationships/hyperlink" Target="javascript:void(0);" TargetMode="External"/><Relationship Id="rId709" Type="http://schemas.openxmlformats.org/officeDocument/2006/relationships/hyperlink" Target="https://www.technavio.com/report/global-coronary-atherectomy-devices-market" TargetMode="External"/><Relationship Id="rId916" Type="http://schemas.openxmlformats.org/officeDocument/2006/relationships/hyperlink" Target="https://www.technavio.com/report/global-cardiovascular-devices-global-coronary-stents-market-2017-2021" TargetMode="External"/><Relationship Id="rId1101" Type="http://schemas.openxmlformats.org/officeDocument/2006/relationships/hyperlink" Target="https://www.technavio.com/report/global-infectious-and-rare-diseases-global-factor-viii-deficiency-treatment-market-2017-2021" TargetMode="External"/><Relationship Id="rId1546" Type="http://schemas.openxmlformats.org/officeDocument/2006/relationships/hyperlink" Target="https://www.technavio.com/report/global-orthopedics-and-general-medical-devices-global-anesthesia-gas-monitoring-devices" TargetMode="External"/><Relationship Id="rId1753" Type="http://schemas.openxmlformats.org/officeDocument/2006/relationships/hyperlink" Target="https://www.technavio.com/report/global-cardiovascular-devices-global-angioplasty-balloons-market-2016-2020" TargetMode="External"/><Relationship Id="rId1960" Type="http://schemas.openxmlformats.org/officeDocument/2006/relationships/image" Target="media/image481.jpeg"/><Relationship Id="rId2804" Type="http://schemas.openxmlformats.org/officeDocument/2006/relationships/hyperlink" Target="javascript:void(0);" TargetMode="External"/><Relationship Id="rId4257" Type="http://schemas.openxmlformats.org/officeDocument/2006/relationships/hyperlink" Target="javascript:void(0);" TargetMode="External"/><Relationship Id="rId4464" Type="http://schemas.openxmlformats.org/officeDocument/2006/relationships/hyperlink" Target="javascript:void(0);" TargetMode="External"/><Relationship Id="rId4671" Type="http://schemas.openxmlformats.org/officeDocument/2006/relationships/hyperlink" Target="javascript:void(0);" TargetMode="External"/><Relationship Id="rId45" Type="http://schemas.openxmlformats.org/officeDocument/2006/relationships/hyperlink" Target="https://www.technavio.com/report/global-neuroendovascular-coils-market" TargetMode="External"/><Relationship Id="rId1406" Type="http://schemas.openxmlformats.org/officeDocument/2006/relationships/hyperlink" Target="https://www.technavio.com/report/global-orthopedics-and-general-medical-devices-global-robotic-surgery-market-2016-2020" TargetMode="External"/><Relationship Id="rId1613" Type="http://schemas.openxmlformats.org/officeDocument/2006/relationships/hyperlink" Target="https://www.technavio.com/report/global-vitro-diagnostics-global-immunohematology-market-2016-2020" TargetMode="External"/><Relationship Id="rId1820" Type="http://schemas.openxmlformats.org/officeDocument/2006/relationships/image" Target="media/image446.jpeg"/><Relationship Id="rId3066" Type="http://schemas.openxmlformats.org/officeDocument/2006/relationships/hyperlink" Target="javascript:void(0);" TargetMode="External"/><Relationship Id="rId3273" Type="http://schemas.openxmlformats.org/officeDocument/2006/relationships/hyperlink" Target="javascript:void(0);" TargetMode="External"/><Relationship Id="rId3480" Type="http://schemas.openxmlformats.org/officeDocument/2006/relationships/hyperlink" Target="javascript:void(0);" TargetMode="External"/><Relationship Id="rId4117" Type="http://schemas.openxmlformats.org/officeDocument/2006/relationships/hyperlink" Target="javascript:void(0);" TargetMode="External"/><Relationship Id="rId4324" Type="http://schemas.openxmlformats.org/officeDocument/2006/relationships/hyperlink" Target="javascript:void(0);" TargetMode="External"/><Relationship Id="rId4531" Type="http://schemas.openxmlformats.org/officeDocument/2006/relationships/hyperlink" Target="javascript:void(0);" TargetMode="External"/><Relationship Id="rId4769" Type="http://schemas.openxmlformats.org/officeDocument/2006/relationships/hyperlink" Target="javascript:void(0);" TargetMode="External"/><Relationship Id="rId4976" Type="http://schemas.openxmlformats.org/officeDocument/2006/relationships/hyperlink" Target="javascript:void(0);" TargetMode="External"/><Relationship Id="rId194" Type="http://schemas.openxmlformats.org/officeDocument/2006/relationships/hyperlink" Target="https://www.technavio.com/report/global-powered-surgical-instruments-market" TargetMode="External"/><Relationship Id="rId1918" Type="http://schemas.openxmlformats.org/officeDocument/2006/relationships/hyperlink" Target="https://www.technavio.com/report/global-cardiovascular-and-metabolic-disorders-systemic-psoriasis-therapeutics-market" TargetMode="External"/><Relationship Id="rId2082" Type="http://schemas.openxmlformats.org/officeDocument/2006/relationships/hyperlink" Target="https://www.technavio.com/report/china-infectious-and-rare-diseases-infectious-disease-treatment-market" TargetMode="External"/><Relationship Id="rId3133" Type="http://schemas.openxmlformats.org/officeDocument/2006/relationships/hyperlink" Target="javascript:void(0);" TargetMode="External"/><Relationship Id="rId3578" Type="http://schemas.openxmlformats.org/officeDocument/2006/relationships/hyperlink" Target="javascript:void(0);" TargetMode="External"/><Relationship Id="rId3785" Type="http://schemas.openxmlformats.org/officeDocument/2006/relationships/hyperlink" Target="javascript:void(0);" TargetMode="External"/><Relationship Id="rId3992" Type="http://schemas.openxmlformats.org/officeDocument/2006/relationships/hyperlink" Target="javascript:void(0);" TargetMode="External"/><Relationship Id="rId4629" Type="http://schemas.openxmlformats.org/officeDocument/2006/relationships/hyperlink" Target="https://server2.kproxy.com/servlet/redirect.srv/sruj/sbrt/sjkl/p2/products/sulfone-polymers-chemical-economics-handbook.html" TargetMode="External"/><Relationship Id="rId4836" Type="http://schemas.openxmlformats.org/officeDocument/2006/relationships/hyperlink" Target="https://server2.kproxy.com/servlet/redirect.srv/sruj/sbrt/sjkl/p2/products/acetaldehyde-china-chemical-markets.html" TargetMode="External"/><Relationship Id="rId261" Type="http://schemas.openxmlformats.org/officeDocument/2006/relationships/hyperlink" Target="https://www.technavio.com/report/global-sphygmomanometer-market" TargetMode="External"/><Relationship Id="rId499" Type="http://schemas.openxmlformats.org/officeDocument/2006/relationships/hyperlink" Target="https://www.technavio.com/report/global-surgical-ablation-market" TargetMode="External"/><Relationship Id="rId2387" Type="http://schemas.openxmlformats.org/officeDocument/2006/relationships/hyperlink" Target="https://store.frost.com/impact-of-lifting-nuclear-sanctions-on-iran-s-healthcare-market-now-and-later.html?" TargetMode="External"/><Relationship Id="rId2594" Type="http://schemas.openxmlformats.org/officeDocument/2006/relationships/hyperlink" Target="javascript:void(0);" TargetMode="External"/><Relationship Id="rId3340" Type="http://schemas.openxmlformats.org/officeDocument/2006/relationships/hyperlink" Target="javascript:void(0);" TargetMode="External"/><Relationship Id="rId3438" Type="http://schemas.openxmlformats.org/officeDocument/2006/relationships/hyperlink" Target="javascript:void(0);" TargetMode="External"/><Relationship Id="rId3645" Type="http://schemas.openxmlformats.org/officeDocument/2006/relationships/hyperlink" Target="javascript:void(0);" TargetMode="External"/><Relationship Id="rId3852" Type="http://schemas.openxmlformats.org/officeDocument/2006/relationships/hyperlink" Target="javascript:void(0);" TargetMode="External"/><Relationship Id="rId359" Type="http://schemas.openxmlformats.org/officeDocument/2006/relationships/hyperlink" Target="https://www.technavio.com/report/global-oxygen-concentrators-market" TargetMode="External"/><Relationship Id="rId566" Type="http://schemas.openxmlformats.org/officeDocument/2006/relationships/image" Target="media/image140.jpeg"/><Relationship Id="rId773" Type="http://schemas.openxmlformats.org/officeDocument/2006/relationships/hyperlink" Target="https://www.technavio.com/report/global-allergy-rhinitis-drugs-market" TargetMode="External"/><Relationship Id="rId1196" Type="http://schemas.openxmlformats.org/officeDocument/2006/relationships/hyperlink" Target="https://www.technavio.com/report/global-patient-monitoring-devices-global-blood-glucose-monitoring-devices-market-2017-2021" TargetMode="External"/><Relationship Id="rId2247" Type="http://schemas.openxmlformats.org/officeDocument/2006/relationships/hyperlink" Target="https://store.frost.com/africa-healthcare-industry-outlook-2016.html?" TargetMode="External"/><Relationship Id="rId2454" Type="http://schemas.openxmlformats.org/officeDocument/2006/relationships/hyperlink" Target="javascript:void(0);" TargetMode="External"/><Relationship Id="rId2899" Type="http://schemas.openxmlformats.org/officeDocument/2006/relationships/hyperlink" Target="javascript:void(0);" TargetMode="External"/><Relationship Id="rId3200" Type="http://schemas.openxmlformats.org/officeDocument/2006/relationships/hyperlink" Target="javascript:void(0);" TargetMode="External"/><Relationship Id="rId3505" Type="http://schemas.openxmlformats.org/officeDocument/2006/relationships/hyperlink" Target="javascript:void(0);" TargetMode="External"/><Relationship Id="rId4903" Type="http://schemas.openxmlformats.org/officeDocument/2006/relationships/hyperlink" Target="javascript:void(0);" TargetMode="External"/><Relationship Id="rId121" Type="http://schemas.openxmlformats.org/officeDocument/2006/relationships/hyperlink" Target="https://www.technavio.com/report/global-orthopedic-soft-tissue-repair-devices-market" TargetMode="External"/><Relationship Id="rId219" Type="http://schemas.openxmlformats.org/officeDocument/2006/relationships/hyperlink" Target="https://www.technavio.com/report/mammography-market-in-the-us" TargetMode="External"/><Relationship Id="rId426" Type="http://schemas.openxmlformats.org/officeDocument/2006/relationships/image" Target="media/image105.jpeg"/><Relationship Id="rId633" Type="http://schemas.openxmlformats.org/officeDocument/2006/relationships/hyperlink" Target="https://www.technavio.com/report/global-cardiovascular-and-metabolic-disorders-global-autologous-cell-therapy-market" TargetMode="External"/><Relationship Id="rId980" Type="http://schemas.openxmlformats.org/officeDocument/2006/relationships/hyperlink" Target="https://www.technavio.com/report/global-cardiovascular-and-metabolic-disorders-global-dyslipidemia-drugs-market-2017-2021" TargetMode="External"/><Relationship Id="rId1056" Type="http://schemas.openxmlformats.org/officeDocument/2006/relationships/hyperlink" Target="https://www.technavio.com/report/global-infectious-and-rare-diseases-global-bovine-respiratory-disease-treatment-2017-2021" TargetMode="External"/><Relationship Id="rId1263" Type="http://schemas.openxmlformats.org/officeDocument/2006/relationships/hyperlink" Target="https://www.technavio.com/report/global-patient-monitoring-devices-global-medical-imaging-market-2017-2021" TargetMode="External"/><Relationship Id="rId2107" Type="http://schemas.openxmlformats.org/officeDocument/2006/relationships/hyperlink" Target="https://www.technavio.com/report/global-patient-monitoring-devices-ambulatory-blood-pressure-monitoring-market" TargetMode="External"/><Relationship Id="rId2314" Type="http://schemas.openxmlformats.org/officeDocument/2006/relationships/hyperlink" Target="https://store.frost.com/2016-top-technologies-in-medical-devices-and-imaging-techvision-19861.html?" TargetMode="External"/><Relationship Id="rId2661" Type="http://schemas.openxmlformats.org/officeDocument/2006/relationships/hyperlink" Target="javascript:void(0);" TargetMode="External"/><Relationship Id="rId2759" Type="http://schemas.openxmlformats.org/officeDocument/2006/relationships/hyperlink" Target="javascript:void(0);" TargetMode="External"/><Relationship Id="rId2966" Type="http://schemas.openxmlformats.org/officeDocument/2006/relationships/hyperlink" Target="javascript:void(0);" TargetMode="External"/><Relationship Id="rId3712" Type="http://schemas.openxmlformats.org/officeDocument/2006/relationships/hyperlink" Target="javascript:void(0);" TargetMode="External"/><Relationship Id="rId840" Type="http://schemas.openxmlformats.org/officeDocument/2006/relationships/hyperlink" Target="https://www.technavio.com/report/global-echocardiography-market-2017-2021" TargetMode="External"/><Relationship Id="rId938" Type="http://schemas.openxmlformats.org/officeDocument/2006/relationships/image" Target="media/image233.jpeg"/><Relationship Id="rId1470" Type="http://schemas.openxmlformats.org/officeDocument/2006/relationships/hyperlink" Target="https://www.technavio.com/report/global-infectious-and-rare-diseases-global-gout-therapeutics-market-2016-2020" TargetMode="External"/><Relationship Id="rId1568" Type="http://schemas.openxmlformats.org/officeDocument/2006/relationships/image" Target="media/image383.jpeg"/><Relationship Id="rId1775" Type="http://schemas.openxmlformats.org/officeDocument/2006/relationships/hyperlink" Target="https://www.technavio.com/report/global-orthopedics-and-general-medical-devices-craniomaxillofacial-devices-market" TargetMode="External"/><Relationship Id="rId2521" Type="http://schemas.openxmlformats.org/officeDocument/2006/relationships/hyperlink" Target="javascript:void(0);" TargetMode="External"/><Relationship Id="rId2619" Type="http://schemas.openxmlformats.org/officeDocument/2006/relationships/hyperlink" Target="javascript:void(0);" TargetMode="External"/><Relationship Id="rId2826" Type="http://schemas.openxmlformats.org/officeDocument/2006/relationships/hyperlink" Target="javascript:void(0);" TargetMode="External"/><Relationship Id="rId4181" Type="http://schemas.openxmlformats.org/officeDocument/2006/relationships/hyperlink" Target="javascript:void(0);" TargetMode="External"/><Relationship Id="rId4279" Type="http://schemas.openxmlformats.org/officeDocument/2006/relationships/hyperlink" Target="javascript:void(0);" TargetMode="External"/><Relationship Id="rId5025" Type="http://schemas.openxmlformats.org/officeDocument/2006/relationships/hyperlink" Target="https://server2.kproxy.com/servlet/redirect.srv/sruj/sbrt/sjkl/p2/products/butyl-elastomers-china-chemical-markets.html" TargetMode="External"/><Relationship Id="rId67" Type="http://schemas.openxmlformats.org/officeDocument/2006/relationships/hyperlink" Target="https://www.technavio.com/report/global-hepatocellular-carcinoma-drugs-market" TargetMode="External"/><Relationship Id="rId700" Type="http://schemas.openxmlformats.org/officeDocument/2006/relationships/hyperlink" Target="https://www.technavio.com/report/global-intravenous-immunoglobins-market" TargetMode="External"/><Relationship Id="rId1123" Type="http://schemas.openxmlformats.org/officeDocument/2006/relationships/hyperlink" Target="https://www.technavio.com/report/global-orthopedics-and-general-medical-devices-global-biliary-stents-market-2017-2021" TargetMode="External"/><Relationship Id="rId1330" Type="http://schemas.openxmlformats.org/officeDocument/2006/relationships/image" Target="media/image331.jpeg"/><Relationship Id="rId1428" Type="http://schemas.openxmlformats.org/officeDocument/2006/relationships/image" Target="media/image348.jpeg"/><Relationship Id="rId1635" Type="http://schemas.openxmlformats.org/officeDocument/2006/relationships/hyperlink" Target="https://www.technavio.com/report/global-cardiovascular-and-metabolic-disorders-global-mab-biosimilars-market-2016-2020" TargetMode="External"/><Relationship Id="rId1982" Type="http://schemas.openxmlformats.org/officeDocument/2006/relationships/hyperlink" Target="https://www.technavio.com/report/global-cardiovascular-devices-cardiopulmonary-autotransfusion-systems-market" TargetMode="External"/><Relationship Id="rId3088" Type="http://schemas.openxmlformats.org/officeDocument/2006/relationships/hyperlink" Target="javascript:void(0);" TargetMode="External"/><Relationship Id="rId4041" Type="http://schemas.openxmlformats.org/officeDocument/2006/relationships/hyperlink" Target="javascript:void(0);" TargetMode="External"/><Relationship Id="rId4486" Type="http://schemas.openxmlformats.org/officeDocument/2006/relationships/hyperlink" Target="javascript:void(0);" TargetMode="External"/><Relationship Id="rId4693" Type="http://schemas.openxmlformats.org/officeDocument/2006/relationships/hyperlink" Target="javascript:void(0);" TargetMode="External"/><Relationship Id="rId1842" Type="http://schemas.openxmlformats.org/officeDocument/2006/relationships/hyperlink" Target="https://www.technavio.com/report/global-orthopedics-and-general-medical-devices-operating-table-market" TargetMode="External"/><Relationship Id="rId3295" Type="http://schemas.openxmlformats.org/officeDocument/2006/relationships/hyperlink" Target="javascript:void(0);" TargetMode="External"/><Relationship Id="rId4139" Type="http://schemas.openxmlformats.org/officeDocument/2006/relationships/hyperlink" Target="javascript:void(0);" TargetMode="External"/><Relationship Id="rId4346" Type="http://schemas.openxmlformats.org/officeDocument/2006/relationships/hyperlink" Target="javascript:void(0);" TargetMode="External"/><Relationship Id="rId4553" Type="http://schemas.openxmlformats.org/officeDocument/2006/relationships/hyperlink" Target="javascript:void(0);" TargetMode="External"/><Relationship Id="rId4760" Type="http://schemas.openxmlformats.org/officeDocument/2006/relationships/hyperlink" Target="javascript:void(0);" TargetMode="External"/><Relationship Id="rId4998" Type="http://schemas.openxmlformats.org/officeDocument/2006/relationships/hyperlink" Target="https://server2.kproxy.com/servlet/redirect.srv/sruj/sbrt/sjkl/p2/products/butanediol-china-chemical-markets.html" TargetMode="External"/><Relationship Id="rId1702" Type="http://schemas.openxmlformats.org/officeDocument/2006/relationships/hyperlink" Target="https://www.technavio.com/report/global-orthopedics-and-general-medical-devices-global-capnography-market-2016-2020" TargetMode="External"/><Relationship Id="rId3155" Type="http://schemas.openxmlformats.org/officeDocument/2006/relationships/hyperlink" Target="javascript:void(0);" TargetMode="External"/><Relationship Id="rId3362" Type="http://schemas.openxmlformats.org/officeDocument/2006/relationships/hyperlink" Target="javascript:void(0);" TargetMode="External"/><Relationship Id="rId4206" Type="http://schemas.openxmlformats.org/officeDocument/2006/relationships/hyperlink" Target="https://server2.kproxy.com/servlet/redirect.srv/sruj/sbrt/sjkl/p2/products/polybutadiene-elastomers-china-chemical-markets.html" TargetMode="External"/><Relationship Id="rId4413" Type="http://schemas.openxmlformats.org/officeDocument/2006/relationships/hyperlink" Target="https://server2.kproxy.com/servlet/redirect.srv/sruj/sbrt/sjkl/p2/products/propane-chemical-economics-handbook.html" TargetMode="External"/><Relationship Id="rId4620" Type="http://schemas.openxmlformats.org/officeDocument/2006/relationships/hyperlink" Target="https://server2.kproxy.com/servlet/redirect.srv/sruj/sbrt/sjkl/p2/products/styrenic-block-copolymers-chemical-economics-handbook.html" TargetMode="External"/><Relationship Id="rId4858" Type="http://schemas.openxmlformats.org/officeDocument/2006/relationships/hyperlink" Target="javascript:void(0);" TargetMode="External"/><Relationship Id="rId283" Type="http://schemas.openxmlformats.org/officeDocument/2006/relationships/hyperlink" Target="https://www.technavio.com/report/global-stethoscopes-market" TargetMode="External"/><Relationship Id="rId490" Type="http://schemas.openxmlformats.org/officeDocument/2006/relationships/image" Target="media/image121.png"/><Relationship Id="rId2171" Type="http://schemas.openxmlformats.org/officeDocument/2006/relationships/hyperlink" Target="https://store.frost.com/china-s-2013-life-sciences-industry-outlook-and-regulatory-review.html?" TargetMode="External"/><Relationship Id="rId3015" Type="http://schemas.openxmlformats.org/officeDocument/2006/relationships/hyperlink" Target="javascript:void(0);" TargetMode="External"/><Relationship Id="rId3222" Type="http://schemas.openxmlformats.org/officeDocument/2006/relationships/hyperlink" Target="javascript:void(0);" TargetMode="External"/><Relationship Id="rId3667" Type="http://schemas.openxmlformats.org/officeDocument/2006/relationships/hyperlink" Target="javascript:void(0);" TargetMode="External"/><Relationship Id="rId3874" Type="http://schemas.openxmlformats.org/officeDocument/2006/relationships/hyperlink" Target="javascript:void(0);" TargetMode="External"/><Relationship Id="rId4718" Type="http://schemas.openxmlformats.org/officeDocument/2006/relationships/hyperlink" Target="javascript:void(0);" TargetMode="External"/><Relationship Id="rId4925" Type="http://schemas.openxmlformats.org/officeDocument/2006/relationships/hyperlink" Target="javascript:void(0);" TargetMode="External"/><Relationship Id="rId143" Type="http://schemas.openxmlformats.org/officeDocument/2006/relationships/hyperlink" Target="https://www.technavio.com/report/global-fetal-dopplers-market" TargetMode="External"/><Relationship Id="rId350" Type="http://schemas.openxmlformats.org/officeDocument/2006/relationships/image" Target="media/image86.jpeg"/><Relationship Id="rId588" Type="http://schemas.openxmlformats.org/officeDocument/2006/relationships/hyperlink" Target="https://www.technavio.com/report/global-substance-abuse-treatment-market" TargetMode="External"/><Relationship Id="rId795" Type="http://schemas.openxmlformats.org/officeDocument/2006/relationships/hyperlink" Target="https://www.technavio.com/report/global-benign-prostatic-hyperplasia-drugs-market" TargetMode="External"/><Relationship Id="rId2031" Type="http://schemas.openxmlformats.org/officeDocument/2006/relationships/hyperlink" Target="https://www.technavio.com/report/global-cardiovascular-devices-cardiac-resynchronization-therapy-defibrillator-market" TargetMode="External"/><Relationship Id="rId2269" Type="http://schemas.openxmlformats.org/officeDocument/2006/relationships/hyperlink" Target="https://store.frost.com/vital-signs-healthcare-news-the-analyst-perspective-november-issue.html?" TargetMode="External"/><Relationship Id="rId2476" Type="http://schemas.openxmlformats.org/officeDocument/2006/relationships/hyperlink" Target="javascript:void(0);" TargetMode="External"/><Relationship Id="rId2683" Type="http://schemas.openxmlformats.org/officeDocument/2006/relationships/hyperlink" Target="javascript:void(0);" TargetMode="External"/><Relationship Id="rId2890" Type="http://schemas.openxmlformats.org/officeDocument/2006/relationships/hyperlink" Target="javascript:void(0);" TargetMode="External"/><Relationship Id="rId3527" Type="http://schemas.openxmlformats.org/officeDocument/2006/relationships/hyperlink" Target="javascript:void(0);" TargetMode="External"/><Relationship Id="rId3734" Type="http://schemas.openxmlformats.org/officeDocument/2006/relationships/hyperlink" Target="javascript:void(0);" TargetMode="External"/><Relationship Id="rId3941" Type="http://schemas.openxmlformats.org/officeDocument/2006/relationships/hyperlink" Target="javascript:void(0);" TargetMode="External"/><Relationship Id="rId9" Type="http://schemas.openxmlformats.org/officeDocument/2006/relationships/hyperlink" Target="https://www.technavio.com/report/global-poc-hba1c-testing-market" TargetMode="External"/><Relationship Id="rId210" Type="http://schemas.openxmlformats.org/officeDocument/2006/relationships/hyperlink" Target="https://www.technavio.com/report/global-interventional-radiology-devices-market" TargetMode="External"/><Relationship Id="rId448" Type="http://schemas.openxmlformats.org/officeDocument/2006/relationships/hyperlink" Target="https://www.technavio.com/report/global-organ-transplant-immunosuppressant-market" TargetMode="External"/><Relationship Id="rId655" Type="http://schemas.openxmlformats.org/officeDocument/2006/relationships/hyperlink" Target="https://www.technavio.com/report/global-pen-needles-market" TargetMode="External"/><Relationship Id="rId862" Type="http://schemas.openxmlformats.org/officeDocument/2006/relationships/image" Target="media/image214.jpeg"/><Relationship Id="rId1078" Type="http://schemas.openxmlformats.org/officeDocument/2006/relationships/image" Target="media/image268.jpeg"/><Relationship Id="rId1285" Type="http://schemas.openxmlformats.org/officeDocument/2006/relationships/hyperlink" Target="https://www.technavio.com/report/global-cardiovascular-and-metabolic-disorders-global-compression-therapy-market-2017-2021" TargetMode="External"/><Relationship Id="rId1492" Type="http://schemas.openxmlformats.org/officeDocument/2006/relationships/image" Target="media/image364.jpeg"/><Relationship Id="rId2129" Type="http://schemas.openxmlformats.org/officeDocument/2006/relationships/hyperlink" Target="https://www.technavio.com/report/global-central-nervous-system-regenerative-medicine-market" TargetMode="External"/><Relationship Id="rId2336" Type="http://schemas.openxmlformats.org/officeDocument/2006/relationships/hyperlink" Target="https://store.frost.com/market-trends-impact-of-indonesia-s-national-healthcare-scheme.html?" TargetMode="External"/><Relationship Id="rId2543" Type="http://schemas.openxmlformats.org/officeDocument/2006/relationships/hyperlink" Target="https://server2.kproxy.com/servlet/redirect.srv/sruj/sbrt/sjkl/p2/products/payer-emerging-markets.html" TargetMode="External"/><Relationship Id="rId2750" Type="http://schemas.openxmlformats.org/officeDocument/2006/relationships/hyperlink" Target="javascript:void(0);" TargetMode="External"/><Relationship Id="rId2988" Type="http://schemas.openxmlformats.org/officeDocument/2006/relationships/hyperlink" Target="javascript:void(0);" TargetMode="External"/><Relationship Id="rId3801" Type="http://schemas.openxmlformats.org/officeDocument/2006/relationships/hyperlink" Target="https://server2.kproxy.com/servlet/redirect.srv/sruj/sbrt/sjkl/p2/products/magnesium-oxide-chemical-economics-handbook.html" TargetMode="External"/><Relationship Id="rId5047" Type="http://schemas.openxmlformats.org/officeDocument/2006/relationships/hyperlink" Target="javascript:void(0);" TargetMode="External"/><Relationship Id="rId308" Type="http://schemas.openxmlformats.org/officeDocument/2006/relationships/hyperlink" Target="https://www.technavio.com/report/global-3d-dental-scanners-market" TargetMode="External"/><Relationship Id="rId515" Type="http://schemas.openxmlformats.org/officeDocument/2006/relationships/hyperlink" Target="https://www.technavio.com/report/global-surgical-lasers-market" TargetMode="External"/><Relationship Id="rId722" Type="http://schemas.openxmlformats.org/officeDocument/2006/relationships/image" Target="media/image179.jpeg"/><Relationship Id="rId1145" Type="http://schemas.openxmlformats.org/officeDocument/2006/relationships/hyperlink" Target="https://www.technavio.com/report/global-orthopedics-and-general-medical-devices-global-epinephrine-autoinjector-market-2017" TargetMode="External"/><Relationship Id="rId1352" Type="http://schemas.openxmlformats.org/officeDocument/2006/relationships/hyperlink" Target="https://www.technavio.com/report/global-orthopedics-and-general-medical-devices-global-laparotomy-sponges-market-2016-2020" TargetMode="External"/><Relationship Id="rId1797" Type="http://schemas.openxmlformats.org/officeDocument/2006/relationships/hyperlink" Target="https://www.technavio.com/report/global-cardiovascular-and-metabolic-disorders-biosimilars-market" TargetMode="External"/><Relationship Id="rId2403" Type="http://schemas.openxmlformats.org/officeDocument/2006/relationships/hyperlink" Target="https://store.frost.com/life-sciences-funding-in-europe-2007.html?" TargetMode="External"/><Relationship Id="rId2848" Type="http://schemas.openxmlformats.org/officeDocument/2006/relationships/hyperlink" Target="javascript:void(0);" TargetMode="External"/><Relationship Id="rId89" Type="http://schemas.openxmlformats.org/officeDocument/2006/relationships/hyperlink" Target="https://www.technavio.com/report/global-lithotripters-market" TargetMode="External"/><Relationship Id="rId1005" Type="http://schemas.openxmlformats.org/officeDocument/2006/relationships/hyperlink" Target="https://www.technavio.com/report/global-vaccines-global-foot-and-mouth-disease-vaccines-market-2017-2021" TargetMode="External"/><Relationship Id="rId1212" Type="http://schemas.openxmlformats.org/officeDocument/2006/relationships/hyperlink" Target="https://www.technavio.com/report/global-medical-imaging-global-blood-pressure-transducers-market-2017-2021" TargetMode="External"/><Relationship Id="rId1657" Type="http://schemas.openxmlformats.org/officeDocument/2006/relationships/hyperlink" Target="https://www.technavio.com/report/global-orthopedics-and-general-medical-devices-global-refurbished-medical-devices-market-2016" TargetMode="External"/><Relationship Id="rId1864" Type="http://schemas.openxmlformats.org/officeDocument/2006/relationships/image" Target="media/image457.jpeg"/><Relationship Id="rId2610" Type="http://schemas.openxmlformats.org/officeDocument/2006/relationships/hyperlink" Target="javascript:void(0);" TargetMode="External"/><Relationship Id="rId2708" Type="http://schemas.openxmlformats.org/officeDocument/2006/relationships/hyperlink" Target="javascript:void(0);" TargetMode="External"/><Relationship Id="rId2915" Type="http://schemas.openxmlformats.org/officeDocument/2006/relationships/hyperlink" Target="javascript:void(0);" TargetMode="External"/><Relationship Id="rId4063" Type="http://schemas.openxmlformats.org/officeDocument/2006/relationships/hyperlink" Target="javascript:void(0);" TargetMode="External"/><Relationship Id="rId4270" Type="http://schemas.openxmlformats.org/officeDocument/2006/relationships/hyperlink" Target="javascript:void(0);" TargetMode="External"/><Relationship Id="rId4368" Type="http://schemas.openxmlformats.org/officeDocument/2006/relationships/hyperlink" Target="https://server2.kproxy.com/servlet/redirect.srv/sruj/sbrt/sjkl/p2/products/polyvinyl-acetate-chemical-economics-handbook.html" TargetMode="External"/><Relationship Id="rId4575" Type="http://schemas.openxmlformats.org/officeDocument/2006/relationships/hyperlink" Target="https://server2.kproxy.com/servlet/redirect.srv/sruj/sbrt/sjkl/p2/products/styrene-acrylonitrile-chemical-economics-handbook.html" TargetMode="External"/><Relationship Id="rId1517" Type="http://schemas.openxmlformats.org/officeDocument/2006/relationships/hyperlink" Target="https://www.technavio.com/report/global-vitro-diagnostics-global-home-care-monitoring-and-diagnostics-market-2016-2020" TargetMode="External"/><Relationship Id="rId1724" Type="http://schemas.openxmlformats.org/officeDocument/2006/relationships/image" Target="media/image422.jpeg"/><Relationship Id="rId3177" Type="http://schemas.openxmlformats.org/officeDocument/2006/relationships/hyperlink" Target="javascript:void(0);" TargetMode="External"/><Relationship Id="rId4130" Type="http://schemas.openxmlformats.org/officeDocument/2006/relationships/hyperlink" Target="javascript:void(0);" TargetMode="External"/><Relationship Id="rId4228" Type="http://schemas.openxmlformats.org/officeDocument/2006/relationships/hyperlink" Target="javascript:void(0);" TargetMode="External"/><Relationship Id="rId4782" Type="http://schemas.openxmlformats.org/officeDocument/2006/relationships/hyperlink" Target="https://server2.kproxy.com/servlet/redirect.srv/sruj/sbrt/sjkl/p2/products/vinyl-surface-chemical-economics-handbook.html" TargetMode="External"/><Relationship Id="rId16" Type="http://schemas.openxmlformats.org/officeDocument/2006/relationships/image" Target="media/image3.jpeg"/><Relationship Id="rId1931" Type="http://schemas.openxmlformats.org/officeDocument/2006/relationships/hyperlink" Target="https://www.technavio.com/report/global-patient-monitoring-devices-cardiology-electrodes-market" TargetMode="External"/><Relationship Id="rId3037" Type="http://schemas.openxmlformats.org/officeDocument/2006/relationships/hyperlink" Target="javascript:void(0);" TargetMode="External"/><Relationship Id="rId3384" Type="http://schemas.openxmlformats.org/officeDocument/2006/relationships/hyperlink" Target="javascript:void(0);" TargetMode="External"/><Relationship Id="rId3591" Type="http://schemas.openxmlformats.org/officeDocument/2006/relationships/hyperlink" Target="javascript:void(0);" TargetMode="External"/><Relationship Id="rId3689" Type="http://schemas.openxmlformats.org/officeDocument/2006/relationships/hyperlink" Target="javascript:void(0);" TargetMode="External"/><Relationship Id="rId3896" Type="http://schemas.openxmlformats.org/officeDocument/2006/relationships/hyperlink" Target="javascript:void(0);" TargetMode="External"/><Relationship Id="rId4435" Type="http://schemas.openxmlformats.org/officeDocument/2006/relationships/hyperlink" Target="javascript:void(0);" TargetMode="External"/><Relationship Id="rId4642" Type="http://schemas.openxmlformats.org/officeDocument/2006/relationships/hyperlink" Target="javascript:void(0);" TargetMode="External"/><Relationship Id="rId2193" Type="http://schemas.openxmlformats.org/officeDocument/2006/relationships/hyperlink" Target="https://store.frost.com/vital-signs-healthcare-news-the-analyst-s-perspective-february-issue.html?" TargetMode="External"/><Relationship Id="rId2498" Type="http://schemas.openxmlformats.org/officeDocument/2006/relationships/hyperlink" Target="https://server2.kproxy.com/servlet/redirect.srv/sruj/sbrt/sjkl/p2/products/isea-standards.html" TargetMode="External"/><Relationship Id="rId3244" Type="http://schemas.openxmlformats.org/officeDocument/2006/relationships/hyperlink" Target="javascript:void(0);" TargetMode="External"/><Relationship Id="rId3451" Type="http://schemas.openxmlformats.org/officeDocument/2006/relationships/hyperlink" Target="javascript:void(0);" TargetMode="External"/><Relationship Id="rId3549" Type="http://schemas.openxmlformats.org/officeDocument/2006/relationships/hyperlink" Target="https://server2.kproxy.com/servlet/redirect.srv/sruj/sbrt/sjkl/p2/products/hexamethylenediamine-adiponitrile-chemical-economics-handbook.html" TargetMode="External"/><Relationship Id="rId4502" Type="http://schemas.openxmlformats.org/officeDocument/2006/relationships/hyperlink" Target="javascript:void(0);" TargetMode="External"/><Relationship Id="rId4947" Type="http://schemas.openxmlformats.org/officeDocument/2006/relationships/hyperlink" Target="javascript:void(0);" TargetMode="External"/><Relationship Id="rId165" Type="http://schemas.openxmlformats.org/officeDocument/2006/relationships/hyperlink" Target="https://www.technavio.com/report/global-cardiac-pacemakers-market" TargetMode="External"/><Relationship Id="rId372" Type="http://schemas.openxmlformats.org/officeDocument/2006/relationships/hyperlink" Target="https://www.technavio.com/report/global-direct-to-consumer-genetic-testing-market" TargetMode="External"/><Relationship Id="rId677" Type="http://schemas.openxmlformats.org/officeDocument/2006/relationships/hyperlink" Target="https://www.technavio.com/report/global-short-bowel-syndrome-market" TargetMode="External"/><Relationship Id="rId2053" Type="http://schemas.openxmlformats.org/officeDocument/2006/relationships/hyperlink" Target="https://www.technavio.com/report/global-patient-monitoring-devices-diagnostic-wearable-medical-market" TargetMode="External"/><Relationship Id="rId2260" Type="http://schemas.openxmlformats.org/officeDocument/2006/relationships/hyperlink" Target="https://store.frost.com/vital-signs-healthcare-news-the-analyst-s-perspective-july-issue.html?" TargetMode="External"/><Relationship Id="rId2358" Type="http://schemas.openxmlformats.org/officeDocument/2006/relationships/hyperlink" Target="https://store.frost.com/vital-signs-healthcare-news-the-analysts-perspective-october-2013-issue.html?" TargetMode="External"/><Relationship Id="rId3104" Type="http://schemas.openxmlformats.org/officeDocument/2006/relationships/hyperlink" Target="javascript:void(0);" TargetMode="External"/><Relationship Id="rId3311" Type="http://schemas.openxmlformats.org/officeDocument/2006/relationships/hyperlink" Target="javascript:void(0);" TargetMode="External"/><Relationship Id="rId3756" Type="http://schemas.openxmlformats.org/officeDocument/2006/relationships/hyperlink" Target="https://server2.kproxy.com/servlet/redirect.srv/sruj/sbrt/sjkl/p2/products/linear-alpha-olefins-chemical-economics-handbook.html" TargetMode="External"/><Relationship Id="rId3963" Type="http://schemas.openxmlformats.org/officeDocument/2006/relationships/hyperlink" Target="https://server2.kproxy.com/servlet/redirect.srv/sruj/sbrt/sjkl/p2/products/nitric-acid-chemical-economics-handbook.html" TargetMode="External"/><Relationship Id="rId4807" Type="http://schemas.openxmlformats.org/officeDocument/2006/relationships/hyperlink" Target="javascript:void(0);" TargetMode="External"/><Relationship Id="rId232" Type="http://schemas.openxmlformats.org/officeDocument/2006/relationships/image" Target="media/image57.png"/><Relationship Id="rId884" Type="http://schemas.openxmlformats.org/officeDocument/2006/relationships/hyperlink" Target="https://www.technavio.com/report/global-hla-typing-transplant-market-2017-2021" TargetMode="External"/><Relationship Id="rId2120" Type="http://schemas.openxmlformats.org/officeDocument/2006/relationships/image" Target="media/image521.jpeg"/><Relationship Id="rId2565" Type="http://schemas.openxmlformats.org/officeDocument/2006/relationships/hyperlink" Target="javascript:void(0);" TargetMode="External"/><Relationship Id="rId2772" Type="http://schemas.openxmlformats.org/officeDocument/2006/relationships/hyperlink" Target="javascript:void(0);" TargetMode="External"/><Relationship Id="rId3409" Type="http://schemas.openxmlformats.org/officeDocument/2006/relationships/hyperlink" Target="javascript:void(0);" TargetMode="External"/><Relationship Id="rId3616" Type="http://schemas.openxmlformats.org/officeDocument/2006/relationships/hyperlink" Target="javascript:void(0);" TargetMode="External"/><Relationship Id="rId3823" Type="http://schemas.openxmlformats.org/officeDocument/2006/relationships/hyperlink" Target="javascript:void(0);" TargetMode="External"/><Relationship Id="rId537" Type="http://schemas.openxmlformats.org/officeDocument/2006/relationships/hyperlink" Target="https://www.technavio.com/report/global-drug-eluting-balloons-market" TargetMode="External"/><Relationship Id="rId744" Type="http://schemas.openxmlformats.org/officeDocument/2006/relationships/hyperlink" Target="https://www.technavio.com/report/global-orthodontic-services-market" TargetMode="External"/><Relationship Id="rId951" Type="http://schemas.openxmlformats.org/officeDocument/2006/relationships/hyperlink" Target="https://www.technavio.com/report/global-infectious-and-rare-diseases-global-orphan-drugs-market-2017-2021" TargetMode="External"/><Relationship Id="rId1167" Type="http://schemas.openxmlformats.org/officeDocument/2006/relationships/hyperlink" Target="https://www.technavio.com/report/global-orthopedics-and-general-medical-devices-global-tissue-ablation-market-2017-2021" TargetMode="External"/><Relationship Id="rId1374" Type="http://schemas.openxmlformats.org/officeDocument/2006/relationships/image" Target="media/image342.jpeg"/><Relationship Id="rId1581" Type="http://schemas.openxmlformats.org/officeDocument/2006/relationships/hyperlink" Target="https://www.technavio.com/report/global-orthopedics-and-general-medical-devices-global-positive-airway-pressure-devices-market" TargetMode="External"/><Relationship Id="rId1679" Type="http://schemas.openxmlformats.org/officeDocument/2006/relationships/hyperlink" Target="https://www.technavio.com/report/global-oncology-global-intracranial-pressure-monitoring-market-2016-2020" TargetMode="External"/><Relationship Id="rId2218" Type="http://schemas.openxmlformats.org/officeDocument/2006/relationships/hyperlink" Target="https://store.frost.com/market-trends-digitalisation-decentralisation-and-democratisation-of-healthcare-in-australia.html?" TargetMode="External"/><Relationship Id="rId2425" Type="http://schemas.openxmlformats.org/officeDocument/2006/relationships/hyperlink" Target="javascript:void(0);" TargetMode="External"/><Relationship Id="rId2632" Type="http://schemas.openxmlformats.org/officeDocument/2006/relationships/hyperlink" Target="javascript:void(0);" TargetMode="External"/><Relationship Id="rId4085" Type="http://schemas.openxmlformats.org/officeDocument/2006/relationships/hyperlink" Target="javascript:void(0);" TargetMode="External"/><Relationship Id="rId4292" Type="http://schemas.openxmlformats.org/officeDocument/2006/relationships/hyperlink" Target="javascript:void(0);" TargetMode="External"/><Relationship Id="rId80" Type="http://schemas.openxmlformats.org/officeDocument/2006/relationships/image" Target="media/image19.jpeg"/><Relationship Id="rId604" Type="http://schemas.openxmlformats.org/officeDocument/2006/relationships/hyperlink" Target="https://www.technavio.com/report/global-dental-restoration-market" TargetMode="External"/><Relationship Id="rId811" Type="http://schemas.openxmlformats.org/officeDocument/2006/relationships/hyperlink" Target="https://www.technavio.com/report/global-bracing-and-support-systems-market" TargetMode="External"/><Relationship Id="rId1027" Type="http://schemas.openxmlformats.org/officeDocument/2006/relationships/hyperlink" Target="https://www.technavio.com/report/global-orthopedics-and-general-medical-devices-global-surgical-stapling-devices-market-2017" TargetMode="External"/><Relationship Id="rId1234" Type="http://schemas.openxmlformats.org/officeDocument/2006/relationships/image" Target="media/image307.jpeg"/><Relationship Id="rId1441" Type="http://schemas.openxmlformats.org/officeDocument/2006/relationships/hyperlink" Target="https://www.technavio.com/report/global-medical-imaging-global-ultrasound-equipment-market-2016-2020" TargetMode="External"/><Relationship Id="rId1886" Type="http://schemas.openxmlformats.org/officeDocument/2006/relationships/hyperlink" Target="https://www.technavio.com/report/global-life-science-research-tools-tissue-banking-market" TargetMode="External"/><Relationship Id="rId2937" Type="http://schemas.openxmlformats.org/officeDocument/2006/relationships/hyperlink" Target="https://server2.kproxy.com/servlet/redirect.srv/sruj/sbrt/sjkl/p2/products/boron-minerals-chemical-economics-handbook.html" TargetMode="External"/><Relationship Id="rId4152" Type="http://schemas.openxmlformats.org/officeDocument/2006/relationships/hyperlink" Target="https://server2.kproxy.com/servlet/redirect.srv/sruj/sbrt/sjkl/p2/products/plasticizers-chemical-economics-handbook.html" TargetMode="External"/><Relationship Id="rId4597" Type="http://schemas.openxmlformats.org/officeDocument/2006/relationships/hyperlink" Target="javascript:void(0);" TargetMode="External"/><Relationship Id="rId909" Type="http://schemas.openxmlformats.org/officeDocument/2006/relationships/hyperlink" Target="https://www.technavio.com/report/global-orthopedics-and-general-medical-devices-global-gynecology-surgical-devices-market-2017" TargetMode="External"/><Relationship Id="rId1301" Type="http://schemas.openxmlformats.org/officeDocument/2006/relationships/hyperlink" Target="https://www.technavio.com/report/global-orthopedics-and-general-medical-devices-global-interventional-spine-devices-market" TargetMode="External"/><Relationship Id="rId1539" Type="http://schemas.openxmlformats.org/officeDocument/2006/relationships/hyperlink" Target="https://www.technavio.com/report/global-medical-imaging-global-intravascular-ultrasound-market-2016-2020" TargetMode="External"/><Relationship Id="rId1746" Type="http://schemas.openxmlformats.org/officeDocument/2006/relationships/hyperlink" Target="https://www.technavio.com/report/global-life-science-research-tools-global-non-invasive-prenatal-testing-market-2016-2020" TargetMode="External"/><Relationship Id="rId1953" Type="http://schemas.openxmlformats.org/officeDocument/2006/relationships/hyperlink" Target="https://www.technavio.com/report/global-cardiovascular-and-metabolic-disorders-human-albumin-market" TargetMode="External"/><Relationship Id="rId3199" Type="http://schemas.openxmlformats.org/officeDocument/2006/relationships/hyperlink" Target="javascript:void(0);" TargetMode="External"/><Relationship Id="rId4457" Type="http://schemas.openxmlformats.org/officeDocument/2006/relationships/hyperlink" Target="javascript:void(0);" TargetMode="External"/><Relationship Id="rId4664" Type="http://schemas.openxmlformats.org/officeDocument/2006/relationships/hyperlink" Target="javascript:void(0);" TargetMode="External"/><Relationship Id="rId38" Type="http://schemas.openxmlformats.org/officeDocument/2006/relationships/hyperlink" Target="https://www.technavio.com/report/global-bacterial-vaginosis-drugs-market" TargetMode="External"/><Relationship Id="rId1606" Type="http://schemas.openxmlformats.org/officeDocument/2006/relationships/hyperlink" Target="https://www.technavio.com/report/global-orthopedics-and-general-medical-devices-global-foot-drop-implants-market-2016-2020" TargetMode="External"/><Relationship Id="rId1813" Type="http://schemas.openxmlformats.org/officeDocument/2006/relationships/hyperlink" Target="https://www.technavio.com/report/global-orthopedics-and-general-medical-devices-global-non-invasive-fat-reduction-devices" TargetMode="External"/><Relationship Id="rId3059" Type="http://schemas.openxmlformats.org/officeDocument/2006/relationships/hyperlink" Target="javascript:void(0);" TargetMode="External"/><Relationship Id="rId3266" Type="http://schemas.openxmlformats.org/officeDocument/2006/relationships/hyperlink" Target="javascript:void(0);" TargetMode="External"/><Relationship Id="rId3473" Type="http://schemas.openxmlformats.org/officeDocument/2006/relationships/hyperlink" Target="javascript:void(0);" TargetMode="External"/><Relationship Id="rId4012" Type="http://schemas.openxmlformats.org/officeDocument/2006/relationships/hyperlink" Target="javascript:void(0);" TargetMode="External"/><Relationship Id="rId4317" Type="http://schemas.openxmlformats.org/officeDocument/2006/relationships/hyperlink" Target="javascript:void(0);" TargetMode="External"/><Relationship Id="rId4524" Type="http://schemas.openxmlformats.org/officeDocument/2006/relationships/hyperlink" Target="javascript:void(0);" TargetMode="External"/><Relationship Id="rId4871" Type="http://schemas.openxmlformats.org/officeDocument/2006/relationships/hyperlink" Target="javascript:void(0);" TargetMode="External"/><Relationship Id="rId4969" Type="http://schemas.openxmlformats.org/officeDocument/2006/relationships/hyperlink" Target="javascript:void(0);" TargetMode="External"/><Relationship Id="rId187" Type="http://schemas.openxmlformats.org/officeDocument/2006/relationships/hyperlink" Target="https://www.technavio.com/report/global-animal-growth-enhancers-market" TargetMode="External"/><Relationship Id="rId394" Type="http://schemas.openxmlformats.org/officeDocument/2006/relationships/image" Target="media/image97.jpeg"/><Relationship Id="rId2075" Type="http://schemas.openxmlformats.org/officeDocument/2006/relationships/hyperlink" Target="https://www.technavio.com/report/global-orthopedics-and-general-medical-devices-medical-device-manufacturing-outsourcing" TargetMode="External"/><Relationship Id="rId2282" Type="http://schemas.openxmlformats.org/officeDocument/2006/relationships/hyperlink" Target="https://store.frost.com/growth-drivers-for-biomarkers-in-healthcare.html?" TargetMode="External"/><Relationship Id="rId3126" Type="http://schemas.openxmlformats.org/officeDocument/2006/relationships/hyperlink" Target="https://server2.kproxy.com/servlet/redirect.srv/sruj/sbrt/sjkl/p2/products/citric-acid-chemical-economics-handbook.html" TargetMode="External"/><Relationship Id="rId3680" Type="http://schemas.openxmlformats.org/officeDocument/2006/relationships/hyperlink" Target="javascript:void(0);" TargetMode="External"/><Relationship Id="rId3778" Type="http://schemas.openxmlformats.org/officeDocument/2006/relationships/hyperlink" Target="javascript:void(0);" TargetMode="External"/><Relationship Id="rId3985" Type="http://schemas.openxmlformats.org/officeDocument/2006/relationships/hyperlink" Target="javascript:void(0);" TargetMode="External"/><Relationship Id="rId4731" Type="http://schemas.openxmlformats.org/officeDocument/2006/relationships/hyperlink" Target="javascript:void(0);" TargetMode="External"/><Relationship Id="rId4829" Type="http://schemas.openxmlformats.org/officeDocument/2006/relationships/hyperlink" Target="javascript:void(0);" TargetMode="External"/><Relationship Id="rId254" Type="http://schemas.openxmlformats.org/officeDocument/2006/relationships/hyperlink" Target="https://www.technavio.com/report/global-radiopharmaceuticals-market" TargetMode="External"/><Relationship Id="rId699" Type="http://schemas.openxmlformats.org/officeDocument/2006/relationships/hyperlink" Target="https://www.technavio.com/report/global-intravenous-immunoglobins-market" TargetMode="External"/><Relationship Id="rId1091" Type="http://schemas.openxmlformats.org/officeDocument/2006/relationships/hyperlink" Target="https://www.technavio.com/report/global-cardiovascular-and-metabolic-disorders-global-erythropoietin-drugs-market-2017-2021" TargetMode="External"/><Relationship Id="rId2587" Type="http://schemas.openxmlformats.org/officeDocument/2006/relationships/hyperlink" Target="javascript:void(0);" TargetMode="External"/><Relationship Id="rId2794" Type="http://schemas.openxmlformats.org/officeDocument/2006/relationships/hyperlink" Target="javascript:void(0);" TargetMode="External"/><Relationship Id="rId3333" Type="http://schemas.openxmlformats.org/officeDocument/2006/relationships/hyperlink" Target="https://server2.kproxy.com/servlet/redirect.srv/sruj/sbrt/sjkl/p2/products/ethyleneamines-chemical-economics-handbook.html" TargetMode="External"/><Relationship Id="rId3540" Type="http://schemas.openxmlformats.org/officeDocument/2006/relationships/hyperlink" Target="https://server2.kproxy.com/servlet/redirect.srv/sruj/sbrt/sjkl/p2/products/helium-chemical-economics-handbook.html" TargetMode="External"/><Relationship Id="rId3638" Type="http://schemas.openxmlformats.org/officeDocument/2006/relationships/hyperlink" Target="javascript:void(0);" TargetMode="External"/><Relationship Id="rId3845" Type="http://schemas.openxmlformats.org/officeDocument/2006/relationships/hyperlink" Target="javascript:void(0);" TargetMode="External"/><Relationship Id="rId114" Type="http://schemas.openxmlformats.org/officeDocument/2006/relationships/hyperlink" Target="https://www.technavio.com/report/global-intraoperative-medical-imaging-market" TargetMode="External"/><Relationship Id="rId461" Type="http://schemas.openxmlformats.org/officeDocument/2006/relationships/hyperlink" Target="https://www.technavio.com/report/global-castration-resistant-prostate-cancer-treatment-market" TargetMode="External"/><Relationship Id="rId559" Type="http://schemas.openxmlformats.org/officeDocument/2006/relationships/hyperlink" Target="https://www.technavio.com/report/global-high-density-multiplexed-diagnostic-assays-market" TargetMode="External"/><Relationship Id="rId766" Type="http://schemas.openxmlformats.org/officeDocument/2006/relationships/image" Target="media/image190.jpeg"/><Relationship Id="rId1189" Type="http://schemas.openxmlformats.org/officeDocument/2006/relationships/hyperlink" Target="https://www.technavio.com/report/global-orthopedics-and-general-medical-devices-global-oxygen-therapy-devices-market-2017-2021" TargetMode="External"/><Relationship Id="rId1396" Type="http://schemas.openxmlformats.org/officeDocument/2006/relationships/hyperlink" Target="https://www.technavio.com/report/usa-patient-monitoring-devices-nurse-call-system-market-us-2016-2020" TargetMode="External"/><Relationship Id="rId2142" Type="http://schemas.openxmlformats.org/officeDocument/2006/relationships/hyperlink" Target="https://store.frost.com/frost-sullivans-2014-life-sciences-outlook.html" TargetMode="External"/><Relationship Id="rId2447" Type="http://schemas.openxmlformats.org/officeDocument/2006/relationships/hyperlink" Target="javascript:void(0);" TargetMode="External"/><Relationship Id="rId3400" Type="http://schemas.openxmlformats.org/officeDocument/2006/relationships/hyperlink" Target="javascript:void(0);" TargetMode="External"/><Relationship Id="rId321" Type="http://schemas.openxmlformats.org/officeDocument/2006/relationships/hyperlink" Target="https://www.technavio.com/report/global-orthopedic-operating-tables-market" TargetMode="External"/><Relationship Id="rId419" Type="http://schemas.openxmlformats.org/officeDocument/2006/relationships/hyperlink" Target="https://www.technavio.com/report/global-platelet-aggregation-devices-market" TargetMode="External"/><Relationship Id="rId626" Type="http://schemas.openxmlformats.org/officeDocument/2006/relationships/image" Target="media/image155.jpeg"/><Relationship Id="rId973" Type="http://schemas.openxmlformats.org/officeDocument/2006/relationships/hyperlink" Target="https://www.technavio.com/report/global-cardiovascular-devices-global-angiography-catheters-market-2017-2021" TargetMode="External"/><Relationship Id="rId1049" Type="http://schemas.openxmlformats.org/officeDocument/2006/relationships/hyperlink" Target="https://www.technavio.com/report/global-infectious-and-rare-diseases-global-animal-parasiticides-market-2017-2021" TargetMode="External"/><Relationship Id="rId1256" Type="http://schemas.openxmlformats.org/officeDocument/2006/relationships/hyperlink" Target="https://www.technavio.com/report/global-medical-imaging-global-stem-cell-therapy-market-2017-2021" TargetMode="External"/><Relationship Id="rId2002" Type="http://schemas.openxmlformats.org/officeDocument/2006/relationships/hyperlink" Target="https://www.technavio.com/report/global-patient-monitoring-devices-blood-pressure-monitoring-testing-market" TargetMode="External"/><Relationship Id="rId2307" Type="http://schemas.openxmlformats.org/officeDocument/2006/relationships/hyperlink" Target="https://store.frost.com/collaboration-between-medical-devices-pharmaceuticals-and-biotechnology.html?" TargetMode="External"/><Relationship Id="rId2654" Type="http://schemas.openxmlformats.org/officeDocument/2006/relationships/hyperlink" Target="javascript:void(0);" TargetMode="External"/><Relationship Id="rId2861" Type="http://schemas.openxmlformats.org/officeDocument/2006/relationships/hyperlink" Target="javascript:void(0);" TargetMode="External"/><Relationship Id="rId2959" Type="http://schemas.openxmlformats.org/officeDocument/2006/relationships/hyperlink" Target="javascript:void(0);" TargetMode="External"/><Relationship Id="rId3705" Type="http://schemas.openxmlformats.org/officeDocument/2006/relationships/hyperlink" Target="javascript:void(0);" TargetMode="External"/><Relationship Id="rId3912" Type="http://schemas.openxmlformats.org/officeDocument/2006/relationships/hyperlink" Target="javascript:void(0);" TargetMode="External"/><Relationship Id="rId833" Type="http://schemas.openxmlformats.org/officeDocument/2006/relationships/hyperlink" Target="https://www.technavio.com/report/global-swine-health-market-2017-2021" TargetMode="External"/><Relationship Id="rId1116" Type="http://schemas.openxmlformats.org/officeDocument/2006/relationships/hyperlink" Target="https://www.technavio.com/report/global-orthopedics-and-general-medical-devices-global-intraosseous-infusion-devices-market" TargetMode="External"/><Relationship Id="rId1463" Type="http://schemas.openxmlformats.org/officeDocument/2006/relationships/hyperlink" Target="https://www.technavio.com/report/global-cardiovascular-and-metabolic-disorders-global-next-generation-biologics-market-2016" TargetMode="External"/><Relationship Id="rId1670" Type="http://schemas.openxmlformats.org/officeDocument/2006/relationships/hyperlink" Target="https://www.technavio.com/report/global-patient-monitoring-devices-global-multiparameter-patient-monitoring-equipment-market" TargetMode="External"/><Relationship Id="rId1768" Type="http://schemas.openxmlformats.org/officeDocument/2006/relationships/image" Target="media/image433.jpeg"/><Relationship Id="rId2514" Type="http://schemas.openxmlformats.org/officeDocument/2006/relationships/hyperlink" Target="javascript:void(0);" TargetMode="External"/><Relationship Id="rId2721" Type="http://schemas.openxmlformats.org/officeDocument/2006/relationships/hyperlink" Target="https://server2.kproxy.com/servlet/redirect.srv/sruj/sbrt/sjkl/p2/products/acrylic-surface-chemical-economics-handbook.html" TargetMode="External"/><Relationship Id="rId2819" Type="http://schemas.openxmlformats.org/officeDocument/2006/relationships/hyperlink" Target="javascript:void(0);" TargetMode="External"/><Relationship Id="rId4174" Type="http://schemas.openxmlformats.org/officeDocument/2006/relationships/hyperlink" Target="javascript:void(0);" TargetMode="External"/><Relationship Id="rId4381" Type="http://schemas.openxmlformats.org/officeDocument/2006/relationships/hyperlink" Target="javascript:void(0);" TargetMode="External"/><Relationship Id="rId5018" Type="http://schemas.openxmlformats.org/officeDocument/2006/relationships/hyperlink" Target="javascript:void(0);" TargetMode="External"/><Relationship Id="rId900" Type="http://schemas.openxmlformats.org/officeDocument/2006/relationships/hyperlink" Target="https://www.technavio.com/report/global-cardiovascular-devices-global-implantable-ports-market-2017-2021" TargetMode="External"/><Relationship Id="rId1323" Type="http://schemas.openxmlformats.org/officeDocument/2006/relationships/hyperlink" Target="https://www.technavio.com/report/global-central-nervous-system-global-protein-therapeutics-market-2017-2021" TargetMode="External"/><Relationship Id="rId1530" Type="http://schemas.openxmlformats.org/officeDocument/2006/relationships/hyperlink" Target="https://www.technavio.com/report/global-vitro-diagnostics-global-professional-diagnostics-market-2016-2020" TargetMode="External"/><Relationship Id="rId1628" Type="http://schemas.openxmlformats.org/officeDocument/2006/relationships/image" Target="media/image398.jpeg"/><Relationship Id="rId1975" Type="http://schemas.openxmlformats.org/officeDocument/2006/relationships/hyperlink" Target="https://www.technavio.com/report/china-infectious-and-rare-diseases-copd-drugs-market-china-2016-2020" TargetMode="External"/><Relationship Id="rId3190" Type="http://schemas.openxmlformats.org/officeDocument/2006/relationships/hyperlink" Target="javascript:void(0);" TargetMode="External"/><Relationship Id="rId4034" Type="http://schemas.openxmlformats.org/officeDocument/2006/relationships/hyperlink" Target="javascript:void(0);" TargetMode="External"/><Relationship Id="rId4241" Type="http://schemas.openxmlformats.org/officeDocument/2006/relationships/hyperlink" Target="javascript:void(0);" TargetMode="External"/><Relationship Id="rId4479" Type="http://schemas.openxmlformats.org/officeDocument/2006/relationships/hyperlink" Target="javascript:void(0);" TargetMode="External"/><Relationship Id="rId4686" Type="http://schemas.openxmlformats.org/officeDocument/2006/relationships/hyperlink" Target="javascript:void(0);" TargetMode="External"/><Relationship Id="rId4893" Type="http://schemas.openxmlformats.org/officeDocument/2006/relationships/hyperlink" Target="javascript:void(0);" TargetMode="External"/><Relationship Id="rId1835" Type="http://schemas.openxmlformats.org/officeDocument/2006/relationships/hyperlink" Target="https://www.technavio.com/report/global-cardiovascular-and-metabolic-disorders-hypercholesterolemia-drugs-market" TargetMode="External"/><Relationship Id="rId3050" Type="http://schemas.openxmlformats.org/officeDocument/2006/relationships/hyperlink" Target="javascript:void(0);" TargetMode="External"/><Relationship Id="rId3288" Type="http://schemas.openxmlformats.org/officeDocument/2006/relationships/hyperlink" Target="https://server2.kproxy.com/servlet/redirect.srv/sruj/sbrt/sjkl/p2/products/ethane-chemical-economics-handbook.html" TargetMode="External"/><Relationship Id="rId3495" Type="http://schemas.openxmlformats.org/officeDocument/2006/relationships/hyperlink" Target="https://server2.kproxy.com/servlet/redirect.srv/sruj/sbrt/sjkl/p2/products/furfural-chemical-economics-handbook.html" TargetMode="External"/><Relationship Id="rId4101" Type="http://schemas.openxmlformats.org/officeDocument/2006/relationships/hyperlink" Target="javascript:void(0);" TargetMode="External"/><Relationship Id="rId4339" Type="http://schemas.openxmlformats.org/officeDocument/2006/relationships/hyperlink" Target="javascript:void(0);" TargetMode="External"/><Relationship Id="rId4546" Type="http://schemas.openxmlformats.org/officeDocument/2006/relationships/hyperlink" Target="javascript:void(0);" TargetMode="External"/><Relationship Id="rId4753" Type="http://schemas.openxmlformats.org/officeDocument/2006/relationships/hyperlink" Target="javascript:void(0);" TargetMode="External"/><Relationship Id="rId4960" Type="http://schemas.openxmlformats.org/officeDocument/2006/relationships/hyperlink" Target="javascript:void(0);" TargetMode="External"/><Relationship Id="rId1902" Type="http://schemas.openxmlformats.org/officeDocument/2006/relationships/hyperlink" Target="https://www.technavio.com/report/global-vaccines-meningococcal-vaccines-market" TargetMode="External"/><Relationship Id="rId2097" Type="http://schemas.openxmlformats.org/officeDocument/2006/relationships/hyperlink" Target="https://www.technavio.com/report/global-orthopedics-and-general-medical-devices-anesthesia-resuscitators-market" TargetMode="External"/><Relationship Id="rId3148" Type="http://schemas.openxmlformats.org/officeDocument/2006/relationships/hyperlink" Target="javascript:void(0);" TargetMode="External"/><Relationship Id="rId3355" Type="http://schemas.openxmlformats.org/officeDocument/2006/relationships/hyperlink" Target="javascript:void(0);" TargetMode="External"/><Relationship Id="rId3562" Type="http://schemas.openxmlformats.org/officeDocument/2006/relationships/hyperlink" Target="javascript:void(0);" TargetMode="External"/><Relationship Id="rId4406" Type="http://schemas.openxmlformats.org/officeDocument/2006/relationships/hyperlink" Target="javascript:void(0);" TargetMode="External"/><Relationship Id="rId4613" Type="http://schemas.openxmlformats.org/officeDocument/2006/relationships/hyperlink" Target="javascript:void(0);" TargetMode="External"/><Relationship Id="rId276" Type="http://schemas.openxmlformats.org/officeDocument/2006/relationships/image" Target="media/image68.png"/><Relationship Id="rId483" Type="http://schemas.openxmlformats.org/officeDocument/2006/relationships/hyperlink" Target="https://www.technavio.com/report/global-urology-guidewires-market" TargetMode="External"/><Relationship Id="rId690" Type="http://schemas.openxmlformats.org/officeDocument/2006/relationships/image" Target="media/image171.jpeg"/><Relationship Id="rId2164" Type="http://schemas.openxmlformats.org/officeDocument/2006/relationships/hyperlink" Target="https://store.frost.com/2014-life-sciences-outlook-in-turkey.html" TargetMode="External"/><Relationship Id="rId2371" Type="http://schemas.openxmlformats.org/officeDocument/2006/relationships/hyperlink" Target="https://store.frost.com/vital-signs-healthcare-news-the-analysts-perspective-june-2014.html?" TargetMode="External"/><Relationship Id="rId3008" Type="http://schemas.openxmlformats.org/officeDocument/2006/relationships/hyperlink" Target="javascript:void(0);" TargetMode="External"/><Relationship Id="rId3215" Type="http://schemas.openxmlformats.org/officeDocument/2006/relationships/hyperlink" Target="javascript:void(0);" TargetMode="External"/><Relationship Id="rId3422" Type="http://schemas.openxmlformats.org/officeDocument/2006/relationships/hyperlink" Target="javascript:void(0);" TargetMode="External"/><Relationship Id="rId3867" Type="http://schemas.openxmlformats.org/officeDocument/2006/relationships/hyperlink" Target="javascript:void(0);" TargetMode="External"/><Relationship Id="rId4820" Type="http://schemas.openxmlformats.org/officeDocument/2006/relationships/hyperlink" Target="javascript:void(0);" TargetMode="External"/><Relationship Id="rId4918" Type="http://schemas.openxmlformats.org/officeDocument/2006/relationships/hyperlink" Target="javascript:void(0);" TargetMode="External"/><Relationship Id="rId136" Type="http://schemas.openxmlformats.org/officeDocument/2006/relationships/image" Target="media/image33.jpeg"/><Relationship Id="rId343" Type="http://schemas.openxmlformats.org/officeDocument/2006/relationships/hyperlink" Target="https://www.technavio.com/report/global-cardiovascular-devices-global-hemodialysis-catheter-market" TargetMode="External"/><Relationship Id="rId550" Type="http://schemas.openxmlformats.org/officeDocument/2006/relationships/image" Target="media/image136.jpeg"/><Relationship Id="rId788" Type="http://schemas.openxmlformats.org/officeDocument/2006/relationships/hyperlink" Target="https://www.technavio.com/report/global-women--s-health-diagnostics-market" TargetMode="External"/><Relationship Id="rId995" Type="http://schemas.openxmlformats.org/officeDocument/2006/relationships/hyperlink" Target="https://www.technavio.com/report/global-medical-imaging-global-portable-computerized-tomography-scanners-market-2017-2021" TargetMode="External"/><Relationship Id="rId1180" Type="http://schemas.openxmlformats.org/officeDocument/2006/relationships/hyperlink" Target="https://www.technavio.com/report/global-patient-monitoring-devices-global-pulse-oximetry-market-2017-2021" TargetMode="External"/><Relationship Id="rId2024" Type="http://schemas.openxmlformats.org/officeDocument/2006/relationships/image" Target="media/image497.jpeg"/><Relationship Id="rId2231" Type="http://schemas.openxmlformats.org/officeDocument/2006/relationships/hyperlink" Target="https://store.frost.com/world-electronic-regulatory-document-markets-for-life-sciences.html?" TargetMode="External"/><Relationship Id="rId2469" Type="http://schemas.openxmlformats.org/officeDocument/2006/relationships/hyperlink" Target="javascript:void(0);" TargetMode="External"/><Relationship Id="rId2676" Type="http://schemas.openxmlformats.org/officeDocument/2006/relationships/hyperlink" Target="https://server2.kproxy.com/servlet/redirect.srv/sruj/sbrt/sjkl/p2/products/acetylene-chemical-economics-handbook.html" TargetMode="External"/><Relationship Id="rId2883" Type="http://schemas.openxmlformats.org/officeDocument/2006/relationships/hyperlink" Target="https://server2.kproxy.com/servlet/redirect.srv/sruj/sbrt/sjkl/p2/products/aromatic-ketone-chemical-economics-handbook.html" TargetMode="External"/><Relationship Id="rId3727" Type="http://schemas.openxmlformats.org/officeDocument/2006/relationships/hyperlink" Target="javascript:void(0);" TargetMode="External"/><Relationship Id="rId3934" Type="http://schemas.openxmlformats.org/officeDocument/2006/relationships/hyperlink" Target="javascript:void(0);" TargetMode="External"/><Relationship Id="rId203" Type="http://schemas.openxmlformats.org/officeDocument/2006/relationships/hyperlink" Target="https://www.technavio.com/report/global-graft-vs-host-disease-treatment-market" TargetMode="External"/><Relationship Id="rId648" Type="http://schemas.openxmlformats.org/officeDocument/2006/relationships/hyperlink" Target="https://www.technavio.com/report/global-blood-clot-retrieval-devices-market" TargetMode="External"/><Relationship Id="rId855" Type="http://schemas.openxmlformats.org/officeDocument/2006/relationships/hyperlink" Target="https://www.technavio.com/report/global-cosmetic-dentistry-market" TargetMode="External"/><Relationship Id="rId1040" Type="http://schemas.openxmlformats.org/officeDocument/2006/relationships/hyperlink" Target="https://www.technavio.com/report/global-orthopedics-and-general-medical-devices-global-snoring-control-devices-market-2017" TargetMode="External"/><Relationship Id="rId1278" Type="http://schemas.openxmlformats.org/officeDocument/2006/relationships/image" Target="media/image318.jpeg"/><Relationship Id="rId1485" Type="http://schemas.openxmlformats.org/officeDocument/2006/relationships/hyperlink" Target="https://www.technavio.com/report/global-urology-devices-global-lithotripters-market-2016-2020" TargetMode="External"/><Relationship Id="rId1692" Type="http://schemas.openxmlformats.org/officeDocument/2006/relationships/image" Target="media/image414.jpeg"/><Relationship Id="rId2329" Type="http://schemas.openxmlformats.org/officeDocument/2006/relationships/hyperlink" Target="https://store.frost.com/healthcare-landscape-and-outlook-in-turkey.html?" TargetMode="External"/><Relationship Id="rId2536" Type="http://schemas.openxmlformats.org/officeDocument/2006/relationships/hyperlink" Target="https://server2.kproxy.com/servlet/redirect.srv/sruj/sbrt/sjkl/p2/products/payer-best-practices.html" TargetMode="External"/><Relationship Id="rId2743" Type="http://schemas.openxmlformats.org/officeDocument/2006/relationships/hyperlink" Target="javascript:void(0);" TargetMode="External"/><Relationship Id="rId4196" Type="http://schemas.openxmlformats.org/officeDocument/2006/relationships/hyperlink" Target="javascript:void(0);" TargetMode="External"/><Relationship Id="rId410" Type="http://schemas.openxmlformats.org/officeDocument/2006/relationships/image" Target="media/image101.jpeg"/><Relationship Id="rId508" Type="http://schemas.openxmlformats.org/officeDocument/2006/relationships/hyperlink" Target="https://www.technavio.com/report/global-clostridium-difficile-treatment-market" TargetMode="External"/><Relationship Id="rId715" Type="http://schemas.openxmlformats.org/officeDocument/2006/relationships/hyperlink" Target="https://www.technavio.com/report/global-orthopedic-prosthetics-market" TargetMode="External"/><Relationship Id="rId922" Type="http://schemas.openxmlformats.org/officeDocument/2006/relationships/image" Target="media/image229.jpeg"/><Relationship Id="rId1138" Type="http://schemas.openxmlformats.org/officeDocument/2006/relationships/image" Target="media/image283.jpeg"/><Relationship Id="rId1345" Type="http://schemas.openxmlformats.org/officeDocument/2006/relationships/hyperlink" Target="https://www.technavio.com/report/usa-patient-monitoring-devices-nurse-call-system-market-us-2016-2020" TargetMode="External"/><Relationship Id="rId1552" Type="http://schemas.openxmlformats.org/officeDocument/2006/relationships/image" Target="media/image379.jpeg"/><Relationship Id="rId1997" Type="http://schemas.openxmlformats.org/officeDocument/2006/relationships/hyperlink" Target="https://www.technavio.com/report/global-cardiovascular-devices-lvad-market" TargetMode="External"/><Relationship Id="rId2603" Type="http://schemas.openxmlformats.org/officeDocument/2006/relationships/hyperlink" Target="javascript:void(0);" TargetMode="External"/><Relationship Id="rId2950" Type="http://schemas.openxmlformats.org/officeDocument/2006/relationships/hyperlink" Target="javascript:void(0);" TargetMode="External"/><Relationship Id="rId4056" Type="http://schemas.openxmlformats.org/officeDocument/2006/relationships/hyperlink" Target="javascript:void(0);" TargetMode="External"/><Relationship Id="rId1205" Type="http://schemas.openxmlformats.org/officeDocument/2006/relationships/hyperlink" Target="https://www.technavio.com/report/global-orthopedics-and-general-medical-devices-global-vagus-nerve-stimulation-market-2017" TargetMode="External"/><Relationship Id="rId1857" Type="http://schemas.openxmlformats.org/officeDocument/2006/relationships/hyperlink" Target="https://www.technavio.com/report/global-cardiovascular-and-metabolic-disorders-monoclonal-antibodies-market" TargetMode="External"/><Relationship Id="rId2810" Type="http://schemas.openxmlformats.org/officeDocument/2006/relationships/hyperlink" Target="javascript:void(0);" TargetMode="External"/><Relationship Id="rId2908" Type="http://schemas.openxmlformats.org/officeDocument/2006/relationships/hyperlink" Target="javascript:void(0);" TargetMode="External"/><Relationship Id="rId4263" Type="http://schemas.openxmlformats.org/officeDocument/2006/relationships/hyperlink" Target="javascript:void(0);" TargetMode="External"/><Relationship Id="rId4470" Type="http://schemas.openxmlformats.org/officeDocument/2006/relationships/hyperlink" Target="javascript:void(0);" TargetMode="External"/><Relationship Id="rId4568" Type="http://schemas.openxmlformats.org/officeDocument/2006/relationships/hyperlink" Target="javascript:void(0);" TargetMode="External"/><Relationship Id="rId51" Type="http://schemas.openxmlformats.org/officeDocument/2006/relationships/hyperlink" Target="https://www.technavio.com/report/global-antibiotics-market" TargetMode="External"/><Relationship Id="rId1412" Type="http://schemas.openxmlformats.org/officeDocument/2006/relationships/hyperlink" Target="https://www.technavio.com/report/global-cardiovascular-devices-global-thrombectomy-devices-market-2016-2020" TargetMode="External"/><Relationship Id="rId1717" Type="http://schemas.openxmlformats.org/officeDocument/2006/relationships/hyperlink" Target="https://www.technavio.com/report/global-medical-imaging-global-digital-x-ray-systems-market-2016-2020" TargetMode="External"/><Relationship Id="rId1924" Type="http://schemas.openxmlformats.org/officeDocument/2006/relationships/image" Target="media/image472.jpeg"/><Relationship Id="rId3072" Type="http://schemas.openxmlformats.org/officeDocument/2006/relationships/hyperlink" Target="https://server2.kproxy.com/servlet/redirect.srv/sruj/sbrt/sjkl/p2/products/cellulose-ethers-chemical-economics-handbook.html" TargetMode="External"/><Relationship Id="rId3377" Type="http://schemas.openxmlformats.org/officeDocument/2006/relationships/hyperlink" Target="javascript:void(0);" TargetMode="External"/><Relationship Id="rId4123" Type="http://schemas.openxmlformats.org/officeDocument/2006/relationships/hyperlink" Target="javascript:void(0);" TargetMode="External"/><Relationship Id="rId4330" Type="http://schemas.openxmlformats.org/officeDocument/2006/relationships/hyperlink" Target="javascript:void(0);" TargetMode="External"/><Relationship Id="rId4775" Type="http://schemas.openxmlformats.org/officeDocument/2006/relationships/hyperlink" Target="javascript:void(0);" TargetMode="External"/><Relationship Id="rId4982" Type="http://schemas.openxmlformats.org/officeDocument/2006/relationships/hyperlink" Target="javascript:void(0);" TargetMode="External"/><Relationship Id="rId298" Type="http://schemas.openxmlformats.org/officeDocument/2006/relationships/hyperlink" Target="https://www.technavio.com/report/global-ent-microscopes-market" TargetMode="External"/><Relationship Id="rId3584" Type="http://schemas.openxmlformats.org/officeDocument/2006/relationships/hyperlink" Target="javascript:void(0);" TargetMode="External"/><Relationship Id="rId3791" Type="http://schemas.openxmlformats.org/officeDocument/2006/relationships/hyperlink" Target="javascript:void(0);" TargetMode="External"/><Relationship Id="rId3889" Type="http://schemas.openxmlformats.org/officeDocument/2006/relationships/hyperlink" Target="javascript:void(0);" TargetMode="External"/><Relationship Id="rId4428" Type="http://schemas.openxmlformats.org/officeDocument/2006/relationships/hyperlink" Target="javascript:void(0);" TargetMode="External"/><Relationship Id="rId4635" Type="http://schemas.openxmlformats.org/officeDocument/2006/relationships/hyperlink" Target="javascript:void(0);" TargetMode="External"/><Relationship Id="rId4842" Type="http://schemas.openxmlformats.org/officeDocument/2006/relationships/hyperlink" Target="javascript:void(0);" TargetMode="External"/><Relationship Id="rId158" Type="http://schemas.openxmlformats.org/officeDocument/2006/relationships/hyperlink" Target="https://www.technavio.com/report/global-advanced-visualization-systems-market" TargetMode="External"/><Relationship Id="rId2186" Type="http://schemas.openxmlformats.org/officeDocument/2006/relationships/hyperlink" Target="https://store.frost.com/australian-pharmaceuticals-and-life-sciences-it-market.html?" TargetMode="External"/><Relationship Id="rId2393" Type="http://schemas.openxmlformats.org/officeDocument/2006/relationships/hyperlink" Target="https://store.frost.com/vital-signs-healthcare-news-the-analysts-perspective-september-2014-issue.html?" TargetMode="External"/><Relationship Id="rId2698" Type="http://schemas.openxmlformats.org/officeDocument/2006/relationships/hyperlink" Target="javascript:void(0);" TargetMode="External"/><Relationship Id="rId3237" Type="http://schemas.openxmlformats.org/officeDocument/2006/relationships/hyperlink" Target="javascript:void(0);" TargetMode="External"/><Relationship Id="rId3444" Type="http://schemas.openxmlformats.org/officeDocument/2006/relationships/hyperlink" Target="javascript:void(0);" TargetMode="External"/><Relationship Id="rId3651" Type="http://schemas.openxmlformats.org/officeDocument/2006/relationships/hyperlink" Target="javascript:void(0);" TargetMode="External"/><Relationship Id="rId4702" Type="http://schemas.openxmlformats.org/officeDocument/2006/relationships/hyperlink" Target="javascript:void(0);" TargetMode="External"/><Relationship Id="rId365" Type="http://schemas.openxmlformats.org/officeDocument/2006/relationships/hyperlink" Target="https://www.technavio.com/report/global-esophageal-stents-market" TargetMode="External"/><Relationship Id="rId572" Type="http://schemas.openxmlformats.org/officeDocument/2006/relationships/hyperlink" Target="https://www.technavio.com/report/global-surgical-sealants-and-adhesives-market" TargetMode="External"/><Relationship Id="rId2046" Type="http://schemas.openxmlformats.org/officeDocument/2006/relationships/hyperlink" Target="https://www.technavio.com/report/global-orthopedics-and-general-medical-devices-bioactive-wound-care-market" TargetMode="External"/><Relationship Id="rId2253" Type="http://schemas.openxmlformats.org/officeDocument/2006/relationships/hyperlink" Target="https://store.frost.com/2013-apac-healthcare-outlook.html?" TargetMode="External"/><Relationship Id="rId2460" Type="http://schemas.openxmlformats.org/officeDocument/2006/relationships/hyperlink" Target="javascript:void(0);" TargetMode="External"/><Relationship Id="rId3304" Type="http://schemas.openxmlformats.org/officeDocument/2006/relationships/hyperlink" Target="javascript:void(0);" TargetMode="External"/><Relationship Id="rId3511" Type="http://schemas.openxmlformats.org/officeDocument/2006/relationships/hyperlink" Target="javascript:void(0);" TargetMode="External"/><Relationship Id="rId3749" Type="http://schemas.openxmlformats.org/officeDocument/2006/relationships/hyperlink" Target="javascript:void(0);" TargetMode="External"/><Relationship Id="rId3956" Type="http://schemas.openxmlformats.org/officeDocument/2006/relationships/hyperlink" Target="javascript:void(0);" TargetMode="External"/><Relationship Id="rId225" Type="http://schemas.openxmlformats.org/officeDocument/2006/relationships/hyperlink" Target="https://www.technavio.com/report/global-medical-mobility-aids-market" TargetMode="External"/><Relationship Id="rId432" Type="http://schemas.openxmlformats.org/officeDocument/2006/relationships/hyperlink" Target="https://www.technavio.com/report/global-orthodontic-equipment-and-consumables-market" TargetMode="External"/><Relationship Id="rId877" Type="http://schemas.openxmlformats.org/officeDocument/2006/relationships/hyperlink" Target="https://www.technavio.com/report/global-inferior-vena-cava-ivc-filter-market-2017-2021" TargetMode="External"/><Relationship Id="rId1062" Type="http://schemas.openxmlformats.org/officeDocument/2006/relationships/image" Target="media/image264.jpeg"/><Relationship Id="rId2113" Type="http://schemas.openxmlformats.org/officeDocument/2006/relationships/hyperlink" Target="https://www.technavio.com/report/global-orthopedics-and-general-medical-devices-anesthesia-laryngeal-masks-market" TargetMode="External"/><Relationship Id="rId2320" Type="http://schemas.openxmlformats.org/officeDocument/2006/relationships/hyperlink" Target="https://store.frost.com/top-technologies-in-lifesciences-technical-insights.html?" TargetMode="External"/><Relationship Id="rId2558" Type="http://schemas.openxmlformats.org/officeDocument/2006/relationships/hyperlink" Target="javascript:void(0);" TargetMode="External"/><Relationship Id="rId2765" Type="http://schemas.openxmlformats.org/officeDocument/2006/relationships/hyperlink" Target="javascript:void(0);" TargetMode="External"/><Relationship Id="rId2972" Type="http://schemas.openxmlformats.org/officeDocument/2006/relationships/hyperlink" Target="javascript:void(0);" TargetMode="External"/><Relationship Id="rId3609" Type="http://schemas.openxmlformats.org/officeDocument/2006/relationships/hyperlink" Target="javascript:void(0);" TargetMode="External"/><Relationship Id="rId3816" Type="http://schemas.openxmlformats.org/officeDocument/2006/relationships/hyperlink" Target="javascript:void(0);" TargetMode="External"/><Relationship Id="rId737" Type="http://schemas.openxmlformats.org/officeDocument/2006/relationships/hyperlink" Target="https://www.technavio.com/report/global-pressure-monitoring-devices-market" TargetMode="External"/><Relationship Id="rId944" Type="http://schemas.openxmlformats.org/officeDocument/2006/relationships/hyperlink" Target="https://www.technavio.com/report/global-cardiovascular-and-metabolic-disorders-global-hypertrophic-cardiomyopathy-therapeutics" TargetMode="External"/><Relationship Id="rId1367" Type="http://schemas.openxmlformats.org/officeDocument/2006/relationships/hyperlink" Target="https://www.technavio.com/report/global-orthopedics-and-general-medical-devices-global-robotic-surgery-market-2016-2020" TargetMode="External"/><Relationship Id="rId1574" Type="http://schemas.openxmlformats.org/officeDocument/2006/relationships/hyperlink" Target="https://www.technavio.com/report/global-cardiovascular-and-metabolic-disorders-global-lumbar-spine-fusion-market-2016-2020" TargetMode="External"/><Relationship Id="rId1781" Type="http://schemas.openxmlformats.org/officeDocument/2006/relationships/hyperlink" Target="https://www.technavio.com/report/global-medical-imaging-digital-impression-standalone-scanners-market" TargetMode="External"/><Relationship Id="rId2418" Type="http://schemas.openxmlformats.org/officeDocument/2006/relationships/hyperlink" Target="javascript:void(0);" TargetMode="External"/><Relationship Id="rId2625" Type="http://schemas.openxmlformats.org/officeDocument/2006/relationships/hyperlink" Target="javascript:void(0);" TargetMode="External"/><Relationship Id="rId2832" Type="http://schemas.openxmlformats.org/officeDocument/2006/relationships/hyperlink" Target="javascript:void(0);" TargetMode="External"/><Relationship Id="rId4078" Type="http://schemas.openxmlformats.org/officeDocument/2006/relationships/hyperlink" Target="javascript:void(0);" TargetMode="External"/><Relationship Id="rId4285" Type="http://schemas.openxmlformats.org/officeDocument/2006/relationships/hyperlink" Target="javascript:void(0);" TargetMode="External"/><Relationship Id="rId4492" Type="http://schemas.openxmlformats.org/officeDocument/2006/relationships/hyperlink" Target="javascript:void(0);" TargetMode="External"/><Relationship Id="rId5031" Type="http://schemas.openxmlformats.org/officeDocument/2006/relationships/hyperlink" Target="javascript:void(0);" TargetMode="External"/><Relationship Id="rId73" Type="http://schemas.openxmlformats.org/officeDocument/2006/relationships/hyperlink" Target="https://www.technavio.com/report/global-cell-therapy-market" TargetMode="External"/><Relationship Id="rId804" Type="http://schemas.openxmlformats.org/officeDocument/2006/relationships/hyperlink" Target="https://www.technavio.com/report/global-kaposi-sarcoma-market" TargetMode="External"/><Relationship Id="rId1227" Type="http://schemas.openxmlformats.org/officeDocument/2006/relationships/hyperlink" Target="https://www.technavio.com/report/global-medical-imaging-global-mri-systems-market-2017-2021" TargetMode="External"/><Relationship Id="rId1434" Type="http://schemas.openxmlformats.org/officeDocument/2006/relationships/hyperlink" Target="https://www.technavio.com/report/global-orthopedics-and-general-medical-devices-global-ambulatory-surgical-centers-market-2016" TargetMode="External"/><Relationship Id="rId1641" Type="http://schemas.openxmlformats.org/officeDocument/2006/relationships/hyperlink" Target="https://www.technavio.com/report/global-orthopedics-and-general-medical-devices-global-anesthesia-breathing-circuits-market" TargetMode="External"/><Relationship Id="rId1879" Type="http://schemas.openxmlformats.org/officeDocument/2006/relationships/hyperlink" Target="https://www.technavio.com/report/global-cardiovascular-devices-transcatheter-mitral-valve-market" TargetMode="External"/><Relationship Id="rId3094" Type="http://schemas.openxmlformats.org/officeDocument/2006/relationships/hyperlink" Target="javascript:void(0);" TargetMode="External"/><Relationship Id="rId4145" Type="http://schemas.openxmlformats.org/officeDocument/2006/relationships/hyperlink" Target="javascript:void(0);" TargetMode="External"/><Relationship Id="rId4797" Type="http://schemas.openxmlformats.org/officeDocument/2006/relationships/hyperlink" Target="javascript:void(0);" TargetMode="External"/><Relationship Id="rId1501" Type="http://schemas.openxmlformats.org/officeDocument/2006/relationships/hyperlink" Target="https://www.technavio.com/report/global-orthopedics-and-general-medical-devices-global-surgical-navigation-systems-market-2016" TargetMode="External"/><Relationship Id="rId1739" Type="http://schemas.openxmlformats.org/officeDocument/2006/relationships/hyperlink" Target="https://www.technavio.com/report/global-vitro-diagnostics-global-hepatitis-b-and-c-diagnostics-market-2016-2020" TargetMode="External"/><Relationship Id="rId1946" Type="http://schemas.openxmlformats.org/officeDocument/2006/relationships/hyperlink" Target="https://www.technavio.com/report/japan-orthopedics-and-general-medical-devices-infusion-systems-market-japan-2016-2020" TargetMode="External"/><Relationship Id="rId3399" Type="http://schemas.openxmlformats.org/officeDocument/2006/relationships/hyperlink" Target="javascript:void(0);" TargetMode="External"/><Relationship Id="rId4005" Type="http://schemas.openxmlformats.org/officeDocument/2006/relationships/hyperlink" Target="javascript:void(0);" TargetMode="External"/><Relationship Id="rId4352" Type="http://schemas.openxmlformats.org/officeDocument/2006/relationships/hyperlink" Target="javascript:void(0);" TargetMode="External"/><Relationship Id="rId4657" Type="http://schemas.openxmlformats.org/officeDocument/2006/relationships/hyperlink" Target="javascript:void(0);" TargetMode="External"/><Relationship Id="rId4864" Type="http://schemas.openxmlformats.org/officeDocument/2006/relationships/hyperlink" Target="javascript:void(0);" TargetMode="External"/><Relationship Id="rId1806" Type="http://schemas.openxmlformats.org/officeDocument/2006/relationships/hyperlink" Target="https://www.technavio.com/report/global-orthopedics-and-general-medical-devices-spinal-cord-stimulation-devices-market" TargetMode="External"/><Relationship Id="rId3161" Type="http://schemas.openxmlformats.org/officeDocument/2006/relationships/hyperlink" Target="javascript:void(0);" TargetMode="External"/><Relationship Id="rId3259" Type="http://schemas.openxmlformats.org/officeDocument/2006/relationships/hyperlink" Target="javascript:void(0);" TargetMode="External"/><Relationship Id="rId3466" Type="http://schemas.openxmlformats.org/officeDocument/2006/relationships/hyperlink" Target="javascript:void(0);" TargetMode="External"/><Relationship Id="rId4212" Type="http://schemas.openxmlformats.org/officeDocument/2006/relationships/hyperlink" Target="javascript:void(0);" TargetMode="External"/><Relationship Id="rId4517" Type="http://schemas.openxmlformats.org/officeDocument/2006/relationships/hyperlink" Target="javascript:void(0);" TargetMode="External"/><Relationship Id="rId387" Type="http://schemas.openxmlformats.org/officeDocument/2006/relationships/hyperlink" Target="https://www.technavio.com/report/global-gastric-band-devices-market" TargetMode="External"/><Relationship Id="rId594" Type="http://schemas.openxmlformats.org/officeDocument/2006/relationships/image" Target="media/image147.jpeg"/><Relationship Id="rId2068" Type="http://schemas.openxmlformats.org/officeDocument/2006/relationships/image" Target="media/image508.jpeg"/><Relationship Id="rId2275" Type="http://schemas.openxmlformats.org/officeDocument/2006/relationships/hyperlink" Target="https://store.frost.com/country-industry-forecast-economic-analysis-for-the-south-korean-healthcare-industry.html?" TargetMode="External"/><Relationship Id="rId3021" Type="http://schemas.openxmlformats.org/officeDocument/2006/relationships/hyperlink" Target="javascript:void(0);" TargetMode="External"/><Relationship Id="rId3119" Type="http://schemas.openxmlformats.org/officeDocument/2006/relationships/hyperlink" Target="javascript:void(0);" TargetMode="External"/><Relationship Id="rId3326" Type="http://schemas.openxmlformats.org/officeDocument/2006/relationships/hyperlink" Target="javascript:void(0);" TargetMode="External"/><Relationship Id="rId3673" Type="http://schemas.openxmlformats.org/officeDocument/2006/relationships/hyperlink" Target="javascript:void(0);" TargetMode="External"/><Relationship Id="rId3880" Type="http://schemas.openxmlformats.org/officeDocument/2006/relationships/hyperlink" Target="javascript:void(0);" TargetMode="External"/><Relationship Id="rId3978" Type="http://schemas.openxmlformats.org/officeDocument/2006/relationships/hyperlink" Target="javascript:void(0);" TargetMode="External"/><Relationship Id="rId4724" Type="http://schemas.openxmlformats.org/officeDocument/2006/relationships/hyperlink" Target="javascript:void(0);" TargetMode="External"/><Relationship Id="rId4931" Type="http://schemas.openxmlformats.org/officeDocument/2006/relationships/hyperlink" Target="javascript:void(0);" TargetMode="External"/><Relationship Id="rId247" Type="http://schemas.openxmlformats.org/officeDocument/2006/relationships/hyperlink" Target="https://www.technavio.com/report/global-veterinary-diagnostics-market" TargetMode="External"/><Relationship Id="rId899" Type="http://schemas.openxmlformats.org/officeDocument/2006/relationships/hyperlink" Target="https://www.technavio.com/report/global-cardiovascular-devices-global-implantable-ports-market-2017-2021" TargetMode="External"/><Relationship Id="rId1084" Type="http://schemas.openxmlformats.org/officeDocument/2006/relationships/hyperlink" Target="https://www.technavio.com/report/global-central-nervous-system-global-neuropathy-pain-treatment-market-2017-2021" TargetMode="External"/><Relationship Id="rId2482" Type="http://schemas.openxmlformats.org/officeDocument/2006/relationships/hyperlink" Target="javascript:void(0);" TargetMode="External"/><Relationship Id="rId2787" Type="http://schemas.openxmlformats.org/officeDocument/2006/relationships/hyperlink" Target="javascript:void(0);" TargetMode="External"/><Relationship Id="rId3533" Type="http://schemas.openxmlformats.org/officeDocument/2006/relationships/hyperlink" Target="javascript:void(0);" TargetMode="External"/><Relationship Id="rId3740" Type="http://schemas.openxmlformats.org/officeDocument/2006/relationships/hyperlink" Target="javascript:void(0);" TargetMode="External"/><Relationship Id="rId3838" Type="http://schemas.openxmlformats.org/officeDocument/2006/relationships/hyperlink" Target="javascript:void(0);" TargetMode="External"/><Relationship Id="rId107" Type="http://schemas.openxmlformats.org/officeDocument/2006/relationships/hyperlink" Target="https://www.technavio.com/report/global-diagnostic-electrodes-market" TargetMode="External"/><Relationship Id="rId454" Type="http://schemas.openxmlformats.org/officeDocument/2006/relationships/image" Target="media/image112.jpeg"/><Relationship Id="rId661" Type="http://schemas.openxmlformats.org/officeDocument/2006/relationships/hyperlink" Target="https://www.technavio.com/report/global-central-nervous-system-global-antipsychotic-drugs-market" TargetMode="External"/><Relationship Id="rId759" Type="http://schemas.openxmlformats.org/officeDocument/2006/relationships/hyperlink" Target="https://www.technavio.com/report/global-spinal-trauma-devices-market" TargetMode="External"/><Relationship Id="rId966" Type="http://schemas.openxmlformats.org/officeDocument/2006/relationships/image" Target="media/image240.jpeg"/><Relationship Id="rId1291" Type="http://schemas.openxmlformats.org/officeDocument/2006/relationships/hyperlink" Target="https://www.technavio.com/report/global-central-nervous-system-global-myasthenia-gravis-drugs-market-2017-2021" TargetMode="External"/><Relationship Id="rId1389" Type="http://schemas.openxmlformats.org/officeDocument/2006/relationships/hyperlink" Target="https://www.technavio.com/report/global-oncology-global-cancer-monoclonal-antibodies-market-2017-2021" TargetMode="External"/><Relationship Id="rId1596" Type="http://schemas.openxmlformats.org/officeDocument/2006/relationships/image" Target="media/image390.jpeg"/><Relationship Id="rId2135" Type="http://schemas.openxmlformats.org/officeDocument/2006/relationships/hyperlink" Target="https://store.frost.com/canadian-healthcare-and-life-sciences-industry.html" TargetMode="External"/><Relationship Id="rId2342" Type="http://schemas.openxmlformats.org/officeDocument/2006/relationships/hyperlink" Target="https://store.frost.com/diagnostic-and-therapeutic-developments-across-global-healthcare.html?" TargetMode="External"/><Relationship Id="rId2647" Type="http://schemas.openxmlformats.org/officeDocument/2006/relationships/hyperlink" Target="javascript:void(0);" TargetMode="External"/><Relationship Id="rId2994" Type="http://schemas.openxmlformats.org/officeDocument/2006/relationships/hyperlink" Target="javascript:void(0);" TargetMode="External"/><Relationship Id="rId3600" Type="http://schemas.openxmlformats.org/officeDocument/2006/relationships/hyperlink" Target="javascript:void(0);" TargetMode="External"/><Relationship Id="rId5053" Type="http://schemas.openxmlformats.org/officeDocument/2006/relationships/footer" Target="footer1.xml"/><Relationship Id="rId314" Type="http://schemas.openxmlformats.org/officeDocument/2006/relationships/image" Target="media/image77.jpeg"/><Relationship Id="rId521" Type="http://schemas.openxmlformats.org/officeDocument/2006/relationships/hyperlink" Target="https://www.technavio.com/report/global-scleroderma-treatment-market" TargetMode="External"/><Relationship Id="rId619" Type="http://schemas.openxmlformats.org/officeDocument/2006/relationships/hyperlink" Target="https://www.technavio.com/report/global-patient-warming-devices-market" TargetMode="External"/><Relationship Id="rId1151" Type="http://schemas.openxmlformats.org/officeDocument/2006/relationships/hyperlink" Target="https://www.technavio.com/report/global-medical-imaging-global-hybrid-imaging-market-2017-2021" TargetMode="External"/><Relationship Id="rId1249" Type="http://schemas.openxmlformats.org/officeDocument/2006/relationships/hyperlink" Target="https://www.technavio.com/report/global-vitro-diagnostics-global-mrsa-testing-market-2017-2021" TargetMode="External"/><Relationship Id="rId2202" Type="http://schemas.openxmlformats.org/officeDocument/2006/relationships/hyperlink" Target="https://store.frost.com/vital-signs-impact-of-strategic-acquisitions-on-life-sciences-market-2016.html?" TargetMode="External"/><Relationship Id="rId2854" Type="http://schemas.openxmlformats.org/officeDocument/2006/relationships/hyperlink" Target="javascript:void(0);" TargetMode="External"/><Relationship Id="rId3905" Type="http://schemas.openxmlformats.org/officeDocument/2006/relationships/hyperlink" Target="javascript:void(0);" TargetMode="External"/><Relationship Id="rId95" Type="http://schemas.openxmlformats.org/officeDocument/2006/relationships/hyperlink" Target="https://www.technavio.com/report/global-audiology-devices-market" TargetMode="External"/><Relationship Id="rId826" Type="http://schemas.openxmlformats.org/officeDocument/2006/relationships/image" Target="media/image205.jpeg"/><Relationship Id="rId1011" Type="http://schemas.openxmlformats.org/officeDocument/2006/relationships/hyperlink" Target="https://www.technavio.com/report/global-vitro-diagnostics-global-influenza-diagnostics-market-2017-2021" TargetMode="External"/><Relationship Id="rId1109" Type="http://schemas.openxmlformats.org/officeDocument/2006/relationships/hyperlink" Target="https://www.technavio.com/report/global-cardiovascular-and-metabolic-disorders-global-lifestyle-drugs-market-2017-2021" TargetMode="External"/><Relationship Id="rId1456" Type="http://schemas.openxmlformats.org/officeDocument/2006/relationships/image" Target="media/image355.jpeg"/><Relationship Id="rId1663" Type="http://schemas.openxmlformats.org/officeDocument/2006/relationships/hyperlink" Target="https://www.technavio.com/report/global-orthopedics-and-general-medical-devices-global-invisible-orthodontics-market-2016-2020" TargetMode="External"/><Relationship Id="rId1870" Type="http://schemas.openxmlformats.org/officeDocument/2006/relationships/hyperlink" Target="https://www.technavio.com/report/usa-medical-imaging-neurodiagnostic-and-monitoring-devices-market" TargetMode="External"/><Relationship Id="rId1968" Type="http://schemas.openxmlformats.org/officeDocument/2006/relationships/image" Target="media/image483.jpeg"/><Relationship Id="rId2507" Type="http://schemas.openxmlformats.org/officeDocument/2006/relationships/hyperlink" Target="javascript:void(0);" TargetMode="External"/><Relationship Id="rId2714" Type="http://schemas.openxmlformats.org/officeDocument/2006/relationships/hyperlink" Target="javascript:void(0);" TargetMode="External"/><Relationship Id="rId2921" Type="http://schemas.openxmlformats.org/officeDocument/2006/relationships/hyperlink" Target="javascript:void(0);" TargetMode="External"/><Relationship Id="rId4167" Type="http://schemas.openxmlformats.org/officeDocument/2006/relationships/hyperlink" Target="javascript:void(0);" TargetMode="External"/><Relationship Id="rId4374" Type="http://schemas.openxmlformats.org/officeDocument/2006/relationships/hyperlink" Target="javascript:void(0);" TargetMode="External"/><Relationship Id="rId4581" Type="http://schemas.openxmlformats.org/officeDocument/2006/relationships/hyperlink" Target="javascript:void(0);" TargetMode="External"/><Relationship Id="rId1316" Type="http://schemas.openxmlformats.org/officeDocument/2006/relationships/hyperlink" Target="https://www.technavio.com/report/global-medical-imaging-global-optical-imaging-market-2017-2021" TargetMode="External"/><Relationship Id="rId1523" Type="http://schemas.openxmlformats.org/officeDocument/2006/relationships/hyperlink" Target="https://www.technavio.com/report/global-vitro-diagnostics-global-blood-stream-infection-testing-market-2016-2020" TargetMode="External"/><Relationship Id="rId1730" Type="http://schemas.openxmlformats.org/officeDocument/2006/relationships/hyperlink" Target="https://www.technavio.com/report/global-urology-devices-global-urinary-catheters-market-2016-2020" TargetMode="External"/><Relationship Id="rId3183" Type="http://schemas.openxmlformats.org/officeDocument/2006/relationships/hyperlink" Target="javascript:void(0);" TargetMode="External"/><Relationship Id="rId3390" Type="http://schemas.openxmlformats.org/officeDocument/2006/relationships/hyperlink" Target="javascript:void(0);" TargetMode="External"/><Relationship Id="rId4027" Type="http://schemas.openxmlformats.org/officeDocument/2006/relationships/hyperlink" Target="javascript:void(0);" TargetMode="External"/><Relationship Id="rId4234" Type="http://schemas.openxmlformats.org/officeDocument/2006/relationships/hyperlink" Target="javascript:void(0);" TargetMode="External"/><Relationship Id="rId4441" Type="http://schemas.openxmlformats.org/officeDocument/2006/relationships/hyperlink" Target="javascript:void(0);" TargetMode="External"/><Relationship Id="rId4679" Type="http://schemas.openxmlformats.org/officeDocument/2006/relationships/hyperlink" Target="javascript:void(0);" TargetMode="External"/><Relationship Id="rId4886" Type="http://schemas.openxmlformats.org/officeDocument/2006/relationships/hyperlink" Target="javascript:void(0);" TargetMode="External"/><Relationship Id="rId22" Type="http://schemas.openxmlformats.org/officeDocument/2006/relationships/hyperlink" Target="https://www.technavio.com/report/global-hiv-rapid-test-kits-market" TargetMode="External"/><Relationship Id="rId1828" Type="http://schemas.openxmlformats.org/officeDocument/2006/relationships/image" Target="media/image448.jpeg"/><Relationship Id="rId3043" Type="http://schemas.openxmlformats.org/officeDocument/2006/relationships/hyperlink" Target="javascript:void(0);" TargetMode="External"/><Relationship Id="rId3250" Type="http://schemas.openxmlformats.org/officeDocument/2006/relationships/hyperlink" Target="javascript:void(0);" TargetMode="External"/><Relationship Id="rId3488" Type="http://schemas.openxmlformats.org/officeDocument/2006/relationships/hyperlink" Target="javascript:void(0);" TargetMode="External"/><Relationship Id="rId3695" Type="http://schemas.openxmlformats.org/officeDocument/2006/relationships/hyperlink" Target="javascript:void(0);" TargetMode="External"/><Relationship Id="rId4539" Type="http://schemas.openxmlformats.org/officeDocument/2006/relationships/hyperlink" Target="https://server2.kproxy.com/servlet/redirect.srv/sruj/sbrt/sjkl/p2/products/sodium-cyanide-chemical-economics-handbook.html" TargetMode="External"/><Relationship Id="rId4746" Type="http://schemas.openxmlformats.org/officeDocument/2006/relationships/hyperlink" Target="https://server2.kproxy.com/servlet/redirect.srv/sruj/sbrt/sjkl/p2/products/urea-chemical-economics-handbook.html" TargetMode="External"/><Relationship Id="rId4953" Type="http://schemas.openxmlformats.org/officeDocument/2006/relationships/hyperlink" Target="https://server2.kproxy.com/servlet/redirect.srv/sruj/sbrt/sjkl/p2/products/barium-carbonate-china-chemical-markets.html" TargetMode="External"/><Relationship Id="rId171" Type="http://schemas.openxmlformats.org/officeDocument/2006/relationships/hyperlink" Target="https://www.technavio.com/report/global-digital-pathology-market" TargetMode="External"/><Relationship Id="rId2297" Type="http://schemas.openxmlformats.org/officeDocument/2006/relationships/hyperlink" Target="https://store.frost.com/emerging-pharma-trends-that-will-revolutionize-the-healthcare-landscape-in-the-asia-pacific.html?" TargetMode="External"/><Relationship Id="rId3348" Type="http://schemas.openxmlformats.org/officeDocument/2006/relationships/hyperlink" Target="javascript:void(0);" TargetMode="External"/><Relationship Id="rId3555" Type="http://schemas.openxmlformats.org/officeDocument/2006/relationships/hyperlink" Target="javascript:void(0);" TargetMode="External"/><Relationship Id="rId3762" Type="http://schemas.openxmlformats.org/officeDocument/2006/relationships/hyperlink" Target="javascript:void(0);" TargetMode="External"/><Relationship Id="rId4301" Type="http://schemas.openxmlformats.org/officeDocument/2006/relationships/hyperlink" Target="javascript:void(0);" TargetMode="External"/><Relationship Id="rId4606" Type="http://schemas.openxmlformats.org/officeDocument/2006/relationships/hyperlink" Target="javascript:void(0);" TargetMode="External"/><Relationship Id="rId4813" Type="http://schemas.openxmlformats.org/officeDocument/2006/relationships/hyperlink" Target="javascript:void(0);" TargetMode="External"/><Relationship Id="rId269" Type="http://schemas.openxmlformats.org/officeDocument/2006/relationships/hyperlink" Target="https://www.technavio.com/report/global-trauma-fixation-devices-market" TargetMode="External"/><Relationship Id="rId476" Type="http://schemas.openxmlformats.org/officeDocument/2006/relationships/hyperlink" Target="https://www.technavio.com/report/global-coronary-guidewires-market" TargetMode="External"/><Relationship Id="rId683" Type="http://schemas.openxmlformats.org/officeDocument/2006/relationships/hyperlink" Target="https://www.technavio.com/report/global-orthopedic-consumables-market" TargetMode="External"/><Relationship Id="rId890" Type="http://schemas.openxmlformats.org/officeDocument/2006/relationships/image" Target="media/image221.jpeg"/><Relationship Id="rId2157" Type="http://schemas.openxmlformats.org/officeDocument/2006/relationships/hyperlink" Target="https://store.frost.com/vital-signs-healthcare-news-the-analysts-perspective-february-issue.html" TargetMode="External"/><Relationship Id="rId2364" Type="http://schemas.openxmlformats.org/officeDocument/2006/relationships/hyperlink" Target="https://store.frost.com/vital-signs-healthcare-news-the-analysts-perspective-february-2014-issue.html?" TargetMode="External"/><Relationship Id="rId2571" Type="http://schemas.openxmlformats.org/officeDocument/2006/relationships/hyperlink" Target="javascript:void(0);" TargetMode="External"/><Relationship Id="rId3110" Type="http://schemas.openxmlformats.org/officeDocument/2006/relationships/hyperlink" Target="javascript:void(0);" TargetMode="External"/><Relationship Id="rId3208" Type="http://schemas.openxmlformats.org/officeDocument/2006/relationships/hyperlink" Target="javascript:void(0);" TargetMode="External"/><Relationship Id="rId3415" Type="http://schemas.openxmlformats.org/officeDocument/2006/relationships/hyperlink" Target="javascript:void(0);" TargetMode="External"/><Relationship Id="rId129" Type="http://schemas.openxmlformats.org/officeDocument/2006/relationships/hyperlink" Target="https://www.technavio.com/report/global-mobile-imaging-services-market" TargetMode="External"/><Relationship Id="rId336" Type="http://schemas.openxmlformats.org/officeDocument/2006/relationships/hyperlink" Target="https://www.technavio.com/report/global-clostridium-diagnostics-market" TargetMode="External"/><Relationship Id="rId543" Type="http://schemas.openxmlformats.org/officeDocument/2006/relationships/hyperlink" Target="https://www.technavio.com/report/global-therapeutic-electrodes-market" TargetMode="External"/><Relationship Id="rId988" Type="http://schemas.openxmlformats.org/officeDocument/2006/relationships/hyperlink" Target="https://www.technavio.com/report/global-orthopedics-and-general-medical-devices-global-interventional-oncology-market-2017" TargetMode="External"/><Relationship Id="rId1173" Type="http://schemas.openxmlformats.org/officeDocument/2006/relationships/hyperlink" Target="https://www.technavio.com/report/global-medical-imaging-global-picture-archiving-and-communication-system-market-2017-2021" TargetMode="External"/><Relationship Id="rId1380" Type="http://schemas.openxmlformats.org/officeDocument/2006/relationships/hyperlink" Target="https://www.technavio.com/report/global-cardiovascular-devices-global-thrombectomy-devices-market-2016-2020" TargetMode="External"/><Relationship Id="rId2017" Type="http://schemas.openxmlformats.org/officeDocument/2006/relationships/hyperlink" Target="https://www.technavio.com/report/global-cardiovascular-devices-heart-valves-market" TargetMode="External"/><Relationship Id="rId2224" Type="http://schemas.openxmlformats.org/officeDocument/2006/relationships/hyperlink" Target="https://store.frost.com/u-s-plm-markets-for-life-sciences.html?" TargetMode="External"/><Relationship Id="rId2669" Type="http://schemas.openxmlformats.org/officeDocument/2006/relationships/hyperlink" Target="javascript:void(0);" TargetMode="External"/><Relationship Id="rId2876" Type="http://schemas.openxmlformats.org/officeDocument/2006/relationships/hyperlink" Target="javascript:void(0);" TargetMode="External"/><Relationship Id="rId3622" Type="http://schemas.openxmlformats.org/officeDocument/2006/relationships/hyperlink" Target="javascript:void(0);" TargetMode="External"/><Relationship Id="rId3927" Type="http://schemas.openxmlformats.org/officeDocument/2006/relationships/hyperlink" Target="https://server2.kproxy.com/servlet/redirect.srv/sruj/sbrt/sjkl/p2/products/natural-gas-liquids-chemical-economics-handbook.html" TargetMode="External"/><Relationship Id="rId403" Type="http://schemas.openxmlformats.org/officeDocument/2006/relationships/hyperlink" Target="https://www.technavio.com/report/global-liver-disease-treatment-market" TargetMode="External"/><Relationship Id="rId750" Type="http://schemas.openxmlformats.org/officeDocument/2006/relationships/image" Target="media/image186.jpeg"/><Relationship Id="rId848" Type="http://schemas.openxmlformats.org/officeDocument/2006/relationships/hyperlink" Target="https://www.technavio.com/report/global-clinical-chemistry-analyzers-market-2017-2021" TargetMode="External"/><Relationship Id="rId1033" Type="http://schemas.openxmlformats.org/officeDocument/2006/relationships/hyperlink" Target="https://www.technavio.com/report/global-orthopedics-and-general-medical-devices-global-soft-tissue-repair-market-2017-2021" TargetMode="External"/><Relationship Id="rId1478" Type="http://schemas.openxmlformats.org/officeDocument/2006/relationships/hyperlink" Target="https://www.technavio.com/report/global-orthopedics-and-general-medical-devices-global-gastrointestinal-stents-market-2016" TargetMode="External"/><Relationship Id="rId1685" Type="http://schemas.openxmlformats.org/officeDocument/2006/relationships/hyperlink" Target="https://www.technavio.com/report/global-orthopedics-and-general-medical-devices-global-surgical-power-tools-market-2016-2020" TargetMode="External"/><Relationship Id="rId1892" Type="http://schemas.openxmlformats.org/officeDocument/2006/relationships/image" Target="media/image464.jpeg"/><Relationship Id="rId2431" Type="http://schemas.openxmlformats.org/officeDocument/2006/relationships/hyperlink" Target="javascript:void(0);" TargetMode="External"/><Relationship Id="rId2529" Type="http://schemas.openxmlformats.org/officeDocument/2006/relationships/hyperlink" Target="https://server2.kproxy.com/servlet/redirect.srv/sruj/sbrt/sjkl/p2/products/value-based-pricing.html" TargetMode="External"/><Relationship Id="rId2736" Type="http://schemas.openxmlformats.org/officeDocument/2006/relationships/hyperlink" Target="javascript:void(0);" TargetMode="External"/><Relationship Id="rId4091" Type="http://schemas.openxmlformats.org/officeDocument/2006/relationships/hyperlink" Target="javascript:void(0);" TargetMode="External"/><Relationship Id="rId4189" Type="http://schemas.openxmlformats.org/officeDocument/2006/relationships/hyperlink" Target="javascript:void(0);" TargetMode="External"/><Relationship Id="rId610" Type="http://schemas.openxmlformats.org/officeDocument/2006/relationships/image" Target="media/image151.jpeg"/><Relationship Id="rId708" Type="http://schemas.openxmlformats.org/officeDocument/2006/relationships/hyperlink" Target="https://www.technavio.com/report/global-hospital-acquired-pneumonia-drugs-market" TargetMode="External"/><Relationship Id="rId915" Type="http://schemas.openxmlformats.org/officeDocument/2006/relationships/hyperlink" Target="https://www.technavio.com/report/global-cardiovascular-devices-global-coronary-stents-market-2017-2021" TargetMode="External"/><Relationship Id="rId1240" Type="http://schemas.openxmlformats.org/officeDocument/2006/relationships/hyperlink" Target="https://www.technavio.com/report/global-vitro-diagnostics-global-coagulation-testing-market-2017-2021" TargetMode="External"/><Relationship Id="rId1338" Type="http://schemas.openxmlformats.org/officeDocument/2006/relationships/image" Target="media/image333.jpeg"/><Relationship Id="rId1545" Type="http://schemas.openxmlformats.org/officeDocument/2006/relationships/hyperlink" Target="https://www.technavio.com/report/global-orthopedics-and-general-medical-devices-global-anesthesia-gas-monitoring-devices" TargetMode="External"/><Relationship Id="rId2943" Type="http://schemas.openxmlformats.org/officeDocument/2006/relationships/hyperlink" Target="javascript:void(0);" TargetMode="External"/><Relationship Id="rId4049" Type="http://schemas.openxmlformats.org/officeDocument/2006/relationships/hyperlink" Target="javascript:void(0);" TargetMode="External"/><Relationship Id="rId4396" Type="http://schemas.openxmlformats.org/officeDocument/2006/relationships/hyperlink" Target="javascript:void(0);" TargetMode="External"/><Relationship Id="rId5002" Type="http://schemas.openxmlformats.org/officeDocument/2006/relationships/hyperlink" Target="javascript:void(0);" TargetMode="External"/><Relationship Id="rId1100" Type="http://schemas.openxmlformats.org/officeDocument/2006/relationships/hyperlink" Target="https://www.technavio.com/report/global-medical-imaging-global-interventional-image-guided-systems-market-2017-2021" TargetMode="External"/><Relationship Id="rId1405" Type="http://schemas.openxmlformats.org/officeDocument/2006/relationships/hyperlink" Target="https://www.technavio.com/report/global-orthopedics-and-general-medical-devices-global-robotic-surgery-market-2016-2020" TargetMode="External"/><Relationship Id="rId1752" Type="http://schemas.openxmlformats.org/officeDocument/2006/relationships/image" Target="media/image429.jpeg"/><Relationship Id="rId2803" Type="http://schemas.openxmlformats.org/officeDocument/2006/relationships/hyperlink" Target="javascript:void(0);" TargetMode="External"/><Relationship Id="rId4256" Type="http://schemas.openxmlformats.org/officeDocument/2006/relationships/hyperlink" Target="javascript:void(0);" TargetMode="External"/><Relationship Id="rId4463" Type="http://schemas.openxmlformats.org/officeDocument/2006/relationships/hyperlink" Target="javascript:void(0);" TargetMode="External"/><Relationship Id="rId4670" Type="http://schemas.openxmlformats.org/officeDocument/2006/relationships/hyperlink" Target="javascript:void(0);" TargetMode="External"/><Relationship Id="rId44" Type="http://schemas.openxmlformats.org/officeDocument/2006/relationships/image" Target="media/image10.jpeg"/><Relationship Id="rId1612" Type="http://schemas.openxmlformats.org/officeDocument/2006/relationships/image" Target="media/image394.jpeg"/><Relationship Id="rId1917" Type="http://schemas.openxmlformats.org/officeDocument/2006/relationships/hyperlink" Target="https://www.technavio.com/report/global-cardiovascular-and-metabolic-disorders-systemic-psoriasis-therapeutics-market" TargetMode="External"/><Relationship Id="rId3065" Type="http://schemas.openxmlformats.org/officeDocument/2006/relationships/hyperlink" Target="javascript:void(0);" TargetMode="External"/><Relationship Id="rId3272" Type="http://schemas.openxmlformats.org/officeDocument/2006/relationships/hyperlink" Target="javascript:void(0);" TargetMode="External"/><Relationship Id="rId4116" Type="http://schemas.openxmlformats.org/officeDocument/2006/relationships/hyperlink" Target="https://server2.kproxy.com/servlet/redirect.srv/sruj/sbrt/sjkl/p2/products/phosgene-chemical-economics-handbook.html" TargetMode="External"/><Relationship Id="rId4323" Type="http://schemas.openxmlformats.org/officeDocument/2006/relationships/hyperlink" Target="https://server2.kproxy.com/servlet/redirect.srv/sruj/sbrt/sjkl/p2/products/polystyrene-chemical-economics-handbook.html" TargetMode="External"/><Relationship Id="rId4530" Type="http://schemas.openxmlformats.org/officeDocument/2006/relationships/hyperlink" Target="https://server2.kproxy.com/servlet/redirect.srv/sruj/sbrt/sjkl/p2/products/sodium-chloride-chemical-economics-handbook.html" TargetMode="External"/><Relationship Id="rId4768" Type="http://schemas.openxmlformats.org/officeDocument/2006/relationships/hyperlink" Target="javascript:void(0);" TargetMode="External"/><Relationship Id="rId4975" Type="http://schemas.openxmlformats.org/officeDocument/2006/relationships/hyperlink" Target="javascript:void(0);" TargetMode="External"/><Relationship Id="rId193" Type="http://schemas.openxmlformats.org/officeDocument/2006/relationships/hyperlink" Target="https://www.technavio.com/report/global-powered-surgical-instruments-market" TargetMode="External"/><Relationship Id="rId498" Type="http://schemas.openxmlformats.org/officeDocument/2006/relationships/image" Target="media/image123.jpeg"/><Relationship Id="rId2081" Type="http://schemas.openxmlformats.org/officeDocument/2006/relationships/hyperlink" Target="https://www.technavio.com/report/china-infectious-and-rare-diseases-infectious-disease-treatment-market" TargetMode="External"/><Relationship Id="rId2179" Type="http://schemas.openxmlformats.org/officeDocument/2006/relationships/hyperlink" Target="https://store.frost.com/growing-burden-of-lifestyle-diseases-in-emerging-countries.html?" TargetMode="External"/><Relationship Id="rId3132" Type="http://schemas.openxmlformats.org/officeDocument/2006/relationships/hyperlink" Target="javascript:void(0);" TargetMode="External"/><Relationship Id="rId3577" Type="http://schemas.openxmlformats.org/officeDocument/2006/relationships/hyperlink" Target="javascript:void(0);" TargetMode="External"/><Relationship Id="rId3784" Type="http://schemas.openxmlformats.org/officeDocument/2006/relationships/hyperlink" Target="javascript:void(0);" TargetMode="External"/><Relationship Id="rId3991" Type="http://schemas.openxmlformats.org/officeDocument/2006/relationships/hyperlink" Target="javascript:void(0);" TargetMode="External"/><Relationship Id="rId4628" Type="http://schemas.openxmlformats.org/officeDocument/2006/relationships/hyperlink" Target="javascript:void(0);" TargetMode="External"/><Relationship Id="rId4835" Type="http://schemas.openxmlformats.org/officeDocument/2006/relationships/hyperlink" Target="javascript:void(0);" TargetMode="External"/><Relationship Id="rId260" Type="http://schemas.openxmlformats.org/officeDocument/2006/relationships/image" Target="media/image64.jpeg"/><Relationship Id="rId2386" Type="http://schemas.openxmlformats.org/officeDocument/2006/relationships/hyperlink" Target="https://store.frost.com/impact-of-lifting-nuclear-sanctions-on-iran-s-healthcare-market-now-and-later.html?" TargetMode="External"/><Relationship Id="rId2593" Type="http://schemas.openxmlformats.org/officeDocument/2006/relationships/hyperlink" Target="javascript:void(0);" TargetMode="External"/><Relationship Id="rId3437" Type="http://schemas.openxmlformats.org/officeDocument/2006/relationships/hyperlink" Target="javascript:void(0);" TargetMode="External"/><Relationship Id="rId3644" Type="http://schemas.openxmlformats.org/officeDocument/2006/relationships/hyperlink" Target="javascript:void(0);" TargetMode="External"/><Relationship Id="rId3851" Type="http://schemas.openxmlformats.org/officeDocument/2006/relationships/hyperlink" Target="javascript:void(0);" TargetMode="External"/><Relationship Id="rId4902" Type="http://schemas.openxmlformats.org/officeDocument/2006/relationships/hyperlink" Target="javascript:void(0);" TargetMode="External"/><Relationship Id="rId120" Type="http://schemas.openxmlformats.org/officeDocument/2006/relationships/image" Target="media/image29.jpeg"/><Relationship Id="rId358" Type="http://schemas.openxmlformats.org/officeDocument/2006/relationships/image" Target="media/image88.jpeg"/><Relationship Id="rId565" Type="http://schemas.openxmlformats.org/officeDocument/2006/relationships/hyperlink" Target="https://www.technavio.com/report/global-vasculitis-treatment-market" TargetMode="External"/><Relationship Id="rId772" Type="http://schemas.openxmlformats.org/officeDocument/2006/relationships/hyperlink" Target="https://www.technavio.com/report/global-airway-management-products-market" TargetMode="External"/><Relationship Id="rId1195" Type="http://schemas.openxmlformats.org/officeDocument/2006/relationships/hyperlink" Target="https://www.technavio.com/report/global-patient-monitoring-devices-global-blood-glucose-monitoring-devices-market-2017-2021" TargetMode="External"/><Relationship Id="rId2039" Type="http://schemas.openxmlformats.org/officeDocument/2006/relationships/hyperlink" Target="https://www.technavio.com/report/global-orthopedics-and-general-medical-devices-insulin-pumps-market" TargetMode="External"/><Relationship Id="rId2246" Type="http://schemas.openxmlformats.org/officeDocument/2006/relationships/hyperlink" Target="https://store.frost.com/advances-across-the-life-sciences-industry.html?" TargetMode="External"/><Relationship Id="rId2453" Type="http://schemas.openxmlformats.org/officeDocument/2006/relationships/hyperlink" Target="https://server2.kproxy.com/servlet/redirect.srv/sruj/sbrt/sjkl/p2/products/healthcare-market-research-and-client-studies.html" TargetMode="External"/><Relationship Id="rId2660" Type="http://schemas.openxmlformats.org/officeDocument/2006/relationships/hyperlink" Target="javascript:void(0);" TargetMode="External"/><Relationship Id="rId2898" Type="http://schemas.openxmlformats.org/officeDocument/2006/relationships/hyperlink" Target="javascript:void(0);" TargetMode="External"/><Relationship Id="rId3504" Type="http://schemas.openxmlformats.org/officeDocument/2006/relationships/hyperlink" Target="https://server2.kproxy.com/servlet/redirect.srv/sruj/sbrt/sjkl/p2/products/furfuryl-alcohol-and-furan-chemical-economics-handbook.html" TargetMode="External"/><Relationship Id="rId3711" Type="http://schemas.openxmlformats.org/officeDocument/2006/relationships/hyperlink" Target="https://server2.kproxy.com/servlet/redirect.srv/sruj/sbrt/sjkl/p2/products/isopropyl-alcohol-ipa-chemical-economics-handbook.html" TargetMode="External"/><Relationship Id="rId3949" Type="http://schemas.openxmlformats.org/officeDocument/2006/relationships/hyperlink" Target="javascript:void(0);" TargetMode="External"/><Relationship Id="rId218" Type="http://schemas.openxmlformats.org/officeDocument/2006/relationships/hyperlink" Target="https://www.technavio.com/report/global-guidewires-market" TargetMode="External"/><Relationship Id="rId425" Type="http://schemas.openxmlformats.org/officeDocument/2006/relationships/hyperlink" Target="https://www.technavio.com/report/global-portable-medical-equipment-market" TargetMode="External"/><Relationship Id="rId632" Type="http://schemas.openxmlformats.org/officeDocument/2006/relationships/hyperlink" Target="https://www.technavio.com/report/global-serological-transplant-diagnostics-market" TargetMode="External"/><Relationship Id="rId1055" Type="http://schemas.openxmlformats.org/officeDocument/2006/relationships/hyperlink" Target="https://www.technavio.com/report/global-infectious-and-rare-diseases-global-bovine-respiratory-disease-treatment-2017-2021" TargetMode="External"/><Relationship Id="rId1262" Type="http://schemas.openxmlformats.org/officeDocument/2006/relationships/image" Target="media/image314.jpeg"/><Relationship Id="rId2106" Type="http://schemas.openxmlformats.org/officeDocument/2006/relationships/hyperlink" Target="https://www.technavio.com/report/global-urology-devices-colostomy-bags-market" TargetMode="External"/><Relationship Id="rId2313" Type="http://schemas.openxmlformats.org/officeDocument/2006/relationships/hyperlink" Target="https://store.frost.com/2016-top-technologies-in-medical-devices-and-imaging-techvision-19861.html?" TargetMode="External"/><Relationship Id="rId2520" Type="http://schemas.openxmlformats.org/officeDocument/2006/relationships/hyperlink" Target="javascript:void(0);" TargetMode="External"/><Relationship Id="rId2758" Type="http://schemas.openxmlformats.org/officeDocument/2006/relationships/hyperlink" Target="javascript:void(0);" TargetMode="External"/><Relationship Id="rId2965" Type="http://schemas.openxmlformats.org/officeDocument/2006/relationships/hyperlink" Target="javascript:void(0);" TargetMode="External"/><Relationship Id="rId3809" Type="http://schemas.openxmlformats.org/officeDocument/2006/relationships/hyperlink" Target="javascript:void(0);" TargetMode="External"/><Relationship Id="rId5024" Type="http://schemas.openxmlformats.org/officeDocument/2006/relationships/hyperlink" Target="javascript:void(0);" TargetMode="External"/><Relationship Id="rId937" Type="http://schemas.openxmlformats.org/officeDocument/2006/relationships/hyperlink" Target="https://www.technavio.com/report/global-infectious-and-rare-diseases-global-botulinum-toxin-market-2017-2021" TargetMode="External"/><Relationship Id="rId1122" Type="http://schemas.openxmlformats.org/officeDocument/2006/relationships/image" Target="media/image279.jpeg"/><Relationship Id="rId1567" Type="http://schemas.openxmlformats.org/officeDocument/2006/relationships/hyperlink" Target="https://www.technavio.com/report/global-orthopedics-and-general-medical-devices-global-cystic-fibrosis-therapeutics-market" TargetMode="External"/><Relationship Id="rId1774" Type="http://schemas.openxmlformats.org/officeDocument/2006/relationships/hyperlink" Target="https://www.technavio.com/report/global-cardiovascular-and-metabolic-disorders-over-counter-drug-market" TargetMode="External"/><Relationship Id="rId1981" Type="http://schemas.openxmlformats.org/officeDocument/2006/relationships/hyperlink" Target="https://www.technavio.com/report/global-cardiovascular-devices-cardiopulmonary-autotransfusion-systems-market" TargetMode="External"/><Relationship Id="rId2618" Type="http://schemas.openxmlformats.org/officeDocument/2006/relationships/hyperlink" Target="javascript:void(0);" TargetMode="External"/><Relationship Id="rId2825" Type="http://schemas.openxmlformats.org/officeDocument/2006/relationships/hyperlink" Target="javascript:void(0);" TargetMode="External"/><Relationship Id="rId4180" Type="http://schemas.openxmlformats.org/officeDocument/2006/relationships/hyperlink" Target="javascript:void(0);" TargetMode="External"/><Relationship Id="rId4278" Type="http://schemas.openxmlformats.org/officeDocument/2006/relationships/hyperlink" Target="https://server2.kproxy.com/servlet/redirect.srv/sruj/sbrt/sjkl/p2/products/polyimides-and-imide-chemical-economics-handbook.html" TargetMode="External"/><Relationship Id="rId4485" Type="http://schemas.openxmlformats.org/officeDocument/2006/relationships/hyperlink" Target="https://server2.kproxy.com/servlet/redirect.srv/sruj/sbrt/sjkl/p2/products/silicates-chemical-economics-handbook.html" TargetMode="External"/><Relationship Id="rId66" Type="http://schemas.openxmlformats.org/officeDocument/2006/relationships/hyperlink" Target="https://www.technavio.com/report/global-remote-patient-monitoring-market" TargetMode="External"/><Relationship Id="rId1427" Type="http://schemas.openxmlformats.org/officeDocument/2006/relationships/hyperlink" Target="https://www.technavio.com/report/global-orthopedics-and-general-medical-devices-global-peritoneal-dialysis-market-2016-2020" TargetMode="External"/><Relationship Id="rId1634" Type="http://schemas.openxmlformats.org/officeDocument/2006/relationships/hyperlink" Target="https://www.technavio.com/report/global-life-science-research-tools-global-genome-engineering-market-2016-2020" TargetMode="External"/><Relationship Id="rId1841" Type="http://schemas.openxmlformats.org/officeDocument/2006/relationships/hyperlink" Target="https://www.technavio.com/report/global-orthopedics-and-general-medical-devices-operating-table-market" TargetMode="External"/><Relationship Id="rId3087" Type="http://schemas.openxmlformats.org/officeDocument/2006/relationships/hyperlink" Target="javascript:void(0);" TargetMode="External"/><Relationship Id="rId3294" Type="http://schemas.openxmlformats.org/officeDocument/2006/relationships/hyperlink" Target="javascript:void(0);" TargetMode="External"/><Relationship Id="rId4040" Type="http://schemas.openxmlformats.org/officeDocument/2006/relationships/hyperlink" Target="javascript:void(0);" TargetMode="External"/><Relationship Id="rId4138" Type="http://schemas.openxmlformats.org/officeDocument/2006/relationships/hyperlink" Target="javascript:void(0);" TargetMode="External"/><Relationship Id="rId4345" Type="http://schemas.openxmlformats.org/officeDocument/2006/relationships/hyperlink" Target="javascript:void(0);" TargetMode="External"/><Relationship Id="rId4692" Type="http://schemas.openxmlformats.org/officeDocument/2006/relationships/hyperlink" Target="https://server2.kproxy.com/servlet/redirect.srv/sruj/sbrt/sjkl/p2/products/tetrahydrofuran-chemical-economics-handbook.html" TargetMode="External"/><Relationship Id="rId4997" Type="http://schemas.openxmlformats.org/officeDocument/2006/relationships/hyperlink" Target="javascript:void(0);" TargetMode="External"/><Relationship Id="rId1939" Type="http://schemas.openxmlformats.org/officeDocument/2006/relationships/hyperlink" Target="https://www.technavio.com/report/global-cardiovascular-devices-heart-lung-machines-market" TargetMode="External"/><Relationship Id="rId3599" Type="http://schemas.openxmlformats.org/officeDocument/2006/relationships/hyperlink" Target="javascript:void(0);" TargetMode="External"/><Relationship Id="rId4552" Type="http://schemas.openxmlformats.org/officeDocument/2006/relationships/hyperlink" Target="javascript:void(0);" TargetMode="External"/><Relationship Id="rId4857" Type="http://schemas.openxmlformats.org/officeDocument/2006/relationships/hyperlink" Target="javascript:void(0);" TargetMode="External"/><Relationship Id="rId1701" Type="http://schemas.openxmlformats.org/officeDocument/2006/relationships/hyperlink" Target="https://www.technavio.com/report/global-orthopedics-and-general-medical-devices-global-capnography-market-2016-2020" TargetMode="External"/><Relationship Id="rId3154" Type="http://schemas.openxmlformats.org/officeDocument/2006/relationships/hyperlink" Target="javascript:void(0);" TargetMode="External"/><Relationship Id="rId3361" Type="http://schemas.openxmlformats.org/officeDocument/2006/relationships/hyperlink" Target="javascript:void(0);" TargetMode="External"/><Relationship Id="rId3459" Type="http://schemas.openxmlformats.org/officeDocument/2006/relationships/hyperlink" Target="https://server2.kproxy.com/servlet/redirect.srv/sruj/sbrt/sjkl/p2/products/fluorspar-and-inorganic-fluorine-chemical-economics-handbook.html" TargetMode="External"/><Relationship Id="rId3666" Type="http://schemas.openxmlformats.org/officeDocument/2006/relationships/hyperlink" Target="https://server2.kproxy.com/servlet/redirect.srv/sruj/sbrt/sjkl/p2/products/inorganic-potassium-chemical-economics-handbook.html" TargetMode="External"/><Relationship Id="rId4205" Type="http://schemas.openxmlformats.org/officeDocument/2006/relationships/hyperlink" Target="javascript:void(0);" TargetMode="External"/><Relationship Id="rId4412" Type="http://schemas.openxmlformats.org/officeDocument/2006/relationships/hyperlink" Target="javascript:void(0);" TargetMode="External"/><Relationship Id="rId282" Type="http://schemas.openxmlformats.org/officeDocument/2006/relationships/hyperlink" Target="https://www.technavio.com/report/global-nuclear-imaging-market" TargetMode="External"/><Relationship Id="rId587" Type="http://schemas.openxmlformats.org/officeDocument/2006/relationships/hyperlink" Target="https://www.technavio.com/report/global-substance-abuse-treatment-market" TargetMode="External"/><Relationship Id="rId2170" Type="http://schemas.openxmlformats.org/officeDocument/2006/relationships/hyperlink" Target="https://store.frost.com/china-s-2013-life-sciences-industry-outlook-and-regulatory-review.html?" TargetMode="External"/><Relationship Id="rId2268" Type="http://schemas.openxmlformats.org/officeDocument/2006/relationships/hyperlink" Target="https://store.frost.com/vital-signs-healthcare-news-the-analyst-perspective-november-issue.html?" TargetMode="External"/><Relationship Id="rId3014" Type="http://schemas.openxmlformats.org/officeDocument/2006/relationships/hyperlink" Target="javascript:void(0);" TargetMode="External"/><Relationship Id="rId3221" Type="http://schemas.openxmlformats.org/officeDocument/2006/relationships/hyperlink" Target="javascript:void(0);" TargetMode="External"/><Relationship Id="rId3319" Type="http://schemas.openxmlformats.org/officeDocument/2006/relationships/hyperlink" Target="javascript:void(0);" TargetMode="External"/><Relationship Id="rId3873" Type="http://schemas.openxmlformats.org/officeDocument/2006/relationships/hyperlink" Target="https://server2.kproxy.com/servlet/redirect.srv/sruj/sbrt/sjkl/p2/products/ethylene-glycols-chemical-economics-handbook.html" TargetMode="External"/><Relationship Id="rId4717" Type="http://schemas.openxmlformats.org/officeDocument/2006/relationships/hyperlink" Target="javascript:void(0);" TargetMode="External"/><Relationship Id="rId4924" Type="http://schemas.openxmlformats.org/officeDocument/2006/relationships/hyperlink" Target="javascript:void(0);" TargetMode="External"/><Relationship Id="rId8" Type="http://schemas.openxmlformats.org/officeDocument/2006/relationships/image" Target="media/image1.jpeg"/><Relationship Id="rId142" Type="http://schemas.openxmlformats.org/officeDocument/2006/relationships/hyperlink" Target="https://www.technavio.com/report/global-interventional-neurology-devices-market" TargetMode="External"/><Relationship Id="rId447" Type="http://schemas.openxmlformats.org/officeDocument/2006/relationships/hyperlink" Target="https://www.technavio.com/report/global-organ-transplant-immunosuppressant-market" TargetMode="External"/><Relationship Id="rId794" Type="http://schemas.openxmlformats.org/officeDocument/2006/relationships/image" Target="media/image197.jpeg"/><Relationship Id="rId1077" Type="http://schemas.openxmlformats.org/officeDocument/2006/relationships/hyperlink" Target="https://www.technavio.com/report/global-men%E2%80%99s-health-women%E2%80%99s-health-and-genitourinary-global-ivf-devices-market-2017-2021" TargetMode="External"/><Relationship Id="rId2030" Type="http://schemas.openxmlformats.org/officeDocument/2006/relationships/hyperlink" Target="https://www.technavio.com/report/global-orthopedics-and-general-medical-devices-cataract-devices-market" TargetMode="External"/><Relationship Id="rId2128" Type="http://schemas.openxmlformats.org/officeDocument/2006/relationships/image" Target="media/image523.jpeg"/><Relationship Id="rId2475" Type="http://schemas.openxmlformats.org/officeDocument/2006/relationships/hyperlink" Target="javascript:void(0);" TargetMode="External"/><Relationship Id="rId2682" Type="http://schemas.openxmlformats.org/officeDocument/2006/relationships/hyperlink" Target="javascript:void(0);" TargetMode="External"/><Relationship Id="rId2987" Type="http://schemas.openxmlformats.org/officeDocument/2006/relationships/hyperlink" Target="javascript:void(0);" TargetMode="External"/><Relationship Id="rId3526" Type="http://schemas.openxmlformats.org/officeDocument/2006/relationships/hyperlink" Target="javascript:void(0);" TargetMode="External"/><Relationship Id="rId3733" Type="http://schemas.openxmlformats.org/officeDocument/2006/relationships/hyperlink" Target="javascript:void(0);" TargetMode="External"/><Relationship Id="rId3940" Type="http://schemas.openxmlformats.org/officeDocument/2006/relationships/hyperlink" Target="javascript:void(0);" TargetMode="External"/><Relationship Id="rId654" Type="http://schemas.openxmlformats.org/officeDocument/2006/relationships/image" Target="media/image162.jpeg"/><Relationship Id="rId861" Type="http://schemas.openxmlformats.org/officeDocument/2006/relationships/hyperlink" Target="https://www.technavio.com/report/global-urology-devices-global-dialyzer-market-2017-2021" TargetMode="External"/><Relationship Id="rId959" Type="http://schemas.openxmlformats.org/officeDocument/2006/relationships/hyperlink" Target="https://www.technavio.com/report/global-cardiovascular-devices-global-micro-guide-catheters-market-2017-2021" TargetMode="External"/><Relationship Id="rId1284" Type="http://schemas.openxmlformats.org/officeDocument/2006/relationships/hyperlink" Target="https://www.technavio.com/report/global-cardiovascular-devices-global-interventional-cardiology-market-2017-2021" TargetMode="External"/><Relationship Id="rId1491" Type="http://schemas.openxmlformats.org/officeDocument/2006/relationships/hyperlink" Target="https://www.technavio.com/report/global-oncology-global-lung-cancer-therapeutics-market-2016-2020" TargetMode="External"/><Relationship Id="rId1589" Type="http://schemas.openxmlformats.org/officeDocument/2006/relationships/hyperlink" Target="https://www.technavio.com/report/global-orthopedics-and-general-medical-devices-global-anesthesia-endotracheal-tubes-market" TargetMode="External"/><Relationship Id="rId2335" Type="http://schemas.openxmlformats.org/officeDocument/2006/relationships/hyperlink" Target="https://store.frost.com/market-trends-impact-of-indonesia-s-national-healthcare-scheme.html?" TargetMode="External"/><Relationship Id="rId2542" Type="http://schemas.openxmlformats.org/officeDocument/2006/relationships/hyperlink" Target="javascript:void(0);" TargetMode="External"/><Relationship Id="rId3800" Type="http://schemas.openxmlformats.org/officeDocument/2006/relationships/hyperlink" Target="javascript:void(0);" TargetMode="External"/><Relationship Id="rId5046" Type="http://schemas.openxmlformats.org/officeDocument/2006/relationships/hyperlink" Target="javascript:void(0);" TargetMode="External"/><Relationship Id="rId307" Type="http://schemas.openxmlformats.org/officeDocument/2006/relationships/hyperlink" Target="https://www.technavio.com/report/global-3d-dental-scanners-market" TargetMode="External"/><Relationship Id="rId514" Type="http://schemas.openxmlformats.org/officeDocument/2006/relationships/image" Target="media/image127.jpeg"/><Relationship Id="rId721" Type="http://schemas.openxmlformats.org/officeDocument/2006/relationships/hyperlink" Target="https://www.technavio.com/report/global-dialysis-catheters-market" TargetMode="External"/><Relationship Id="rId1144" Type="http://schemas.openxmlformats.org/officeDocument/2006/relationships/hyperlink" Target="https://www.technavio.com/report/global-cardiovascular-and-metabolic-disorders-global-venous-thromboembolism-therapeutics" TargetMode="External"/><Relationship Id="rId1351" Type="http://schemas.openxmlformats.org/officeDocument/2006/relationships/hyperlink" Target="https://www.technavio.com/report/global-orthopedics-and-general-medical-devices-global-laparotomy-sponges-market-2016-2020" TargetMode="External"/><Relationship Id="rId1449" Type="http://schemas.openxmlformats.org/officeDocument/2006/relationships/hyperlink" Target="https://www.technavio.com/report/global-vitro-diagnostics-global-prostate-cancer-drugs-market-2016-2020" TargetMode="External"/><Relationship Id="rId1796" Type="http://schemas.openxmlformats.org/officeDocument/2006/relationships/image" Target="media/image440.jpeg"/><Relationship Id="rId2402" Type="http://schemas.openxmlformats.org/officeDocument/2006/relationships/hyperlink" Target="https://store.frost.com/global-life-sciences-trends-and-opportunities-2012-2015.html?" TargetMode="External"/><Relationship Id="rId2847" Type="http://schemas.openxmlformats.org/officeDocument/2006/relationships/hyperlink" Target="https://server2.kproxy.com/servlet/redirect.srv/sruj/sbrt/sjkl/p2/products/ammonium-sulfate-chemical-economics-handbook.html" TargetMode="External"/><Relationship Id="rId4062" Type="http://schemas.openxmlformats.org/officeDocument/2006/relationships/hyperlink" Target="https://server2.kproxy.com/servlet/redirect.srv/sruj/sbrt/sjkl/p2/products/paint-and-coatings-industry-chemical-economics-handbook.html" TargetMode="External"/><Relationship Id="rId88" Type="http://schemas.openxmlformats.org/officeDocument/2006/relationships/image" Target="media/image21.jpeg"/><Relationship Id="rId819" Type="http://schemas.openxmlformats.org/officeDocument/2006/relationships/hyperlink" Target="https://www.technavio.com/report/global-rabies-treatment-market" TargetMode="External"/><Relationship Id="rId1004" Type="http://schemas.openxmlformats.org/officeDocument/2006/relationships/hyperlink" Target="https://www.technavio.com/report/global-orthopedics-and-general-medical-devices-global-ear-based-hearing-aids-market-2017-2021" TargetMode="External"/><Relationship Id="rId1211" Type="http://schemas.openxmlformats.org/officeDocument/2006/relationships/hyperlink" Target="https://www.technavio.com/report/global-medical-imaging-global-blood-pressure-transducers-market-2017-2021" TargetMode="External"/><Relationship Id="rId1656" Type="http://schemas.openxmlformats.org/officeDocument/2006/relationships/image" Target="media/image405.jpeg"/><Relationship Id="rId1863" Type="http://schemas.openxmlformats.org/officeDocument/2006/relationships/hyperlink" Target="https://www.technavio.com/report/global-medical-imaging-global-pet-scanners-market-2016-2020" TargetMode="External"/><Relationship Id="rId2707" Type="http://schemas.openxmlformats.org/officeDocument/2006/relationships/hyperlink" Target="javascript:void(0);" TargetMode="External"/><Relationship Id="rId2914" Type="http://schemas.openxmlformats.org/officeDocument/2006/relationships/hyperlink" Target="javascript:void(0);" TargetMode="External"/><Relationship Id="rId4367" Type="http://schemas.openxmlformats.org/officeDocument/2006/relationships/hyperlink" Target="javascript:void(0);" TargetMode="External"/><Relationship Id="rId4574" Type="http://schemas.openxmlformats.org/officeDocument/2006/relationships/hyperlink" Target="javascript:void(0);" TargetMode="External"/><Relationship Id="rId4781" Type="http://schemas.openxmlformats.org/officeDocument/2006/relationships/hyperlink" Target="javascript:void(0);" TargetMode="External"/><Relationship Id="rId1309" Type="http://schemas.openxmlformats.org/officeDocument/2006/relationships/hyperlink" Target="https://www.technavio.com/report/usa-orthopedics-and-general-medical-devices-interventional-spine-devices-market-us-2017-2021" TargetMode="External"/><Relationship Id="rId1516" Type="http://schemas.openxmlformats.org/officeDocument/2006/relationships/image" Target="media/image370.jpeg"/><Relationship Id="rId1723" Type="http://schemas.openxmlformats.org/officeDocument/2006/relationships/hyperlink" Target="https://www.technavio.com/report/global-orthopedics-and-general-medical-devices-global-fecal-occult-testing-market-2016-2020" TargetMode="External"/><Relationship Id="rId1930" Type="http://schemas.openxmlformats.org/officeDocument/2006/relationships/hyperlink" Target="https://www.technavio.com/report/global-infectious-and-rare-diseases-allergy-immunotherapies-market" TargetMode="External"/><Relationship Id="rId3176" Type="http://schemas.openxmlformats.org/officeDocument/2006/relationships/hyperlink" Target="javascript:void(0);" TargetMode="External"/><Relationship Id="rId3383" Type="http://schemas.openxmlformats.org/officeDocument/2006/relationships/hyperlink" Target="javascript:void(0);" TargetMode="External"/><Relationship Id="rId3590" Type="http://schemas.openxmlformats.org/officeDocument/2006/relationships/hyperlink" Target="javascript:void(0);" TargetMode="External"/><Relationship Id="rId4227" Type="http://schemas.openxmlformats.org/officeDocument/2006/relationships/hyperlink" Target="javascript:void(0);" TargetMode="External"/><Relationship Id="rId4434" Type="http://schemas.openxmlformats.org/officeDocument/2006/relationships/hyperlink" Target="javascript:void(0);" TargetMode="External"/><Relationship Id="rId4879" Type="http://schemas.openxmlformats.org/officeDocument/2006/relationships/hyperlink" Target="javascript:void(0);" TargetMode="External"/><Relationship Id="rId15" Type="http://schemas.openxmlformats.org/officeDocument/2006/relationships/hyperlink" Target="https://www.technavio.com/report/global-medical-cameras-market" TargetMode="External"/><Relationship Id="rId2192" Type="http://schemas.openxmlformats.org/officeDocument/2006/relationships/hyperlink" Target="https://store.frost.com/vital-signs-healthcare-news-the-analyst-s-perspective-february-issue.html?" TargetMode="External"/><Relationship Id="rId3036" Type="http://schemas.openxmlformats.org/officeDocument/2006/relationships/hyperlink" Target="https://server2.kproxy.com/servlet/redirect.srv/sruj/sbrt/sjkl/p2/products/carbon-black-chemical-economics-handbook.html" TargetMode="External"/><Relationship Id="rId3243" Type="http://schemas.openxmlformats.org/officeDocument/2006/relationships/hyperlink" Target="https://server2.kproxy.com/servlet/redirect.srv/sruj/sbrt/sjkl/p2/products/dyes-chemical-economics-handbook.html" TargetMode="External"/><Relationship Id="rId3688" Type="http://schemas.openxmlformats.org/officeDocument/2006/relationships/hyperlink" Target="javascript:void(0);" TargetMode="External"/><Relationship Id="rId3895" Type="http://schemas.openxmlformats.org/officeDocument/2006/relationships/hyperlink" Target="javascript:void(0);" TargetMode="External"/><Relationship Id="rId4641" Type="http://schemas.openxmlformats.org/officeDocument/2006/relationships/hyperlink" Target="javascript:void(0);" TargetMode="External"/><Relationship Id="rId4739" Type="http://schemas.openxmlformats.org/officeDocument/2006/relationships/hyperlink" Target="javascript:void(0);" TargetMode="External"/><Relationship Id="rId4946" Type="http://schemas.openxmlformats.org/officeDocument/2006/relationships/hyperlink" Target="javascript:void(0);" TargetMode="External"/><Relationship Id="rId164" Type="http://schemas.openxmlformats.org/officeDocument/2006/relationships/image" Target="media/image40.jpeg"/><Relationship Id="rId371" Type="http://schemas.openxmlformats.org/officeDocument/2006/relationships/hyperlink" Target="https://www.technavio.com/report/global-direct-to-consumer-genetic-testing-market" TargetMode="External"/><Relationship Id="rId2052" Type="http://schemas.openxmlformats.org/officeDocument/2006/relationships/image" Target="media/image504.jpeg"/><Relationship Id="rId2497" Type="http://schemas.openxmlformats.org/officeDocument/2006/relationships/hyperlink" Target="javascript:void(0);" TargetMode="External"/><Relationship Id="rId3450" Type="http://schemas.openxmlformats.org/officeDocument/2006/relationships/hyperlink" Target="https://server2.kproxy.com/servlet/redirect.srv/sruj/sbrt/sjkl/p2/products/fluoropolymers-chemical-economics-handbook.html" TargetMode="External"/><Relationship Id="rId3548" Type="http://schemas.openxmlformats.org/officeDocument/2006/relationships/hyperlink" Target="javascript:void(0);" TargetMode="External"/><Relationship Id="rId3755" Type="http://schemas.openxmlformats.org/officeDocument/2006/relationships/hyperlink" Target="javascript:void(0);" TargetMode="External"/><Relationship Id="rId4501" Type="http://schemas.openxmlformats.org/officeDocument/2006/relationships/hyperlink" Target="javascript:void(0);" TargetMode="External"/><Relationship Id="rId4806" Type="http://schemas.openxmlformats.org/officeDocument/2006/relationships/hyperlink" Target="javascript:void(0);" TargetMode="External"/><Relationship Id="rId469" Type="http://schemas.openxmlformats.org/officeDocument/2006/relationships/hyperlink" Target="https://www.technavio.com/report/global-bone-marrow-transplant-market" TargetMode="External"/><Relationship Id="rId676" Type="http://schemas.openxmlformats.org/officeDocument/2006/relationships/hyperlink" Target="https://www.technavio.com/report/epilepsy-therapeutics-market-in-apac" TargetMode="External"/><Relationship Id="rId883" Type="http://schemas.openxmlformats.org/officeDocument/2006/relationships/hyperlink" Target="https://www.technavio.com/report/global-hla-typing-transplant-market-2017-2021" TargetMode="External"/><Relationship Id="rId1099" Type="http://schemas.openxmlformats.org/officeDocument/2006/relationships/hyperlink" Target="https://www.technavio.com/report/global-medical-imaging-global-interventional-image-guided-systems-market-2017-2021" TargetMode="External"/><Relationship Id="rId2357" Type="http://schemas.openxmlformats.org/officeDocument/2006/relationships/hyperlink" Target="https://store.frost.com/vital-signs-healthcare-news-the-analysts-perspective-september-2013-issue.html?" TargetMode="External"/><Relationship Id="rId2564" Type="http://schemas.openxmlformats.org/officeDocument/2006/relationships/hyperlink" Target="javascript:void(0);" TargetMode="External"/><Relationship Id="rId3103" Type="http://schemas.openxmlformats.org/officeDocument/2006/relationships/hyperlink" Target="javascript:void(0);" TargetMode="External"/><Relationship Id="rId3310" Type="http://schemas.openxmlformats.org/officeDocument/2006/relationships/hyperlink" Target="javascript:void(0);" TargetMode="External"/><Relationship Id="rId3408" Type="http://schemas.openxmlformats.org/officeDocument/2006/relationships/hyperlink" Target="javascript:void(0);" TargetMode="External"/><Relationship Id="rId3615" Type="http://schemas.openxmlformats.org/officeDocument/2006/relationships/hyperlink" Target="javascript:void(0);" TargetMode="External"/><Relationship Id="rId3962" Type="http://schemas.openxmlformats.org/officeDocument/2006/relationships/hyperlink" Target="javascript:void(0);" TargetMode="External"/><Relationship Id="rId231" Type="http://schemas.openxmlformats.org/officeDocument/2006/relationships/hyperlink" Target="https://www.technavio.com/report/global-urological-catheters-market" TargetMode="External"/><Relationship Id="rId329" Type="http://schemas.openxmlformats.org/officeDocument/2006/relationships/hyperlink" Target="https://www.technavio.com/report/global-ent-devices-market" TargetMode="External"/><Relationship Id="rId536" Type="http://schemas.openxmlformats.org/officeDocument/2006/relationships/hyperlink" Target="https://www.technavio.com/report/global-dermatoscopes-market" TargetMode="External"/><Relationship Id="rId1166" Type="http://schemas.openxmlformats.org/officeDocument/2006/relationships/image" Target="media/image290.jpeg"/><Relationship Id="rId1373" Type="http://schemas.openxmlformats.org/officeDocument/2006/relationships/hyperlink" Target="https://www.technavio.com/report/global-orthopedics-and-general-medical-devices-global-gastrointestinal-endoscopy-devices" TargetMode="External"/><Relationship Id="rId2217" Type="http://schemas.openxmlformats.org/officeDocument/2006/relationships/hyperlink" Target="https://store.frost.com/market-trends-digitalisation-decentralisation-and-democratisation-of-healthcare-in-australia.html?" TargetMode="External"/><Relationship Id="rId2771" Type="http://schemas.openxmlformats.org/officeDocument/2006/relationships/hyperlink" Target="javascript:void(0);" TargetMode="External"/><Relationship Id="rId2869" Type="http://schemas.openxmlformats.org/officeDocument/2006/relationships/hyperlink" Target="javascript:void(0);" TargetMode="External"/><Relationship Id="rId3822" Type="http://schemas.openxmlformats.org/officeDocument/2006/relationships/hyperlink" Target="javascript:void(0);" TargetMode="External"/><Relationship Id="rId743" Type="http://schemas.openxmlformats.org/officeDocument/2006/relationships/hyperlink" Target="https://www.technavio.com/report/global-orthodontic-services-market" TargetMode="External"/><Relationship Id="rId950" Type="http://schemas.openxmlformats.org/officeDocument/2006/relationships/image" Target="media/image236.jpeg"/><Relationship Id="rId1026" Type="http://schemas.openxmlformats.org/officeDocument/2006/relationships/image" Target="media/image255.jpeg"/><Relationship Id="rId1580" Type="http://schemas.openxmlformats.org/officeDocument/2006/relationships/image" Target="media/image386.jpeg"/><Relationship Id="rId1678" Type="http://schemas.openxmlformats.org/officeDocument/2006/relationships/hyperlink" Target="https://www.technavio.com/report/global-orthopedics-and-general-medical-devices-global-anterior-cervical-fixation-devices" TargetMode="External"/><Relationship Id="rId1885" Type="http://schemas.openxmlformats.org/officeDocument/2006/relationships/hyperlink" Target="https://www.technavio.com/report/global-life-science-research-tools-tissue-banking-market" TargetMode="External"/><Relationship Id="rId2424" Type="http://schemas.openxmlformats.org/officeDocument/2006/relationships/hyperlink" Target="javascript:void(0);" TargetMode="External"/><Relationship Id="rId2631" Type="http://schemas.openxmlformats.org/officeDocument/2006/relationships/hyperlink" Target="https://server2.kproxy.com/servlet/redirect.srv/sruj/sbrt/sjkl/p2/products/acetaldehyde-chemical-economics-handbook.html" TargetMode="External"/><Relationship Id="rId2729" Type="http://schemas.openxmlformats.org/officeDocument/2006/relationships/hyperlink" Target="javascript:void(0);" TargetMode="External"/><Relationship Id="rId2936" Type="http://schemas.openxmlformats.org/officeDocument/2006/relationships/hyperlink" Target="javascript:void(0);" TargetMode="External"/><Relationship Id="rId4084" Type="http://schemas.openxmlformats.org/officeDocument/2006/relationships/hyperlink" Target="javascript:void(0);" TargetMode="External"/><Relationship Id="rId4291" Type="http://schemas.openxmlformats.org/officeDocument/2006/relationships/hyperlink" Target="javascript:void(0);" TargetMode="External"/><Relationship Id="rId4389" Type="http://schemas.openxmlformats.org/officeDocument/2006/relationships/hyperlink" Target="javascript:void(0);" TargetMode="External"/><Relationship Id="rId603" Type="http://schemas.openxmlformats.org/officeDocument/2006/relationships/hyperlink" Target="https://www.technavio.com/report/global-dental-restoration-market" TargetMode="External"/><Relationship Id="rId810" Type="http://schemas.openxmlformats.org/officeDocument/2006/relationships/image" Target="media/image201.jpeg"/><Relationship Id="rId908" Type="http://schemas.openxmlformats.org/officeDocument/2006/relationships/hyperlink" Target="https://www.technavio.com/report/global-cardiovascular-devices-global-radiofrequency-ablation-market-2017-2021" TargetMode="External"/><Relationship Id="rId1233" Type="http://schemas.openxmlformats.org/officeDocument/2006/relationships/hyperlink" Target="https://www.technavio.com/report/global-patient-monitoring-devices-global-patient-monitoring-equipment-market-2017-2021" TargetMode="External"/><Relationship Id="rId1440" Type="http://schemas.openxmlformats.org/officeDocument/2006/relationships/image" Target="media/image351.jpeg"/><Relationship Id="rId1538" Type="http://schemas.openxmlformats.org/officeDocument/2006/relationships/hyperlink" Target="https://www.technavio.com/report/global-cardiovascular-and-metabolic-disorders-global-pharmaceutical-contract-manufacturing" TargetMode="External"/><Relationship Id="rId4151" Type="http://schemas.openxmlformats.org/officeDocument/2006/relationships/hyperlink" Target="javascript:void(0);" TargetMode="External"/><Relationship Id="rId4596" Type="http://schemas.openxmlformats.org/officeDocument/2006/relationships/hyperlink" Target="javascript:void(0);" TargetMode="External"/><Relationship Id="rId1300" Type="http://schemas.openxmlformats.org/officeDocument/2006/relationships/hyperlink" Target="https://www.technavio.com/report/global-vitro-diagnostics-global-immunodiagnostics-market-2017-2021" TargetMode="External"/><Relationship Id="rId1745" Type="http://schemas.openxmlformats.org/officeDocument/2006/relationships/hyperlink" Target="https://www.technavio.com/report/global-life-science-research-tools-global-non-invasive-prenatal-testing-market-2016-2020" TargetMode="External"/><Relationship Id="rId1952" Type="http://schemas.openxmlformats.org/officeDocument/2006/relationships/image" Target="media/image479.jpeg"/><Relationship Id="rId3198" Type="http://schemas.openxmlformats.org/officeDocument/2006/relationships/hyperlink" Target="https://server2.kproxy.com/servlet/redirect.srv/sruj/sbrt/sjkl/p2/products/detergent-alcohols-chemical-economics-handbook.html" TargetMode="External"/><Relationship Id="rId4011" Type="http://schemas.openxmlformats.org/officeDocument/2006/relationships/hyperlink" Target="javascript:void(0);" TargetMode="External"/><Relationship Id="rId4249" Type="http://schemas.openxmlformats.org/officeDocument/2006/relationships/hyperlink" Target="javascript:void(0);" TargetMode="External"/><Relationship Id="rId4456" Type="http://schemas.openxmlformats.org/officeDocument/2006/relationships/hyperlink" Target="javascript:void(0);" TargetMode="External"/><Relationship Id="rId4663" Type="http://schemas.openxmlformats.org/officeDocument/2006/relationships/hyperlink" Target="javascript:void(0);" TargetMode="External"/><Relationship Id="rId4870" Type="http://schemas.openxmlformats.org/officeDocument/2006/relationships/hyperlink" Target="javascript:void(0);" TargetMode="External"/><Relationship Id="rId37" Type="http://schemas.openxmlformats.org/officeDocument/2006/relationships/hyperlink" Target="https://www.technavio.com/report/global-bacterial-vaginosis-drugs-market" TargetMode="External"/><Relationship Id="rId1605" Type="http://schemas.openxmlformats.org/officeDocument/2006/relationships/hyperlink" Target="https://www.technavio.com/report/global-orthopedics-and-general-medical-devices-global-foot-drop-implants-market-2016-2020" TargetMode="External"/><Relationship Id="rId1812" Type="http://schemas.openxmlformats.org/officeDocument/2006/relationships/image" Target="media/image444.jpeg"/><Relationship Id="rId3058" Type="http://schemas.openxmlformats.org/officeDocument/2006/relationships/hyperlink" Target="javascript:void(0);" TargetMode="External"/><Relationship Id="rId3265" Type="http://schemas.openxmlformats.org/officeDocument/2006/relationships/hyperlink" Target="javascript:void(0);" TargetMode="External"/><Relationship Id="rId3472" Type="http://schemas.openxmlformats.org/officeDocument/2006/relationships/hyperlink" Target="javascript:void(0);" TargetMode="External"/><Relationship Id="rId4109" Type="http://schemas.openxmlformats.org/officeDocument/2006/relationships/hyperlink" Target="javascript:void(0);" TargetMode="External"/><Relationship Id="rId4316" Type="http://schemas.openxmlformats.org/officeDocument/2006/relationships/hyperlink" Target="javascript:void(0);" TargetMode="External"/><Relationship Id="rId4523" Type="http://schemas.openxmlformats.org/officeDocument/2006/relationships/hyperlink" Target="javascript:void(0);" TargetMode="External"/><Relationship Id="rId4730" Type="http://schemas.openxmlformats.org/officeDocument/2006/relationships/hyperlink" Target="javascript:void(0);" TargetMode="External"/><Relationship Id="rId4968" Type="http://schemas.openxmlformats.org/officeDocument/2006/relationships/hyperlink" Target="javascript:void(0);" TargetMode="External"/><Relationship Id="rId186" Type="http://schemas.openxmlformats.org/officeDocument/2006/relationships/hyperlink" Target="https://www.technavio.com/report/global-3d-or-4d-ultrasound-equipment-market" TargetMode="External"/><Relationship Id="rId393" Type="http://schemas.openxmlformats.org/officeDocument/2006/relationships/hyperlink" Target="https://www.technavio.com/report/global-patient-handling-equipment-market" TargetMode="External"/><Relationship Id="rId2074" Type="http://schemas.openxmlformats.org/officeDocument/2006/relationships/hyperlink" Target="https://www.technavio.com/report/global-patient-monitoring-devices-anesthesia-video-laryngoscope-market" TargetMode="External"/><Relationship Id="rId2281" Type="http://schemas.openxmlformats.org/officeDocument/2006/relationships/hyperlink" Target="https://store.frost.com/growth-drivers-for-biomarkers-in-healthcare.html?" TargetMode="External"/><Relationship Id="rId3125" Type="http://schemas.openxmlformats.org/officeDocument/2006/relationships/hyperlink" Target="javascript:void(0);" TargetMode="External"/><Relationship Id="rId3332" Type="http://schemas.openxmlformats.org/officeDocument/2006/relationships/hyperlink" Target="javascript:void(0);" TargetMode="External"/><Relationship Id="rId3777" Type="http://schemas.openxmlformats.org/officeDocument/2006/relationships/hyperlink" Target="javascript:void(0);" TargetMode="External"/><Relationship Id="rId3984" Type="http://schemas.openxmlformats.org/officeDocument/2006/relationships/hyperlink" Target="javascript:void(0);" TargetMode="External"/><Relationship Id="rId4828" Type="http://schemas.openxmlformats.org/officeDocument/2006/relationships/hyperlink" Target="javascript:void(0);" TargetMode="External"/><Relationship Id="rId253" Type="http://schemas.openxmlformats.org/officeDocument/2006/relationships/hyperlink" Target="https://www.technavio.com/report/global-radiopharmaceuticals-market" TargetMode="External"/><Relationship Id="rId460" Type="http://schemas.openxmlformats.org/officeDocument/2006/relationships/hyperlink" Target="https://www.technavio.com/report/global-embolization-devices-market" TargetMode="External"/><Relationship Id="rId698" Type="http://schemas.openxmlformats.org/officeDocument/2006/relationships/image" Target="media/image173.jpeg"/><Relationship Id="rId1090" Type="http://schemas.openxmlformats.org/officeDocument/2006/relationships/image" Target="media/image271.jpeg"/><Relationship Id="rId2141" Type="http://schemas.openxmlformats.org/officeDocument/2006/relationships/hyperlink" Target="https://store.frost.com/strategic-analysis-of-world-it-spending-in-life-sciences-industry.html" TargetMode="External"/><Relationship Id="rId2379" Type="http://schemas.openxmlformats.org/officeDocument/2006/relationships/hyperlink" Target="https://store.frost.com/vital-signs-healthcare-news-the-analysts-perspect-march-2014-issue.html?" TargetMode="External"/><Relationship Id="rId2586" Type="http://schemas.openxmlformats.org/officeDocument/2006/relationships/hyperlink" Target="https://server2.kproxy.com/servlet/redirect.srv/sruj/sbrt/sjkl/p2/products/china-regional-service.html" TargetMode="External"/><Relationship Id="rId2793" Type="http://schemas.openxmlformats.org/officeDocument/2006/relationships/hyperlink" Target="https://server2.kproxy.com/servlet/redirect.srv/sruj/sbrt/sjkl/p2/products/alkylbenzenes-chemical-economics-handbook.html" TargetMode="External"/><Relationship Id="rId3637" Type="http://schemas.openxmlformats.org/officeDocument/2006/relationships/hyperlink" Target="javascript:void(0);" TargetMode="External"/><Relationship Id="rId3844" Type="http://schemas.openxmlformats.org/officeDocument/2006/relationships/hyperlink" Target="javascript:void(0);" TargetMode="External"/><Relationship Id="rId113" Type="http://schemas.openxmlformats.org/officeDocument/2006/relationships/hyperlink" Target="https://www.technavio.com/report/global-intraoperative-medical-imaging-market" TargetMode="External"/><Relationship Id="rId320" Type="http://schemas.openxmlformats.org/officeDocument/2006/relationships/hyperlink" Target="https://www.technavio.com/report/global-operating-room-cameras-market" TargetMode="External"/><Relationship Id="rId558" Type="http://schemas.openxmlformats.org/officeDocument/2006/relationships/image" Target="media/image138.jpeg"/><Relationship Id="rId765" Type="http://schemas.openxmlformats.org/officeDocument/2006/relationships/hyperlink" Target="https://www.technavio.com/report/ivd-market-in-china" TargetMode="External"/><Relationship Id="rId972" Type="http://schemas.openxmlformats.org/officeDocument/2006/relationships/hyperlink" Target="https://www.technavio.com/report/global-orthopedics-and-general-medical-devices-global-bone-cement-mixer-devices-market-2017" TargetMode="External"/><Relationship Id="rId1188" Type="http://schemas.openxmlformats.org/officeDocument/2006/relationships/hyperlink" Target="https://www.technavio.com/report/global-infectious-and-rare-diseases-global-antifungal-drugs-market-2017-2021" TargetMode="External"/><Relationship Id="rId1395" Type="http://schemas.openxmlformats.org/officeDocument/2006/relationships/hyperlink" Target="https://www.technavio.com/report/usa-patient-monitoring-devices-nurse-call-system-market-us-2016-2020" TargetMode="External"/><Relationship Id="rId2001" Type="http://schemas.openxmlformats.org/officeDocument/2006/relationships/hyperlink" Target="https://www.technavio.com/report/global-patient-monitoring-devices-blood-pressure-monitoring-testing-market" TargetMode="External"/><Relationship Id="rId2239" Type="http://schemas.openxmlformats.org/officeDocument/2006/relationships/hyperlink" Target="https://store.frost.com/start-ups-across-the-life-sciences-industry-genetic-toe.html?" TargetMode="External"/><Relationship Id="rId2446" Type="http://schemas.openxmlformats.org/officeDocument/2006/relationships/hyperlink" Target="javascript:void(0);" TargetMode="External"/><Relationship Id="rId2653" Type="http://schemas.openxmlformats.org/officeDocument/2006/relationships/hyperlink" Target="javascript:void(0);" TargetMode="External"/><Relationship Id="rId2860" Type="http://schemas.openxmlformats.org/officeDocument/2006/relationships/hyperlink" Target="javascript:void(0);" TargetMode="External"/><Relationship Id="rId3704" Type="http://schemas.openxmlformats.org/officeDocument/2006/relationships/hyperlink" Target="javascript:void(0);" TargetMode="External"/><Relationship Id="rId418" Type="http://schemas.openxmlformats.org/officeDocument/2006/relationships/image" Target="media/image103.jpeg"/><Relationship Id="rId625" Type="http://schemas.openxmlformats.org/officeDocument/2006/relationships/hyperlink" Target="https://www.technavio.com/report/global-urinalysis-market" TargetMode="External"/><Relationship Id="rId832" Type="http://schemas.openxmlformats.org/officeDocument/2006/relationships/hyperlink" Target="https://www.technavio.com/report/global-neutropenia-treatment-market-2017-2021" TargetMode="External"/><Relationship Id="rId1048" Type="http://schemas.openxmlformats.org/officeDocument/2006/relationships/hyperlink" Target="https://www.technavio.com/report/global-orthopedics-and-general-medical-devices-global-colposcopes-market-2017-2021" TargetMode="External"/><Relationship Id="rId1255" Type="http://schemas.openxmlformats.org/officeDocument/2006/relationships/hyperlink" Target="https://www.technavio.com/report/global-medical-imaging-global-stem-cell-therapy-market-2017-2021" TargetMode="External"/><Relationship Id="rId1462" Type="http://schemas.openxmlformats.org/officeDocument/2006/relationships/hyperlink" Target="https://www.technavio.com/report/global-orthopedics-and-general-medical-devices-global-hearing-aids-market-2016-2020" TargetMode="External"/><Relationship Id="rId2306" Type="http://schemas.openxmlformats.org/officeDocument/2006/relationships/hyperlink" Target="https://store.frost.com/profiling-the-top-mergers-and-acquisition-within-medical-devices-space.html?" TargetMode="External"/><Relationship Id="rId2513" Type="http://schemas.openxmlformats.org/officeDocument/2006/relationships/hyperlink" Target="javascript:void(0);" TargetMode="External"/><Relationship Id="rId2958" Type="http://schemas.openxmlformats.org/officeDocument/2006/relationships/hyperlink" Target="javascript:void(0);" TargetMode="External"/><Relationship Id="rId3911" Type="http://schemas.openxmlformats.org/officeDocument/2006/relationships/hyperlink" Target="javascript:void(0);" TargetMode="External"/><Relationship Id="rId5017" Type="http://schemas.openxmlformats.org/officeDocument/2006/relationships/hyperlink" Target="javascript:void(0);" TargetMode="External"/><Relationship Id="rId1115" Type="http://schemas.openxmlformats.org/officeDocument/2006/relationships/hyperlink" Target="https://www.technavio.com/report/global-orthopedics-and-general-medical-devices-global-intraosseous-infusion-devices-market" TargetMode="External"/><Relationship Id="rId1322" Type="http://schemas.openxmlformats.org/officeDocument/2006/relationships/image" Target="media/image329.jpeg"/><Relationship Id="rId1767" Type="http://schemas.openxmlformats.org/officeDocument/2006/relationships/hyperlink" Target="https://www.technavio.com/report/global-vitro-diagnostics-global-blood-culture-tests-market-2016-2020" TargetMode="External"/><Relationship Id="rId1974" Type="http://schemas.openxmlformats.org/officeDocument/2006/relationships/hyperlink" Target="https://www.technavio.com/report/global-life-science-research-tools-cardiopulmonary-stress-testing-systems-market" TargetMode="External"/><Relationship Id="rId2720" Type="http://schemas.openxmlformats.org/officeDocument/2006/relationships/hyperlink" Target="javascript:void(0);" TargetMode="External"/><Relationship Id="rId2818" Type="http://schemas.openxmlformats.org/officeDocument/2006/relationships/hyperlink" Target="javascript:void(0);" TargetMode="External"/><Relationship Id="rId4173" Type="http://schemas.openxmlformats.org/officeDocument/2006/relationships/hyperlink" Target="javascript:void(0);" TargetMode="External"/><Relationship Id="rId4380" Type="http://schemas.openxmlformats.org/officeDocument/2006/relationships/hyperlink" Target="javascript:void(0);" TargetMode="External"/><Relationship Id="rId4478" Type="http://schemas.openxmlformats.org/officeDocument/2006/relationships/hyperlink" Target="javascript:void(0);" TargetMode="External"/><Relationship Id="rId59" Type="http://schemas.openxmlformats.org/officeDocument/2006/relationships/hyperlink" Target="https://www.technavio.com/report/global-medical-suction-devices-market" TargetMode="External"/><Relationship Id="rId1627" Type="http://schemas.openxmlformats.org/officeDocument/2006/relationships/hyperlink" Target="https://www.technavio.com/report/global-cardiovascular-and-metabolic-disorders-global-metabolic-disorders-therapeutics-market" TargetMode="External"/><Relationship Id="rId1834" Type="http://schemas.openxmlformats.org/officeDocument/2006/relationships/hyperlink" Target="https://www.technavio.com/report/global-vitro-diagnostics-blood-processing-devices-and-consumables-market" TargetMode="External"/><Relationship Id="rId3287" Type="http://schemas.openxmlformats.org/officeDocument/2006/relationships/hyperlink" Target="javascript:void(0);" TargetMode="External"/><Relationship Id="rId4033" Type="http://schemas.openxmlformats.org/officeDocument/2006/relationships/hyperlink" Target="javascript:void(0);" TargetMode="External"/><Relationship Id="rId4240" Type="http://schemas.openxmlformats.org/officeDocument/2006/relationships/hyperlink" Target="javascript:void(0);" TargetMode="External"/><Relationship Id="rId4338" Type="http://schemas.openxmlformats.org/officeDocument/2006/relationships/hyperlink" Target="javascript:void(0);" TargetMode="External"/><Relationship Id="rId4685" Type="http://schemas.openxmlformats.org/officeDocument/2006/relationships/hyperlink" Target="javascript:void(0);" TargetMode="External"/><Relationship Id="rId4892" Type="http://schemas.openxmlformats.org/officeDocument/2006/relationships/hyperlink" Target="javascript:void(0);" TargetMode="External"/><Relationship Id="rId2096" Type="http://schemas.openxmlformats.org/officeDocument/2006/relationships/image" Target="media/image515.jpeg"/><Relationship Id="rId3494" Type="http://schemas.openxmlformats.org/officeDocument/2006/relationships/hyperlink" Target="javascript:void(0);" TargetMode="External"/><Relationship Id="rId3799" Type="http://schemas.openxmlformats.org/officeDocument/2006/relationships/hyperlink" Target="javascript:void(0);" TargetMode="External"/><Relationship Id="rId4100" Type="http://schemas.openxmlformats.org/officeDocument/2006/relationships/hyperlink" Target="javascript:void(0);" TargetMode="External"/><Relationship Id="rId4545" Type="http://schemas.openxmlformats.org/officeDocument/2006/relationships/hyperlink" Target="javascript:void(0);" TargetMode="External"/><Relationship Id="rId4752" Type="http://schemas.openxmlformats.org/officeDocument/2006/relationships/hyperlink" Target="javascript:void(0);" TargetMode="External"/><Relationship Id="rId1901" Type="http://schemas.openxmlformats.org/officeDocument/2006/relationships/hyperlink" Target="https://www.technavio.com/report/global-vaccines-meningococcal-vaccines-market" TargetMode="External"/><Relationship Id="rId3147" Type="http://schemas.openxmlformats.org/officeDocument/2006/relationships/hyperlink" Target="javascript:void(0);" TargetMode="External"/><Relationship Id="rId3354" Type="http://schemas.openxmlformats.org/officeDocument/2006/relationships/hyperlink" Target="javascript:void(0);" TargetMode="External"/><Relationship Id="rId3561" Type="http://schemas.openxmlformats.org/officeDocument/2006/relationships/hyperlink" Target="javascript:void(0);" TargetMode="External"/><Relationship Id="rId3659" Type="http://schemas.openxmlformats.org/officeDocument/2006/relationships/hyperlink" Target="javascript:void(0);" TargetMode="External"/><Relationship Id="rId4405" Type="http://schemas.openxmlformats.org/officeDocument/2006/relationships/hyperlink" Target="javascript:void(0);" TargetMode="External"/><Relationship Id="rId4612" Type="http://schemas.openxmlformats.org/officeDocument/2006/relationships/hyperlink" Target="javascript:void(0);" TargetMode="External"/><Relationship Id="rId275" Type="http://schemas.openxmlformats.org/officeDocument/2006/relationships/hyperlink" Target="https://www.technavio.com/report/global-electrophysiology-catheters-market" TargetMode="External"/><Relationship Id="rId482" Type="http://schemas.openxmlformats.org/officeDocument/2006/relationships/image" Target="media/image119.jpeg"/><Relationship Id="rId2163" Type="http://schemas.openxmlformats.org/officeDocument/2006/relationships/hyperlink" Target="https://store.frost.com/life-sciences-funding-2008.html" TargetMode="External"/><Relationship Id="rId2370" Type="http://schemas.openxmlformats.org/officeDocument/2006/relationships/hyperlink" Target="https://store.frost.com/vital-signs-healthcare-news-the-analysts-perspective-june-2014.html?" TargetMode="External"/><Relationship Id="rId3007" Type="http://schemas.openxmlformats.org/officeDocument/2006/relationships/hyperlink" Target="javascript:void(0);" TargetMode="External"/><Relationship Id="rId3214" Type="http://schemas.openxmlformats.org/officeDocument/2006/relationships/hyperlink" Target="javascript:void(0);" TargetMode="External"/><Relationship Id="rId3421" Type="http://schemas.openxmlformats.org/officeDocument/2006/relationships/hyperlink" Target="javascript:void(0);" TargetMode="External"/><Relationship Id="rId3866" Type="http://schemas.openxmlformats.org/officeDocument/2006/relationships/hyperlink" Target="javascript:void(0);" TargetMode="External"/><Relationship Id="rId4917" Type="http://schemas.openxmlformats.org/officeDocument/2006/relationships/hyperlink" Target="https://server2.kproxy.com/servlet/redirect.srv/sruj/sbrt/sjkl/p2/products/ammonia-china-chemical-markets.html" TargetMode="External"/><Relationship Id="rId135" Type="http://schemas.openxmlformats.org/officeDocument/2006/relationships/hyperlink" Target="https://www.technavio.com/report/global-cardiovascular-catheters-market" TargetMode="External"/><Relationship Id="rId342" Type="http://schemas.openxmlformats.org/officeDocument/2006/relationships/image" Target="media/image84.jpeg"/><Relationship Id="rId787" Type="http://schemas.openxmlformats.org/officeDocument/2006/relationships/hyperlink" Target="https://www.technavio.com/report/global-women--s-health-diagnostics-market" TargetMode="External"/><Relationship Id="rId994" Type="http://schemas.openxmlformats.org/officeDocument/2006/relationships/image" Target="media/image247.jpeg"/><Relationship Id="rId2023" Type="http://schemas.openxmlformats.org/officeDocument/2006/relationships/hyperlink" Target="https://www.technavio.com/report/global-vitro-diagnostics-hemoglobin-testing-market" TargetMode="External"/><Relationship Id="rId2230" Type="http://schemas.openxmlformats.org/officeDocument/2006/relationships/hyperlink" Target="https://store.frost.com/world-electronic-regulatory-document-markets-for-life-sciences.html?" TargetMode="External"/><Relationship Id="rId2468" Type="http://schemas.openxmlformats.org/officeDocument/2006/relationships/hyperlink" Target="javascript:void(0);" TargetMode="External"/><Relationship Id="rId2675" Type="http://schemas.openxmlformats.org/officeDocument/2006/relationships/hyperlink" Target="javascript:void(0);" TargetMode="External"/><Relationship Id="rId2882" Type="http://schemas.openxmlformats.org/officeDocument/2006/relationships/hyperlink" Target="javascript:void(0);" TargetMode="External"/><Relationship Id="rId3519" Type="http://schemas.openxmlformats.org/officeDocument/2006/relationships/hyperlink" Target="javascript:void(0);" TargetMode="External"/><Relationship Id="rId3726" Type="http://schemas.openxmlformats.org/officeDocument/2006/relationships/hyperlink" Target="javascript:void(0);" TargetMode="External"/><Relationship Id="rId3933" Type="http://schemas.openxmlformats.org/officeDocument/2006/relationships/hyperlink" Target="javascript:void(0);" TargetMode="External"/><Relationship Id="rId202" Type="http://schemas.openxmlformats.org/officeDocument/2006/relationships/hyperlink" Target="https://www.technavio.com/report/global-orthopedic-surgical-navigation-systems-market" TargetMode="External"/><Relationship Id="rId647" Type="http://schemas.openxmlformats.org/officeDocument/2006/relationships/hyperlink" Target="https://www.technavio.com/report/global-blood-clot-retrieval-devices-market" TargetMode="External"/><Relationship Id="rId854" Type="http://schemas.openxmlformats.org/officeDocument/2006/relationships/image" Target="media/image212.jpeg"/><Relationship Id="rId1277" Type="http://schemas.openxmlformats.org/officeDocument/2006/relationships/hyperlink" Target="https://www.technavio.com/report/global-cardiovascular-and-metabolic-disorders-global-pharmerging-markets-2017-2021" TargetMode="External"/><Relationship Id="rId1484" Type="http://schemas.openxmlformats.org/officeDocument/2006/relationships/image" Target="media/image362.jpeg"/><Relationship Id="rId1691" Type="http://schemas.openxmlformats.org/officeDocument/2006/relationships/hyperlink" Target="https://www.technavio.com/report/global-orthopedics-and-general-medical-devices-global-neurological-biomarkers-market-2016" TargetMode="External"/><Relationship Id="rId2328" Type="http://schemas.openxmlformats.org/officeDocument/2006/relationships/hyperlink" Target="https://store.frost.com/healthcare-landscape-and-outlook-in-turkey.html?" TargetMode="External"/><Relationship Id="rId2535" Type="http://schemas.openxmlformats.org/officeDocument/2006/relationships/hyperlink" Target="javascript:void(0);" TargetMode="External"/><Relationship Id="rId2742" Type="http://schemas.openxmlformats.org/officeDocument/2006/relationships/hyperlink" Target="javascript:void(0);" TargetMode="External"/><Relationship Id="rId4195" Type="http://schemas.openxmlformats.org/officeDocument/2006/relationships/hyperlink" Target="javascript:void(0);" TargetMode="External"/><Relationship Id="rId5039" Type="http://schemas.openxmlformats.org/officeDocument/2006/relationships/hyperlink" Target="javascript:void(0);" TargetMode="External"/><Relationship Id="rId507" Type="http://schemas.openxmlformats.org/officeDocument/2006/relationships/hyperlink" Target="https://www.technavio.com/report/global-clostridium-difficile-treatment-market" TargetMode="External"/><Relationship Id="rId714" Type="http://schemas.openxmlformats.org/officeDocument/2006/relationships/image" Target="media/image177.jpeg"/><Relationship Id="rId921" Type="http://schemas.openxmlformats.org/officeDocument/2006/relationships/hyperlink" Target="https://www.technavio.com/report/global-orthopedics-and-general-medical-devices-global-urology-surgery-supplies-market-2017" TargetMode="External"/><Relationship Id="rId1137" Type="http://schemas.openxmlformats.org/officeDocument/2006/relationships/hyperlink" Target="https://www.technavio.com/report/global-vitro-diagnostics-global-pneumonia-testing-market-2017-2021" TargetMode="External"/><Relationship Id="rId1344" Type="http://schemas.openxmlformats.org/officeDocument/2006/relationships/hyperlink" Target="https://www.technavio.com/report/global-cardiovascular-and-metabolic-disorders-global-artificial-pancreas-devices-system" TargetMode="External"/><Relationship Id="rId1551" Type="http://schemas.openxmlformats.org/officeDocument/2006/relationships/hyperlink" Target="https://www.technavio.com/report/global-infectious-and-rare-diseases-global-animal-antibacterial-and-antibiotics-market-2016" TargetMode="External"/><Relationship Id="rId1789" Type="http://schemas.openxmlformats.org/officeDocument/2006/relationships/hyperlink" Target="https://www.technavio.com/report/global-orthopedics-and-general-medical-devices-negative-pressure-wound-therapy-market" TargetMode="External"/><Relationship Id="rId1996" Type="http://schemas.openxmlformats.org/officeDocument/2006/relationships/image" Target="media/image490.jpeg"/><Relationship Id="rId2602" Type="http://schemas.openxmlformats.org/officeDocument/2006/relationships/hyperlink" Target="javascript:void(0);" TargetMode="External"/><Relationship Id="rId4055" Type="http://schemas.openxmlformats.org/officeDocument/2006/relationships/hyperlink" Target="javascript:void(0);" TargetMode="External"/><Relationship Id="rId4262" Type="http://schemas.openxmlformats.org/officeDocument/2006/relationships/hyperlink" Target="javascript:void(0);" TargetMode="External"/><Relationship Id="rId50" Type="http://schemas.openxmlformats.org/officeDocument/2006/relationships/hyperlink" Target="https://www.technavio.com/report/global-audiometers-market" TargetMode="External"/><Relationship Id="rId1204" Type="http://schemas.openxmlformats.org/officeDocument/2006/relationships/hyperlink" Target="https://www.technavio.com/report/global-orthopedics-and-general-medical-devices-global-ultrasonic-aspirator-market-2017-2021" TargetMode="External"/><Relationship Id="rId1411" Type="http://schemas.openxmlformats.org/officeDocument/2006/relationships/hyperlink" Target="https://www.technavio.com/report/global-cardiovascular-devices-global-thrombectomy-devices-market-2016-2020" TargetMode="External"/><Relationship Id="rId1649" Type="http://schemas.openxmlformats.org/officeDocument/2006/relationships/hyperlink" Target="https://www.technavio.com/report/global-vitro-diagnostics-global-dermatology-diagnostic-devices-market-2016-2020" TargetMode="External"/><Relationship Id="rId1856" Type="http://schemas.openxmlformats.org/officeDocument/2006/relationships/image" Target="media/image455.jpeg"/><Relationship Id="rId2907" Type="http://schemas.openxmlformats.org/officeDocument/2006/relationships/hyperlink" Target="javascript:void(0);" TargetMode="External"/><Relationship Id="rId3071" Type="http://schemas.openxmlformats.org/officeDocument/2006/relationships/hyperlink" Target="javascript:void(0);" TargetMode="External"/><Relationship Id="rId4567" Type="http://schemas.openxmlformats.org/officeDocument/2006/relationships/hyperlink" Target="javascript:void(0);" TargetMode="External"/><Relationship Id="rId4774" Type="http://schemas.openxmlformats.org/officeDocument/2006/relationships/hyperlink" Target="javascript:void(0);" TargetMode="External"/><Relationship Id="rId1509" Type="http://schemas.openxmlformats.org/officeDocument/2006/relationships/hyperlink" Target="https://www.technavio.com/report/global-vitro-diagnostics-global-vitro-diagnostics-instruments-market-2016-2020" TargetMode="External"/><Relationship Id="rId1716" Type="http://schemas.openxmlformats.org/officeDocument/2006/relationships/image" Target="media/image420.jpeg"/><Relationship Id="rId1923" Type="http://schemas.openxmlformats.org/officeDocument/2006/relationships/hyperlink" Target="https://www.technavio.com/report/global-central-nervous-system-epilepsy-drugs-market" TargetMode="External"/><Relationship Id="rId3169" Type="http://schemas.openxmlformats.org/officeDocument/2006/relationships/hyperlink" Target="javascript:void(0);" TargetMode="External"/><Relationship Id="rId3376" Type="http://schemas.openxmlformats.org/officeDocument/2006/relationships/hyperlink" Target="javascript:void(0);" TargetMode="External"/><Relationship Id="rId3583" Type="http://schemas.openxmlformats.org/officeDocument/2006/relationships/hyperlink" Target="javascript:void(0);" TargetMode="External"/><Relationship Id="rId4122" Type="http://schemas.openxmlformats.org/officeDocument/2006/relationships/hyperlink" Target="javascript:void(0);" TargetMode="External"/><Relationship Id="rId4427" Type="http://schemas.openxmlformats.org/officeDocument/2006/relationships/hyperlink" Target="javascript:void(0);" TargetMode="External"/><Relationship Id="rId4981" Type="http://schemas.openxmlformats.org/officeDocument/2006/relationships/hyperlink" Target="javascript:void(0);" TargetMode="External"/><Relationship Id="rId297" Type="http://schemas.openxmlformats.org/officeDocument/2006/relationships/hyperlink" Target="https://www.technavio.com/report/global-ent-microscopes-market" TargetMode="External"/><Relationship Id="rId2185" Type="http://schemas.openxmlformats.org/officeDocument/2006/relationships/hyperlink" Target="https://store.frost.com/australian-pharmaceuticals-and-life-sciences-it-market.html?" TargetMode="External"/><Relationship Id="rId2392" Type="http://schemas.openxmlformats.org/officeDocument/2006/relationships/hyperlink" Target="https://store.frost.com/vital-signs-healthcare-news-the-analysts-perspective-september-2014-issue.html?" TargetMode="External"/><Relationship Id="rId3029" Type="http://schemas.openxmlformats.org/officeDocument/2006/relationships/hyperlink" Target="javascript:void(0);" TargetMode="External"/><Relationship Id="rId3236" Type="http://schemas.openxmlformats.org/officeDocument/2006/relationships/hyperlink" Target="javascript:void(0);" TargetMode="External"/><Relationship Id="rId3790" Type="http://schemas.openxmlformats.org/officeDocument/2006/relationships/hyperlink" Target="javascript:void(0);" TargetMode="External"/><Relationship Id="rId3888" Type="http://schemas.openxmlformats.org/officeDocument/2006/relationships/hyperlink" Target="javascript:void(0);" TargetMode="External"/><Relationship Id="rId4634" Type="http://schemas.openxmlformats.org/officeDocument/2006/relationships/hyperlink" Target="javascript:void(0);" TargetMode="External"/><Relationship Id="rId4841" Type="http://schemas.openxmlformats.org/officeDocument/2006/relationships/hyperlink" Target="javascript:void(0);" TargetMode="External"/><Relationship Id="rId4939" Type="http://schemas.openxmlformats.org/officeDocument/2006/relationships/hyperlink" Target="javascript:void(0);" TargetMode="External"/><Relationship Id="rId157" Type="http://schemas.openxmlformats.org/officeDocument/2006/relationships/hyperlink" Target="https://www.technavio.com/report/global-advanced-visualization-systems-market" TargetMode="External"/><Relationship Id="rId364" Type="http://schemas.openxmlformats.org/officeDocument/2006/relationships/hyperlink" Target="https://www.technavio.com/report/global-bronchodilators-market" TargetMode="External"/><Relationship Id="rId2045" Type="http://schemas.openxmlformats.org/officeDocument/2006/relationships/hyperlink" Target="https://www.technavio.com/report/global-orthopedics-and-general-medical-devices-bioactive-wound-care-market" TargetMode="External"/><Relationship Id="rId2697" Type="http://schemas.openxmlformats.org/officeDocument/2006/relationships/hyperlink" Target="javascript:void(0);" TargetMode="External"/><Relationship Id="rId3443" Type="http://schemas.openxmlformats.org/officeDocument/2006/relationships/hyperlink" Target="javascript:void(0);" TargetMode="External"/><Relationship Id="rId3650" Type="http://schemas.openxmlformats.org/officeDocument/2006/relationships/hyperlink" Target="javascript:void(0);" TargetMode="External"/><Relationship Id="rId3748" Type="http://schemas.openxmlformats.org/officeDocument/2006/relationships/hyperlink" Target="javascript:void(0);" TargetMode="External"/><Relationship Id="rId4701" Type="http://schemas.openxmlformats.org/officeDocument/2006/relationships/hyperlink" Target="https://server2.kproxy.com/servlet/redirect.srv/sruj/sbrt/sjkl/p2/products/thermoplastic-polyolefin-chemical-economics-handbook.html" TargetMode="External"/><Relationship Id="rId571" Type="http://schemas.openxmlformats.org/officeDocument/2006/relationships/hyperlink" Target="https://www.technavio.com/report/global-surgical-sealants-and-adhesives-market" TargetMode="External"/><Relationship Id="rId669" Type="http://schemas.openxmlformats.org/officeDocument/2006/relationships/hyperlink" Target="https://www.technavio.com/report/global-periodontal-dental-services-market" TargetMode="External"/><Relationship Id="rId876" Type="http://schemas.openxmlformats.org/officeDocument/2006/relationships/hyperlink" Target="https://www.technavio.com/report/global-cerebrospinal-fluid-csf-management-devices-market-2017-2021" TargetMode="External"/><Relationship Id="rId1299" Type="http://schemas.openxmlformats.org/officeDocument/2006/relationships/hyperlink" Target="https://www.technavio.com/report/global-vitro-diagnostics-global-immunodiagnostics-market-2017-2021" TargetMode="External"/><Relationship Id="rId2252" Type="http://schemas.openxmlformats.org/officeDocument/2006/relationships/hyperlink" Target="https://store.frost.com/vital-signs-the-healthcare-news-the-analyst-s-perspective-october-issue.html?" TargetMode="External"/><Relationship Id="rId2557" Type="http://schemas.openxmlformats.org/officeDocument/2006/relationships/hyperlink" Target="javascript:void(0);" TargetMode="External"/><Relationship Id="rId3303" Type="http://schemas.openxmlformats.org/officeDocument/2006/relationships/hyperlink" Target="javascript:void(0);" TargetMode="External"/><Relationship Id="rId3510" Type="http://schemas.openxmlformats.org/officeDocument/2006/relationships/hyperlink" Target="javascript:void(0);" TargetMode="External"/><Relationship Id="rId3608" Type="http://schemas.openxmlformats.org/officeDocument/2006/relationships/hyperlink" Target="javascript:void(0);" TargetMode="External"/><Relationship Id="rId3955" Type="http://schemas.openxmlformats.org/officeDocument/2006/relationships/hyperlink" Target="javascript:void(0);" TargetMode="External"/><Relationship Id="rId224" Type="http://schemas.openxmlformats.org/officeDocument/2006/relationships/image" Target="media/image55.jpeg"/><Relationship Id="rId431" Type="http://schemas.openxmlformats.org/officeDocument/2006/relationships/hyperlink" Target="https://www.technavio.com/report/global-orthodontic-equipment-and-consumables-market" TargetMode="External"/><Relationship Id="rId529" Type="http://schemas.openxmlformats.org/officeDocument/2006/relationships/hyperlink" Target="https://www.technavio.com/report/global-fetal-monitoring-devices-market" TargetMode="External"/><Relationship Id="rId736" Type="http://schemas.openxmlformats.org/officeDocument/2006/relationships/hyperlink" Target="https://www.technavio.com/report/global-blood-and-fluid-warming-devices-market" TargetMode="External"/><Relationship Id="rId1061" Type="http://schemas.openxmlformats.org/officeDocument/2006/relationships/hyperlink" Target="https://www.technavio.com/report/global-orthopedics-and-general-medical-devices-global-breast-biopsy-market-2017-2021" TargetMode="External"/><Relationship Id="rId1159" Type="http://schemas.openxmlformats.org/officeDocument/2006/relationships/hyperlink" Target="https://www.technavio.com/report/global-orthopedics-and-general-medical-devices-global-medical-laser-systems-market-2017-2021" TargetMode="External"/><Relationship Id="rId1366" Type="http://schemas.openxmlformats.org/officeDocument/2006/relationships/image" Target="media/image340.jpeg"/><Relationship Id="rId2112" Type="http://schemas.openxmlformats.org/officeDocument/2006/relationships/image" Target="media/image519.jpeg"/><Relationship Id="rId2417" Type="http://schemas.openxmlformats.org/officeDocument/2006/relationships/hyperlink" Target="https://server2.kproxy.com/servlet/redirect.srv/sruj/sbrt/sjkl/p2/products/pricing-and-reimbursement-market-analysis.html" TargetMode="External"/><Relationship Id="rId2764" Type="http://schemas.openxmlformats.org/officeDocument/2006/relationships/hyperlink" Target="javascript:void(0);" TargetMode="External"/><Relationship Id="rId2971" Type="http://schemas.openxmlformats.org/officeDocument/2006/relationships/hyperlink" Target="javascript:void(0);" TargetMode="External"/><Relationship Id="rId3815" Type="http://schemas.openxmlformats.org/officeDocument/2006/relationships/hyperlink" Target="javascript:void(0);" TargetMode="External"/><Relationship Id="rId5030" Type="http://schemas.openxmlformats.org/officeDocument/2006/relationships/hyperlink" Target="javascript:void(0);" TargetMode="External"/><Relationship Id="rId943" Type="http://schemas.openxmlformats.org/officeDocument/2006/relationships/hyperlink" Target="https://www.technavio.com/report/global-cardiovascular-and-metabolic-disorders-global-hypertrophic-cardiomyopathy-therapeutics" TargetMode="External"/><Relationship Id="rId1019" Type="http://schemas.openxmlformats.org/officeDocument/2006/relationships/hyperlink" Target="https://www.technavio.com/report/global-medical-imaging-global-optical-coherence-tomography-market-2017-2021" TargetMode="External"/><Relationship Id="rId1573" Type="http://schemas.openxmlformats.org/officeDocument/2006/relationships/hyperlink" Target="https://www.technavio.com/report/global-cardiovascular-and-metabolic-disorders-global-lumbar-spine-fusion-market-2016-2020" TargetMode="External"/><Relationship Id="rId1780" Type="http://schemas.openxmlformats.org/officeDocument/2006/relationships/image" Target="media/image436.jpeg"/><Relationship Id="rId1878" Type="http://schemas.openxmlformats.org/officeDocument/2006/relationships/hyperlink" Target="https://www.technavio.com/report/global-orthopedics-and-general-medical-devices-osteosynthesis-devices-market" TargetMode="External"/><Relationship Id="rId2624" Type="http://schemas.openxmlformats.org/officeDocument/2006/relationships/hyperlink" Target="javascript:void(0);" TargetMode="External"/><Relationship Id="rId2831" Type="http://schemas.openxmlformats.org/officeDocument/2006/relationships/hyperlink" Target="javascript:void(0);" TargetMode="External"/><Relationship Id="rId2929" Type="http://schemas.openxmlformats.org/officeDocument/2006/relationships/hyperlink" Target="javascript:void(0);" TargetMode="External"/><Relationship Id="rId4077" Type="http://schemas.openxmlformats.org/officeDocument/2006/relationships/hyperlink" Target="javascript:void(0);" TargetMode="External"/><Relationship Id="rId4284" Type="http://schemas.openxmlformats.org/officeDocument/2006/relationships/hyperlink" Target="javascript:void(0);" TargetMode="External"/><Relationship Id="rId4491" Type="http://schemas.openxmlformats.org/officeDocument/2006/relationships/hyperlink" Target="javascript:void(0);" TargetMode="External"/><Relationship Id="rId72" Type="http://schemas.openxmlformats.org/officeDocument/2006/relationships/image" Target="media/image17.png"/><Relationship Id="rId803" Type="http://schemas.openxmlformats.org/officeDocument/2006/relationships/hyperlink" Target="https://www.technavio.com/report/global-kaposi-sarcoma-market" TargetMode="External"/><Relationship Id="rId1226" Type="http://schemas.openxmlformats.org/officeDocument/2006/relationships/image" Target="media/image305.jpeg"/><Relationship Id="rId1433" Type="http://schemas.openxmlformats.org/officeDocument/2006/relationships/hyperlink" Target="https://www.technavio.com/report/global-orthopedics-and-general-medical-devices-global-ambulatory-surgical-centers-market-2016" TargetMode="External"/><Relationship Id="rId1640" Type="http://schemas.openxmlformats.org/officeDocument/2006/relationships/image" Target="media/image401.jpeg"/><Relationship Id="rId1738" Type="http://schemas.openxmlformats.org/officeDocument/2006/relationships/hyperlink" Target="https://www.technavio.com/report/china-orthopedics-and-general-medical-devices-dental-services-market-china-2016-2020" TargetMode="External"/><Relationship Id="rId3093" Type="http://schemas.openxmlformats.org/officeDocument/2006/relationships/hyperlink" Target="javascript:void(0);" TargetMode="External"/><Relationship Id="rId4144" Type="http://schemas.openxmlformats.org/officeDocument/2006/relationships/hyperlink" Target="javascript:void(0);" TargetMode="External"/><Relationship Id="rId4351" Type="http://schemas.openxmlformats.org/officeDocument/2006/relationships/hyperlink" Target="javascript:void(0);" TargetMode="External"/><Relationship Id="rId4589" Type="http://schemas.openxmlformats.org/officeDocument/2006/relationships/hyperlink" Target="javascript:void(0);" TargetMode="External"/><Relationship Id="rId4796" Type="http://schemas.openxmlformats.org/officeDocument/2006/relationships/hyperlink" Target="javascript:void(0);" TargetMode="External"/><Relationship Id="rId1500" Type="http://schemas.openxmlformats.org/officeDocument/2006/relationships/image" Target="media/image366.jpeg"/><Relationship Id="rId1945" Type="http://schemas.openxmlformats.org/officeDocument/2006/relationships/hyperlink" Target="https://www.technavio.com/report/japan-orthopedics-and-general-medical-devices-infusion-systems-market-japan-2016-2020" TargetMode="External"/><Relationship Id="rId3160" Type="http://schemas.openxmlformats.org/officeDocument/2006/relationships/hyperlink" Target="javascript:void(0);" TargetMode="External"/><Relationship Id="rId3398" Type="http://schemas.openxmlformats.org/officeDocument/2006/relationships/hyperlink" Target="javascript:void(0);" TargetMode="External"/><Relationship Id="rId4004" Type="http://schemas.openxmlformats.org/officeDocument/2006/relationships/hyperlink" Target="javascript:void(0);" TargetMode="External"/><Relationship Id="rId4211" Type="http://schemas.openxmlformats.org/officeDocument/2006/relationships/hyperlink" Target="javascript:void(0);" TargetMode="External"/><Relationship Id="rId4449" Type="http://schemas.openxmlformats.org/officeDocument/2006/relationships/hyperlink" Target="https://server2.kproxy.com/servlet/redirect.srv/sruj/sbrt/sjkl/p2/products/propylene-glycols-chemical-economics-handbook.html" TargetMode="External"/><Relationship Id="rId4656" Type="http://schemas.openxmlformats.org/officeDocument/2006/relationships/hyperlink" Target="https://server2.kproxy.com/servlet/redirect.srv/sruj/sbrt/sjkl/p2/products/synthetic-water-soluble-chemical-economics-handbook.html" TargetMode="External"/><Relationship Id="rId4863" Type="http://schemas.openxmlformats.org/officeDocument/2006/relationships/hyperlink" Target="https://server2.kproxy.com/servlet/redirect.srv/sruj/sbrt/sjkl/p2/products/acetone-report-china-chemical-markets.html" TargetMode="External"/><Relationship Id="rId1805" Type="http://schemas.openxmlformats.org/officeDocument/2006/relationships/hyperlink" Target="https://www.technavio.com/report/global-orthopedics-and-general-medical-devices-spinal-cord-stimulation-devices-market" TargetMode="External"/><Relationship Id="rId3020" Type="http://schemas.openxmlformats.org/officeDocument/2006/relationships/hyperlink" Target="javascript:void(0);" TargetMode="External"/><Relationship Id="rId3258" Type="http://schemas.openxmlformats.org/officeDocument/2006/relationships/hyperlink" Target="javascript:void(0);" TargetMode="External"/><Relationship Id="rId3465" Type="http://schemas.openxmlformats.org/officeDocument/2006/relationships/hyperlink" Target="javascript:void(0);" TargetMode="External"/><Relationship Id="rId3672" Type="http://schemas.openxmlformats.org/officeDocument/2006/relationships/hyperlink" Target="javascript:void(0);" TargetMode="External"/><Relationship Id="rId4309" Type="http://schemas.openxmlformats.org/officeDocument/2006/relationships/hyperlink" Target="javascript:void(0);" TargetMode="External"/><Relationship Id="rId4516" Type="http://schemas.openxmlformats.org/officeDocument/2006/relationships/hyperlink" Target="javascript:void(0);" TargetMode="External"/><Relationship Id="rId4723" Type="http://schemas.openxmlformats.org/officeDocument/2006/relationships/hyperlink" Target="javascript:void(0);" TargetMode="External"/><Relationship Id="rId179" Type="http://schemas.openxmlformats.org/officeDocument/2006/relationships/hyperlink" Target="https://www.technavio.com/report/global-parkinson-disease-drugs-market" TargetMode="External"/><Relationship Id="rId386" Type="http://schemas.openxmlformats.org/officeDocument/2006/relationships/image" Target="media/image95.jpeg"/><Relationship Id="rId593" Type="http://schemas.openxmlformats.org/officeDocument/2006/relationships/hyperlink" Target="https://www.technavio.com/report/global-tinea-pedis-treatment-market" TargetMode="External"/><Relationship Id="rId2067" Type="http://schemas.openxmlformats.org/officeDocument/2006/relationships/hyperlink" Target="https://www.technavio.com/report/global-oncology-chronic-lymphocytic-leukemia-therapeutics-market" TargetMode="External"/><Relationship Id="rId2274" Type="http://schemas.openxmlformats.org/officeDocument/2006/relationships/hyperlink" Target="https://store.frost.com/country-industry-forecast-economic-analysis-for-the-south-korean-healthcare-industry.html?" TargetMode="External"/><Relationship Id="rId2481" Type="http://schemas.openxmlformats.org/officeDocument/2006/relationships/hyperlink" Target="javascript:void(0);" TargetMode="External"/><Relationship Id="rId3118" Type="http://schemas.openxmlformats.org/officeDocument/2006/relationships/hyperlink" Target="javascript:void(0);" TargetMode="External"/><Relationship Id="rId3325" Type="http://schemas.openxmlformats.org/officeDocument/2006/relationships/hyperlink" Target="javascript:void(0);" TargetMode="External"/><Relationship Id="rId3532" Type="http://schemas.openxmlformats.org/officeDocument/2006/relationships/hyperlink" Target="javascript:void(0);" TargetMode="External"/><Relationship Id="rId3977" Type="http://schemas.openxmlformats.org/officeDocument/2006/relationships/hyperlink" Target="javascript:void(0);" TargetMode="External"/><Relationship Id="rId4930" Type="http://schemas.openxmlformats.org/officeDocument/2006/relationships/hyperlink" Target="javascript:void(0);" TargetMode="External"/><Relationship Id="rId246" Type="http://schemas.openxmlformats.org/officeDocument/2006/relationships/hyperlink" Target="https://www.technavio.com/report/global-electroencephalography-devices-market" TargetMode="External"/><Relationship Id="rId453" Type="http://schemas.openxmlformats.org/officeDocument/2006/relationships/hyperlink" Target="https://www.technavio.com/report/global-cryoablation-devices-market" TargetMode="External"/><Relationship Id="rId660" Type="http://schemas.openxmlformats.org/officeDocument/2006/relationships/hyperlink" Target="https://www.technavio.com/report/global-lupus-therapeutic-market" TargetMode="External"/><Relationship Id="rId898" Type="http://schemas.openxmlformats.org/officeDocument/2006/relationships/image" Target="media/image223.jpeg"/><Relationship Id="rId1083" Type="http://schemas.openxmlformats.org/officeDocument/2006/relationships/hyperlink" Target="https://www.technavio.com/report/global-central-nervous-system-global-neuropathy-pain-treatment-market-2017-2021" TargetMode="External"/><Relationship Id="rId1290" Type="http://schemas.openxmlformats.org/officeDocument/2006/relationships/image" Target="media/image321.jpeg"/><Relationship Id="rId2134" Type="http://schemas.openxmlformats.org/officeDocument/2006/relationships/hyperlink" Target="https://www.technavio.com/report/usa-cardiovascular-and-metabolic-disorders-anticoagulants-market" TargetMode="External"/><Relationship Id="rId2341" Type="http://schemas.openxmlformats.org/officeDocument/2006/relationships/hyperlink" Target="https://store.frost.com/diagnostic-and-therapeutic-developments-across-global-healthcare.html?" TargetMode="External"/><Relationship Id="rId2579" Type="http://schemas.openxmlformats.org/officeDocument/2006/relationships/hyperlink" Target="https://server2.kproxy.com/servlet/redirect.srv/sruj/sbrt/sjkl/p2/products/enterprise-knowledge.html" TargetMode="External"/><Relationship Id="rId2786" Type="http://schemas.openxmlformats.org/officeDocument/2006/relationships/hyperlink" Target="javascript:void(0);" TargetMode="External"/><Relationship Id="rId2993" Type="http://schemas.openxmlformats.org/officeDocument/2006/relationships/hyperlink" Target="javascript:void(0);" TargetMode="External"/><Relationship Id="rId3837" Type="http://schemas.openxmlformats.org/officeDocument/2006/relationships/hyperlink" Target="https://server2.kproxy.com/servlet/redirect.srv/sruj/sbrt/sjkl/p2/products/methanol-chemical-economics-handbook.html" TargetMode="External"/><Relationship Id="rId106" Type="http://schemas.openxmlformats.org/officeDocument/2006/relationships/hyperlink" Target="https://www.technavio.com/report/global-sexual-dysfunction-drugs-market" TargetMode="External"/><Relationship Id="rId313" Type="http://schemas.openxmlformats.org/officeDocument/2006/relationships/hyperlink" Target="https://www.technavio.com/report/global-pruritus-therapeutic-market" TargetMode="External"/><Relationship Id="rId758" Type="http://schemas.openxmlformats.org/officeDocument/2006/relationships/image" Target="media/image188.jpeg"/><Relationship Id="rId965" Type="http://schemas.openxmlformats.org/officeDocument/2006/relationships/hyperlink" Target="https://www.technavio.com/report/global-orthopedics-and-general-medical-devices-global-dental-consumables-market-2017-2021" TargetMode="External"/><Relationship Id="rId1150" Type="http://schemas.openxmlformats.org/officeDocument/2006/relationships/image" Target="media/image286.jpeg"/><Relationship Id="rId1388" Type="http://schemas.openxmlformats.org/officeDocument/2006/relationships/hyperlink" Target="https://www.technavio.com/report/global-central-nervous-system-global-chemotherapy-induced-nausea-and-vomiting-drugs-market" TargetMode="External"/><Relationship Id="rId1595" Type="http://schemas.openxmlformats.org/officeDocument/2006/relationships/hyperlink" Target="https://www.technavio.com/report/global-vitro-diagnostics-global-autoimmune-disease-diagnostics-market-2017-2021" TargetMode="External"/><Relationship Id="rId2439" Type="http://schemas.openxmlformats.org/officeDocument/2006/relationships/hyperlink" Target="javascript:void(0);" TargetMode="External"/><Relationship Id="rId2646" Type="http://schemas.openxmlformats.org/officeDocument/2006/relationships/hyperlink" Target="javascript:void(0);" TargetMode="External"/><Relationship Id="rId2853" Type="http://schemas.openxmlformats.org/officeDocument/2006/relationships/hyperlink" Target="javascript:void(0);" TargetMode="External"/><Relationship Id="rId3904" Type="http://schemas.openxmlformats.org/officeDocument/2006/relationships/hyperlink" Target="javascript:void(0);" TargetMode="External"/><Relationship Id="rId4099" Type="http://schemas.openxmlformats.org/officeDocument/2006/relationships/hyperlink" Target="javascript:void(0);" TargetMode="External"/><Relationship Id="rId5052" Type="http://schemas.openxmlformats.org/officeDocument/2006/relationships/header" Target="header1.xml"/><Relationship Id="rId94" Type="http://schemas.openxmlformats.org/officeDocument/2006/relationships/hyperlink" Target="https://www.technavio.com/report/global-vascular-stents-market" TargetMode="External"/><Relationship Id="rId520" Type="http://schemas.openxmlformats.org/officeDocument/2006/relationships/hyperlink" Target="https://www.technavio.com/report/global-cryosurgery-devices-market" TargetMode="External"/><Relationship Id="rId618" Type="http://schemas.openxmlformats.org/officeDocument/2006/relationships/image" Target="media/image153.jpeg"/><Relationship Id="rId825" Type="http://schemas.openxmlformats.org/officeDocument/2006/relationships/hyperlink" Target="https://www.technavio.com/report/global-fluid-management-devices-market-2017-2021" TargetMode="External"/><Relationship Id="rId1248" Type="http://schemas.openxmlformats.org/officeDocument/2006/relationships/hyperlink" Target="https://www.technavio.com/report/global-orthopedics-and-general-medical-devices-global-ophthalmic-femtosecond-lasers-market" TargetMode="External"/><Relationship Id="rId1455" Type="http://schemas.openxmlformats.org/officeDocument/2006/relationships/hyperlink" Target="https://www.technavio.com/report/global-medical-imaging-global-peripheral-vascular-diagnostic-systems-market-2016-2020" TargetMode="External"/><Relationship Id="rId1662" Type="http://schemas.openxmlformats.org/officeDocument/2006/relationships/hyperlink" Target="https://www.technavio.com/report/global-vitro-diagnostics-global-clinical-reference-laboratory-services-market-2016-2020" TargetMode="External"/><Relationship Id="rId2201" Type="http://schemas.openxmlformats.org/officeDocument/2006/relationships/hyperlink" Target="https://store.frost.com/vital-signs-impact-of-strategic-acquisitions-on-life-sciences-market-2016.html?" TargetMode="External"/><Relationship Id="rId2506" Type="http://schemas.openxmlformats.org/officeDocument/2006/relationships/hyperlink" Target="javascript:void(0);" TargetMode="External"/><Relationship Id="rId1010" Type="http://schemas.openxmlformats.org/officeDocument/2006/relationships/image" Target="media/image251.jpeg"/><Relationship Id="rId1108" Type="http://schemas.openxmlformats.org/officeDocument/2006/relationships/hyperlink" Target="https://www.technavio.com/report/global-patient-monitoring-devices-global-intraoperative-neuromonitoring-market-2017-2021" TargetMode="External"/><Relationship Id="rId1315" Type="http://schemas.openxmlformats.org/officeDocument/2006/relationships/hyperlink" Target="https://www.technavio.com/report/global-medical-imaging-global-optical-imaging-market-2017-2021" TargetMode="External"/><Relationship Id="rId1967" Type="http://schemas.openxmlformats.org/officeDocument/2006/relationships/hyperlink" Target="https://www.technavio.com/report/global-central-nervous-system-analgesics-market" TargetMode="External"/><Relationship Id="rId2713" Type="http://schemas.openxmlformats.org/officeDocument/2006/relationships/hyperlink" Target="javascript:void(0);" TargetMode="External"/><Relationship Id="rId2920" Type="http://schemas.openxmlformats.org/officeDocument/2006/relationships/hyperlink" Target="javascript:void(0);" TargetMode="External"/><Relationship Id="rId4166" Type="http://schemas.openxmlformats.org/officeDocument/2006/relationships/hyperlink" Target="javascript:void(0);" TargetMode="External"/><Relationship Id="rId4373" Type="http://schemas.openxmlformats.org/officeDocument/2006/relationships/hyperlink" Target="javascript:void(0);" TargetMode="External"/><Relationship Id="rId4580" Type="http://schemas.openxmlformats.org/officeDocument/2006/relationships/hyperlink" Target="javascript:void(0);" TargetMode="External"/><Relationship Id="rId4678" Type="http://schemas.openxmlformats.org/officeDocument/2006/relationships/hyperlink" Target="javascript:void(0);" TargetMode="External"/><Relationship Id="rId1522" Type="http://schemas.openxmlformats.org/officeDocument/2006/relationships/hyperlink" Target="https://www.technavio.com/report/global-orthopedics-and-general-medical-devices-global-hysteroscopes-market-2016-2020" TargetMode="External"/><Relationship Id="rId4885" Type="http://schemas.openxmlformats.org/officeDocument/2006/relationships/hyperlink" Target="javascript:void(0);" TargetMode="External"/><Relationship Id="rId21" Type="http://schemas.openxmlformats.org/officeDocument/2006/relationships/hyperlink" Target="https://www.technavio.com/report/global-hiv-rapid-test-kits-market" TargetMode="External"/><Relationship Id="rId2089" Type="http://schemas.openxmlformats.org/officeDocument/2006/relationships/hyperlink" Target="https://www.technavio.com/report/global-orthopedics-and-general-medical-devices-anesthesia-face-masks-market" TargetMode="External"/><Relationship Id="rId3487" Type="http://schemas.openxmlformats.org/officeDocument/2006/relationships/hyperlink" Target="javascript:void(0);" TargetMode="External"/><Relationship Id="rId3694" Type="http://schemas.openxmlformats.org/officeDocument/2006/relationships/hyperlink" Target="javascript:void(0);" TargetMode="External"/><Relationship Id="rId4538" Type="http://schemas.openxmlformats.org/officeDocument/2006/relationships/hyperlink" Target="javascript:void(0);" TargetMode="External"/><Relationship Id="rId4745" Type="http://schemas.openxmlformats.org/officeDocument/2006/relationships/hyperlink" Target="javascript:void(0);" TargetMode="External"/><Relationship Id="rId4952" Type="http://schemas.openxmlformats.org/officeDocument/2006/relationships/hyperlink" Target="javascript:void(0);" TargetMode="External"/><Relationship Id="rId2296" Type="http://schemas.openxmlformats.org/officeDocument/2006/relationships/hyperlink" Target="https://store.frost.com/emerging-pharma-trends-that-will-revolutionize-the-healthcare-landscape-in-the-asia-pacific.html?" TargetMode="External"/><Relationship Id="rId3347" Type="http://schemas.openxmlformats.org/officeDocument/2006/relationships/hyperlink" Target="javascript:void(0);" TargetMode="External"/><Relationship Id="rId3554" Type="http://schemas.openxmlformats.org/officeDocument/2006/relationships/hyperlink" Target="javascript:void(0);" TargetMode="External"/><Relationship Id="rId3761" Type="http://schemas.openxmlformats.org/officeDocument/2006/relationships/hyperlink" Target="javascript:void(0);" TargetMode="External"/><Relationship Id="rId4605" Type="http://schemas.openxmlformats.org/officeDocument/2006/relationships/hyperlink" Target="javascript:void(0);" TargetMode="External"/><Relationship Id="rId4812" Type="http://schemas.openxmlformats.org/officeDocument/2006/relationships/hyperlink" Target="javascript:void(0);" TargetMode="External"/><Relationship Id="rId268" Type="http://schemas.openxmlformats.org/officeDocument/2006/relationships/image" Target="media/image66.jpeg"/><Relationship Id="rId475" Type="http://schemas.openxmlformats.org/officeDocument/2006/relationships/hyperlink" Target="https://www.technavio.com/report/global-coronary-guidewires-market" TargetMode="External"/><Relationship Id="rId682" Type="http://schemas.openxmlformats.org/officeDocument/2006/relationships/image" Target="media/image169.jpeg"/><Relationship Id="rId2156" Type="http://schemas.openxmlformats.org/officeDocument/2006/relationships/hyperlink" Target="https://store.frost.com/vital-signs-healthcare-news-the-analysts-perspective-february-issue.html" TargetMode="External"/><Relationship Id="rId2363" Type="http://schemas.openxmlformats.org/officeDocument/2006/relationships/hyperlink" Target="https://store.frost.com/vital-signs-healthcare-news-the-analysts-perspective-december-2013-issue.html?" TargetMode="External"/><Relationship Id="rId2570" Type="http://schemas.openxmlformats.org/officeDocument/2006/relationships/hyperlink" Target="javascript:void(0);" TargetMode="External"/><Relationship Id="rId3207" Type="http://schemas.openxmlformats.org/officeDocument/2006/relationships/hyperlink" Target="https://server2.kproxy.com/servlet/redirect.srv/sruj/sbrt/sjkl/p2/products/cyclopentadiene-chemical-economics-handbook.html" TargetMode="External"/><Relationship Id="rId3414" Type="http://schemas.openxmlformats.org/officeDocument/2006/relationships/hyperlink" Target="https://server2.kproxy.com/servlet/redirect.srv/sruj/sbrt/sjkl/p2/products/ferric-chloride-chemical-economics-handbook.html" TargetMode="External"/><Relationship Id="rId3621" Type="http://schemas.openxmlformats.org/officeDocument/2006/relationships/hyperlink" Target="https://server2.kproxy.com/servlet/redirect.srv/sruj/sbrt/sjkl/p2/products/hydroquinone-chemical-economics-handbook.html" TargetMode="External"/><Relationship Id="rId128" Type="http://schemas.openxmlformats.org/officeDocument/2006/relationships/image" Target="media/image31.png"/><Relationship Id="rId335" Type="http://schemas.openxmlformats.org/officeDocument/2006/relationships/hyperlink" Target="https://www.technavio.com/report/global-clostridium-diagnostics-market" TargetMode="External"/><Relationship Id="rId542" Type="http://schemas.openxmlformats.org/officeDocument/2006/relationships/image" Target="media/image134.jpeg"/><Relationship Id="rId1172" Type="http://schemas.openxmlformats.org/officeDocument/2006/relationships/hyperlink" Target="https://www.technavio.com/report/global-vitro-diagnostics-global-self-monitoring-blood-glucose-strips-market-2017-2021" TargetMode="External"/><Relationship Id="rId2016" Type="http://schemas.openxmlformats.org/officeDocument/2006/relationships/image" Target="media/image495.jpeg"/><Relationship Id="rId2223" Type="http://schemas.openxmlformats.org/officeDocument/2006/relationships/hyperlink" Target="https://store.frost.com/u-s-plm-markets-for-life-sciences.html?" TargetMode="External"/><Relationship Id="rId2430" Type="http://schemas.openxmlformats.org/officeDocument/2006/relationships/hyperlink" Target="javascript:void(0);" TargetMode="External"/><Relationship Id="rId402" Type="http://schemas.openxmlformats.org/officeDocument/2006/relationships/image" Target="media/image99.jpeg"/><Relationship Id="rId1032" Type="http://schemas.openxmlformats.org/officeDocument/2006/relationships/hyperlink" Target="https://www.technavio.com/report/global-orthopedics-and-general-medical-devices-global-microwave-ablation-systems-market-2017" TargetMode="External"/><Relationship Id="rId4188" Type="http://schemas.openxmlformats.org/officeDocument/2006/relationships/hyperlink" Target="https://server2.kproxy.com/servlet/redirect.srv/sruj/sbrt/sjkl/p2/products/polyalkylene-glycols-chemical-economics-handbook.html" TargetMode="External"/><Relationship Id="rId4395" Type="http://schemas.openxmlformats.org/officeDocument/2006/relationships/hyperlink" Target="https://server2.kproxy.com/servlet/redirect.srv/sruj/sbrt/sjkl/p2/products/polyvinyl-chloride-resins-chemical-economics-handbook.html" TargetMode="External"/><Relationship Id="rId1989" Type="http://schemas.openxmlformats.org/officeDocument/2006/relationships/hyperlink" Target="https://www.technavio.com/report/global-vitro-diagnostics-cancer-diagnostic-devices-market" TargetMode="External"/><Relationship Id="rId4048" Type="http://schemas.openxmlformats.org/officeDocument/2006/relationships/hyperlink" Target="javascript:void(0);" TargetMode="External"/><Relationship Id="rId4255" Type="http://schemas.openxmlformats.org/officeDocument/2006/relationships/hyperlink" Target="javascript:void(0);" TargetMode="External"/><Relationship Id="rId1849" Type="http://schemas.openxmlformats.org/officeDocument/2006/relationships/hyperlink" Target="https://www.technavio.com/report/global-patient-monitoring-devices-neurophysiology-needles-and-electrodes-market" TargetMode="External"/><Relationship Id="rId3064" Type="http://schemas.openxmlformats.org/officeDocument/2006/relationships/hyperlink" Target="javascript:void(0);" TargetMode="External"/><Relationship Id="rId4462" Type="http://schemas.openxmlformats.org/officeDocument/2006/relationships/hyperlink" Target="javascript:void(0);" TargetMode="External"/><Relationship Id="rId192" Type="http://schemas.openxmlformats.org/officeDocument/2006/relationships/image" Target="media/image47.png"/><Relationship Id="rId1709" Type="http://schemas.openxmlformats.org/officeDocument/2006/relationships/hyperlink" Target="https://www.technavio.com/report/global-vitro-diagnostics-global-point-care-coagulation-testing-market-2016-2020" TargetMode="External"/><Relationship Id="rId1916" Type="http://schemas.openxmlformats.org/officeDocument/2006/relationships/image" Target="media/image470.jpeg"/><Relationship Id="rId3271" Type="http://schemas.openxmlformats.org/officeDocument/2006/relationships/hyperlink" Target="javascript:void(0);" TargetMode="External"/><Relationship Id="rId4115" Type="http://schemas.openxmlformats.org/officeDocument/2006/relationships/hyperlink" Target="javascript:void(0);" TargetMode="External"/><Relationship Id="rId4322" Type="http://schemas.openxmlformats.org/officeDocument/2006/relationships/hyperlink" Target="javascript:void(0);" TargetMode="External"/><Relationship Id="rId2080" Type="http://schemas.openxmlformats.org/officeDocument/2006/relationships/image" Target="media/image511.jpeg"/><Relationship Id="rId3131" Type="http://schemas.openxmlformats.org/officeDocument/2006/relationships/hyperlink" Target="javascript:void(0);" TargetMode="External"/><Relationship Id="rId2897" Type="http://schemas.openxmlformats.org/officeDocument/2006/relationships/hyperlink" Target="javascript:void(0);" TargetMode="External"/><Relationship Id="rId3948" Type="http://schemas.openxmlformats.org/officeDocument/2006/relationships/hyperlink" Target="javascript:void(0);" TargetMode="External"/><Relationship Id="rId869" Type="http://schemas.openxmlformats.org/officeDocument/2006/relationships/hyperlink" Target="https://www.technavio.com/report/global-poc-lipid-testing-market-2017-2021" TargetMode="External"/><Relationship Id="rId1499" Type="http://schemas.openxmlformats.org/officeDocument/2006/relationships/hyperlink" Target="https://www.technavio.com/report/global-orthopedics-and-general-medical-devices-global-surgical-navigation-systems-market-2016" TargetMode="External"/><Relationship Id="rId729" Type="http://schemas.openxmlformats.org/officeDocument/2006/relationships/hyperlink" Target="https://www.technavio.com/report/global-dental-adhesives-market" TargetMode="External"/><Relationship Id="rId1359" Type="http://schemas.openxmlformats.org/officeDocument/2006/relationships/hyperlink" Target="https://www.technavio.com/report/global-central-nervous-system-global-pompe-disease-treatment-market-2016-2020" TargetMode="External"/><Relationship Id="rId2757" Type="http://schemas.openxmlformats.org/officeDocument/2006/relationships/hyperlink" Target="https://server2.kproxy.com/servlet/redirect.srv/sruj/sbrt/sjkl/p2/products/air-separation-gases-chemical-economics-handbook.html" TargetMode="External"/><Relationship Id="rId2964" Type="http://schemas.openxmlformats.org/officeDocument/2006/relationships/hyperlink" Target="https://server2.kproxy.com/servlet/redirect.srv/sruj/sbrt/sjkl/p2/products/butanes-chemical-economics-handbook.html" TargetMode="External"/><Relationship Id="rId3808" Type="http://schemas.openxmlformats.org/officeDocument/2006/relationships/hyperlink" Target="javascript:void(0);" TargetMode="External"/><Relationship Id="rId5023" Type="http://schemas.openxmlformats.org/officeDocument/2006/relationships/hyperlink" Target="javascript:void(0);" TargetMode="External"/><Relationship Id="rId936" Type="http://schemas.openxmlformats.org/officeDocument/2006/relationships/hyperlink" Target="https://www.technavio.com/report/global-cardiovascular-devices-global-tourniquets-device-market-2017-2021" TargetMode="External"/><Relationship Id="rId1219" Type="http://schemas.openxmlformats.org/officeDocument/2006/relationships/hyperlink" Target="https://www.technavio.com/report/global-orthopedics-and-general-medical-devices-global-ent-endoscopic-and-bronchoscopic" TargetMode="External"/><Relationship Id="rId1566" Type="http://schemas.openxmlformats.org/officeDocument/2006/relationships/hyperlink" Target="https://www.technavio.com/report/global-cardiovascular-and-metabolic-disorders-global-neuroendovascular-non-coils-market-2016" TargetMode="External"/><Relationship Id="rId1773" Type="http://schemas.openxmlformats.org/officeDocument/2006/relationships/hyperlink" Target="https://www.technavio.com/report/global-cardiovascular-and-metabolic-disorders-over-counter-drug-market" TargetMode="External"/><Relationship Id="rId1980" Type="http://schemas.openxmlformats.org/officeDocument/2006/relationships/image" Target="media/image486.jpeg"/><Relationship Id="rId2617" Type="http://schemas.openxmlformats.org/officeDocument/2006/relationships/hyperlink" Target="javascript:void(0);" TargetMode="External"/><Relationship Id="rId2824" Type="http://schemas.openxmlformats.org/officeDocument/2006/relationships/hyperlink" Target="javascript:void(0);" TargetMode="External"/><Relationship Id="rId65" Type="http://schemas.openxmlformats.org/officeDocument/2006/relationships/hyperlink" Target="https://www.technavio.com/report/global-remote-patient-monitoring-market" TargetMode="External"/><Relationship Id="rId1426" Type="http://schemas.openxmlformats.org/officeDocument/2006/relationships/hyperlink" Target="https://www.technavio.com/report/global-orthopedics-and-general-medical-devices-global-electrophysiology-devices-market-2016" TargetMode="External"/><Relationship Id="rId1633" Type="http://schemas.openxmlformats.org/officeDocument/2006/relationships/hyperlink" Target="https://www.technavio.com/report/global-life-science-research-tools-global-genome-engineering-market-2016-2020" TargetMode="External"/><Relationship Id="rId1840" Type="http://schemas.openxmlformats.org/officeDocument/2006/relationships/image" Target="media/image451.jpeg"/><Relationship Id="rId4789" Type="http://schemas.openxmlformats.org/officeDocument/2006/relationships/hyperlink" Target="javascript:void(0);" TargetMode="External"/><Relationship Id="rId4996" Type="http://schemas.openxmlformats.org/officeDocument/2006/relationships/hyperlink" Target="javascript:void(0);" TargetMode="External"/><Relationship Id="rId1700" Type="http://schemas.openxmlformats.org/officeDocument/2006/relationships/image" Target="media/image416.jpeg"/><Relationship Id="rId3598" Type="http://schemas.openxmlformats.org/officeDocument/2006/relationships/hyperlink" Target="javascript:void(0);" TargetMode="External"/><Relationship Id="rId4649" Type="http://schemas.openxmlformats.org/officeDocument/2006/relationships/hyperlink" Target="javascript:void(0);" TargetMode="External"/><Relationship Id="rId4856" Type="http://schemas.openxmlformats.org/officeDocument/2006/relationships/hyperlink" Target="javascript:void(0);" TargetMode="External"/><Relationship Id="rId3458" Type="http://schemas.openxmlformats.org/officeDocument/2006/relationships/hyperlink" Target="javascript:void(0);" TargetMode="External"/><Relationship Id="rId3665" Type="http://schemas.openxmlformats.org/officeDocument/2006/relationships/hyperlink" Target="javascript:void(0);" TargetMode="External"/><Relationship Id="rId3872" Type="http://schemas.openxmlformats.org/officeDocument/2006/relationships/hyperlink" Target="javascript:void(0);" TargetMode="External"/><Relationship Id="rId4509" Type="http://schemas.openxmlformats.org/officeDocument/2006/relationships/hyperlink" Target="javascript:void(0);" TargetMode="External"/><Relationship Id="rId4716" Type="http://schemas.openxmlformats.org/officeDocument/2006/relationships/hyperlink" Target="javascript:void(0);" TargetMode="External"/><Relationship Id="rId379" Type="http://schemas.openxmlformats.org/officeDocument/2006/relationships/hyperlink" Target="https://www.technavio.com/report/regenerative-medicine-market-in-the-us" TargetMode="External"/><Relationship Id="rId586" Type="http://schemas.openxmlformats.org/officeDocument/2006/relationships/image" Target="media/image145.jpeg"/><Relationship Id="rId793" Type="http://schemas.openxmlformats.org/officeDocument/2006/relationships/hyperlink" Target="https://www.technavio.com/report/global-benign-prostatic-hyperplasia-drugs-market" TargetMode="External"/><Relationship Id="rId2267" Type="http://schemas.openxmlformats.org/officeDocument/2006/relationships/hyperlink" Target="https://store.frost.com/vital-signs-healthcare-news-the-analyst-s-perspective-september-issue.html?" TargetMode="External"/><Relationship Id="rId2474" Type="http://schemas.openxmlformats.org/officeDocument/2006/relationships/hyperlink" Target="javascript:void(0);" TargetMode="External"/><Relationship Id="rId2681" Type="http://schemas.openxmlformats.org/officeDocument/2006/relationships/hyperlink" Target="javascript:void(0);" TargetMode="External"/><Relationship Id="rId3318" Type="http://schemas.openxmlformats.org/officeDocument/2006/relationships/hyperlink" Target="javascript:void(0);" TargetMode="External"/><Relationship Id="rId3525" Type="http://schemas.openxmlformats.org/officeDocument/2006/relationships/hyperlink" Target="javascript:void(0);" TargetMode="External"/><Relationship Id="rId4923" Type="http://schemas.openxmlformats.org/officeDocument/2006/relationships/hyperlink" Target="javascript:void(0);" TargetMode="External"/><Relationship Id="rId239" Type="http://schemas.openxmlformats.org/officeDocument/2006/relationships/hyperlink" Target="https://www.technavio.com/report/global-cancer-gene-therapy-market" TargetMode="External"/><Relationship Id="rId446" Type="http://schemas.openxmlformats.org/officeDocument/2006/relationships/image" Target="media/image110.jpeg"/><Relationship Id="rId653" Type="http://schemas.openxmlformats.org/officeDocument/2006/relationships/hyperlink" Target="https://www.technavio.com/report/global-pen-needles-market" TargetMode="External"/><Relationship Id="rId1076" Type="http://schemas.openxmlformats.org/officeDocument/2006/relationships/hyperlink" Target="https://www.technavio.com/report/global-vitro-diagnostics-global-microbiology-testing-market-2017-2021" TargetMode="External"/><Relationship Id="rId1283" Type="http://schemas.openxmlformats.org/officeDocument/2006/relationships/hyperlink" Target="https://www.technavio.com/report/global-cardiovascular-devices-global-interventional-cardiology-market-2017-2021" TargetMode="External"/><Relationship Id="rId1490" Type="http://schemas.openxmlformats.org/officeDocument/2006/relationships/hyperlink" Target="https://www.technavio.com/report/global-medical-imaging-global-dental-cone-beam-computed-tomography-market-2016-2020" TargetMode="External"/><Relationship Id="rId2127" Type="http://schemas.openxmlformats.org/officeDocument/2006/relationships/hyperlink" Target="https://www.technavio.com/report/global-central-nervous-system-regenerative-medicine-market" TargetMode="External"/><Relationship Id="rId2334" Type="http://schemas.openxmlformats.org/officeDocument/2006/relationships/hyperlink" Target="https://store.frost.com/market-trends-impact-of-indonesia-s-national-healthcare-scheme.html?" TargetMode="External"/><Relationship Id="rId3732" Type="http://schemas.openxmlformats.org/officeDocument/2006/relationships/hyperlink" Target="javascript:void(0);" TargetMode="External"/><Relationship Id="rId306" Type="http://schemas.openxmlformats.org/officeDocument/2006/relationships/image" Target="media/image75.png"/><Relationship Id="rId860" Type="http://schemas.openxmlformats.org/officeDocument/2006/relationships/hyperlink" Target="https://www.technavio.com/report/global-life-science-research-tools-global-transplantation-market-2017-2021" TargetMode="External"/><Relationship Id="rId1143" Type="http://schemas.openxmlformats.org/officeDocument/2006/relationships/hyperlink" Target="https://www.technavio.com/report/global-cardiovascular-and-metabolic-disorders-global-venous-thromboembolism-therapeutics" TargetMode="External"/><Relationship Id="rId2541" Type="http://schemas.openxmlformats.org/officeDocument/2006/relationships/hyperlink" Target="javascript:void(0);" TargetMode="External"/><Relationship Id="rId4299" Type="http://schemas.openxmlformats.org/officeDocument/2006/relationships/hyperlink" Target="javascript:void(0);" TargetMode="External"/><Relationship Id="rId513" Type="http://schemas.openxmlformats.org/officeDocument/2006/relationships/hyperlink" Target="https://www.technavio.com/report/global-surgical-lasers-market" TargetMode="External"/><Relationship Id="rId720" Type="http://schemas.openxmlformats.org/officeDocument/2006/relationships/hyperlink" Target="https://www.technavio.com/report/global-anti-nuclear-antibody-testing-market" TargetMode="External"/><Relationship Id="rId1350" Type="http://schemas.openxmlformats.org/officeDocument/2006/relationships/image" Target="media/image336.jpeg"/><Relationship Id="rId2401" Type="http://schemas.openxmlformats.org/officeDocument/2006/relationships/hyperlink" Target="https://store.frost.com/global-life-sciences-trends-and-opportunities-2012-2015.html?" TargetMode="External"/><Relationship Id="rId4159" Type="http://schemas.openxmlformats.org/officeDocument/2006/relationships/hyperlink" Target="javascript:void(0);" TargetMode="External"/><Relationship Id="rId1003" Type="http://schemas.openxmlformats.org/officeDocument/2006/relationships/hyperlink" Target="https://www.technavio.com/report/global-orthopedics-and-general-medical-devices-global-ear-based-hearing-aids-market-2017-2021" TargetMode="External"/><Relationship Id="rId1210" Type="http://schemas.openxmlformats.org/officeDocument/2006/relationships/image" Target="media/image301.jpeg"/><Relationship Id="rId4366" Type="http://schemas.openxmlformats.org/officeDocument/2006/relationships/hyperlink" Target="javascript:void(0);" TargetMode="External"/><Relationship Id="rId4573" Type="http://schemas.openxmlformats.org/officeDocument/2006/relationships/hyperlink" Target="javascript:void(0);" TargetMode="External"/><Relationship Id="rId4780" Type="http://schemas.openxmlformats.org/officeDocument/2006/relationships/hyperlink" Target="javascript:void(0);" TargetMode="External"/><Relationship Id="rId3175" Type="http://schemas.openxmlformats.org/officeDocument/2006/relationships/hyperlink" Target="javascript:void(0);" TargetMode="External"/><Relationship Id="rId3382" Type="http://schemas.openxmlformats.org/officeDocument/2006/relationships/hyperlink" Target="javascript:void(0);" TargetMode="External"/><Relationship Id="rId4019" Type="http://schemas.openxmlformats.org/officeDocument/2006/relationships/hyperlink" Target="javascript:void(0);" TargetMode="External"/><Relationship Id="rId4226" Type="http://schemas.openxmlformats.org/officeDocument/2006/relationships/hyperlink" Target="javascript:void(0);" TargetMode="External"/><Relationship Id="rId4433" Type="http://schemas.openxmlformats.org/officeDocument/2006/relationships/hyperlink" Target="javascript:void(0);" TargetMode="External"/><Relationship Id="rId4640" Type="http://schemas.openxmlformats.org/officeDocument/2006/relationships/hyperlink" Target="javascript:void(0);" TargetMode="External"/><Relationship Id="rId2191" Type="http://schemas.openxmlformats.org/officeDocument/2006/relationships/hyperlink" Target="https://store.frost.com/vital-signs-healthcare-news-the-analyst-s-perspective-february-issue.html?" TargetMode="External"/><Relationship Id="rId3035" Type="http://schemas.openxmlformats.org/officeDocument/2006/relationships/hyperlink" Target="javascript:void(0);" TargetMode="External"/><Relationship Id="rId3242" Type="http://schemas.openxmlformats.org/officeDocument/2006/relationships/hyperlink" Target="javascript:void(0);" TargetMode="External"/><Relationship Id="rId4500" Type="http://schemas.openxmlformats.org/officeDocument/2006/relationships/hyperlink" Target="javascript:void(0);" TargetMode="External"/><Relationship Id="rId163" Type="http://schemas.openxmlformats.org/officeDocument/2006/relationships/hyperlink" Target="https://www.technavio.com/report/global-cardiac-pacemakers-market" TargetMode="External"/><Relationship Id="rId370" Type="http://schemas.openxmlformats.org/officeDocument/2006/relationships/image" Target="media/image91.jpeg"/><Relationship Id="rId2051" Type="http://schemas.openxmlformats.org/officeDocument/2006/relationships/hyperlink" Target="https://www.technavio.com/report/global-patient-monitoring-devices-diagnostic-wearable-medical-market" TargetMode="External"/><Relationship Id="rId3102" Type="http://schemas.openxmlformats.org/officeDocument/2006/relationships/hyperlink" Target="javascript:void(0);" TargetMode="External"/><Relationship Id="rId230" Type="http://schemas.openxmlformats.org/officeDocument/2006/relationships/hyperlink" Target="https://www.technavio.com/report/global-cartilage-repair-market" TargetMode="External"/><Relationship Id="rId2868" Type="http://schemas.openxmlformats.org/officeDocument/2006/relationships/hyperlink" Target="javascript:void(0);" TargetMode="External"/><Relationship Id="rId3919" Type="http://schemas.openxmlformats.org/officeDocument/2006/relationships/hyperlink" Target="javascript:void(0);" TargetMode="External"/><Relationship Id="rId4083" Type="http://schemas.openxmlformats.org/officeDocument/2006/relationships/hyperlink" Target="javascript:void(0);" TargetMode="External"/><Relationship Id="rId1677" Type="http://schemas.openxmlformats.org/officeDocument/2006/relationships/hyperlink" Target="https://www.technavio.com/report/global-orthopedics-and-general-medical-devices-global-anterior-cervical-fixation-devices" TargetMode="External"/><Relationship Id="rId1884" Type="http://schemas.openxmlformats.org/officeDocument/2006/relationships/image" Target="media/image462.jpeg"/><Relationship Id="rId2728" Type="http://schemas.openxmlformats.org/officeDocument/2006/relationships/hyperlink" Target="javascript:void(0);" TargetMode="External"/><Relationship Id="rId2935" Type="http://schemas.openxmlformats.org/officeDocument/2006/relationships/hyperlink" Target="javascript:void(0);" TargetMode="External"/><Relationship Id="rId4290" Type="http://schemas.openxmlformats.org/officeDocument/2006/relationships/hyperlink" Target="javascript:void(0);" TargetMode="External"/><Relationship Id="rId907" Type="http://schemas.openxmlformats.org/officeDocument/2006/relationships/hyperlink" Target="https://www.technavio.com/report/global-cardiovascular-devices-global-radiofrequency-ablation-market-2017-2021" TargetMode="External"/><Relationship Id="rId1537" Type="http://schemas.openxmlformats.org/officeDocument/2006/relationships/hyperlink" Target="https://www.technavio.com/report/global-cardiovascular-and-metabolic-disorders-global-pharmaceutical-contract-manufacturing" TargetMode="External"/><Relationship Id="rId1744" Type="http://schemas.openxmlformats.org/officeDocument/2006/relationships/image" Target="media/image427.jpeg"/><Relationship Id="rId1951" Type="http://schemas.openxmlformats.org/officeDocument/2006/relationships/hyperlink" Target="https://www.technavio.com/report/global-cardiovascular-and-metabolic-disorders-human-albumin-market" TargetMode="External"/><Relationship Id="rId4150" Type="http://schemas.openxmlformats.org/officeDocument/2006/relationships/hyperlink" Target="javascript:void(0);" TargetMode="External"/><Relationship Id="rId36" Type="http://schemas.openxmlformats.org/officeDocument/2006/relationships/image" Target="media/image8.jpeg"/><Relationship Id="rId1604" Type="http://schemas.openxmlformats.org/officeDocument/2006/relationships/image" Target="media/image392.jpeg"/><Relationship Id="rId4010" Type="http://schemas.openxmlformats.org/officeDocument/2006/relationships/hyperlink" Target="javascript:void(0);" TargetMode="External"/><Relationship Id="rId4967" Type="http://schemas.openxmlformats.org/officeDocument/2006/relationships/hyperlink" Target="javascript:void(0);" TargetMode="External"/><Relationship Id="rId1811" Type="http://schemas.openxmlformats.org/officeDocument/2006/relationships/hyperlink" Target="https://www.technavio.com/report/global-orthopedics-and-general-medical-devices-global-non-invasive-fat-reduction-devices" TargetMode="External"/><Relationship Id="rId3569" Type="http://schemas.openxmlformats.org/officeDocument/2006/relationships/hyperlink" Target="javascript:void(0);" TargetMode="External"/><Relationship Id="rId697" Type="http://schemas.openxmlformats.org/officeDocument/2006/relationships/hyperlink" Target="https://www.technavio.com/report/global-intravenous-immunoglobins-market" TargetMode="External"/><Relationship Id="rId2378" Type="http://schemas.openxmlformats.org/officeDocument/2006/relationships/hyperlink" Target="https://store.frost.com/vital-signs-healthcare-news-the-analysts-perspective-october-issue.html?" TargetMode="External"/><Relationship Id="rId3429" Type="http://schemas.openxmlformats.org/officeDocument/2006/relationships/hyperlink" Target="javascript:void(0);" TargetMode="External"/><Relationship Id="rId3776" Type="http://schemas.openxmlformats.org/officeDocument/2006/relationships/hyperlink" Target="javascript:void(0);" TargetMode="External"/><Relationship Id="rId3983" Type="http://schemas.openxmlformats.org/officeDocument/2006/relationships/hyperlink" Target="javascript:void(0);" TargetMode="External"/><Relationship Id="rId4827" Type="http://schemas.openxmlformats.org/officeDocument/2006/relationships/hyperlink" Target="https://server2.kproxy.com/servlet/redirect.srv/sruj/sbrt/sjkl/p2/products/abs-resins-china-chemical-markets.html" TargetMode="External"/><Relationship Id="rId1187" Type="http://schemas.openxmlformats.org/officeDocument/2006/relationships/hyperlink" Target="https://www.technavio.com/report/global-infectious-and-rare-diseases-global-antifungal-drugs-market-2017-2021" TargetMode="External"/><Relationship Id="rId2585" Type="http://schemas.openxmlformats.org/officeDocument/2006/relationships/hyperlink" Target="javascript:void(0);" TargetMode="External"/><Relationship Id="rId2792" Type="http://schemas.openxmlformats.org/officeDocument/2006/relationships/hyperlink" Target="javascript:void(0);" TargetMode="External"/><Relationship Id="rId3636" Type="http://schemas.openxmlformats.org/officeDocument/2006/relationships/hyperlink" Target="javascript:void(0);" TargetMode="External"/><Relationship Id="rId3843" Type="http://schemas.openxmlformats.org/officeDocument/2006/relationships/hyperlink" Target="javascript:void(0);" TargetMode="External"/><Relationship Id="rId557" Type="http://schemas.openxmlformats.org/officeDocument/2006/relationships/hyperlink" Target="https://www.technavio.com/report/global-high-density-multiplexed-diagnostic-assays-market" TargetMode="External"/><Relationship Id="rId764" Type="http://schemas.openxmlformats.org/officeDocument/2006/relationships/hyperlink" Target="https://www.technavio.com/report/global-foot-and-ankle-devices-market" TargetMode="External"/><Relationship Id="rId971" Type="http://schemas.openxmlformats.org/officeDocument/2006/relationships/hyperlink" Target="https://www.technavio.com/report/global-orthopedics-and-general-medical-devices-global-bone-cement-mixer-devices-market-2017" TargetMode="External"/><Relationship Id="rId1394" Type="http://schemas.openxmlformats.org/officeDocument/2006/relationships/hyperlink" Target="https://www.technavio.com/report/global-cardiovascular-and-metabolic-disorders-global-artificial-pancreas-devices-system" TargetMode="External"/><Relationship Id="rId2238" Type="http://schemas.openxmlformats.org/officeDocument/2006/relationships/hyperlink" Target="https://store.frost.com/start-ups-across-the-life-sciences-industry-genetic-toe.html?" TargetMode="External"/><Relationship Id="rId2445" Type="http://schemas.openxmlformats.org/officeDocument/2006/relationships/hyperlink" Target="javascript:void(0);" TargetMode="External"/><Relationship Id="rId2652" Type="http://schemas.openxmlformats.org/officeDocument/2006/relationships/hyperlink" Target="javascript:void(0);" TargetMode="External"/><Relationship Id="rId3703" Type="http://schemas.openxmlformats.org/officeDocument/2006/relationships/hyperlink" Target="javascript:void(0);" TargetMode="External"/><Relationship Id="rId3910" Type="http://schemas.openxmlformats.org/officeDocument/2006/relationships/hyperlink" Target="javascript:void(0);" TargetMode="External"/><Relationship Id="rId417" Type="http://schemas.openxmlformats.org/officeDocument/2006/relationships/hyperlink" Target="https://www.technavio.com/report/global-platelet-aggregation-devices-market" TargetMode="External"/><Relationship Id="rId624" Type="http://schemas.openxmlformats.org/officeDocument/2006/relationships/hyperlink" Target="https://www.technavio.com/report/global-infusion-pumps-market" TargetMode="External"/><Relationship Id="rId831" Type="http://schemas.openxmlformats.org/officeDocument/2006/relationships/hyperlink" Target="https://www.technavio.com/report/global-neutropenia-treatment-market-2017-2021" TargetMode="External"/><Relationship Id="rId1047" Type="http://schemas.openxmlformats.org/officeDocument/2006/relationships/hyperlink" Target="https://www.technavio.com/report/global-orthopedics-and-general-medical-devices-global-colposcopes-market-2017-2021" TargetMode="External"/><Relationship Id="rId1254" Type="http://schemas.openxmlformats.org/officeDocument/2006/relationships/image" Target="media/image312.jpeg"/><Relationship Id="rId1461" Type="http://schemas.openxmlformats.org/officeDocument/2006/relationships/hyperlink" Target="https://www.technavio.com/report/global-orthopedics-and-general-medical-devices-global-hearing-aids-market-2016-2020" TargetMode="External"/><Relationship Id="rId2305" Type="http://schemas.openxmlformats.org/officeDocument/2006/relationships/hyperlink" Target="https://store.frost.com/profiling-the-top-mergers-and-acquisition-within-medical-devices-space.html?" TargetMode="External"/><Relationship Id="rId2512" Type="http://schemas.openxmlformats.org/officeDocument/2006/relationships/hyperlink" Target="javascript:void(0);" TargetMode="External"/><Relationship Id="rId1114" Type="http://schemas.openxmlformats.org/officeDocument/2006/relationships/image" Target="media/image277.jpeg"/><Relationship Id="rId1321" Type="http://schemas.openxmlformats.org/officeDocument/2006/relationships/hyperlink" Target="https://www.technavio.com/report/global-central-nervous-system-global-protein-therapeutics-market-2017-2021" TargetMode="External"/><Relationship Id="rId4477" Type="http://schemas.openxmlformats.org/officeDocument/2006/relationships/hyperlink" Target="javascript:void(0);" TargetMode="External"/><Relationship Id="rId4684" Type="http://schemas.openxmlformats.org/officeDocument/2006/relationships/hyperlink" Target="javascript:void(0);" TargetMode="External"/><Relationship Id="rId4891" Type="http://schemas.openxmlformats.org/officeDocument/2006/relationships/hyperlink" Target="javascript:void(0);" TargetMode="External"/><Relationship Id="rId3079" Type="http://schemas.openxmlformats.org/officeDocument/2006/relationships/hyperlink" Target="javascript:void(0);" TargetMode="External"/><Relationship Id="rId3286" Type="http://schemas.openxmlformats.org/officeDocument/2006/relationships/hyperlink" Target="javascript:void(0);" TargetMode="External"/><Relationship Id="rId3493" Type="http://schemas.openxmlformats.org/officeDocument/2006/relationships/hyperlink" Target="javascript:void(0);" TargetMode="External"/><Relationship Id="rId4337" Type="http://schemas.openxmlformats.org/officeDocument/2006/relationships/hyperlink" Target="javascript:void(0);" TargetMode="External"/><Relationship Id="rId4544" Type="http://schemas.openxmlformats.org/officeDocument/2006/relationships/hyperlink" Target="javascript:void(0);" TargetMode="External"/><Relationship Id="rId2095" Type="http://schemas.openxmlformats.org/officeDocument/2006/relationships/hyperlink" Target="https://www.technavio.com/report/global-orthopedics-and-general-medical-devices-anesthesia-resuscitators-market" TargetMode="External"/><Relationship Id="rId3146" Type="http://schemas.openxmlformats.org/officeDocument/2006/relationships/hyperlink" Target="javascript:void(0);" TargetMode="External"/><Relationship Id="rId3353" Type="http://schemas.openxmlformats.org/officeDocument/2006/relationships/hyperlink" Target="javascript:void(0);" TargetMode="External"/><Relationship Id="rId4751" Type="http://schemas.openxmlformats.org/officeDocument/2006/relationships/hyperlink" Target="javascript:void(0);" TargetMode="External"/><Relationship Id="rId274" Type="http://schemas.openxmlformats.org/officeDocument/2006/relationships/hyperlink" Target="https://www.technavio.com/report/global-food-allergen-testing-market" TargetMode="External"/><Relationship Id="rId481" Type="http://schemas.openxmlformats.org/officeDocument/2006/relationships/hyperlink" Target="https://www.technavio.com/report/global-urology-guidewires-market" TargetMode="External"/><Relationship Id="rId2162" Type="http://schemas.openxmlformats.org/officeDocument/2006/relationships/hyperlink" Target="https://store.frost.com/life-sciences-funding-2008.html" TargetMode="External"/><Relationship Id="rId3006" Type="http://schemas.openxmlformats.org/officeDocument/2006/relationships/hyperlink" Target="javascript:void(0);" TargetMode="External"/><Relationship Id="rId3560" Type="http://schemas.openxmlformats.org/officeDocument/2006/relationships/hyperlink" Target="javascript:void(0);" TargetMode="External"/><Relationship Id="rId4404" Type="http://schemas.openxmlformats.org/officeDocument/2006/relationships/hyperlink" Target="https://server2.kproxy.com/servlet/redirect.srv/sruj/sbrt/sjkl/p2/products/potash-chemical-economics-handbook.html" TargetMode="External"/><Relationship Id="rId4611" Type="http://schemas.openxmlformats.org/officeDocument/2006/relationships/hyperlink" Target="https://server2.kproxy.com/servlet/redirect.srv/sruj/sbrt/sjkl/p2/products/styrenic-copolymers-chemical-economics-handbook.html" TargetMode="External"/><Relationship Id="rId134" Type="http://schemas.openxmlformats.org/officeDocument/2006/relationships/hyperlink" Target="https://www.technavio.com/report/global-angina-pectoris-drugs-market" TargetMode="External"/><Relationship Id="rId3213" Type="http://schemas.openxmlformats.org/officeDocument/2006/relationships/hyperlink" Target="javascript:void(0);" TargetMode="External"/><Relationship Id="rId3420" Type="http://schemas.openxmlformats.org/officeDocument/2006/relationships/hyperlink" Target="javascript:void(0);" TargetMode="External"/><Relationship Id="rId341" Type="http://schemas.openxmlformats.org/officeDocument/2006/relationships/hyperlink" Target="https://www.technavio.com/report/global-cardiovascular-devices-global-hemodialysis-catheter-market" TargetMode="External"/><Relationship Id="rId2022" Type="http://schemas.openxmlformats.org/officeDocument/2006/relationships/hyperlink" Target="https://www.technavio.com/report/global-orthopedics-and-general-medical-devices-spine-biologics-market" TargetMode="External"/><Relationship Id="rId2979" Type="http://schemas.openxmlformats.org/officeDocument/2006/relationships/hyperlink" Target="javascript:void(0);" TargetMode="External"/><Relationship Id="rId201" Type="http://schemas.openxmlformats.org/officeDocument/2006/relationships/hyperlink" Target="https://www.technavio.com/report/global-orthopedic-surgical-navigation-systems-market" TargetMode="External"/><Relationship Id="rId1788" Type="http://schemas.openxmlformats.org/officeDocument/2006/relationships/image" Target="media/image438.jpeg"/><Relationship Id="rId1995" Type="http://schemas.openxmlformats.org/officeDocument/2006/relationships/hyperlink" Target="https://www.technavio.com/report/global-cardiovascular-devices-lvad-market" TargetMode="External"/><Relationship Id="rId2839" Type="http://schemas.openxmlformats.org/officeDocument/2006/relationships/hyperlink" Target="javascript:void(0);" TargetMode="External"/><Relationship Id="rId4194" Type="http://schemas.openxmlformats.org/officeDocument/2006/relationships/hyperlink" Target="javascript:void(0);" TargetMode="External"/><Relationship Id="rId5038" Type="http://schemas.openxmlformats.org/officeDocument/2006/relationships/hyperlink" Target="javascript:void(0);" TargetMode="External"/><Relationship Id="rId1648" Type="http://schemas.openxmlformats.org/officeDocument/2006/relationships/image" Target="media/image403.jpeg"/><Relationship Id="rId4054" Type="http://schemas.openxmlformats.org/officeDocument/2006/relationships/hyperlink" Target="javascript:void(0);" TargetMode="External"/><Relationship Id="rId4261" Type="http://schemas.openxmlformats.org/officeDocument/2006/relationships/hyperlink" Target="javascript:void(0);" TargetMode="External"/><Relationship Id="rId1508" Type="http://schemas.openxmlformats.org/officeDocument/2006/relationships/image" Target="media/image368.jpeg"/><Relationship Id="rId1855" Type="http://schemas.openxmlformats.org/officeDocument/2006/relationships/hyperlink" Target="https://www.technavio.com/report/global-cardiovascular-and-metabolic-disorders-monoclonal-antibodies-market" TargetMode="External"/><Relationship Id="rId2906" Type="http://schemas.openxmlformats.org/officeDocument/2006/relationships/hyperlink" Target="javascript:void(0);" TargetMode="External"/><Relationship Id="rId3070" Type="http://schemas.openxmlformats.org/officeDocument/2006/relationships/hyperlink" Target="javascript:void(0);" TargetMode="External"/><Relationship Id="rId4121" Type="http://schemas.openxmlformats.org/officeDocument/2006/relationships/hyperlink" Target="javascript:void(0);" TargetMode="External"/><Relationship Id="rId1715" Type="http://schemas.openxmlformats.org/officeDocument/2006/relationships/hyperlink" Target="https://www.technavio.com/report/global-medical-imaging-global-digital-x-ray-systems-market-2016-2020" TargetMode="External"/><Relationship Id="rId1922" Type="http://schemas.openxmlformats.org/officeDocument/2006/relationships/hyperlink" Target="https://www.technavio.com/report/global-men%E2%80%99s-health-women%E2%80%99s-health-and-genitourinary-endometriosis-drugs-market" TargetMode="External"/><Relationship Id="rId3887" Type="http://schemas.openxmlformats.org/officeDocument/2006/relationships/hyperlink" Target="javascript:void(0);" TargetMode="External"/><Relationship Id="rId4938" Type="http://schemas.openxmlformats.org/officeDocument/2006/relationships/hyperlink" Target="javascript:void(0);" TargetMode="External"/><Relationship Id="rId2489" Type="http://schemas.openxmlformats.org/officeDocument/2006/relationships/hyperlink" Target="javascript:void(0);" TargetMode="External"/><Relationship Id="rId2696" Type="http://schemas.openxmlformats.org/officeDocument/2006/relationships/hyperlink" Target="javascript:void(0);" TargetMode="External"/><Relationship Id="rId3747" Type="http://schemas.openxmlformats.org/officeDocument/2006/relationships/hyperlink" Target="https://server2.kproxy.com/servlet/redirect.srv/sruj/sbrt/sjkl/p2/products/linear-alkylate-chemical-economics-handbook.html" TargetMode="External"/><Relationship Id="rId3954" Type="http://schemas.openxmlformats.org/officeDocument/2006/relationships/hyperlink" Target="https://server2.kproxy.com/servlet/redirect.srv/sruj/sbrt/sjkl/p2/products/nitrile-elastomers-chemical-economics-handbook.html" TargetMode="External"/><Relationship Id="rId668" Type="http://schemas.openxmlformats.org/officeDocument/2006/relationships/hyperlink" Target="https://www.technavio.com/report/global-lymphoma-drugs-market" TargetMode="External"/><Relationship Id="rId875" Type="http://schemas.openxmlformats.org/officeDocument/2006/relationships/hyperlink" Target="https://www.technavio.com/report/global-cerebrospinal-fluid-csf-management-devices-market-2017-2021" TargetMode="External"/><Relationship Id="rId1298" Type="http://schemas.openxmlformats.org/officeDocument/2006/relationships/image" Target="media/image323.jpeg"/><Relationship Id="rId2349" Type="http://schemas.openxmlformats.org/officeDocument/2006/relationships/hyperlink" Target="https://store.frost.com/vital-signs-healthcare-news-the-analysts-perspective-july-2013-issue.html?" TargetMode="External"/><Relationship Id="rId2556" Type="http://schemas.openxmlformats.org/officeDocument/2006/relationships/hyperlink" Target="javascript:void(0);" TargetMode="External"/><Relationship Id="rId2763" Type="http://schemas.openxmlformats.org/officeDocument/2006/relationships/hyperlink" Target="javascript:void(0);" TargetMode="External"/><Relationship Id="rId2970" Type="http://schemas.openxmlformats.org/officeDocument/2006/relationships/hyperlink" Target="javascript:void(0);" TargetMode="External"/><Relationship Id="rId3607" Type="http://schemas.openxmlformats.org/officeDocument/2006/relationships/hyperlink" Target="javascript:void(0);" TargetMode="External"/><Relationship Id="rId3814" Type="http://schemas.openxmlformats.org/officeDocument/2006/relationships/hyperlink" Target="javascript:void(0);" TargetMode="External"/><Relationship Id="rId528" Type="http://schemas.openxmlformats.org/officeDocument/2006/relationships/hyperlink" Target="https://www.technavio.com/report/global-hernia-repair-devices-market" TargetMode="External"/><Relationship Id="rId735" Type="http://schemas.openxmlformats.org/officeDocument/2006/relationships/hyperlink" Target="https://www.technavio.com/report/global-blood-and-fluid-warming-devices-market" TargetMode="External"/><Relationship Id="rId942" Type="http://schemas.openxmlformats.org/officeDocument/2006/relationships/image" Target="media/image234.jpeg"/><Relationship Id="rId1158" Type="http://schemas.openxmlformats.org/officeDocument/2006/relationships/image" Target="media/image288.jpeg"/><Relationship Id="rId1365" Type="http://schemas.openxmlformats.org/officeDocument/2006/relationships/hyperlink" Target="https://www.technavio.com/report/global-orthopedics-and-general-medical-devices-global-robotic-surgery-market-2016-2020" TargetMode="External"/><Relationship Id="rId1572" Type="http://schemas.openxmlformats.org/officeDocument/2006/relationships/image" Target="media/image384.jpeg"/><Relationship Id="rId2209" Type="http://schemas.openxmlformats.org/officeDocument/2006/relationships/hyperlink" Target="https://store.frost.com/vital-signs-life-sciences-and-drug-discovery-technologies-market-consolidation-unique-aims-of-mergers-acquisitions.html?" TargetMode="External"/><Relationship Id="rId2416" Type="http://schemas.openxmlformats.org/officeDocument/2006/relationships/hyperlink" Target="javascript:void(0);" TargetMode="External"/><Relationship Id="rId2623" Type="http://schemas.openxmlformats.org/officeDocument/2006/relationships/hyperlink" Target="javascript:void(0);" TargetMode="External"/><Relationship Id="rId1018" Type="http://schemas.openxmlformats.org/officeDocument/2006/relationships/image" Target="media/image253.jpeg"/><Relationship Id="rId1225" Type="http://schemas.openxmlformats.org/officeDocument/2006/relationships/hyperlink" Target="https://www.technavio.com/report/global-medical-imaging-global-mri-systems-market-2017-2021" TargetMode="External"/><Relationship Id="rId1432" Type="http://schemas.openxmlformats.org/officeDocument/2006/relationships/image" Target="media/image349.jpeg"/><Relationship Id="rId2830" Type="http://schemas.openxmlformats.org/officeDocument/2006/relationships/hyperlink" Target="javascript:void(0);" TargetMode="External"/><Relationship Id="rId4588" Type="http://schemas.openxmlformats.org/officeDocument/2006/relationships/hyperlink" Target="javascript:void(0);" TargetMode="External"/><Relationship Id="rId71" Type="http://schemas.openxmlformats.org/officeDocument/2006/relationships/hyperlink" Target="https://www.technavio.com/report/global-cell-therapy-market" TargetMode="External"/><Relationship Id="rId802" Type="http://schemas.openxmlformats.org/officeDocument/2006/relationships/image" Target="media/image199.jpeg"/><Relationship Id="rId3397" Type="http://schemas.openxmlformats.org/officeDocument/2006/relationships/hyperlink" Target="javascript:void(0);" TargetMode="External"/><Relationship Id="rId4795" Type="http://schemas.openxmlformats.org/officeDocument/2006/relationships/hyperlink" Target="javascript:void(0);" TargetMode="External"/><Relationship Id="rId4448" Type="http://schemas.openxmlformats.org/officeDocument/2006/relationships/hyperlink" Target="javascript:void(0);" TargetMode="External"/><Relationship Id="rId4655" Type="http://schemas.openxmlformats.org/officeDocument/2006/relationships/hyperlink" Target="javascript:void(0);" TargetMode="External"/><Relationship Id="rId4862" Type="http://schemas.openxmlformats.org/officeDocument/2006/relationships/hyperlink" Target="javascript:void(0);" TargetMode="External"/><Relationship Id="rId178" Type="http://schemas.openxmlformats.org/officeDocument/2006/relationships/hyperlink" Target="https://www.technavio.com/report/global-ophthalmic-diagnostic-devices-market" TargetMode="External"/><Relationship Id="rId3257" Type="http://schemas.openxmlformats.org/officeDocument/2006/relationships/hyperlink" Target="javascript:void(0);" TargetMode="External"/><Relationship Id="rId3464" Type="http://schemas.openxmlformats.org/officeDocument/2006/relationships/hyperlink" Target="javascript:void(0);" TargetMode="External"/><Relationship Id="rId3671" Type="http://schemas.openxmlformats.org/officeDocument/2006/relationships/hyperlink" Target="javascript:void(0);" TargetMode="External"/><Relationship Id="rId4308" Type="http://schemas.openxmlformats.org/officeDocument/2006/relationships/hyperlink" Target="javascript:void(0);" TargetMode="External"/><Relationship Id="rId4515" Type="http://schemas.openxmlformats.org/officeDocument/2006/relationships/hyperlink" Target="javascript:void(0);" TargetMode="External"/><Relationship Id="rId4722" Type="http://schemas.openxmlformats.org/officeDocument/2006/relationships/hyperlink" Target="javascript:void(0);" TargetMode="External"/><Relationship Id="rId385" Type="http://schemas.openxmlformats.org/officeDocument/2006/relationships/hyperlink" Target="https://www.technavio.com/report/global-gastric-band-devices-market" TargetMode="External"/><Relationship Id="rId592" Type="http://schemas.openxmlformats.org/officeDocument/2006/relationships/hyperlink" Target="https://www.technavio.com/report/global-anti-inflammatory-therapeutics-market" TargetMode="External"/><Relationship Id="rId2066" Type="http://schemas.openxmlformats.org/officeDocument/2006/relationships/hyperlink" Target="https://www.technavio.com/report/global-life-science-research-tools-dna-sequencing-products-market" TargetMode="External"/><Relationship Id="rId2273" Type="http://schemas.openxmlformats.org/officeDocument/2006/relationships/hyperlink" Target="https://store.frost.com/country-industry-forecast-political-and-policy-analysis-for-the-south-korean-healthcare-industry.html?" TargetMode="External"/><Relationship Id="rId2480" Type="http://schemas.openxmlformats.org/officeDocument/2006/relationships/hyperlink" Target="javascript:void(0);" TargetMode="External"/><Relationship Id="rId3117" Type="http://schemas.openxmlformats.org/officeDocument/2006/relationships/hyperlink" Target="https://server2.kproxy.com/servlet/redirect.srv/sruj/sbrt/sjkl/p2/products/chlorobenzenes-chemical-economics-handbook.html" TargetMode="External"/><Relationship Id="rId3324" Type="http://schemas.openxmlformats.org/officeDocument/2006/relationships/hyperlink" Target="https://server2.kproxy.com/servlet/redirect.srv/sruj/sbrt/sjkl/p2/products/ethylene-chemical-economics-handbook.html" TargetMode="External"/><Relationship Id="rId3531" Type="http://schemas.openxmlformats.org/officeDocument/2006/relationships/hyperlink" Target="https://server2.kproxy.com/servlet/redirect.srv/sruj/sbrt/sjkl/p2/products/glycol-ethers-chemical-economics-handbook.html" TargetMode="External"/><Relationship Id="rId245" Type="http://schemas.openxmlformats.org/officeDocument/2006/relationships/hyperlink" Target="https://www.technavio.com/report/global-electroencephalography-devices-market" TargetMode="External"/><Relationship Id="rId452" Type="http://schemas.openxmlformats.org/officeDocument/2006/relationships/hyperlink" Target="https://www.technavio.com/report/global-pre-filled-syringes-market" TargetMode="External"/><Relationship Id="rId1082" Type="http://schemas.openxmlformats.org/officeDocument/2006/relationships/image" Target="media/image269.jpeg"/><Relationship Id="rId2133" Type="http://schemas.openxmlformats.org/officeDocument/2006/relationships/hyperlink" Target="https://www.technavio.com/report/usa-cardiovascular-and-metabolic-disorders-anticoagulants-market" TargetMode="External"/><Relationship Id="rId2340" Type="http://schemas.openxmlformats.org/officeDocument/2006/relationships/hyperlink" Target="https://store.frost.com/diagnostic-and-therapeutic-developments-across-global-healthcare.html?" TargetMode="External"/><Relationship Id="rId105" Type="http://schemas.openxmlformats.org/officeDocument/2006/relationships/hyperlink" Target="https://www.technavio.com/report/global-sexual-dysfunction-drugs-market" TargetMode="External"/><Relationship Id="rId312" Type="http://schemas.openxmlformats.org/officeDocument/2006/relationships/hyperlink" Target="https://www.technavio.com/report/global-urodynamic-devices-market" TargetMode="External"/><Relationship Id="rId2200" Type="http://schemas.openxmlformats.org/officeDocument/2006/relationships/hyperlink" Target="https://store.frost.com/innovations-in-life-sciences-solar-cells-healthcare-and-poultry-farms.html?" TargetMode="External"/><Relationship Id="rId4098" Type="http://schemas.openxmlformats.org/officeDocument/2006/relationships/hyperlink" Target="https://server2.kproxy.com/servlet/redirect.srv/sruj/sbrt/sjkl/p2/products/phenol-chemical-economics-handbook.html" TargetMode="External"/><Relationship Id="rId1899" Type="http://schemas.openxmlformats.org/officeDocument/2006/relationships/hyperlink" Target="https://www.technavio.com/report/global-vaccines-meningococcal-vaccines-market" TargetMode="External"/><Relationship Id="rId4165" Type="http://schemas.openxmlformats.org/officeDocument/2006/relationships/hyperlink" Target="javascript:void(0);" TargetMode="External"/><Relationship Id="rId4372" Type="http://schemas.openxmlformats.org/officeDocument/2006/relationships/hyperlink" Target="javascript:void(0);" TargetMode="External"/><Relationship Id="rId5009" Type="http://schemas.openxmlformats.org/officeDocument/2006/relationships/hyperlink" Target="javascript:void(0);" TargetMode="External"/><Relationship Id="rId1759" Type="http://schemas.openxmlformats.org/officeDocument/2006/relationships/hyperlink" Target="https://www.technavio.com/report/global-cardiovascular-devices-global-ventricular-assist-devices-market-2016-2020" TargetMode="External"/><Relationship Id="rId1966" Type="http://schemas.openxmlformats.org/officeDocument/2006/relationships/hyperlink" Target="https://www.technavio.com/report/china-cardiovascular-devices-cardiac-rhythm-management-market" TargetMode="External"/><Relationship Id="rId3181" Type="http://schemas.openxmlformats.org/officeDocument/2006/relationships/hyperlink" Target="javascript:void(0);" TargetMode="External"/><Relationship Id="rId4025" Type="http://schemas.openxmlformats.org/officeDocument/2006/relationships/hyperlink" Target="javascript:void(0);" TargetMode="External"/><Relationship Id="rId1619" Type="http://schemas.openxmlformats.org/officeDocument/2006/relationships/hyperlink" Target="https://www.technavio.com/report/global-orthopedics-and-general-medical-devices-global-motion-preservation-market-2016-2020" TargetMode="External"/><Relationship Id="rId1826" Type="http://schemas.openxmlformats.org/officeDocument/2006/relationships/hyperlink" Target="https://www.technavio.com/report/global-men%E2%80%99s-health-women%E2%80%99s-health-and-genitourinary-testosterone-replacement-therapy-market" TargetMode="External"/><Relationship Id="rId4232" Type="http://schemas.openxmlformats.org/officeDocument/2006/relationships/hyperlink" Target="javascript:void(0);" TargetMode="External"/><Relationship Id="rId3041" Type="http://schemas.openxmlformats.org/officeDocument/2006/relationships/hyperlink" Target="javascript:void(0);" TargetMode="External"/><Relationship Id="rId3998" Type="http://schemas.openxmlformats.org/officeDocument/2006/relationships/hyperlink" Target="javascript:void(0);" TargetMode="External"/><Relationship Id="rId3858" Type="http://schemas.openxmlformats.org/officeDocument/2006/relationships/hyperlink" Target="javascript:void(0);" TargetMode="External"/><Relationship Id="rId4909" Type="http://schemas.openxmlformats.org/officeDocument/2006/relationships/hyperlink" Target="javascript:void(0);" TargetMode="External"/><Relationship Id="rId779" Type="http://schemas.openxmlformats.org/officeDocument/2006/relationships/hyperlink" Target="https://www.technavio.com/report/global-ent-disorder-treatment-market" TargetMode="External"/><Relationship Id="rId986" Type="http://schemas.openxmlformats.org/officeDocument/2006/relationships/image" Target="media/image245.jpeg"/><Relationship Id="rId2667" Type="http://schemas.openxmlformats.org/officeDocument/2006/relationships/hyperlink" Target="https://server2.kproxy.com/servlet/redirect.srv/sruj/sbrt/sjkl/p2/products/acetonitrile-chemical-economics-handbook.html" TargetMode="External"/><Relationship Id="rId3718" Type="http://schemas.openxmlformats.org/officeDocument/2006/relationships/hyperlink" Target="javascript:void(0);" TargetMode="External"/><Relationship Id="rId639" Type="http://schemas.openxmlformats.org/officeDocument/2006/relationships/hyperlink" Target="https://www.technavio.com/report/global-mechanical-thrombectomy-devices-market" TargetMode="External"/><Relationship Id="rId1269" Type="http://schemas.openxmlformats.org/officeDocument/2006/relationships/hyperlink" Target="https://www.technavio.com/report/global-orthopedics-and-general-medical-devices-global-bioabsorbable-stents-market-2017-2021" TargetMode="External"/><Relationship Id="rId1476" Type="http://schemas.openxmlformats.org/officeDocument/2006/relationships/image" Target="media/image360.jpeg"/><Relationship Id="rId2874" Type="http://schemas.openxmlformats.org/officeDocument/2006/relationships/hyperlink" Target="https://server2.kproxy.com/servlet/redirect.srv/sruj/sbrt/sjkl/p2/products/animal-feeds-phosphate-chemical-economics-handbook.html" TargetMode="External"/><Relationship Id="rId3925" Type="http://schemas.openxmlformats.org/officeDocument/2006/relationships/hyperlink" Target="javascript:void(0);" TargetMode="External"/><Relationship Id="rId846" Type="http://schemas.openxmlformats.org/officeDocument/2006/relationships/image" Target="media/image210.jpeg"/><Relationship Id="rId1129" Type="http://schemas.openxmlformats.org/officeDocument/2006/relationships/hyperlink" Target="https://www.technavio.com/report/global-vitro-diagnostics-global-anatomic-pathology-testing-market-2017-2021" TargetMode="External"/><Relationship Id="rId1683" Type="http://schemas.openxmlformats.org/officeDocument/2006/relationships/hyperlink" Target="https://www.technavio.com/report/global-orthopedics-and-general-medical-devices-global-surgical-power-tools-market-2016-2020" TargetMode="External"/><Relationship Id="rId1890" Type="http://schemas.openxmlformats.org/officeDocument/2006/relationships/hyperlink" Target="https://www.technavio.com/report/global-cardiovascular-devices-embolic-protection-devices-market" TargetMode="External"/><Relationship Id="rId2527" Type="http://schemas.openxmlformats.org/officeDocument/2006/relationships/hyperlink" Target="javascript:void(0);" TargetMode="External"/><Relationship Id="rId2734" Type="http://schemas.openxmlformats.org/officeDocument/2006/relationships/hyperlink" Target="javascript:void(0);" TargetMode="External"/><Relationship Id="rId2941" Type="http://schemas.openxmlformats.org/officeDocument/2006/relationships/hyperlink" Target="javascript:void(0);" TargetMode="External"/><Relationship Id="rId5000" Type="http://schemas.openxmlformats.org/officeDocument/2006/relationships/hyperlink" Target="javascript:void(0);" TargetMode="External"/><Relationship Id="rId706" Type="http://schemas.openxmlformats.org/officeDocument/2006/relationships/image" Target="media/image175.jpeg"/><Relationship Id="rId913" Type="http://schemas.openxmlformats.org/officeDocument/2006/relationships/hyperlink" Target="https://www.technavio.com/report/global-cardiovascular-devices-global-coronary-stents-market-2017-2021" TargetMode="External"/><Relationship Id="rId1336" Type="http://schemas.openxmlformats.org/officeDocument/2006/relationships/hyperlink" Target="https://www.technavio.com/report/global-oncology-global-cancer-monoclonal-antibodies-market-2017-2021" TargetMode="External"/><Relationship Id="rId1543" Type="http://schemas.openxmlformats.org/officeDocument/2006/relationships/hyperlink" Target="https://www.technavio.com/report/global-orthopedics-and-general-medical-devices-global-anesthesia-gas-monitoring-devices" TargetMode="External"/><Relationship Id="rId1750" Type="http://schemas.openxmlformats.org/officeDocument/2006/relationships/hyperlink" Target="https://www.technavio.com/report/global-orthopedics-and-general-medical-devices-global-cannulas-market-2016-2020" TargetMode="External"/><Relationship Id="rId2801" Type="http://schemas.openxmlformats.org/officeDocument/2006/relationships/hyperlink" Target="javascript:void(0);" TargetMode="External"/><Relationship Id="rId4699" Type="http://schemas.openxmlformats.org/officeDocument/2006/relationships/hyperlink" Target="javascript:void(0);" TargetMode="External"/><Relationship Id="rId42" Type="http://schemas.openxmlformats.org/officeDocument/2006/relationships/hyperlink" Target="https://www.technavio.com/report/global-nitinol-based-medical-devices-market" TargetMode="External"/><Relationship Id="rId1403" Type="http://schemas.openxmlformats.org/officeDocument/2006/relationships/hyperlink" Target="https://www.technavio.com/report/global-medical-imaging-global-hypodermic-needles-market-2016-2020" TargetMode="External"/><Relationship Id="rId1610" Type="http://schemas.openxmlformats.org/officeDocument/2006/relationships/hyperlink" Target="https://www.technavio.com/report/global-medical-imaging-global-fluoroscopy-c-arms-market-2016-2020" TargetMode="External"/><Relationship Id="rId4559" Type="http://schemas.openxmlformats.org/officeDocument/2006/relationships/hyperlink" Target="javascript:void(0);" TargetMode="External"/><Relationship Id="rId4766" Type="http://schemas.openxmlformats.org/officeDocument/2006/relationships/hyperlink" Target="javascript:void(0);" TargetMode="External"/><Relationship Id="rId4973" Type="http://schemas.openxmlformats.org/officeDocument/2006/relationships/hyperlink" Target="javascript:void(0);" TargetMode="External"/><Relationship Id="rId3368" Type="http://schemas.openxmlformats.org/officeDocument/2006/relationships/hyperlink" Target="javascript:void(0);" TargetMode="External"/><Relationship Id="rId3575" Type="http://schemas.openxmlformats.org/officeDocument/2006/relationships/hyperlink" Target="javascript:void(0);" TargetMode="External"/><Relationship Id="rId3782" Type="http://schemas.openxmlformats.org/officeDocument/2006/relationships/hyperlink" Target="javascript:void(0);" TargetMode="External"/><Relationship Id="rId4419" Type="http://schemas.openxmlformats.org/officeDocument/2006/relationships/hyperlink" Target="javascript:void(0);" TargetMode="External"/><Relationship Id="rId4626" Type="http://schemas.openxmlformats.org/officeDocument/2006/relationships/hyperlink" Target="javascript:void(0);" TargetMode="External"/><Relationship Id="rId4833" Type="http://schemas.openxmlformats.org/officeDocument/2006/relationships/hyperlink" Target="javascript:void(0);" TargetMode="External"/><Relationship Id="rId289" Type="http://schemas.openxmlformats.org/officeDocument/2006/relationships/hyperlink" Target="https://www.technavio.com/report/global-wound-closure-devices-market" TargetMode="External"/><Relationship Id="rId496" Type="http://schemas.openxmlformats.org/officeDocument/2006/relationships/hyperlink" Target="https://www.technavio.com/report/global-hydrocolloid-dressing-market" TargetMode="External"/><Relationship Id="rId2177" Type="http://schemas.openxmlformats.org/officeDocument/2006/relationships/hyperlink" Target="https://store.frost.com/european-life-sciences-landscape-genetic-technology-toe.html?" TargetMode="External"/><Relationship Id="rId2384" Type="http://schemas.openxmlformats.org/officeDocument/2006/relationships/hyperlink" Target="https://store.frost.com/healthcare-news-vital-signs-the-analysts-perspective-april-issue.html?" TargetMode="External"/><Relationship Id="rId2591" Type="http://schemas.openxmlformats.org/officeDocument/2006/relationships/hyperlink" Target="javascript:void(0);" TargetMode="External"/><Relationship Id="rId3228" Type="http://schemas.openxmlformats.org/officeDocument/2006/relationships/hyperlink" Target="javascript:void(0);" TargetMode="External"/><Relationship Id="rId3435" Type="http://schemas.openxmlformats.org/officeDocument/2006/relationships/hyperlink" Target="javascript:void(0);" TargetMode="External"/><Relationship Id="rId3642" Type="http://schemas.openxmlformats.org/officeDocument/2006/relationships/hyperlink" Target="javascript:void(0);" TargetMode="External"/><Relationship Id="rId149" Type="http://schemas.openxmlformats.org/officeDocument/2006/relationships/hyperlink" Target="https://www.technavio.com/report/global-refurbished-medical-imaging-equipment-market" TargetMode="External"/><Relationship Id="rId356" Type="http://schemas.openxmlformats.org/officeDocument/2006/relationships/hyperlink" Target="https://www.technavio.com/report/global-schizophrenia-therapeutics-market" TargetMode="External"/><Relationship Id="rId563" Type="http://schemas.openxmlformats.org/officeDocument/2006/relationships/hyperlink" Target="https://www.technavio.com/report/global-medical-disposables-market" TargetMode="External"/><Relationship Id="rId770" Type="http://schemas.openxmlformats.org/officeDocument/2006/relationships/image" Target="media/image191.jpeg"/><Relationship Id="rId1193" Type="http://schemas.openxmlformats.org/officeDocument/2006/relationships/hyperlink" Target="https://www.technavio.com/report/global-patient-monitoring-devices-global-blood-glucose-monitoring-devices-market-2017-2021" TargetMode="External"/><Relationship Id="rId2037" Type="http://schemas.openxmlformats.org/officeDocument/2006/relationships/hyperlink" Target="https://www.technavio.com/report/global-cardiovascular-devices-global-catheter-stabilization-device-market-2016-2020" TargetMode="External"/><Relationship Id="rId2244" Type="http://schemas.openxmlformats.org/officeDocument/2006/relationships/hyperlink" Target="https://store.frost.com/advances-across-the-life-sciences-industry.html?" TargetMode="External"/><Relationship Id="rId2451" Type="http://schemas.openxmlformats.org/officeDocument/2006/relationships/hyperlink" Target="javascript:void(0);" TargetMode="External"/><Relationship Id="rId4900" Type="http://schemas.openxmlformats.org/officeDocument/2006/relationships/hyperlink" Target="javascript:void(0);" TargetMode="External"/><Relationship Id="rId216" Type="http://schemas.openxmlformats.org/officeDocument/2006/relationships/image" Target="media/image53.jpeg"/><Relationship Id="rId423" Type="http://schemas.openxmlformats.org/officeDocument/2006/relationships/hyperlink" Target="https://www.technavio.com/report/global-analgesic-infusion-pumps-market" TargetMode="External"/><Relationship Id="rId1053" Type="http://schemas.openxmlformats.org/officeDocument/2006/relationships/hyperlink" Target="https://www.technavio.com/report/global-infectious-and-rare-diseases-global-bovine-respiratory-disease-treatment-2017-2021" TargetMode="External"/><Relationship Id="rId1260" Type="http://schemas.openxmlformats.org/officeDocument/2006/relationships/hyperlink" Target="https://www.technavio.com/report/global-infectious-and-rare-diseases-global-atopic-dermatitis-drugs-market-2017-2021" TargetMode="External"/><Relationship Id="rId2104" Type="http://schemas.openxmlformats.org/officeDocument/2006/relationships/image" Target="media/image517.jpeg"/><Relationship Id="rId3502" Type="http://schemas.openxmlformats.org/officeDocument/2006/relationships/hyperlink" Target="javascript:void(0);" TargetMode="External"/><Relationship Id="rId630" Type="http://schemas.openxmlformats.org/officeDocument/2006/relationships/image" Target="media/image156.jpeg"/><Relationship Id="rId2311" Type="http://schemas.openxmlformats.org/officeDocument/2006/relationships/hyperlink" Target="https://store.frost.com/us-hemostasis-market.html?" TargetMode="External"/><Relationship Id="rId4069" Type="http://schemas.openxmlformats.org/officeDocument/2006/relationships/hyperlink" Target="javascript:void(0);" TargetMode="External"/><Relationship Id="rId1120" Type="http://schemas.openxmlformats.org/officeDocument/2006/relationships/hyperlink" Target="https://www.technavio.com/report/global-medical-imaging-global-dental-imaging-market-2017-2021" TargetMode="External"/><Relationship Id="rId4276" Type="http://schemas.openxmlformats.org/officeDocument/2006/relationships/hyperlink" Target="javascript:void(0);" TargetMode="External"/><Relationship Id="rId4483" Type="http://schemas.openxmlformats.org/officeDocument/2006/relationships/hyperlink" Target="javascript:void(0);" TargetMode="External"/><Relationship Id="rId4690" Type="http://schemas.openxmlformats.org/officeDocument/2006/relationships/hyperlink" Target="javascript:void(0);" TargetMode="External"/><Relationship Id="rId1937" Type="http://schemas.openxmlformats.org/officeDocument/2006/relationships/hyperlink" Target="https://www.technavio.com/report/global-patient-monitoring-devices-cerebral-and-tissue-oximetry-market" TargetMode="External"/><Relationship Id="rId3085" Type="http://schemas.openxmlformats.org/officeDocument/2006/relationships/hyperlink" Target="javascript:void(0);" TargetMode="External"/><Relationship Id="rId3292" Type="http://schemas.openxmlformats.org/officeDocument/2006/relationships/hyperlink" Target="javascript:void(0);" TargetMode="External"/><Relationship Id="rId4136" Type="http://schemas.openxmlformats.org/officeDocument/2006/relationships/hyperlink" Target="javascript:void(0);" TargetMode="External"/><Relationship Id="rId4343" Type="http://schemas.openxmlformats.org/officeDocument/2006/relationships/hyperlink" Target="javascript:void(0);" TargetMode="External"/><Relationship Id="rId4550" Type="http://schemas.openxmlformats.org/officeDocument/2006/relationships/hyperlink" Target="javascript:void(0);" TargetMode="External"/><Relationship Id="rId3152" Type="http://schemas.openxmlformats.org/officeDocument/2006/relationships/hyperlink" Target="javascript:void(0);" TargetMode="External"/><Relationship Id="rId4203" Type="http://schemas.openxmlformats.org/officeDocument/2006/relationships/hyperlink" Target="javascript:void(0);" TargetMode="External"/><Relationship Id="rId4410" Type="http://schemas.openxmlformats.org/officeDocument/2006/relationships/hyperlink" Target="javascript:void(0);" TargetMode="External"/><Relationship Id="rId280" Type="http://schemas.openxmlformats.org/officeDocument/2006/relationships/image" Target="media/image69.jpeg"/><Relationship Id="rId3012" Type="http://schemas.openxmlformats.org/officeDocument/2006/relationships/hyperlink" Target="javascript:void(0);" TargetMode="External"/><Relationship Id="rId140" Type="http://schemas.openxmlformats.org/officeDocument/2006/relationships/image" Target="media/image34.jpeg"/><Relationship Id="rId3969" Type="http://schemas.openxmlformats.org/officeDocument/2006/relationships/hyperlink" Target="javascript:void(0);" TargetMode="External"/><Relationship Id="rId6" Type="http://schemas.openxmlformats.org/officeDocument/2006/relationships/endnotes" Target="endnotes.xml"/><Relationship Id="rId2778" Type="http://schemas.openxmlformats.org/officeDocument/2006/relationships/hyperlink" Target="javascript:void(0);" TargetMode="External"/><Relationship Id="rId2985" Type="http://schemas.openxmlformats.org/officeDocument/2006/relationships/hyperlink" Target="javascript:void(0);" TargetMode="External"/><Relationship Id="rId3829" Type="http://schemas.openxmlformats.org/officeDocument/2006/relationships/hyperlink" Target="javascript:void(0);" TargetMode="External"/><Relationship Id="rId5044" Type="http://schemas.openxmlformats.org/officeDocument/2006/relationships/hyperlink" Target="javascript:void(0);" TargetMode="External"/><Relationship Id="rId957" Type="http://schemas.openxmlformats.org/officeDocument/2006/relationships/hyperlink" Target="https://www.technavio.com/report/global-cardiovascular-devices-global-micro-guide-catheters-market-2017-2021" TargetMode="External"/><Relationship Id="rId1587" Type="http://schemas.openxmlformats.org/officeDocument/2006/relationships/hyperlink" Target="https://www.technavio.com/report/global-orthopedics-and-general-medical-devices-global-anesthesia-endotracheal-tubes-market" TargetMode="External"/><Relationship Id="rId1794" Type="http://schemas.openxmlformats.org/officeDocument/2006/relationships/hyperlink" Target="https://www.technavio.com/report/global-vaccines-pneumococcal-market" TargetMode="External"/><Relationship Id="rId2638" Type="http://schemas.openxmlformats.org/officeDocument/2006/relationships/hyperlink" Target="javascript:void(0);" TargetMode="External"/><Relationship Id="rId2845" Type="http://schemas.openxmlformats.org/officeDocument/2006/relationships/hyperlink" Target="javascript:void(0);" TargetMode="External"/><Relationship Id="rId86" Type="http://schemas.openxmlformats.org/officeDocument/2006/relationships/hyperlink" Target="https://www.technavio.com/report/global-electrical-stimulation-devices-market" TargetMode="External"/><Relationship Id="rId817" Type="http://schemas.openxmlformats.org/officeDocument/2006/relationships/hyperlink" Target="https://www.technavio.com/report/global-rabies-treatment-market" TargetMode="External"/><Relationship Id="rId1447" Type="http://schemas.openxmlformats.org/officeDocument/2006/relationships/hyperlink" Target="https://www.technavio.com/report/global-vitro-diagnostics-global-prostate-cancer-drugs-market-2016-2020" TargetMode="External"/><Relationship Id="rId1654" Type="http://schemas.openxmlformats.org/officeDocument/2006/relationships/hyperlink" Target="https://www.technavio.com/report/global-oncology-global-leukemia-therapeutics-market-2016-2020" TargetMode="External"/><Relationship Id="rId1861" Type="http://schemas.openxmlformats.org/officeDocument/2006/relationships/hyperlink" Target="https://www.technavio.com/report/global-infectious-and-rare-diseases-chronic-obstructive-pulmonary-disease-drugs-market" TargetMode="External"/><Relationship Id="rId2705" Type="http://schemas.openxmlformats.org/officeDocument/2006/relationships/hyperlink" Target="javascript:void(0);" TargetMode="External"/><Relationship Id="rId2912" Type="http://schemas.openxmlformats.org/officeDocument/2006/relationships/hyperlink" Target="javascript:void(0);" TargetMode="External"/><Relationship Id="rId4060" Type="http://schemas.openxmlformats.org/officeDocument/2006/relationships/hyperlink" Target="javascript:void(0);" TargetMode="External"/><Relationship Id="rId1307" Type="http://schemas.openxmlformats.org/officeDocument/2006/relationships/hyperlink" Target="https://www.technavio.com/report/global-vitro-diagnostics-global-genomics-biomarkers-market-2017-2021" TargetMode="External"/><Relationship Id="rId1514" Type="http://schemas.openxmlformats.org/officeDocument/2006/relationships/hyperlink" Target="https://www.technavio.com/report/global-urology-devices-global-urology-robotic-surgery-market-2016-2020" TargetMode="External"/><Relationship Id="rId1721" Type="http://schemas.openxmlformats.org/officeDocument/2006/relationships/hyperlink" Target="https://www.technavio.com/report/global-orthopedics-and-general-medical-devices-global-bone-anchored-hearing-aids-market-2016" TargetMode="External"/><Relationship Id="rId4877" Type="http://schemas.openxmlformats.org/officeDocument/2006/relationships/hyperlink" Target="javascript:void(0);" TargetMode="External"/><Relationship Id="rId13" Type="http://schemas.openxmlformats.org/officeDocument/2006/relationships/hyperlink" Target="https://www.technavio.com/report/global-lysosomal-storage-diseases-market" TargetMode="External"/><Relationship Id="rId3479" Type="http://schemas.openxmlformats.org/officeDocument/2006/relationships/hyperlink" Target="javascript:void(0);" TargetMode="External"/><Relationship Id="rId3686" Type="http://schemas.openxmlformats.org/officeDocument/2006/relationships/hyperlink" Target="javascript:void(0);" TargetMode="External"/><Relationship Id="rId2288" Type="http://schemas.openxmlformats.org/officeDocument/2006/relationships/hyperlink" Target="https://store.frost.com/asia-pacific-regulations-driving-innovation-in-healthcare.html?" TargetMode="External"/><Relationship Id="rId2495" Type="http://schemas.openxmlformats.org/officeDocument/2006/relationships/hyperlink" Target="javascript:void(0);" TargetMode="External"/><Relationship Id="rId3339" Type="http://schemas.openxmlformats.org/officeDocument/2006/relationships/hyperlink" Target="javascript:void(0);" TargetMode="External"/><Relationship Id="rId3893" Type="http://schemas.openxmlformats.org/officeDocument/2006/relationships/hyperlink" Target="javascript:void(0);" TargetMode="External"/><Relationship Id="rId4737" Type="http://schemas.openxmlformats.org/officeDocument/2006/relationships/hyperlink" Target="https://server2.kproxy.com/servlet/redirect.srv/sruj/sbrt/sjkl/p2/products/unsaturated-polyester-resins-chemical-economics-handbook.html" TargetMode="External"/><Relationship Id="rId4944" Type="http://schemas.openxmlformats.org/officeDocument/2006/relationships/hyperlink" Target="https://server2.kproxy.com/servlet/redirect.srv/sruj/sbrt/sjkl/p2/products/anthraquinone-china-chemical-markets.html" TargetMode="External"/><Relationship Id="rId467" Type="http://schemas.openxmlformats.org/officeDocument/2006/relationships/hyperlink" Target="https://www.technavio.com/report/global-peptic-ulcer-drugs-market" TargetMode="External"/><Relationship Id="rId1097" Type="http://schemas.openxmlformats.org/officeDocument/2006/relationships/hyperlink" Target="https://www.technavio.com/report/global-medical-imaging-global-interventional-image-guided-systems-market-2017-2021" TargetMode="External"/><Relationship Id="rId2148" Type="http://schemas.openxmlformats.org/officeDocument/2006/relationships/hyperlink" Target="https://store.frost.com/vital-signs-the-healthcare-news-march-issue.html" TargetMode="External"/><Relationship Id="rId3546" Type="http://schemas.openxmlformats.org/officeDocument/2006/relationships/hyperlink" Target="javascript:void(0);" TargetMode="External"/><Relationship Id="rId3753" Type="http://schemas.openxmlformats.org/officeDocument/2006/relationships/hyperlink" Target="javascript:void(0);" TargetMode="External"/><Relationship Id="rId3960" Type="http://schemas.openxmlformats.org/officeDocument/2006/relationships/hyperlink" Target="javascript:void(0);" TargetMode="External"/><Relationship Id="rId4804" Type="http://schemas.openxmlformats.org/officeDocument/2006/relationships/hyperlink" Target="javascript:void(0);" TargetMode="External"/><Relationship Id="rId674" Type="http://schemas.openxmlformats.org/officeDocument/2006/relationships/image" Target="media/image167.jpeg"/><Relationship Id="rId881" Type="http://schemas.openxmlformats.org/officeDocument/2006/relationships/hyperlink" Target="https://www.technavio.com/report/global-hla-typing-transplant-market-2017-2021" TargetMode="External"/><Relationship Id="rId2355" Type="http://schemas.openxmlformats.org/officeDocument/2006/relationships/hyperlink" Target="https://store.frost.com/vital-signs-healthcare-news-the-analysts-perspective-september-2013-issue.html?" TargetMode="External"/><Relationship Id="rId2562" Type="http://schemas.openxmlformats.org/officeDocument/2006/relationships/hyperlink" Target="javascript:void(0);" TargetMode="External"/><Relationship Id="rId3406" Type="http://schemas.openxmlformats.org/officeDocument/2006/relationships/hyperlink" Target="javascript:void(0);" TargetMode="External"/><Relationship Id="rId3613" Type="http://schemas.openxmlformats.org/officeDocument/2006/relationships/hyperlink" Target="javascript:void(0);" TargetMode="External"/><Relationship Id="rId3820" Type="http://schemas.openxmlformats.org/officeDocument/2006/relationships/hyperlink" Target="javascript:void(0);" TargetMode="External"/><Relationship Id="rId327" Type="http://schemas.openxmlformats.org/officeDocument/2006/relationships/hyperlink" Target="https://www.technavio.com/report/global-lasik-surgery-market" TargetMode="External"/><Relationship Id="rId534" Type="http://schemas.openxmlformats.org/officeDocument/2006/relationships/image" Target="media/image132.jpeg"/><Relationship Id="rId741" Type="http://schemas.openxmlformats.org/officeDocument/2006/relationships/hyperlink" Target="https://www.technavio.com/report/global-orthodontic-services-market" TargetMode="External"/><Relationship Id="rId1164" Type="http://schemas.openxmlformats.org/officeDocument/2006/relationships/hyperlink" Target="https://www.technavio.com/report/global-infectious-and-rare-diseases-global-anticoagulant-market-2017-2021" TargetMode="External"/><Relationship Id="rId1371" Type="http://schemas.openxmlformats.org/officeDocument/2006/relationships/hyperlink" Target="https://www.technavio.com/report/global-infectious-and-rare-diseases-global-human-respiratory-syncytial-virus-drugs-market" TargetMode="External"/><Relationship Id="rId2008" Type="http://schemas.openxmlformats.org/officeDocument/2006/relationships/image" Target="media/image493.jpeg"/><Relationship Id="rId2215" Type="http://schemas.openxmlformats.org/officeDocument/2006/relationships/hyperlink" Target="https://store.frost.com/gil-100-sales-and-investment-attractiveness-index-for-healthcare.html?" TargetMode="External"/><Relationship Id="rId2422" Type="http://schemas.openxmlformats.org/officeDocument/2006/relationships/hyperlink" Target="javascript:void(0);" TargetMode="External"/><Relationship Id="rId601" Type="http://schemas.openxmlformats.org/officeDocument/2006/relationships/hyperlink" Target="https://www.technavio.com/report/global-dental-restoration-market" TargetMode="External"/><Relationship Id="rId1024" Type="http://schemas.openxmlformats.org/officeDocument/2006/relationships/hyperlink" Target="https://www.technavio.com/report/global-vitro-diagnostics-global-liquid-biopsy-market-2017-2021" TargetMode="External"/><Relationship Id="rId1231" Type="http://schemas.openxmlformats.org/officeDocument/2006/relationships/hyperlink" Target="https://www.technavio.com/report/global-cardiovascular-and-metabolic-disorders-global-diabetic-therapeutic-market-2017-2021" TargetMode="External"/><Relationship Id="rId4387" Type="http://schemas.openxmlformats.org/officeDocument/2006/relationships/hyperlink" Target="javascript:void(0);" TargetMode="External"/><Relationship Id="rId4594" Type="http://schemas.openxmlformats.org/officeDocument/2006/relationships/hyperlink" Target="javascript:void(0);" TargetMode="External"/><Relationship Id="rId3196" Type="http://schemas.openxmlformats.org/officeDocument/2006/relationships/hyperlink" Target="javascript:void(0);" TargetMode="External"/><Relationship Id="rId4247" Type="http://schemas.openxmlformats.org/officeDocument/2006/relationships/hyperlink" Target="javascript:void(0);" TargetMode="External"/><Relationship Id="rId4454" Type="http://schemas.openxmlformats.org/officeDocument/2006/relationships/hyperlink" Target="javascript:void(0);" TargetMode="External"/><Relationship Id="rId4661" Type="http://schemas.openxmlformats.org/officeDocument/2006/relationships/hyperlink" Target="javascript:void(0);" TargetMode="External"/><Relationship Id="rId3056" Type="http://schemas.openxmlformats.org/officeDocument/2006/relationships/hyperlink" Target="javascript:void(0);" TargetMode="External"/><Relationship Id="rId3263" Type="http://schemas.openxmlformats.org/officeDocument/2006/relationships/hyperlink" Target="javascript:void(0);" TargetMode="External"/><Relationship Id="rId3470" Type="http://schemas.openxmlformats.org/officeDocument/2006/relationships/hyperlink" Target="javascript:void(0);" TargetMode="External"/><Relationship Id="rId4107" Type="http://schemas.openxmlformats.org/officeDocument/2006/relationships/hyperlink" Target="https://server2.kproxy.com/servlet/redirect.srv/sruj/sbrt/sjkl/p2/products/phenolic-resins-chemical-economics-handbook.html" TargetMode="External"/><Relationship Id="rId4314" Type="http://schemas.openxmlformats.org/officeDocument/2006/relationships/hyperlink" Target="https://server2.kproxy.com/servlet/redirect.srv/sruj/sbrt/sjkl/p2/products/polypropylene-resins-chemical-economics-handbook.html" TargetMode="External"/><Relationship Id="rId184" Type="http://schemas.openxmlformats.org/officeDocument/2006/relationships/image" Target="media/image45.png"/><Relationship Id="rId391" Type="http://schemas.openxmlformats.org/officeDocument/2006/relationships/hyperlink" Target="https://www.technavio.com/report/global-dementia-and-movement-disorder-treatment-market" TargetMode="External"/><Relationship Id="rId1908" Type="http://schemas.openxmlformats.org/officeDocument/2006/relationships/image" Target="media/image468.jpeg"/><Relationship Id="rId2072" Type="http://schemas.openxmlformats.org/officeDocument/2006/relationships/image" Target="media/image509.jpeg"/><Relationship Id="rId3123" Type="http://schemas.openxmlformats.org/officeDocument/2006/relationships/hyperlink" Target="javascript:void(0);" TargetMode="External"/><Relationship Id="rId4521" Type="http://schemas.openxmlformats.org/officeDocument/2006/relationships/hyperlink" Target="https://server2.kproxy.com/servlet/redirect.srv/sruj/sbrt/sjkl/p2/products/sodium-carbonate-chemical-economics-handbook.html" TargetMode="External"/><Relationship Id="rId251" Type="http://schemas.openxmlformats.org/officeDocument/2006/relationships/hyperlink" Target="https://www.technavio.com/report/global-radiopharmaceuticals-market" TargetMode="External"/><Relationship Id="rId3330" Type="http://schemas.openxmlformats.org/officeDocument/2006/relationships/hyperlink" Target="javascript:void(0);" TargetMode="External"/><Relationship Id="rId2889" Type="http://schemas.openxmlformats.org/officeDocument/2006/relationships/hyperlink" Target="javascript:void(0);" TargetMode="External"/><Relationship Id="rId111" Type="http://schemas.openxmlformats.org/officeDocument/2006/relationships/hyperlink" Target="https://www.technavio.com/report/global-intraoperative-medical-imaging-market" TargetMode="External"/><Relationship Id="rId1698" Type="http://schemas.openxmlformats.org/officeDocument/2006/relationships/hyperlink" Target="https://www.technavio.com/report/global-cardiovascular-devices-global-vascular-guidewires-market-2016-2020" TargetMode="External"/><Relationship Id="rId2749" Type="http://schemas.openxmlformats.org/officeDocument/2006/relationships/hyperlink" Target="javascript:void(0);" TargetMode="External"/><Relationship Id="rId2956" Type="http://schemas.openxmlformats.org/officeDocument/2006/relationships/hyperlink" Target="javascript:void(0);" TargetMode="External"/><Relationship Id="rId928" Type="http://schemas.openxmlformats.org/officeDocument/2006/relationships/hyperlink" Target="https://www.technavio.com/report/global-orthopedics-and-general-medical-devices-global-knee-replacement-devices-market-2017" TargetMode="External"/><Relationship Id="rId1558" Type="http://schemas.openxmlformats.org/officeDocument/2006/relationships/hyperlink" Target="https://www.technavio.com/report/spine-implants-market-in-the-us-2016-2020" TargetMode="External"/><Relationship Id="rId1765" Type="http://schemas.openxmlformats.org/officeDocument/2006/relationships/hyperlink" Target="https://www.technavio.com/report/global-orthopedics-and-general-medical-devices-global-insulin-delivery-systems-market-2016" TargetMode="External"/><Relationship Id="rId2609" Type="http://schemas.openxmlformats.org/officeDocument/2006/relationships/hyperlink" Target="javascript:void(0);" TargetMode="External"/><Relationship Id="rId4171" Type="http://schemas.openxmlformats.org/officeDocument/2006/relationships/hyperlink" Target="javascript:void(0);" TargetMode="External"/><Relationship Id="rId5015" Type="http://schemas.openxmlformats.org/officeDocument/2006/relationships/hyperlink" Target="javascript:void(0);" TargetMode="External"/><Relationship Id="rId57" Type="http://schemas.openxmlformats.org/officeDocument/2006/relationships/hyperlink" Target="https://www.technavio.com/report/global-poc-blood-glucose-monitoring-devices-market" TargetMode="External"/><Relationship Id="rId1418" Type="http://schemas.openxmlformats.org/officeDocument/2006/relationships/hyperlink" Target="https://www.technavio.com/report/global-vitro-diagnostics-global-cervical-cancer-diagnostic-testing-market-2016-2020" TargetMode="External"/><Relationship Id="rId1972" Type="http://schemas.openxmlformats.org/officeDocument/2006/relationships/image" Target="media/image484.jpeg"/><Relationship Id="rId2816" Type="http://schemas.openxmlformats.org/officeDocument/2006/relationships/hyperlink" Target="javascript:void(0);" TargetMode="External"/><Relationship Id="rId4031" Type="http://schemas.openxmlformats.org/officeDocument/2006/relationships/hyperlink" Target="javascript:void(0);" TargetMode="External"/><Relationship Id="rId1625" Type="http://schemas.openxmlformats.org/officeDocument/2006/relationships/hyperlink" Target="https://www.technavio.com/report/japan-orthopedics-and-general-medical-devices-regenerative-medicine-market-japan-2016-2020" TargetMode="External"/><Relationship Id="rId1832" Type="http://schemas.openxmlformats.org/officeDocument/2006/relationships/image" Target="media/image449.jpeg"/><Relationship Id="rId4988" Type="http://schemas.openxmlformats.org/officeDocument/2006/relationships/hyperlink" Target="javascript:void(0);" TargetMode="External"/><Relationship Id="rId3797" Type="http://schemas.openxmlformats.org/officeDocument/2006/relationships/hyperlink" Target="javascript:void(0);" TargetMode="External"/><Relationship Id="rId4848" Type="http://schemas.openxmlformats.org/officeDocument/2006/relationships/hyperlink" Target="javascript:void(0);" TargetMode="External"/><Relationship Id="rId2399" Type="http://schemas.openxmlformats.org/officeDocument/2006/relationships/hyperlink" Target="https://store.frost.com/strategic-assessment-of-hts-in-the-asia-pacific-life-sciences-market.html?" TargetMode="External"/><Relationship Id="rId3657" Type="http://schemas.openxmlformats.org/officeDocument/2006/relationships/hyperlink" Target="https://server2.kproxy.com/servlet/redirect.srv/sruj/sbrt/sjkl/p2/products/inorganic-color-chemical-economics-handbook.html" TargetMode="External"/><Relationship Id="rId3864" Type="http://schemas.openxmlformats.org/officeDocument/2006/relationships/hyperlink" Target="https://server2.kproxy.com/servlet/redirect.srv/sruj/sbrt/sjkl/p2/products/miscellaneous-sulfur-chemical-economics-handbook.html" TargetMode="External"/><Relationship Id="rId4708" Type="http://schemas.openxmlformats.org/officeDocument/2006/relationships/hyperlink" Target="javascript:void(0);" TargetMode="External"/><Relationship Id="rId4915" Type="http://schemas.openxmlformats.org/officeDocument/2006/relationships/hyperlink" Target="javascript:void(0);" TargetMode="External"/><Relationship Id="rId578" Type="http://schemas.openxmlformats.org/officeDocument/2006/relationships/image" Target="media/image143.jpeg"/><Relationship Id="rId785" Type="http://schemas.openxmlformats.org/officeDocument/2006/relationships/hyperlink" Target="https://www.technavio.com/report/global-women--s-health-diagnostics-market" TargetMode="External"/><Relationship Id="rId992" Type="http://schemas.openxmlformats.org/officeDocument/2006/relationships/hyperlink" Target="https://www.technavio.com/report/global-medical-imaging-global-portable-ultrasound-equipment-market-2017-2021" TargetMode="External"/><Relationship Id="rId2259" Type="http://schemas.openxmlformats.org/officeDocument/2006/relationships/hyperlink" Target="https://store.frost.com/vital-signs-healthcare-news-the-analyst-s-perspective-july-issue.html?" TargetMode="External"/><Relationship Id="rId2466" Type="http://schemas.openxmlformats.org/officeDocument/2006/relationships/hyperlink" Target="javascript:void(0);" TargetMode="External"/><Relationship Id="rId2673" Type="http://schemas.openxmlformats.org/officeDocument/2006/relationships/hyperlink" Target="javascript:void(0);" TargetMode="External"/><Relationship Id="rId2880" Type="http://schemas.openxmlformats.org/officeDocument/2006/relationships/hyperlink" Target="javascript:void(0);" TargetMode="External"/><Relationship Id="rId3517" Type="http://schemas.openxmlformats.org/officeDocument/2006/relationships/hyperlink" Target="javascript:void(0);" TargetMode="External"/><Relationship Id="rId3724" Type="http://schemas.openxmlformats.org/officeDocument/2006/relationships/hyperlink" Target="javascript:void(0);" TargetMode="External"/><Relationship Id="rId3931" Type="http://schemas.openxmlformats.org/officeDocument/2006/relationships/hyperlink" Target="javascript:void(0);" TargetMode="External"/><Relationship Id="rId438" Type="http://schemas.openxmlformats.org/officeDocument/2006/relationships/image" Target="media/image108.jpeg"/><Relationship Id="rId645" Type="http://schemas.openxmlformats.org/officeDocument/2006/relationships/hyperlink" Target="https://www.technavio.com/report/global-blood-clot-retrieval-devices-market" TargetMode="External"/><Relationship Id="rId852" Type="http://schemas.openxmlformats.org/officeDocument/2006/relationships/hyperlink" Target="https://www.technavio.com/report/global-cardiac-ablation-market-2017-2021" TargetMode="External"/><Relationship Id="rId1068" Type="http://schemas.openxmlformats.org/officeDocument/2006/relationships/hyperlink" Target="https://www.technavio.com/report/global-infectious-and-rare-diseases-global-antiviral-drugs-market-2017-2021" TargetMode="External"/><Relationship Id="rId1275" Type="http://schemas.openxmlformats.org/officeDocument/2006/relationships/hyperlink" Target="https://www.technavio.com/report/global-orthopedics-and-general-medical-devices-global-neurology-endoscopy-devices-market-2017" TargetMode="External"/><Relationship Id="rId1482" Type="http://schemas.openxmlformats.org/officeDocument/2006/relationships/hyperlink" Target="https://www.technavio.com/report/global-orthopedics-and-general-medical-devices-global-gynecology-robotic-surgery-market-2016" TargetMode="External"/><Relationship Id="rId2119" Type="http://schemas.openxmlformats.org/officeDocument/2006/relationships/hyperlink" Target="https://www.technavio.com/report/global-orthopedics-and-general-medical-devices-pneumatic-nebulizers-market" TargetMode="External"/><Relationship Id="rId2326" Type="http://schemas.openxmlformats.org/officeDocument/2006/relationships/hyperlink" Target="https://store.frost.com/vietnam-healthcare-outlook.html?" TargetMode="External"/><Relationship Id="rId2533" Type="http://schemas.openxmlformats.org/officeDocument/2006/relationships/hyperlink" Target="javascript:void(0);" TargetMode="External"/><Relationship Id="rId2740" Type="http://schemas.openxmlformats.org/officeDocument/2006/relationships/hyperlink" Target="javascript:void(0);" TargetMode="External"/><Relationship Id="rId505" Type="http://schemas.openxmlformats.org/officeDocument/2006/relationships/hyperlink" Target="https://www.technavio.com/report/global-clostridium-difficile-treatment-market" TargetMode="External"/><Relationship Id="rId712" Type="http://schemas.openxmlformats.org/officeDocument/2006/relationships/hyperlink" Target="https://www.technavio.com/report/global-coronary-atherectomy-devices-market" TargetMode="External"/><Relationship Id="rId1135" Type="http://schemas.openxmlformats.org/officeDocument/2006/relationships/hyperlink" Target="https://www.technavio.com/report/global-cardiovascular-devices-global-angiography-devices-market-2017-2021" TargetMode="External"/><Relationship Id="rId1342" Type="http://schemas.openxmlformats.org/officeDocument/2006/relationships/image" Target="media/image334.jpeg"/><Relationship Id="rId4498" Type="http://schemas.openxmlformats.org/officeDocument/2006/relationships/hyperlink" Target="javascript:void(0);" TargetMode="External"/><Relationship Id="rId1202" Type="http://schemas.openxmlformats.org/officeDocument/2006/relationships/image" Target="media/image299.jpeg"/><Relationship Id="rId2600" Type="http://schemas.openxmlformats.org/officeDocument/2006/relationships/hyperlink" Target="javascript:void(0);" TargetMode="External"/><Relationship Id="rId4358" Type="http://schemas.openxmlformats.org/officeDocument/2006/relationships/hyperlink" Target="javascript:void(0);" TargetMode="External"/><Relationship Id="rId3167" Type="http://schemas.openxmlformats.org/officeDocument/2006/relationships/hyperlink" Target="javascript:void(0);" TargetMode="External"/><Relationship Id="rId4565" Type="http://schemas.openxmlformats.org/officeDocument/2006/relationships/hyperlink" Target="javascript:void(0);" TargetMode="External"/><Relationship Id="rId4772" Type="http://schemas.openxmlformats.org/officeDocument/2006/relationships/hyperlink" Target="javascript:void(0);" TargetMode="External"/><Relationship Id="rId295" Type="http://schemas.openxmlformats.org/officeDocument/2006/relationships/hyperlink" Target="https://www.technavio.com/report/global-ent-microscopes-market" TargetMode="External"/><Relationship Id="rId3374" Type="http://schemas.openxmlformats.org/officeDocument/2006/relationships/hyperlink" Target="javascript:void(0);" TargetMode="External"/><Relationship Id="rId3581" Type="http://schemas.openxmlformats.org/officeDocument/2006/relationships/hyperlink" Target="javascript:void(0);" TargetMode="External"/><Relationship Id="rId4218" Type="http://schemas.openxmlformats.org/officeDocument/2006/relationships/hyperlink" Target="javascript:void(0);" TargetMode="External"/><Relationship Id="rId4425" Type="http://schemas.openxmlformats.org/officeDocument/2006/relationships/hyperlink" Target="javascript:void(0);" TargetMode="External"/><Relationship Id="rId4632" Type="http://schemas.openxmlformats.org/officeDocument/2006/relationships/hyperlink" Target="javascript:void(0);" TargetMode="External"/><Relationship Id="rId2183" Type="http://schemas.openxmlformats.org/officeDocument/2006/relationships/hyperlink" Target="https://store.frost.com/pharmaceuticals-and-life-sciences-it-market-in-malaysia.html?" TargetMode="External"/><Relationship Id="rId2390" Type="http://schemas.openxmlformats.org/officeDocument/2006/relationships/hyperlink" Target="https://store.frost.com/impact-of-policies-shaping-asean-healthcare-outlook-till-2020.html?" TargetMode="External"/><Relationship Id="rId3027" Type="http://schemas.openxmlformats.org/officeDocument/2006/relationships/hyperlink" Target="https://server2.kproxy.com/servlet/redirect.srv/sruj/sbrt/sjkl/p2/products/carbon-dioxide-chemical-economics-handbook.html" TargetMode="External"/><Relationship Id="rId3234" Type="http://schemas.openxmlformats.org/officeDocument/2006/relationships/hyperlink" Target="https://server2.kproxy.com/servlet/redirect.srv/sruj/sbrt/sjkl/p2/products/dimethylformamide-dmf-chemical-economics-handbook.html" TargetMode="External"/><Relationship Id="rId3441" Type="http://schemas.openxmlformats.org/officeDocument/2006/relationships/hyperlink" Target="https://server2.kproxy.com/servlet/redirect.srv/sruj/sbrt/sjkl/p2/products/fluoroelastomers-chemical-economics-handbook.html" TargetMode="External"/><Relationship Id="rId155" Type="http://schemas.openxmlformats.org/officeDocument/2006/relationships/hyperlink" Target="https://www.technavio.com/report/global-advanced-visualization-systems-market" TargetMode="External"/><Relationship Id="rId362" Type="http://schemas.openxmlformats.org/officeDocument/2006/relationships/image" Target="media/image89.jpeg"/><Relationship Id="rId2043" Type="http://schemas.openxmlformats.org/officeDocument/2006/relationships/hyperlink" Target="https://www.technavio.com/report/global-orthopedics-and-general-medical-devices-bioactive-wound-care-market" TargetMode="External"/><Relationship Id="rId2250" Type="http://schemas.openxmlformats.org/officeDocument/2006/relationships/hyperlink" Target="https://store.frost.com/vital-signs-the-healthcare-news-the-analyst-s-perspective-october-issue.html?" TargetMode="External"/><Relationship Id="rId3301" Type="http://schemas.openxmlformats.org/officeDocument/2006/relationships/hyperlink" Target="javascript:void(0);" TargetMode="External"/><Relationship Id="rId222" Type="http://schemas.openxmlformats.org/officeDocument/2006/relationships/hyperlink" Target="https://www.technavio.com/report/mammography-market-in-the-us" TargetMode="External"/><Relationship Id="rId2110" Type="http://schemas.openxmlformats.org/officeDocument/2006/relationships/hyperlink" Target="https://www.technavio.com/report/global-patient-monitoring-devices-ambulatory-blood-pressure-monitoring-market" TargetMode="External"/><Relationship Id="rId4075" Type="http://schemas.openxmlformats.org/officeDocument/2006/relationships/hyperlink" Target="javascript:void(0);" TargetMode="External"/><Relationship Id="rId4282" Type="http://schemas.openxmlformats.org/officeDocument/2006/relationships/hyperlink" Target="javascript:void(0);" TargetMode="External"/><Relationship Id="rId1669" Type="http://schemas.openxmlformats.org/officeDocument/2006/relationships/hyperlink" Target="https://www.technavio.com/report/global-patient-monitoring-devices-global-multiparameter-patient-monitoring-equipment-market" TargetMode="External"/><Relationship Id="rId1876" Type="http://schemas.openxmlformats.org/officeDocument/2006/relationships/image" Target="media/image460.jpeg"/><Relationship Id="rId2927" Type="http://schemas.openxmlformats.org/officeDocument/2006/relationships/hyperlink" Target="javascript:void(0);" TargetMode="External"/><Relationship Id="rId3091" Type="http://schemas.openxmlformats.org/officeDocument/2006/relationships/hyperlink" Target="javascript:void(0);" TargetMode="External"/><Relationship Id="rId4142" Type="http://schemas.openxmlformats.org/officeDocument/2006/relationships/hyperlink" Target="javascript:void(0);" TargetMode="External"/><Relationship Id="rId1529" Type="http://schemas.openxmlformats.org/officeDocument/2006/relationships/hyperlink" Target="https://www.technavio.com/report/global-vitro-diagnostics-global-professional-diagnostics-market-2016-2020" TargetMode="External"/><Relationship Id="rId1736" Type="http://schemas.openxmlformats.org/officeDocument/2006/relationships/image" Target="media/image425.jpeg"/><Relationship Id="rId1943" Type="http://schemas.openxmlformats.org/officeDocument/2006/relationships/hyperlink" Target="https://www.technavio.com/report/japan-orthopedics-and-general-medical-devices-infusion-systems-market-japan-2016-2020" TargetMode="External"/><Relationship Id="rId28" Type="http://schemas.openxmlformats.org/officeDocument/2006/relationships/image" Target="media/image6.jpeg"/><Relationship Id="rId1803" Type="http://schemas.openxmlformats.org/officeDocument/2006/relationships/hyperlink" Target="https://www.technavio.com/report/global-orthopedics-and-general-medical-devices-spinal-cord-stimulation-devices-market" TargetMode="External"/><Relationship Id="rId4002" Type="http://schemas.openxmlformats.org/officeDocument/2006/relationships/hyperlink" Target="javascript:void(0);" TargetMode="External"/><Relationship Id="rId4959" Type="http://schemas.openxmlformats.org/officeDocument/2006/relationships/hyperlink" Target="javascript:void(0);" TargetMode="External"/><Relationship Id="rId3768" Type="http://schemas.openxmlformats.org/officeDocument/2006/relationships/hyperlink" Target="javascript:void(0);" TargetMode="External"/><Relationship Id="rId3975" Type="http://schemas.openxmlformats.org/officeDocument/2006/relationships/hyperlink" Target="javascript:void(0);" TargetMode="External"/><Relationship Id="rId4819" Type="http://schemas.openxmlformats.org/officeDocument/2006/relationships/hyperlink" Target="javascript:void(0);" TargetMode="External"/><Relationship Id="rId689" Type="http://schemas.openxmlformats.org/officeDocument/2006/relationships/hyperlink" Target="https://www.technavio.com/report/global-orthopedics-and-general-medical-devices-global-tracheostomy-products-market" TargetMode="External"/><Relationship Id="rId896" Type="http://schemas.openxmlformats.org/officeDocument/2006/relationships/hyperlink" Target="https://www.technavio.com/report/global-cardiovascular-and-metabolic-disorders-global-pulmonary-arterial-hypertension-pah" TargetMode="External"/><Relationship Id="rId2577" Type="http://schemas.openxmlformats.org/officeDocument/2006/relationships/hyperlink" Target="javascript:void(0);" TargetMode="External"/><Relationship Id="rId2784" Type="http://schemas.openxmlformats.org/officeDocument/2006/relationships/hyperlink" Target="https://server2.kproxy.com/servlet/redirect.srv/sruj/sbrt/sjkl/p2/products/alkylamines-chemical-economics-handbook.html" TargetMode="External"/><Relationship Id="rId3628" Type="http://schemas.openxmlformats.org/officeDocument/2006/relationships/hyperlink" Target="javascript:void(0);" TargetMode="External"/><Relationship Id="rId549" Type="http://schemas.openxmlformats.org/officeDocument/2006/relationships/hyperlink" Target="https://www.technavio.com/report/global-oxygen-therapy-consumables-market" TargetMode="External"/><Relationship Id="rId756" Type="http://schemas.openxmlformats.org/officeDocument/2006/relationships/hyperlink" Target="https://www.technavio.com/report/global-medical-ventilators-market" TargetMode="External"/><Relationship Id="rId1179" Type="http://schemas.openxmlformats.org/officeDocument/2006/relationships/hyperlink" Target="https://www.technavio.com/report/global-patient-monitoring-devices-global-pulse-oximetry-market-2017-2021" TargetMode="External"/><Relationship Id="rId1386" Type="http://schemas.openxmlformats.org/officeDocument/2006/relationships/hyperlink" Target="https://www.technavio.com/report/global-cardiovascular-and-metabolic-disorders-global-infantile-spasms-therapeutics-market" TargetMode="External"/><Relationship Id="rId1593" Type="http://schemas.openxmlformats.org/officeDocument/2006/relationships/hyperlink" Target="https://www.technavio.com/report/global-orthopedics-and-general-medical-devices-global-baby-warming-devices-market-2016-2020" TargetMode="External"/><Relationship Id="rId2437" Type="http://schemas.openxmlformats.org/officeDocument/2006/relationships/hyperlink" Target="javascript:void(0);" TargetMode="External"/><Relationship Id="rId2991" Type="http://schemas.openxmlformats.org/officeDocument/2006/relationships/hyperlink" Target="https://server2.kproxy.com/servlet/redirect.srv/sruj/sbrt/sjkl/p2/products/c2-chlorinated-chemical-economics-handbook.html" TargetMode="External"/><Relationship Id="rId3835" Type="http://schemas.openxmlformats.org/officeDocument/2006/relationships/hyperlink" Target="javascript:void(0);" TargetMode="External"/><Relationship Id="rId5050" Type="http://schemas.openxmlformats.org/officeDocument/2006/relationships/image" Target="media/image529.png"/><Relationship Id="rId409" Type="http://schemas.openxmlformats.org/officeDocument/2006/relationships/hyperlink" Target="https://www.technavio.com/report/global-flexible-endoscopes-market" TargetMode="External"/><Relationship Id="rId963" Type="http://schemas.openxmlformats.org/officeDocument/2006/relationships/hyperlink" Target="https://www.technavio.com/report/global-orthopedics-and-general-medical-devices-global-surgical-waste-management-market-2017" TargetMode="External"/><Relationship Id="rId1039" Type="http://schemas.openxmlformats.org/officeDocument/2006/relationships/hyperlink" Target="https://www.technavio.com/report/global-orthopedics-and-general-medical-devices-global-snoring-control-devices-market-2017" TargetMode="External"/><Relationship Id="rId1246" Type="http://schemas.openxmlformats.org/officeDocument/2006/relationships/image" Target="media/image310.jpeg"/><Relationship Id="rId2644" Type="http://schemas.openxmlformats.org/officeDocument/2006/relationships/hyperlink" Target="javascript:void(0);" TargetMode="External"/><Relationship Id="rId2851" Type="http://schemas.openxmlformats.org/officeDocument/2006/relationships/hyperlink" Target="javascript:void(0);" TargetMode="External"/><Relationship Id="rId3902" Type="http://schemas.openxmlformats.org/officeDocument/2006/relationships/hyperlink" Target="javascript:void(0);" TargetMode="External"/><Relationship Id="rId92" Type="http://schemas.openxmlformats.org/officeDocument/2006/relationships/image" Target="media/image22.jpeg"/><Relationship Id="rId616" Type="http://schemas.openxmlformats.org/officeDocument/2006/relationships/hyperlink" Target="https://www.technavio.com/report/global-head-and-neck-cancer-treatment-market" TargetMode="External"/><Relationship Id="rId823" Type="http://schemas.openxmlformats.org/officeDocument/2006/relationships/hyperlink" Target="https://www.technavio.com/report/global-veterinary-vaccines-market" TargetMode="External"/><Relationship Id="rId1453" Type="http://schemas.openxmlformats.org/officeDocument/2006/relationships/hyperlink" Target="https://www.technavio.com/report/global-vitro-diagnostics-global-hospital-acquired-urinary-tract-infection-testing-market-2016" TargetMode="External"/><Relationship Id="rId1660" Type="http://schemas.openxmlformats.org/officeDocument/2006/relationships/image" Target="media/image406.jpeg"/><Relationship Id="rId2504" Type="http://schemas.openxmlformats.org/officeDocument/2006/relationships/hyperlink" Target="javascript:void(0);" TargetMode="External"/><Relationship Id="rId2711" Type="http://schemas.openxmlformats.org/officeDocument/2006/relationships/hyperlink" Target="javascript:void(0);" TargetMode="External"/><Relationship Id="rId1106" Type="http://schemas.openxmlformats.org/officeDocument/2006/relationships/image" Target="media/image275.jpeg"/><Relationship Id="rId1313" Type="http://schemas.openxmlformats.org/officeDocument/2006/relationships/hyperlink" Target="https://www.technavio.com/report/global-medical-imaging-global-optical-imaging-market-2017-2021" TargetMode="External"/><Relationship Id="rId1520" Type="http://schemas.openxmlformats.org/officeDocument/2006/relationships/image" Target="media/image371.jpeg"/><Relationship Id="rId4469" Type="http://schemas.openxmlformats.org/officeDocument/2006/relationships/hyperlink" Target="javascript:void(0);" TargetMode="External"/><Relationship Id="rId4676" Type="http://schemas.openxmlformats.org/officeDocument/2006/relationships/hyperlink" Target="javascript:void(0);" TargetMode="External"/><Relationship Id="rId4883" Type="http://schemas.openxmlformats.org/officeDocument/2006/relationships/hyperlink" Target="javascript:void(0);" TargetMode="External"/><Relationship Id="rId3278" Type="http://schemas.openxmlformats.org/officeDocument/2006/relationships/hyperlink" Target="javascript:void(0);" TargetMode="External"/><Relationship Id="rId3485" Type="http://schemas.openxmlformats.org/officeDocument/2006/relationships/hyperlink" Target="javascript:void(0);" TargetMode="External"/><Relationship Id="rId3692" Type="http://schemas.openxmlformats.org/officeDocument/2006/relationships/hyperlink" Target="javascript:void(0);" TargetMode="External"/><Relationship Id="rId4329" Type="http://schemas.openxmlformats.org/officeDocument/2006/relationships/hyperlink" Target="javascript:void(0);" TargetMode="External"/><Relationship Id="rId4536" Type="http://schemas.openxmlformats.org/officeDocument/2006/relationships/hyperlink" Target="javascript:void(0);" TargetMode="External"/><Relationship Id="rId4743" Type="http://schemas.openxmlformats.org/officeDocument/2006/relationships/hyperlink" Target="javascript:void(0);" TargetMode="External"/><Relationship Id="rId4950" Type="http://schemas.openxmlformats.org/officeDocument/2006/relationships/hyperlink" Target="javascript:void(0);" TargetMode="External"/><Relationship Id="rId199" Type="http://schemas.openxmlformats.org/officeDocument/2006/relationships/hyperlink" Target="https://www.technavio.com/report/global-orthopedic-surgical-navigation-systems-market" TargetMode="External"/><Relationship Id="rId2087" Type="http://schemas.openxmlformats.org/officeDocument/2006/relationships/hyperlink" Target="https://www.technavio.com/report/global-orthopedics-and-general-medical-devices-anesthesia-face-masks-market" TargetMode="External"/><Relationship Id="rId2294" Type="http://schemas.openxmlformats.org/officeDocument/2006/relationships/hyperlink" Target="https://store.frost.com/innovations-in-healthcare-mobile-apps-medical-device-toe.html?" TargetMode="External"/><Relationship Id="rId3138" Type="http://schemas.openxmlformats.org/officeDocument/2006/relationships/hyperlink" Target="javascript:void(0);" TargetMode="External"/><Relationship Id="rId3345" Type="http://schemas.openxmlformats.org/officeDocument/2006/relationships/hyperlink" Target="javascript:void(0);" TargetMode="External"/><Relationship Id="rId3552" Type="http://schemas.openxmlformats.org/officeDocument/2006/relationships/hyperlink" Target="javascript:void(0);" TargetMode="External"/><Relationship Id="rId4603" Type="http://schemas.openxmlformats.org/officeDocument/2006/relationships/hyperlink" Target="javascript:void(0);" TargetMode="External"/><Relationship Id="rId266" Type="http://schemas.openxmlformats.org/officeDocument/2006/relationships/hyperlink" Target="https://www.technavio.com/report/global-urinary-tract-infection-treatment-market" TargetMode="External"/><Relationship Id="rId473" Type="http://schemas.openxmlformats.org/officeDocument/2006/relationships/hyperlink" Target="https://www.technavio.com/report/global-coronary-guidewires-market" TargetMode="External"/><Relationship Id="rId680" Type="http://schemas.openxmlformats.org/officeDocument/2006/relationships/hyperlink" Target="https://www.technavio.com/report/global-short-bowel-syndrome-market" TargetMode="External"/><Relationship Id="rId2154" Type="http://schemas.openxmlformats.org/officeDocument/2006/relationships/hyperlink" Target="https://store.frost.com/european-markets-for-grid-computing-in-life-sciences-r-d.html" TargetMode="External"/><Relationship Id="rId2361" Type="http://schemas.openxmlformats.org/officeDocument/2006/relationships/hyperlink" Target="https://store.frost.com/vital-signs-healthcare-news-the-analysts-perspective-december-2013-issue.html?" TargetMode="External"/><Relationship Id="rId3205" Type="http://schemas.openxmlformats.org/officeDocument/2006/relationships/hyperlink" Target="javascript:void(0);" TargetMode="External"/><Relationship Id="rId3412" Type="http://schemas.openxmlformats.org/officeDocument/2006/relationships/hyperlink" Target="javascript:void(0);" TargetMode="External"/><Relationship Id="rId4810" Type="http://schemas.openxmlformats.org/officeDocument/2006/relationships/hyperlink" Target="javascript:void(0);" TargetMode="External"/><Relationship Id="rId126" Type="http://schemas.openxmlformats.org/officeDocument/2006/relationships/hyperlink" Target="https://www.technavio.com/report/global-rigid-endoscopes-market" TargetMode="External"/><Relationship Id="rId333" Type="http://schemas.openxmlformats.org/officeDocument/2006/relationships/hyperlink" Target="https://www.technavio.com/report/global-clostridium-diagnostics-market" TargetMode="External"/><Relationship Id="rId540" Type="http://schemas.openxmlformats.org/officeDocument/2006/relationships/hyperlink" Target="https://www.technavio.com/report/global-drug-eluting-balloons-market" TargetMode="External"/><Relationship Id="rId1170" Type="http://schemas.openxmlformats.org/officeDocument/2006/relationships/image" Target="media/image291.jpeg"/><Relationship Id="rId2014" Type="http://schemas.openxmlformats.org/officeDocument/2006/relationships/hyperlink" Target="https://www.technavio.com/report/global-vitro-diagnostics-global-dental-implants-market-2016-2020" TargetMode="External"/><Relationship Id="rId2221" Type="http://schemas.openxmlformats.org/officeDocument/2006/relationships/hyperlink" Target="https://store.frost.com/emerging-u-s-edetailing-markets-for-life-sciences.html?" TargetMode="External"/><Relationship Id="rId1030" Type="http://schemas.openxmlformats.org/officeDocument/2006/relationships/image" Target="media/image256.jpeg"/><Relationship Id="rId4186" Type="http://schemas.openxmlformats.org/officeDocument/2006/relationships/hyperlink" Target="javascript:void(0);" TargetMode="External"/><Relationship Id="rId400" Type="http://schemas.openxmlformats.org/officeDocument/2006/relationships/hyperlink" Target="https://www.technavio.com/report/global-dental-surgical-equipment-market" TargetMode="External"/><Relationship Id="rId1987" Type="http://schemas.openxmlformats.org/officeDocument/2006/relationships/hyperlink" Target="https://www.technavio.com/report/global-vitro-diagnostics-cancer-diagnostic-devices-market" TargetMode="External"/><Relationship Id="rId4393" Type="http://schemas.openxmlformats.org/officeDocument/2006/relationships/hyperlink" Target="javascript:void(0);" TargetMode="External"/><Relationship Id="rId1847" Type="http://schemas.openxmlformats.org/officeDocument/2006/relationships/hyperlink" Target="https://www.technavio.com/report/global-patient-monitoring-devices-neurophysiology-needles-and-electrodes-market" TargetMode="External"/><Relationship Id="rId4046" Type="http://schemas.openxmlformats.org/officeDocument/2006/relationships/hyperlink" Target="javascript:void(0);" TargetMode="External"/><Relationship Id="rId4253" Type="http://schemas.openxmlformats.org/officeDocument/2006/relationships/hyperlink" Target="javascript:void(0);" TargetMode="External"/><Relationship Id="rId4460" Type="http://schemas.openxmlformats.org/officeDocument/2006/relationships/hyperlink" Target="javascript:void(0);" TargetMode="External"/><Relationship Id="rId1707" Type="http://schemas.openxmlformats.org/officeDocument/2006/relationships/hyperlink" Target="https://www.technavio.com/report/global-vitro-diagnostics-global-point-care-coagulation-testing-market-2016-2020" TargetMode="External"/><Relationship Id="rId3062" Type="http://schemas.openxmlformats.org/officeDocument/2006/relationships/hyperlink" Target="javascript:void(0);" TargetMode="External"/><Relationship Id="rId4113" Type="http://schemas.openxmlformats.org/officeDocument/2006/relationships/hyperlink" Target="javascript:void(0);" TargetMode="External"/><Relationship Id="rId4320" Type="http://schemas.openxmlformats.org/officeDocument/2006/relationships/hyperlink" Target="javascript:void(0);" TargetMode="External"/><Relationship Id="rId190" Type="http://schemas.openxmlformats.org/officeDocument/2006/relationships/hyperlink" Target="https://www.technavio.com/report/global-animal-growth-enhancers-market" TargetMode="External"/><Relationship Id="rId1914" Type="http://schemas.openxmlformats.org/officeDocument/2006/relationships/hyperlink" Target="https://www.technavio.com/report/global-cardiovascular-devices-vascular-closure-devices-market" TargetMode="External"/><Relationship Id="rId3879" Type="http://schemas.openxmlformats.org/officeDocument/2006/relationships/hyperlink" Target="javascript:void(0);" TargetMode="External"/><Relationship Id="rId2688" Type="http://schemas.openxmlformats.org/officeDocument/2006/relationships/hyperlink" Target="javascript:void(0);" TargetMode="External"/><Relationship Id="rId2895" Type="http://schemas.openxmlformats.org/officeDocument/2006/relationships/hyperlink" Target="javascript:void(0);" TargetMode="External"/><Relationship Id="rId3739" Type="http://schemas.openxmlformats.org/officeDocument/2006/relationships/hyperlink" Target="javascript:void(0);" TargetMode="External"/><Relationship Id="rId3946" Type="http://schemas.openxmlformats.org/officeDocument/2006/relationships/hyperlink" Target="javascript:void(0);" TargetMode="External"/><Relationship Id="rId867" Type="http://schemas.openxmlformats.org/officeDocument/2006/relationships/hyperlink" Target="https://www.technavio.com/report/global-orthopedics-and-general-medical-devices-global-lower-extremities-market-2017-2021" TargetMode="External"/><Relationship Id="rId1497" Type="http://schemas.openxmlformats.org/officeDocument/2006/relationships/hyperlink" Target="https://www.technavio.com/report/global-orthopedics-and-general-medical-devices-global-minimally-invasive-spine-surgery-market" TargetMode="External"/><Relationship Id="rId2548" Type="http://schemas.openxmlformats.org/officeDocument/2006/relationships/hyperlink" Target="javascript:void(0);" TargetMode="External"/><Relationship Id="rId2755" Type="http://schemas.openxmlformats.org/officeDocument/2006/relationships/hyperlink" Target="javascript:void(0);" TargetMode="External"/><Relationship Id="rId2962" Type="http://schemas.openxmlformats.org/officeDocument/2006/relationships/hyperlink" Target="javascript:void(0);" TargetMode="External"/><Relationship Id="rId3806" Type="http://schemas.openxmlformats.org/officeDocument/2006/relationships/hyperlink" Target="javascript:void(0);" TargetMode="External"/><Relationship Id="rId727" Type="http://schemas.openxmlformats.org/officeDocument/2006/relationships/hyperlink" Target="https://www.technavio.com/report/global-medical-imaging-global-mammography-market" TargetMode="External"/><Relationship Id="rId934" Type="http://schemas.openxmlformats.org/officeDocument/2006/relationships/image" Target="media/image232.jpeg"/><Relationship Id="rId1357" Type="http://schemas.openxmlformats.org/officeDocument/2006/relationships/hyperlink" Target="https://www.technavio.com/report/global-central-nervous-system-global-pompe-disease-treatment-market-2016-2020" TargetMode="External"/><Relationship Id="rId1564" Type="http://schemas.openxmlformats.org/officeDocument/2006/relationships/image" Target="media/image382.jpeg"/><Relationship Id="rId1771" Type="http://schemas.openxmlformats.org/officeDocument/2006/relationships/hyperlink" Target="https://www.technavio.com/report/global-cardiovascular-and-metabolic-disorders-over-counter-drug-market" TargetMode="External"/><Relationship Id="rId2408" Type="http://schemas.openxmlformats.org/officeDocument/2006/relationships/hyperlink" Target="https://server2.kproxy.com/servlet/redirect.srv/sruj/sbrt/sjkl/p2/products/world-healthcare-markets.html" TargetMode="External"/><Relationship Id="rId2615" Type="http://schemas.openxmlformats.org/officeDocument/2006/relationships/hyperlink" Target="javascript:void(0);" TargetMode="External"/><Relationship Id="rId2822" Type="http://schemas.openxmlformats.org/officeDocument/2006/relationships/hyperlink" Target="javascript:void(0);" TargetMode="External"/><Relationship Id="rId5021" Type="http://schemas.openxmlformats.org/officeDocument/2006/relationships/hyperlink" Target="javascript:void(0);" TargetMode="External"/><Relationship Id="rId63" Type="http://schemas.openxmlformats.org/officeDocument/2006/relationships/hyperlink" Target="https://www.technavio.com/report/global-remote-patient-monitoring-market" TargetMode="External"/><Relationship Id="rId1217" Type="http://schemas.openxmlformats.org/officeDocument/2006/relationships/hyperlink" Target="https://www.technavio.com/report/global-orthopedics-and-general-medical-devices-global-ent-endoscopic-and-bronchoscopic" TargetMode="External"/><Relationship Id="rId1424" Type="http://schemas.openxmlformats.org/officeDocument/2006/relationships/image" Target="media/image347.jpeg"/><Relationship Id="rId1631" Type="http://schemas.openxmlformats.org/officeDocument/2006/relationships/hyperlink" Target="https://www.technavio.com/report/global-life-science-research-tools-global-genome-engineering-market-2016-2020" TargetMode="External"/><Relationship Id="rId4787" Type="http://schemas.openxmlformats.org/officeDocument/2006/relationships/hyperlink" Target="javascript:void(0);" TargetMode="External"/><Relationship Id="rId4994" Type="http://schemas.openxmlformats.org/officeDocument/2006/relationships/hyperlink" Target="javascript:void(0);" TargetMode="External"/><Relationship Id="rId3389" Type="http://schemas.openxmlformats.org/officeDocument/2006/relationships/hyperlink" Target="javascript:void(0);" TargetMode="External"/><Relationship Id="rId3596" Type="http://schemas.openxmlformats.org/officeDocument/2006/relationships/hyperlink" Target="javascript:void(0);" TargetMode="External"/><Relationship Id="rId4647" Type="http://schemas.openxmlformats.org/officeDocument/2006/relationships/hyperlink" Target="https://server2.kproxy.com/servlet/redirect.srv/sruj/sbrt/sjkl/p2/products/sulfuric-acid-chemical-economics-handbook.html" TargetMode="External"/><Relationship Id="rId2198" Type="http://schemas.openxmlformats.org/officeDocument/2006/relationships/image" Target="media/image527.png"/><Relationship Id="rId3249" Type="http://schemas.openxmlformats.org/officeDocument/2006/relationships/hyperlink" Target="javascript:void(0);" TargetMode="External"/><Relationship Id="rId3456" Type="http://schemas.openxmlformats.org/officeDocument/2006/relationships/hyperlink" Target="javascript:void(0);" TargetMode="External"/><Relationship Id="rId4854" Type="http://schemas.openxmlformats.org/officeDocument/2006/relationships/hyperlink" Target="https://server2.kproxy.com/servlet/redirect.srv/sruj/sbrt/sjkl/p2/products/acetic-anhydride-report-china-chemical-markets.html" TargetMode="External"/><Relationship Id="rId377" Type="http://schemas.openxmlformats.org/officeDocument/2006/relationships/hyperlink" Target="https://www.technavio.com/report/regenerative-medicine-market-in-the-us" TargetMode="External"/><Relationship Id="rId584" Type="http://schemas.openxmlformats.org/officeDocument/2006/relationships/hyperlink" Target="https://www.technavio.com/report/global-animal-wound-care-market" TargetMode="External"/><Relationship Id="rId2058" Type="http://schemas.openxmlformats.org/officeDocument/2006/relationships/hyperlink" Target="https://www.technavio.com/report/china-cardiovascular-and-metabolic-disorders-rhepo-market" TargetMode="External"/><Relationship Id="rId2265" Type="http://schemas.openxmlformats.org/officeDocument/2006/relationships/hyperlink" Target="https://store.frost.com/vital-signs-healthcare-news-the-analyst-s-perspective-september-issue.html?" TargetMode="External"/><Relationship Id="rId3109" Type="http://schemas.openxmlformats.org/officeDocument/2006/relationships/hyperlink" Target="javascript:void(0);" TargetMode="External"/><Relationship Id="rId3663" Type="http://schemas.openxmlformats.org/officeDocument/2006/relationships/hyperlink" Target="javascript:void(0);" TargetMode="External"/><Relationship Id="rId3870" Type="http://schemas.openxmlformats.org/officeDocument/2006/relationships/hyperlink" Target="javascript:void(0);" TargetMode="External"/><Relationship Id="rId4507" Type="http://schemas.openxmlformats.org/officeDocument/2006/relationships/hyperlink" Target="javascript:void(0);" TargetMode="External"/><Relationship Id="rId4714" Type="http://schemas.openxmlformats.org/officeDocument/2006/relationships/hyperlink" Target="javascript:void(0);" TargetMode="External"/><Relationship Id="rId4921" Type="http://schemas.openxmlformats.org/officeDocument/2006/relationships/hyperlink" Target="javascript:void(0);" TargetMode="External"/><Relationship Id="rId237" Type="http://schemas.openxmlformats.org/officeDocument/2006/relationships/hyperlink" Target="https://www.technavio.com/report/global-acute-ischemic-stroke-therapeutics-market" TargetMode="External"/><Relationship Id="rId791" Type="http://schemas.openxmlformats.org/officeDocument/2006/relationships/hyperlink" Target="https://www.technavio.com/report/dental-diagnostic-and-surgical-equipment-market-in-china" TargetMode="External"/><Relationship Id="rId1074" Type="http://schemas.openxmlformats.org/officeDocument/2006/relationships/image" Target="media/image267.jpeg"/><Relationship Id="rId2472" Type="http://schemas.openxmlformats.org/officeDocument/2006/relationships/hyperlink" Target="javascript:void(0);" TargetMode="External"/><Relationship Id="rId3316" Type="http://schemas.openxmlformats.org/officeDocument/2006/relationships/hyperlink" Target="javascript:void(0);" TargetMode="External"/><Relationship Id="rId3523" Type="http://schemas.openxmlformats.org/officeDocument/2006/relationships/hyperlink" Target="javascript:void(0);" TargetMode="External"/><Relationship Id="rId3730" Type="http://schemas.openxmlformats.org/officeDocument/2006/relationships/hyperlink" Target="javascript:void(0);" TargetMode="External"/><Relationship Id="rId444" Type="http://schemas.openxmlformats.org/officeDocument/2006/relationships/hyperlink" Target="https://www.technavio.com/report/global-alzheimer--s-drugs-market" TargetMode="External"/><Relationship Id="rId651" Type="http://schemas.openxmlformats.org/officeDocument/2006/relationships/hyperlink" Target="https://www.technavio.com/report/global-vitamin-d-testing-market" TargetMode="External"/><Relationship Id="rId1281" Type="http://schemas.openxmlformats.org/officeDocument/2006/relationships/hyperlink" Target="https://www.technavio.com/report/global-cardiovascular-devices-global-interventional-cardiology-market-2017-2021" TargetMode="External"/><Relationship Id="rId2125" Type="http://schemas.openxmlformats.org/officeDocument/2006/relationships/hyperlink" Target="https://www.technavio.com/report/global-cardiovascular-and-metabolic-disorders-osteoarthritis-pain-drugs-market" TargetMode="External"/><Relationship Id="rId2332" Type="http://schemas.openxmlformats.org/officeDocument/2006/relationships/hyperlink" Target="https://store.frost.com/indonesia-healthcare-outlook.html?" TargetMode="External"/><Relationship Id="rId304" Type="http://schemas.openxmlformats.org/officeDocument/2006/relationships/hyperlink" Target="https://www.technavio.com/report/global-surgical-drapes-market" TargetMode="External"/><Relationship Id="rId511" Type="http://schemas.openxmlformats.org/officeDocument/2006/relationships/hyperlink" Target="https://www.technavio.com/report/global-celiac-disease-drugs-market" TargetMode="External"/><Relationship Id="rId1141" Type="http://schemas.openxmlformats.org/officeDocument/2006/relationships/hyperlink" Target="https://www.technavio.com/report/global-cardiovascular-and-metabolic-disorders-global-venous-thromboembolism-therapeutics" TargetMode="External"/><Relationship Id="rId4297" Type="http://schemas.openxmlformats.org/officeDocument/2006/relationships/hyperlink" Target="javascript:void(0);" TargetMode="External"/><Relationship Id="rId1001" Type="http://schemas.openxmlformats.org/officeDocument/2006/relationships/hyperlink" Target="https://www.technavio.com/report/global-orthopedics-and-general-medical-devices-global-ear-based-hearing-aids-market-2017-2021" TargetMode="External"/><Relationship Id="rId4157" Type="http://schemas.openxmlformats.org/officeDocument/2006/relationships/hyperlink" Target="javascript:void(0);" TargetMode="External"/><Relationship Id="rId4364" Type="http://schemas.openxmlformats.org/officeDocument/2006/relationships/hyperlink" Target="javascript:void(0);" TargetMode="External"/><Relationship Id="rId4571" Type="http://schemas.openxmlformats.org/officeDocument/2006/relationships/hyperlink" Target="javascript:void(0);" TargetMode="External"/><Relationship Id="rId1958" Type="http://schemas.openxmlformats.org/officeDocument/2006/relationships/hyperlink" Target="https://www.technavio.com/report/global-patient-monitoring-devices-holter-monitors-market" TargetMode="External"/><Relationship Id="rId3173" Type="http://schemas.openxmlformats.org/officeDocument/2006/relationships/hyperlink" Target="javascript:void(0);" TargetMode="External"/><Relationship Id="rId3380" Type="http://schemas.openxmlformats.org/officeDocument/2006/relationships/hyperlink" Target="javascript:void(0);" TargetMode="External"/><Relationship Id="rId4017" Type="http://schemas.openxmlformats.org/officeDocument/2006/relationships/hyperlink" Target="https://server2.kproxy.com/servlet/redirect.srv/sruj/sbrt/sjkl/p2/products/nylon-fibers-chemical-economics-handbook.html" TargetMode="External"/><Relationship Id="rId4224" Type="http://schemas.openxmlformats.org/officeDocument/2006/relationships/hyperlink" Target="https://server2.kproxy.com/servlet/redirect.srv/sruj/sbrt/sjkl/p2/products/polychloroprene-neoprene-chemical-economics-handbook.html" TargetMode="External"/><Relationship Id="rId4431" Type="http://schemas.openxmlformats.org/officeDocument/2006/relationships/hyperlink" Target="https://server2.kproxy.com/servlet/redirect.srv/sruj/sbrt/sjkl/p2/products/propylene-chemical-economics-handbook.html" TargetMode="External"/><Relationship Id="rId1818" Type="http://schemas.openxmlformats.org/officeDocument/2006/relationships/hyperlink" Target="https://www.technavio.com/report/global-infectious-and-rare-diseases-mrsa-drugs-market" TargetMode="External"/><Relationship Id="rId3033" Type="http://schemas.openxmlformats.org/officeDocument/2006/relationships/hyperlink" Target="javascript:void(0);" TargetMode="External"/><Relationship Id="rId3240" Type="http://schemas.openxmlformats.org/officeDocument/2006/relationships/hyperlink" Target="javascript:void(0);" TargetMode="External"/><Relationship Id="rId161" Type="http://schemas.openxmlformats.org/officeDocument/2006/relationships/hyperlink" Target="https://www.technavio.com/report/global-electrophysiology-therapeutic-devices-market" TargetMode="External"/><Relationship Id="rId2799" Type="http://schemas.openxmlformats.org/officeDocument/2006/relationships/hyperlink" Target="javascript:void(0);" TargetMode="External"/><Relationship Id="rId3100" Type="http://schemas.openxmlformats.org/officeDocument/2006/relationships/hyperlink" Target="javascript:void(0);" TargetMode="External"/><Relationship Id="rId978" Type="http://schemas.openxmlformats.org/officeDocument/2006/relationships/image" Target="media/image243.jpeg"/><Relationship Id="rId2659" Type="http://schemas.openxmlformats.org/officeDocument/2006/relationships/hyperlink" Target="javascript:void(0);" TargetMode="External"/><Relationship Id="rId2866" Type="http://schemas.openxmlformats.org/officeDocument/2006/relationships/hyperlink" Target="javascript:void(0);" TargetMode="External"/><Relationship Id="rId3917" Type="http://schemas.openxmlformats.org/officeDocument/2006/relationships/hyperlink" Target="javascript:void(0);" TargetMode="External"/><Relationship Id="rId838" Type="http://schemas.openxmlformats.org/officeDocument/2006/relationships/image" Target="media/image208.jpeg"/><Relationship Id="rId1468" Type="http://schemas.openxmlformats.org/officeDocument/2006/relationships/image" Target="media/image358.jpeg"/><Relationship Id="rId1675" Type="http://schemas.openxmlformats.org/officeDocument/2006/relationships/hyperlink" Target="https://www.technavio.com/report/global-orthopedics-and-general-medical-devices-global-anterior-cervical-fixation-devices" TargetMode="External"/><Relationship Id="rId1882" Type="http://schemas.openxmlformats.org/officeDocument/2006/relationships/hyperlink" Target="https://www.technavio.com/report/global-cardiovascular-devices-transcatheter-mitral-valve-market" TargetMode="External"/><Relationship Id="rId2519" Type="http://schemas.openxmlformats.org/officeDocument/2006/relationships/hyperlink" Target="javascript:void(0);" TargetMode="External"/><Relationship Id="rId2726" Type="http://schemas.openxmlformats.org/officeDocument/2006/relationships/hyperlink" Target="javascript:void(0);" TargetMode="External"/><Relationship Id="rId4081" Type="http://schemas.openxmlformats.org/officeDocument/2006/relationships/hyperlink" Target="javascript:void(0);" TargetMode="External"/><Relationship Id="rId1328" Type="http://schemas.openxmlformats.org/officeDocument/2006/relationships/hyperlink" Target="https://www.technavio.com/report/global-cardiovascular-and-metabolic-disorders-global-infantile-spasms-therapeutics-market" TargetMode="External"/><Relationship Id="rId1535" Type="http://schemas.openxmlformats.org/officeDocument/2006/relationships/hyperlink" Target="https://www.technavio.com/report/global-cardiovascular-and-metabolic-disorders-global-pharmaceutical-contract-manufacturing" TargetMode="External"/><Relationship Id="rId2933" Type="http://schemas.openxmlformats.org/officeDocument/2006/relationships/hyperlink" Target="javascript:void(0);" TargetMode="External"/><Relationship Id="rId905" Type="http://schemas.openxmlformats.org/officeDocument/2006/relationships/hyperlink" Target="https://www.technavio.com/report/global-cardiovascular-devices-global-radiofrequency-ablation-market-2017-2021" TargetMode="External"/><Relationship Id="rId1742" Type="http://schemas.openxmlformats.org/officeDocument/2006/relationships/hyperlink" Target="https://www.technavio.com/report/global-vitro-diagnostics-global-hepatitis-b-and-c-diagnostics-market-2016-2020" TargetMode="External"/><Relationship Id="rId4898" Type="http://schemas.openxmlformats.org/officeDocument/2006/relationships/hyperlink" Target="javascript:void(0);" TargetMode="External"/><Relationship Id="rId34" Type="http://schemas.openxmlformats.org/officeDocument/2006/relationships/hyperlink" Target="https://www.technavio.com/report/urinary-incontinence-devices-market-in-japan" TargetMode="External"/><Relationship Id="rId1602" Type="http://schemas.openxmlformats.org/officeDocument/2006/relationships/hyperlink" Target="https://www.technavio.com/report/global-cardiovascular-and-metabolic-disorders-global-gastrointestinal-therapeutics-market" TargetMode="External"/><Relationship Id="rId4758" Type="http://schemas.openxmlformats.org/officeDocument/2006/relationships/hyperlink" Target="javascript:void(0);" TargetMode="External"/><Relationship Id="rId4965" Type="http://schemas.openxmlformats.org/officeDocument/2006/relationships/hyperlink" Target="javascript:void(0);" TargetMode="External"/><Relationship Id="rId3567" Type="http://schemas.openxmlformats.org/officeDocument/2006/relationships/hyperlink" Target="https://server2.kproxy.com/servlet/redirect.srv/sruj/sbrt/sjkl/p2/products/high-intensity-sweeteners-chemical-economics-handbook.html" TargetMode="External"/><Relationship Id="rId3774" Type="http://schemas.openxmlformats.org/officeDocument/2006/relationships/hyperlink" Target="https://server2.kproxy.com/servlet/redirect.srv/sruj/sbrt/sjkl/p2/products/liquid-crystal-polymers-chemical-economics-handbook.html" TargetMode="External"/><Relationship Id="rId3981" Type="http://schemas.openxmlformats.org/officeDocument/2006/relationships/hyperlink" Target="https://server2.kproxy.com/servlet/redirect.srv/sruj/sbrt/sjkl/p2/products/nitrogen-chemical-economics-handbook.html" TargetMode="External"/><Relationship Id="rId4618" Type="http://schemas.openxmlformats.org/officeDocument/2006/relationships/hyperlink" Target="javascript:void(0);" TargetMode="External"/><Relationship Id="rId4825" Type="http://schemas.openxmlformats.org/officeDocument/2006/relationships/hyperlink" Target="javascript:void(0);" TargetMode="External"/><Relationship Id="rId488" Type="http://schemas.openxmlformats.org/officeDocument/2006/relationships/hyperlink" Target="https://www.technavio.com/report/global-brain-monitoring-devices-market" TargetMode="External"/><Relationship Id="rId695" Type="http://schemas.openxmlformats.org/officeDocument/2006/relationships/hyperlink" Target="https://www.technavio.com/report/global-bladder-cancer-therapeutics-market" TargetMode="External"/><Relationship Id="rId2169" Type="http://schemas.openxmlformats.org/officeDocument/2006/relationships/hyperlink" Target="https://store.frost.com/vital-signs-healthcare-news-the-analysts-perspective-june-issue.html?" TargetMode="External"/><Relationship Id="rId2376" Type="http://schemas.openxmlformats.org/officeDocument/2006/relationships/hyperlink" Target="https://store.frost.com/vital-signs-healthcare-news-the-analysts-perspective-october-issue.html?" TargetMode="External"/><Relationship Id="rId2583" Type="http://schemas.openxmlformats.org/officeDocument/2006/relationships/hyperlink" Target="javascript:void(0);" TargetMode="External"/><Relationship Id="rId2790" Type="http://schemas.openxmlformats.org/officeDocument/2006/relationships/hyperlink" Target="javascript:void(0);" TargetMode="External"/><Relationship Id="rId3427" Type="http://schemas.openxmlformats.org/officeDocument/2006/relationships/hyperlink" Target="javascript:void(0);" TargetMode="External"/><Relationship Id="rId3634" Type="http://schemas.openxmlformats.org/officeDocument/2006/relationships/hyperlink" Target="javascript:void(0);" TargetMode="External"/><Relationship Id="rId3841" Type="http://schemas.openxmlformats.org/officeDocument/2006/relationships/hyperlink" Target="javascript:void(0);" TargetMode="External"/><Relationship Id="rId348" Type="http://schemas.openxmlformats.org/officeDocument/2006/relationships/hyperlink" Target="https://www.technavio.com/report/global-neonatal-incubators-market" TargetMode="External"/><Relationship Id="rId555" Type="http://schemas.openxmlformats.org/officeDocument/2006/relationships/hyperlink" Target="https://www.technavio.com/report/global-blood-flow-measurement-devices-market" TargetMode="External"/><Relationship Id="rId762" Type="http://schemas.openxmlformats.org/officeDocument/2006/relationships/image" Target="media/image189.jpeg"/><Relationship Id="rId1185" Type="http://schemas.openxmlformats.org/officeDocument/2006/relationships/hyperlink" Target="https://www.technavio.com/report/global-infectious-and-rare-diseases-global-antifungal-drugs-market-2017-2021" TargetMode="External"/><Relationship Id="rId1392" Type="http://schemas.openxmlformats.org/officeDocument/2006/relationships/hyperlink" Target="https://www.technavio.com/report/global-oncology-global-multiple-myeloma-drugs-market-2017-2021" TargetMode="External"/><Relationship Id="rId2029" Type="http://schemas.openxmlformats.org/officeDocument/2006/relationships/hyperlink" Target="https://www.technavio.com/report/global-orthopedics-and-general-medical-devices-cataract-devices-market" TargetMode="External"/><Relationship Id="rId2236" Type="http://schemas.openxmlformats.org/officeDocument/2006/relationships/hyperlink" Target="https://store.frost.com/startup-companies-across-the-life-sciences-industry-genetic-toe.html?" TargetMode="External"/><Relationship Id="rId2443" Type="http://schemas.openxmlformats.org/officeDocument/2006/relationships/hyperlink" Target="javascript:void(0);" TargetMode="External"/><Relationship Id="rId2650" Type="http://schemas.openxmlformats.org/officeDocument/2006/relationships/hyperlink" Target="javascript:void(0);" TargetMode="External"/><Relationship Id="rId3701" Type="http://schemas.openxmlformats.org/officeDocument/2006/relationships/hyperlink" Target="javascript:void(0);" TargetMode="External"/><Relationship Id="rId208" Type="http://schemas.openxmlformats.org/officeDocument/2006/relationships/image" Target="media/image51.png"/><Relationship Id="rId415" Type="http://schemas.openxmlformats.org/officeDocument/2006/relationships/hyperlink" Target="https://www.technavio.com/report/global-single-use-negative-pressure-wound-therapy-devices-market" TargetMode="External"/><Relationship Id="rId622" Type="http://schemas.openxmlformats.org/officeDocument/2006/relationships/image" Target="media/image154.jpeg"/><Relationship Id="rId1045" Type="http://schemas.openxmlformats.org/officeDocument/2006/relationships/hyperlink" Target="https://www.technavio.com/report/global-orthopedics-and-general-medical-devices-global-colposcopes-market-2017-2021" TargetMode="External"/><Relationship Id="rId1252" Type="http://schemas.openxmlformats.org/officeDocument/2006/relationships/hyperlink" Target="https://www.technavio.com/report/global-vitro-diagnostics-global-mrsa-testing-market-2017-2021" TargetMode="External"/><Relationship Id="rId2303" Type="http://schemas.openxmlformats.org/officeDocument/2006/relationships/hyperlink" Target="https://store.frost.com/singapore-private-outpatient-diagnostic-imaging-services-market.html?" TargetMode="External"/><Relationship Id="rId2510" Type="http://schemas.openxmlformats.org/officeDocument/2006/relationships/hyperlink" Target="javascript:void(0);" TargetMode="External"/><Relationship Id="rId1112" Type="http://schemas.openxmlformats.org/officeDocument/2006/relationships/hyperlink" Target="https://www.technavio.com/report/global-cardiovascular-and-metabolic-disorders-global-lifestyle-drugs-market-2017-2021" TargetMode="External"/><Relationship Id="rId4268" Type="http://schemas.openxmlformats.org/officeDocument/2006/relationships/hyperlink" Target="javascript:void(0);" TargetMode="External"/><Relationship Id="rId4475" Type="http://schemas.openxmlformats.org/officeDocument/2006/relationships/hyperlink" Target="javascript:void(0);" TargetMode="External"/><Relationship Id="rId3077" Type="http://schemas.openxmlformats.org/officeDocument/2006/relationships/hyperlink" Target="javascript:void(0);" TargetMode="External"/><Relationship Id="rId3284" Type="http://schemas.openxmlformats.org/officeDocument/2006/relationships/hyperlink" Target="javascript:void(0);" TargetMode="External"/><Relationship Id="rId4128" Type="http://schemas.openxmlformats.org/officeDocument/2006/relationships/hyperlink" Target="javascript:void(0);" TargetMode="External"/><Relationship Id="rId4682" Type="http://schemas.openxmlformats.org/officeDocument/2006/relationships/hyperlink" Target="javascript:void(0);" TargetMode="External"/><Relationship Id="rId1929" Type="http://schemas.openxmlformats.org/officeDocument/2006/relationships/hyperlink" Target="https://www.technavio.com/report/global-infectious-and-rare-diseases-allergy-immunotherapies-market" TargetMode="External"/><Relationship Id="rId2093" Type="http://schemas.openxmlformats.org/officeDocument/2006/relationships/hyperlink" Target="https://www.technavio.com/report/global-orthopedics-and-general-medical-devices-spinal-implants-market" TargetMode="External"/><Relationship Id="rId3491" Type="http://schemas.openxmlformats.org/officeDocument/2006/relationships/hyperlink" Target="javascript:void(0);" TargetMode="External"/><Relationship Id="rId4335" Type="http://schemas.openxmlformats.org/officeDocument/2006/relationships/hyperlink" Target="javascript:void(0);" TargetMode="External"/><Relationship Id="rId4542" Type="http://schemas.openxmlformats.org/officeDocument/2006/relationships/hyperlink" Target="javascript:void(0);" TargetMode="External"/><Relationship Id="rId3144" Type="http://schemas.openxmlformats.org/officeDocument/2006/relationships/hyperlink" Target="https://server2.kproxy.com/servlet/redirect.srv/sruj/sbrt/sjkl/p2/products/copolyester-ether-chemical-economics-handbook.html" TargetMode="External"/><Relationship Id="rId3351" Type="http://schemas.openxmlformats.org/officeDocument/2006/relationships/hyperlink" Target="https://server2.kproxy.com/servlet/redirect.srv/sruj/sbrt/sjkl/p2/products/ethylene-oxide-chemical-economics-handbook.html" TargetMode="External"/><Relationship Id="rId4402" Type="http://schemas.openxmlformats.org/officeDocument/2006/relationships/hyperlink" Target="javascript:void(0);" TargetMode="External"/><Relationship Id="rId272" Type="http://schemas.openxmlformats.org/officeDocument/2006/relationships/image" Target="media/image67.jpeg"/><Relationship Id="rId2160" Type="http://schemas.openxmlformats.org/officeDocument/2006/relationships/hyperlink" Target="https://store.frost.com/life-sciences-funding-in-europe-2006-phase-i.html" TargetMode="External"/><Relationship Id="rId3004" Type="http://schemas.openxmlformats.org/officeDocument/2006/relationships/hyperlink" Target="javascript:void(0);" TargetMode="External"/><Relationship Id="rId3211" Type="http://schemas.openxmlformats.org/officeDocument/2006/relationships/hyperlink" Target="javascript:void(0);" TargetMode="External"/><Relationship Id="rId132" Type="http://schemas.openxmlformats.org/officeDocument/2006/relationships/image" Target="media/image32.jpeg"/><Relationship Id="rId2020" Type="http://schemas.openxmlformats.org/officeDocument/2006/relationships/image" Target="media/image496.jpeg"/><Relationship Id="rId1579" Type="http://schemas.openxmlformats.org/officeDocument/2006/relationships/hyperlink" Target="https://www.technavio.com/report/global-orthopedics-and-general-medical-devices-global-positive-airway-pressure-devices-market" TargetMode="External"/><Relationship Id="rId2977" Type="http://schemas.openxmlformats.org/officeDocument/2006/relationships/hyperlink" Target="javascript:void(0);" TargetMode="External"/><Relationship Id="rId4192" Type="http://schemas.openxmlformats.org/officeDocument/2006/relationships/hyperlink" Target="javascript:void(0);" TargetMode="External"/><Relationship Id="rId5036" Type="http://schemas.openxmlformats.org/officeDocument/2006/relationships/hyperlink" Target="javascript:void(0);" TargetMode="External"/><Relationship Id="rId949" Type="http://schemas.openxmlformats.org/officeDocument/2006/relationships/hyperlink" Target="https://www.technavio.com/report/global-infectious-and-rare-diseases-global-orphan-drugs-market-2017-2021" TargetMode="External"/><Relationship Id="rId1786" Type="http://schemas.openxmlformats.org/officeDocument/2006/relationships/hyperlink" Target="https://www.technavio.com/report/global-cardiovascular-devices-flow-diversion-aneurysm-treatment-market" TargetMode="External"/><Relationship Id="rId1993" Type="http://schemas.openxmlformats.org/officeDocument/2006/relationships/hyperlink" Target="https://www.technavio.com/report/global-vitro-diagnostics-gonorrhea-market" TargetMode="External"/><Relationship Id="rId2837" Type="http://schemas.openxmlformats.org/officeDocument/2006/relationships/hyperlink" Target="javascript:void(0);" TargetMode="External"/><Relationship Id="rId4052" Type="http://schemas.openxmlformats.org/officeDocument/2006/relationships/hyperlink" Target="javascript:void(0);" TargetMode="External"/><Relationship Id="rId78" Type="http://schemas.openxmlformats.org/officeDocument/2006/relationships/hyperlink" Target="https://www.technavio.com/report/global-diagnostic-electrophysiology-devices-market" TargetMode="External"/><Relationship Id="rId809" Type="http://schemas.openxmlformats.org/officeDocument/2006/relationships/hyperlink" Target="https://www.technavio.com/report/global-bracing-and-support-systems-market" TargetMode="External"/><Relationship Id="rId1439" Type="http://schemas.openxmlformats.org/officeDocument/2006/relationships/hyperlink" Target="https://www.technavio.com/report/global-medical-imaging-global-ultrasound-equipment-market-2016-2020" TargetMode="External"/><Relationship Id="rId1646" Type="http://schemas.openxmlformats.org/officeDocument/2006/relationships/hyperlink" Target="https://www.technavio.com/report/global-central-nervous-system-global-central-nervous-system-disorders-therapeutics-market" TargetMode="External"/><Relationship Id="rId1853" Type="http://schemas.openxmlformats.org/officeDocument/2006/relationships/hyperlink" Target="https://www.technavio.com/report/global-orthopedics-and-general-medical-devices-global-moist-wound-dressings-market-2016-2020" TargetMode="External"/><Relationship Id="rId2904" Type="http://schemas.openxmlformats.org/officeDocument/2006/relationships/hyperlink" Target="javascript:void(0);" TargetMode="External"/><Relationship Id="rId1506" Type="http://schemas.openxmlformats.org/officeDocument/2006/relationships/hyperlink" Target="https://www.technavio.com/report/global-infectious-and-rare-diseases-global-alopecia-drugs-market-2016-2020" TargetMode="External"/><Relationship Id="rId1713" Type="http://schemas.openxmlformats.org/officeDocument/2006/relationships/hyperlink" Target="https://www.technavio.com/report/global-oncology-global-breast-cancer-monoclonal-antibodies-market-2016-2020" TargetMode="External"/><Relationship Id="rId1920" Type="http://schemas.openxmlformats.org/officeDocument/2006/relationships/image" Target="media/image471.jpeg"/><Relationship Id="rId4869" Type="http://schemas.openxmlformats.org/officeDocument/2006/relationships/hyperlink" Target="javascript:void(0);" TargetMode="External"/><Relationship Id="rId3678" Type="http://schemas.openxmlformats.org/officeDocument/2006/relationships/hyperlink" Target="javascript:void(0);" TargetMode="External"/><Relationship Id="rId3885" Type="http://schemas.openxmlformats.org/officeDocument/2006/relationships/hyperlink" Target="javascript:void(0);" TargetMode="External"/><Relationship Id="rId4729" Type="http://schemas.openxmlformats.org/officeDocument/2006/relationships/hyperlink" Target="javascript:void(0);" TargetMode="External"/><Relationship Id="rId4936" Type="http://schemas.openxmlformats.org/officeDocument/2006/relationships/hyperlink" Target="javascript:void(0);" TargetMode="External"/><Relationship Id="rId599" Type="http://schemas.openxmlformats.org/officeDocument/2006/relationships/hyperlink" Target="https://www.technavio.com/report/global-human-combination-vaccines-market" TargetMode="External"/><Relationship Id="rId2487" Type="http://schemas.openxmlformats.org/officeDocument/2006/relationships/hyperlink" Target="javascript:void(0);" TargetMode="External"/><Relationship Id="rId2694" Type="http://schemas.openxmlformats.org/officeDocument/2006/relationships/hyperlink" Target="https://server2.kproxy.com/servlet/redirect.srv/sruj/sbrt/sjkl/p2/products/acrylic-acid-acrylate-esters-chemical-economics-handbook.html" TargetMode="External"/><Relationship Id="rId3538" Type="http://schemas.openxmlformats.org/officeDocument/2006/relationships/hyperlink" Target="javascript:void(0);" TargetMode="External"/><Relationship Id="rId3745" Type="http://schemas.openxmlformats.org/officeDocument/2006/relationships/hyperlink" Target="javascript:void(0);" TargetMode="External"/><Relationship Id="rId459" Type="http://schemas.openxmlformats.org/officeDocument/2006/relationships/hyperlink" Target="https://www.technavio.com/report/global-embolization-devices-market" TargetMode="External"/><Relationship Id="rId666" Type="http://schemas.openxmlformats.org/officeDocument/2006/relationships/image" Target="media/image165.jpeg"/><Relationship Id="rId873" Type="http://schemas.openxmlformats.org/officeDocument/2006/relationships/hyperlink" Target="https://www.technavio.com/report/global-cerebrospinal-fluid-csf-management-devices-market-2017-2021" TargetMode="External"/><Relationship Id="rId1089" Type="http://schemas.openxmlformats.org/officeDocument/2006/relationships/hyperlink" Target="https://www.technavio.com/report/global-cardiovascular-and-metabolic-disorders-global-erythropoietin-drugs-market-2017-2021" TargetMode="External"/><Relationship Id="rId1296" Type="http://schemas.openxmlformats.org/officeDocument/2006/relationships/hyperlink" Target="https://www.technavio.com/report/global-orthopedics-and-general-medical-devices-global-anesthesia-drugs-market-2017-2021" TargetMode="External"/><Relationship Id="rId2347" Type="http://schemas.openxmlformats.org/officeDocument/2006/relationships/hyperlink" Target="https://store.frost.com/market-trends-technologies-to-reduce-healthcare-system-fragmentation-in-australia.html?" TargetMode="External"/><Relationship Id="rId2554" Type="http://schemas.openxmlformats.org/officeDocument/2006/relationships/hyperlink" Target="javascript:void(0);" TargetMode="External"/><Relationship Id="rId3952" Type="http://schemas.openxmlformats.org/officeDocument/2006/relationships/hyperlink" Target="javascript:void(0);" TargetMode="External"/><Relationship Id="rId319" Type="http://schemas.openxmlformats.org/officeDocument/2006/relationships/hyperlink" Target="https://www.technavio.com/report/global-operating-room-cameras-market" TargetMode="External"/><Relationship Id="rId526" Type="http://schemas.openxmlformats.org/officeDocument/2006/relationships/image" Target="media/image130.jpeg"/><Relationship Id="rId1156" Type="http://schemas.openxmlformats.org/officeDocument/2006/relationships/hyperlink" Target="https://www.technavio.com/report/global-orthopedics-and-general-medical-devices-global-prostate-biopsy-market-2017-2021" TargetMode="External"/><Relationship Id="rId1363" Type="http://schemas.openxmlformats.org/officeDocument/2006/relationships/hyperlink" Target="https://www.technavio.com/report/global-medical-imaging-global-hypodermic-needles-market-2016-2020" TargetMode="External"/><Relationship Id="rId2207" Type="http://schemas.openxmlformats.org/officeDocument/2006/relationships/hyperlink" Target="https://store.frost.com/vital-signs-the-new-economics-of-healthcare-evaluating-medical-technologies-based-on-actual-value-as-a-growth-strategy-for-healthcare-providers.html?" TargetMode="External"/><Relationship Id="rId2761" Type="http://schemas.openxmlformats.org/officeDocument/2006/relationships/hyperlink" Target="javascript:void(0);" TargetMode="External"/><Relationship Id="rId3605" Type="http://schemas.openxmlformats.org/officeDocument/2006/relationships/hyperlink" Target="javascript:void(0);" TargetMode="External"/><Relationship Id="rId3812" Type="http://schemas.openxmlformats.org/officeDocument/2006/relationships/hyperlink" Target="javascript:void(0);" TargetMode="External"/><Relationship Id="rId733" Type="http://schemas.openxmlformats.org/officeDocument/2006/relationships/hyperlink" Target="https://www.technavio.com/report/global-blood-and-fluid-warming-devices-market" TargetMode="External"/><Relationship Id="rId940" Type="http://schemas.openxmlformats.org/officeDocument/2006/relationships/hyperlink" Target="https://www.technavio.com/report/global-infectious-and-rare-diseases-global-botulinum-toxin-market-2017-2021" TargetMode="External"/><Relationship Id="rId1016" Type="http://schemas.openxmlformats.org/officeDocument/2006/relationships/hyperlink" Target="https://www.technavio.com/report/global-medical-imaging-global-spect-market-2017-2021" TargetMode="External"/><Relationship Id="rId1570" Type="http://schemas.openxmlformats.org/officeDocument/2006/relationships/hyperlink" Target="https://www.technavio.com/report/global-orthopedics-and-general-medical-devices-global-cystic-fibrosis-therapeutics-market" TargetMode="External"/><Relationship Id="rId2414" Type="http://schemas.openxmlformats.org/officeDocument/2006/relationships/hyperlink" Target="javascript:void(0);" TargetMode="External"/><Relationship Id="rId2621" Type="http://schemas.openxmlformats.org/officeDocument/2006/relationships/hyperlink" Target="javascript:void(0);" TargetMode="External"/><Relationship Id="rId800" Type="http://schemas.openxmlformats.org/officeDocument/2006/relationships/hyperlink" Target="https://www.technavio.com/report/global-bone-cement-market" TargetMode="External"/><Relationship Id="rId1223" Type="http://schemas.openxmlformats.org/officeDocument/2006/relationships/hyperlink" Target="https://www.technavio.com/report/global-orthopedics-and-general-medical-devices-global-sacral-nerve-stimulation-market-2017" TargetMode="External"/><Relationship Id="rId1430" Type="http://schemas.openxmlformats.org/officeDocument/2006/relationships/hyperlink" Target="https://www.technavio.com/report/global-orthopedics-and-general-medical-devices-global-peritoneal-dialysis-market-2016-2020" TargetMode="External"/><Relationship Id="rId4379" Type="http://schemas.openxmlformats.org/officeDocument/2006/relationships/hyperlink" Target="javascript:void(0);" TargetMode="External"/><Relationship Id="rId4586" Type="http://schemas.openxmlformats.org/officeDocument/2006/relationships/hyperlink" Target="javascript:void(0);" TargetMode="External"/><Relationship Id="rId4793" Type="http://schemas.openxmlformats.org/officeDocument/2006/relationships/hyperlink" Target="javascript:void(0);" TargetMode="External"/><Relationship Id="rId3188" Type="http://schemas.openxmlformats.org/officeDocument/2006/relationships/hyperlink" Target="javascript:void(0);" TargetMode="External"/><Relationship Id="rId3395" Type="http://schemas.openxmlformats.org/officeDocument/2006/relationships/hyperlink" Target="javascript:void(0);" TargetMode="External"/><Relationship Id="rId4239" Type="http://schemas.openxmlformats.org/officeDocument/2006/relationships/hyperlink" Target="javascript:void(0);" TargetMode="External"/><Relationship Id="rId4446" Type="http://schemas.openxmlformats.org/officeDocument/2006/relationships/hyperlink" Target="javascript:void(0);" TargetMode="External"/><Relationship Id="rId4653" Type="http://schemas.openxmlformats.org/officeDocument/2006/relationships/hyperlink" Target="javascript:void(0);" TargetMode="External"/><Relationship Id="rId4860" Type="http://schemas.openxmlformats.org/officeDocument/2006/relationships/hyperlink" Target="javascript:void(0);" TargetMode="External"/><Relationship Id="rId3048" Type="http://schemas.openxmlformats.org/officeDocument/2006/relationships/hyperlink" Target="javascript:void(0);" TargetMode="External"/><Relationship Id="rId3255" Type="http://schemas.openxmlformats.org/officeDocument/2006/relationships/hyperlink" Target="javascript:void(0);" TargetMode="External"/><Relationship Id="rId3462" Type="http://schemas.openxmlformats.org/officeDocument/2006/relationships/hyperlink" Target="javascript:void(0);" TargetMode="External"/><Relationship Id="rId4306" Type="http://schemas.openxmlformats.org/officeDocument/2006/relationships/hyperlink" Target="javascript:void(0);" TargetMode="External"/><Relationship Id="rId4513" Type="http://schemas.openxmlformats.org/officeDocument/2006/relationships/hyperlink" Target="javascript:void(0);" TargetMode="External"/><Relationship Id="rId4720" Type="http://schemas.openxmlformats.org/officeDocument/2006/relationships/hyperlink" Target="javascript:void(0);" TargetMode="External"/><Relationship Id="rId176" Type="http://schemas.openxmlformats.org/officeDocument/2006/relationships/image" Target="media/image43.jpeg"/><Relationship Id="rId383" Type="http://schemas.openxmlformats.org/officeDocument/2006/relationships/hyperlink" Target="https://www.technavio.com/report/global-veterinary-clostridium-vaccine-market" TargetMode="External"/><Relationship Id="rId590" Type="http://schemas.openxmlformats.org/officeDocument/2006/relationships/image" Target="media/image146.jpeg"/><Relationship Id="rId2064" Type="http://schemas.openxmlformats.org/officeDocument/2006/relationships/image" Target="media/image507.jpeg"/><Relationship Id="rId2271" Type="http://schemas.openxmlformats.org/officeDocument/2006/relationships/hyperlink" Target="https://store.frost.com/country-industry-forecast-political-and-policy-analysis-for-the-south-korean-healthcare-industry.html?" TargetMode="External"/><Relationship Id="rId3115" Type="http://schemas.openxmlformats.org/officeDocument/2006/relationships/hyperlink" Target="javascript:void(0);" TargetMode="External"/><Relationship Id="rId3322" Type="http://schemas.openxmlformats.org/officeDocument/2006/relationships/hyperlink" Target="javascript:void(0);" TargetMode="External"/><Relationship Id="rId243" Type="http://schemas.openxmlformats.org/officeDocument/2006/relationships/hyperlink" Target="https://www.technavio.com/report/global-electroencephalography-devices-market" TargetMode="External"/><Relationship Id="rId450" Type="http://schemas.openxmlformats.org/officeDocument/2006/relationships/image" Target="media/image111.jpeg"/><Relationship Id="rId1080" Type="http://schemas.openxmlformats.org/officeDocument/2006/relationships/hyperlink" Target="https://www.technavio.com/report/global-men%E2%80%99s-health-women%E2%80%99s-health-and-genitourinary-global-ivf-devices-market-2017-2021" TargetMode="External"/><Relationship Id="rId2131" Type="http://schemas.openxmlformats.org/officeDocument/2006/relationships/hyperlink" Target="https://www.technavio.com/report/usa-cardiovascular-and-metabolic-disorders-anticoagulants-market" TargetMode="External"/><Relationship Id="rId103" Type="http://schemas.openxmlformats.org/officeDocument/2006/relationships/hyperlink" Target="https://www.technavio.com/report/global-sexual-dysfunction-drugs-market" TargetMode="External"/><Relationship Id="rId310" Type="http://schemas.openxmlformats.org/officeDocument/2006/relationships/image" Target="media/image76.jpeg"/><Relationship Id="rId4096" Type="http://schemas.openxmlformats.org/officeDocument/2006/relationships/hyperlink" Target="javascript:void(0);" TargetMode="External"/><Relationship Id="rId1897" Type="http://schemas.openxmlformats.org/officeDocument/2006/relationships/hyperlink" Target="https://www.technavio.com/report/global-orthopedics-and-general-medical-devices-hip-prosthesis-market" TargetMode="External"/><Relationship Id="rId2948" Type="http://schemas.openxmlformats.org/officeDocument/2006/relationships/hyperlink" Target="javascript:void(0);" TargetMode="External"/><Relationship Id="rId1757" Type="http://schemas.openxmlformats.org/officeDocument/2006/relationships/hyperlink" Target="https://www.technavio.com/report/china-orthopedics-and-general-medical-devices-invisible-orthodontics-market-china-2016-2020" TargetMode="External"/><Relationship Id="rId1964" Type="http://schemas.openxmlformats.org/officeDocument/2006/relationships/image" Target="media/image482.jpeg"/><Relationship Id="rId2808" Type="http://schemas.openxmlformats.org/officeDocument/2006/relationships/hyperlink" Target="javascript:void(0);" TargetMode="External"/><Relationship Id="rId4163" Type="http://schemas.openxmlformats.org/officeDocument/2006/relationships/hyperlink" Target="javascript:void(0);" TargetMode="External"/><Relationship Id="rId4370" Type="http://schemas.openxmlformats.org/officeDocument/2006/relationships/hyperlink" Target="javascript:void(0);" TargetMode="External"/><Relationship Id="rId5007" Type="http://schemas.openxmlformats.org/officeDocument/2006/relationships/hyperlink" Target="https://server2.kproxy.com/servlet/redirect.srv/sruj/sbrt/sjkl/p2/products/Butanol-china-chemical-markets.html" TargetMode="External"/><Relationship Id="rId49" Type="http://schemas.openxmlformats.org/officeDocument/2006/relationships/hyperlink" Target="https://www.technavio.com/report/global-audiometers-market" TargetMode="External"/><Relationship Id="rId1617" Type="http://schemas.openxmlformats.org/officeDocument/2006/relationships/hyperlink" Target="https://www.technavio.com/report/global-cardiovascular-and-metabolic-disorders-global-age-related-macular-degeneration-market" TargetMode="External"/><Relationship Id="rId1824" Type="http://schemas.openxmlformats.org/officeDocument/2006/relationships/image" Target="media/image447.jpeg"/><Relationship Id="rId4023" Type="http://schemas.openxmlformats.org/officeDocument/2006/relationships/hyperlink" Target="javascript:void(0);" TargetMode="External"/><Relationship Id="rId4230" Type="http://schemas.openxmlformats.org/officeDocument/2006/relationships/hyperlink" Target="javascript:void(0);" TargetMode="External"/><Relationship Id="rId3789" Type="http://schemas.openxmlformats.org/officeDocument/2006/relationships/hyperlink" Target="javascript:void(0);" TargetMode="External"/><Relationship Id="rId2598" Type="http://schemas.openxmlformats.org/officeDocument/2006/relationships/hyperlink" Target="javascript:void(0);" TargetMode="External"/><Relationship Id="rId3996" Type="http://schemas.openxmlformats.org/officeDocument/2006/relationships/hyperlink" Target="javascript:void(0);" TargetMode="External"/><Relationship Id="rId3649" Type="http://schemas.openxmlformats.org/officeDocument/2006/relationships/hyperlink" Target="javascript:void(0);" TargetMode="External"/><Relationship Id="rId3856" Type="http://schemas.openxmlformats.org/officeDocument/2006/relationships/hyperlink" Target="javascript:void(0);" TargetMode="External"/><Relationship Id="rId4907" Type="http://schemas.openxmlformats.org/officeDocument/2006/relationships/hyperlink" Target="javascript:void(0);" TargetMode="External"/><Relationship Id="rId777" Type="http://schemas.openxmlformats.org/officeDocument/2006/relationships/hyperlink" Target="https://www.technavio.com/report/global-ent-disorder-treatment-market" TargetMode="External"/><Relationship Id="rId984" Type="http://schemas.openxmlformats.org/officeDocument/2006/relationships/hyperlink" Target="https://www.technavio.com/report/global-life-science-research-tools-global-biobanking-market-2017-2021" TargetMode="External"/><Relationship Id="rId2458" Type="http://schemas.openxmlformats.org/officeDocument/2006/relationships/hyperlink" Target="javascript:void(0);" TargetMode="External"/><Relationship Id="rId2665" Type="http://schemas.openxmlformats.org/officeDocument/2006/relationships/hyperlink" Target="javascript:void(0);" TargetMode="External"/><Relationship Id="rId2872" Type="http://schemas.openxmlformats.org/officeDocument/2006/relationships/hyperlink" Target="javascript:void(0);" TargetMode="External"/><Relationship Id="rId3509" Type="http://schemas.openxmlformats.org/officeDocument/2006/relationships/hyperlink" Target="javascript:void(0);" TargetMode="External"/><Relationship Id="rId3716" Type="http://schemas.openxmlformats.org/officeDocument/2006/relationships/hyperlink" Target="javascript:void(0);" TargetMode="External"/><Relationship Id="rId3923" Type="http://schemas.openxmlformats.org/officeDocument/2006/relationships/hyperlink" Target="javascript:void(0);" TargetMode="External"/><Relationship Id="rId637" Type="http://schemas.openxmlformats.org/officeDocument/2006/relationships/hyperlink" Target="https://www.technavio.com/report/global-mechanical-thrombectomy-devices-market" TargetMode="External"/><Relationship Id="rId844" Type="http://schemas.openxmlformats.org/officeDocument/2006/relationships/hyperlink" Target="https://www.technavio.com/report/global-botanical-and-plant-derived-drugs-market-2017-2021" TargetMode="External"/><Relationship Id="rId1267" Type="http://schemas.openxmlformats.org/officeDocument/2006/relationships/hyperlink" Target="https://www.technavio.com/report/global-patient-monitoring-devices-global-critical-care-therapeutics-market-2017-2021" TargetMode="External"/><Relationship Id="rId1474" Type="http://schemas.openxmlformats.org/officeDocument/2006/relationships/hyperlink" Target="https://www.technavio.com/report/global-vaccines-global-travel-vaccines-market-2016-2020" TargetMode="External"/><Relationship Id="rId1681" Type="http://schemas.openxmlformats.org/officeDocument/2006/relationships/hyperlink" Target="https://www.technavio.com/report/global-oncology-global-intracranial-pressure-monitoring-market-2016-2020" TargetMode="External"/><Relationship Id="rId2318" Type="http://schemas.openxmlformats.org/officeDocument/2006/relationships/hyperlink" Target="https://store.frost.com/futuretech-alert-biosensors-the-key-to-organs-on-a-chip.html?" TargetMode="External"/><Relationship Id="rId2525" Type="http://schemas.openxmlformats.org/officeDocument/2006/relationships/hyperlink" Target="javascript:void(0);" TargetMode="External"/><Relationship Id="rId2732" Type="http://schemas.openxmlformats.org/officeDocument/2006/relationships/hyperlink" Target="javascript:void(0);" TargetMode="External"/><Relationship Id="rId704" Type="http://schemas.openxmlformats.org/officeDocument/2006/relationships/hyperlink" Target="https://www.technavio.com/report/global-dental-fittings-market" TargetMode="External"/><Relationship Id="rId911" Type="http://schemas.openxmlformats.org/officeDocument/2006/relationships/hyperlink" Target="https://www.technavio.com/report/global-orthopedics-and-general-medical-devices-global-gynecology-surgical-devices-market-2017" TargetMode="External"/><Relationship Id="rId1127" Type="http://schemas.openxmlformats.org/officeDocument/2006/relationships/hyperlink" Target="https://www.technavio.com/report/global-orthopedics-and-general-medical-devices-global-canal-hearing-aids-market-2017-2021" TargetMode="External"/><Relationship Id="rId1334" Type="http://schemas.openxmlformats.org/officeDocument/2006/relationships/image" Target="media/image332.jpeg"/><Relationship Id="rId1541" Type="http://schemas.openxmlformats.org/officeDocument/2006/relationships/hyperlink" Target="https://www.technavio.com/report/global-medical-imaging-global-intravascular-ultrasound-market-2016-2020" TargetMode="External"/><Relationship Id="rId4697" Type="http://schemas.openxmlformats.org/officeDocument/2006/relationships/hyperlink" Target="javascript:void(0);" TargetMode="External"/><Relationship Id="rId40" Type="http://schemas.openxmlformats.org/officeDocument/2006/relationships/image" Target="media/image9.jpeg"/><Relationship Id="rId1401" Type="http://schemas.openxmlformats.org/officeDocument/2006/relationships/hyperlink" Target="https://www.technavio.com/report/global-central-nervous-system-global-pompe-disease-treatment-market-2016-2020" TargetMode="External"/><Relationship Id="rId3299" Type="http://schemas.openxmlformats.org/officeDocument/2006/relationships/hyperlink" Target="javascript:void(0);" TargetMode="External"/><Relationship Id="rId4557" Type="http://schemas.openxmlformats.org/officeDocument/2006/relationships/hyperlink" Target="https://server2.kproxy.com/servlet/redirect.srv/sruj/sbrt/sjkl/p2/products/sorbitol-chemical-economics-handbook.html" TargetMode="External"/><Relationship Id="rId4764" Type="http://schemas.openxmlformats.org/officeDocument/2006/relationships/hyperlink" Target="https://server2.kproxy.com/servlet/redirect.srv/sruj/sbrt/sjkl/p2/products/vinyl-acetate-chemical-economics-handbook.html" TargetMode="External"/><Relationship Id="rId3159" Type="http://schemas.openxmlformats.org/officeDocument/2006/relationships/hyperlink" Target="javascript:void(0);" TargetMode="External"/><Relationship Id="rId3366" Type="http://schemas.openxmlformats.org/officeDocument/2006/relationships/hyperlink" Target="javascript:void(0);" TargetMode="External"/><Relationship Id="rId3573" Type="http://schemas.openxmlformats.org/officeDocument/2006/relationships/hyperlink" Target="javascript:void(0);" TargetMode="External"/><Relationship Id="rId4417" Type="http://schemas.openxmlformats.org/officeDocument/2006/relationships/hyperlink" Target="javascript:void(0);" TargetMode="External"/><Relationship Id="rId4971" Type="http://schemas.openxmlformats.org/officeDocument/2006/relationships/hyperlink" Target="https://server2.kproxy.com/servlet/redirect.srv/sruj/sbrt/sjkl/p2/products/biochemicals-china-chemical-markets.html" TargetMode="External"/><Relationship Id="rId287" Type="http://schemas.openxmlformats.org/officeDocument/2006/relationships/hyperlink" Target="https://www.technavio.com/report/global-wound-closure-devices-market" TargetMode="External"/><Relationship Id="rId494" Type="http://schemas.openxmlformats.org/officeDocument/2006/relationships/image" Target="media/image122.jpeg"/><Relationship Id="rId2175" Type="http://schemas.openxmlformats.org/officeDocument/2006/relationships/hyperlink" Target="https://store.frost.com/regulatory-trends-in-the-us-life-sciences-industry.html?" TargetMode="External"/><Relationship Id="rId2382" Type="http://schemas.openxmlformats.org/officeDocument/2006/relationships/hyperlink" Target="https://store.frost.com/healthcare-news-vital-signs-the-analysts-perspective-april-issue.html?" TargetMode="External"/><Relationship Id="rId3019" Type="http://schemas.openxmlformats.org/officeDocument/2006/relationships/hyperlink" Target="javascript:void(0);" TargetMode="External"/><Relationship Id="rId3226" Type="http://schemas.openxmlformats.org/officeDocument/2006/relationships/hyperlink" Target="javascript:void(0);" TargetMode="External"/><Relationship Id="rId3780" Type="http://schemas.openxmlformats.org/officeDocument/2006/relationships/hyperlink" Target="javascript:void(0);" TargetMode="External"/><Relationship Id="rId4624" Type="http://schemas.openxmlformats.org/officeDocument/2006/relationships/hyperlink" Target="javascript:void(0);" TargetMode="External"/><Relationship Id="rId4831" Type="http://schemas.openxmlformats.org/officeDocument/2006/relationships/hyperlink" Target="javascript:void(0);" TargetMode="External"/><Relationship Id="rId147" Type="http://schemas.openxmlformats.org/officeDocument/2006/relationships/hyperlink" Target="https://www.technavio.com/report/global-refurbished-medical-imaging-equipment-market" TargetMode="External"/><Relationship Id="rId354" Type="http://schemas.openxmlformats.org/officeDocument/2006/relationships/image" Target="media/image87.jpeg"/><Relationship Id="rId1191" Type="http://schemas.openxmlformats.org/officeDocument/2006/relationships/hyperlink" Target="https://www.technavio.com/report/global-orthopedics-and-general-medical-devices-global-oxygen-therapy-devices-market-2017-2021" TargetMode="External"/><Relationship Id="rId2035" Type="http://schemas.openxmlformats.org/officeDocument/2006/relationships/hyperlink" Target="https://www.technavio.com/report/global-cardiovascular-devices-global-catheter-stabilization-device-market-2016-2020" TargetMode="External"/><Relationship Id="rId3433" Type="http://schemas.openxmlformats.org/officeDocument/2006/relationships/hyperlink" Target="javascript:void(0);" TargetMode="External"/><Relationship Id="rId3640" Type="http://schemas.openxmlformats.org/officeDocument/2006/relationships/hyperlink" Target="javascript:void(0);" TargetMode="External"/><Relationship Id="rId561" Type="http://schemas.openxmlformats.org/officeDocument/2006/relationships/hyperlink" Target="https://www.technavio.com/report/global-medical-disposables-market" TargetMode="External"/><Relationship Id="rId2242" Type="http://schemas.openxmlformats.org/officeDocument/2006/relationships/hyperlink" Target="https://store.frost.com/microbiome-technologies-energizing-pharma-and-life-sciences.html?" TargetMode="External"/><Relationship Id="rId3500" Type="http://schemas.openxmlformats.org/officeDocument/2006/relationships/hyperlink" Target="javascript:void(0);" TargetMode="External"/><Relationship Id="rId214" Type="http://schemas.openxmlformats.org/officeDocument/2006/relationships/hyperlink" Target="https://www.technavio.com/report/global-wearable-medical-devices-market" TargetMode="External"/><Relationship Id="rId421" Type="http://schemas.openxmlformats.org/officeDocument/2006/relationships/hyperlink" Target="https://www.technavio.com/report/global-analgesic-infusion-pumps-market" TargetMode="External"/><Relationship Id="rId1051" Type="http://schemas.openxmlformats.org/officeDocument/2006/relationships/hyperlink" Target="https://www.technavio.com/report/global-infectious-and-rare-diseases-global-animal-parasiticides-market-2017-2021" TargetMode="External"/><Relationship Id="rId2102" Type="http://schemas.openxmlformats.org/officeDocument/2006/relationships/hyperlink" Target="https://www.technavio.com/report/global-vitro-diagnostics-transplant-diagnostics-market" TargetMode="External"/><Relationship Id="rId1868" Type="http://schemas.openxmlformats.org/officeDocument/2006/relationships/image" Target="media/image458.jpeg"/><Relationship Id="rId4067" Type="http://schemas.openxmlformats.org/officeDocument/2006/relationships/hyperlink" Target="javascript:void(0);" TargetMode="External"/><Relationship Id="rId4274" Type="http://schemas.openxmlformats.org/officeDocument/2006/relationships/hyperlink" Target="javascript:void(0);" TargetMode="External"/><Relationship Id="rId4481" Type="http://schemas.openxmlformats.org/officeDocument/2006/relationships/hyperlink" Target="javascript:void(0);" TargetMode="External"/><Relationship Id="rId2919" Type="http://schemas.openxmlformats.org/officeDocument/2006/relationships/hyperlink" Target="https://server2.kproxy.com/servlet/redirect.srv/sruj/sbrt/sjkl/p2/products/biodiesel-chemical-economics-handbook.html" TargetMode="External"/><Relationship Id="rId3083" Type="http://schemas.openxmlformats.org/officeDocument/2006/relationships/hyperlink" Target="javascript:void(0);" TargetMode="External"/><Relationship Id="rId3290" Type="http://schemas.openxmlformats.org/officeDocument/2006/relationships/hyperlink" Target="javascript:void(0);" TargetMode="External"/><Relationship Id="rId4134" Type="http://schemas.openxmlformats.org/officeDocument/2006/relationships/hyperlink" Target="https://server2.kproxy.com/servlet/redirect.srv/sruj/sbrt/sjkl/p2/products/phosphate-chemical-economics-handbook.html" TargetMode="External"/><Relationship Id="rId4341" Type="http://schemas.openxmlformats.org/officeDocument/2006/relationships/hyperlink" Target="https://server2.kproxy.com/servlet/redirect.srv/sruj/sbrt/sjkl/p2/products/polytetramethylene-ether-glycol-chemical-economics-handbook.html" TargetMode="External"/><Relationship Id="rId1728" Type="http://schemas.openxmlformats.org/officeDocument/2006/relationships/image" Target="media/image423.jpeg"/><Relationship Id="rId1935" Type="http://schemas.openxmlformats.org/officeDocument/2006/relationships/hyperlink" Target="https://www.technavio.com/report/global-patient-monitoring-devices-cerebral-and-tissue-oximetry-market" TargetMode="External"/><Relationship Id="rId3150" Type="http://schemas.openxmlformats.org/officeDocument/2006/relationships/hyperlink" Target="javascript:void(0);" TargetMode="External"/><Relationship Id="rId4201" Type="http://schemas.openxmlformats.org/officeDocument/2006/relationships/hyperlink" Target="javascript:void(0);" TargetMode="External"/><Relationship Id="rId3010" Type="http://schemas.openxmlformats.org/officeDocument/2006/relationships/hyperlink" Target="javascript:void(0);" TargetMode="External"/><Relationship Id="rId3967" Type="http://schemas.openxmlformats.org/officeDocument/2006/relationships/hyperlink" Target="javascript:void(0);" TargetMode="External"/><Relationship Id="rId4" Type="http://schemas.openxmlformats.org/officeDocument/2006/relationships/webSettings" Target="webSettings.xml"/><Relationship Id="rId888" Type="http://schemas.openxmlformats.org/officeDocument/2006/relationships/hyperlink" Target="https://www.technavio.com/report/global-therapeutic-drug-monitoring-market-2017-2021" TargetMode="External"/><Relationship Id="rId2569" Type="http://schemas.openxmlformats.org/officeDocument/2006/relationships/hyperlink" Target="javascript:void(0);" TargetMode="External"/><Relationship Id="rId2776" Type="http://schemas.openxmlformats.org/officeDocument/2006/relationships/hyperlink" Target="javascript:void(0);" TargetMode="External"/><Relationship Id="rId2983" Type="http://schemas.openxmlformats.org/officeDocument/2006/relationships/hyperlink" Target="javascript:void(0);" TargetMode="External"/><Relationship Id="rId3827" Type="http://schemas.openxmlformats.org/officeDocument/2006/relationships/hyperlink" Target="javascript:void(0);" TargetMode="External"/><Relationship Id="rId748" Type="http://schemas.openxmlformats.org/officeDocument/2006/relationships/hyperlink" Target="https://www.technavio.com/report/global-dental-lasers-market" TargetMode="External"/><Relationship Id="rId955" Type="http://schemas.openxmlformats.org/officeDocument/2006/relationships/hyperlink" Target="https://www.technavio.com/report/global-orthopedics-and-general-medical-devices-global-upper-extremities-market-2017-2021" TargetMode="External"/><Relationship Id="rId1378" Type="http://schemas.openxmlformats.org/officeDocument/2006/relationships/image" Target="media/image343.jpeg"/><Relationship Id="rId1585" Type="http://schemas.openxmlformats.org/officeDocument/2006/relationships/hyperlink" Target="https://www.technavio.com/report/global-orthopedics-and-general-medical-devices-global-facial-injectables-market-2016-2020" TargetMode="External"/><Relationship Id="rId1792" Type="http://schemas.openxmlformats.org/officeDocument/2006/relationships/image" Target="media/image439.jpeg"/><Relationship Id="rId2429" Type="http://schemas.openxmlformats.org/officeDocument/2006/relationships/hyperlink" Target="javascript:void(0);" TargetMode="External"/><Relationship Id="rId2636" Type="http://schemas.openxmlformats.org/officeDocument/2006/relationships/hyperlink" Target="javascript:void(0);" TargetMode="External"/><Relationship Id="rId2843" Type="http://schemas.openxmlformats.org/officeDocument/2006/relationships/hyperlink" Target="javascript:void(0);" TargetMode="External"/><Relationship Id="rId5042" Type="http://schemas.openxmlformats.org/officeDocument/2006/relationships/hyperlink" Target="javascript:void(0);" TargetMode="External"/><Relationship Id="rId84" Type="http://schemas.openxmlformats.org/officeDocument/2006/relationships/image" Target="media/image20.jpeg"/><Relationship Id="rId608" Type="http://schemas.openxmlformats.org/officeDocument/2006/relationships/hyperlink" Target="https://www.technavio.com/report/global-herpes-treatment-market" TargetMode="External"/><Relationship Id="rId815" Type="http://schemas.openxmlformats.org/officeDocument/2006/relationships/hyperlink" Target="https://www.technavio.com/report/global-gastroparesis-drugs-market" TargetMode="External"/><Relationship Id="rId1238" Type="http://schemas.openxmlformats.org/officeDocument/2006/relationships/image" Target="media/image308.jpeg"/><Relationship Id="rId1445" Type="http://schemas.openxmlformats.org/officeDocument/2006/relationships/hyperlink" Target="https://www.technavio.com/report/global-vitro-diagnostics-global-nucleic-acid-testing-market-2016-2020" TargetMode="External"/><Relationship Id="rId1652" Type="http://schemas.openxmlformats.org/officeDocument/2006/relationships/image" Target="media/image404.jpeg"/><Relationship Id="rId1305" Type="http://schemas.openxmlformats.org/officeDocument/2006/relationships/hyperlink" Target="https://www.technavio.com/report/global-vitro-diagnostics-global-genomics-biomarkers-market-2017-2021" TargetMode="External"/><Relationship Id="rId2703" Type="http://schemas.openxmlformats.org/officeDocument/2006/relationships/hyperlink" Target="https://server2.kproxy.com/servlet/redirect.srv/sruj/sbrt/sjkl/p2/products/acrylic-and-modacrylic-chemical-economics-handbook.html" TargetMode="External"/><Relationship Id="rId2910" Type="http://schemas.openxmlformats.org/officeDocument/2006/relationships/hyperlink" Target="https://server2.kproxy.com/servlet/redirect.srv/sruj/sbrt/sjkl/p2/products/biodegradable-polymers-chemical-economics-handbook.html" TargetMode="External"/><Relationship Id="rId1512" Type="http://schemas.openxmlformats.org/officeDocument/2006/relationships/image" Target="media/image369.jpeg"/><Relationship Id="rId4668" Type="http://schemas.openxmlformats.org/officeDocument/2006/relationships/hyperlink" Target="javascript:void(0);" TargetMode="External"/><Relationship Id="rId4875" Type="http://schemas.openxmlformats.org/officeDocument/2006/relationships/hyperlink" Target="javascript:void(0);" TargetMode="External"/><Relationship Id="rId11" Type="http://schemas.openxmlformats.org/officeDocument/2006/relationships/hyperlink" Target="https://www.technavio.com/report/global-lysosomal-storage-diseases-market" TargetMode="External"/><Relationship Id="rId398" Type="http://schemas.openxmlformats.org/officeDocument/2006/relationships/image" Target="media/image98.jpeg"/><Relationship Id="rId2079" Type="http://schemas.openxmlformats.org/officeDocument/2006/relationships/hyperlink" Target="https://www.technavio.com/report/china-infectious-and-rare-diseases-infectious-disease-treatment-market" TargetMode="External"/><Relationship Id="rId3477" Type="http://schemas.openxmlformats.org/officeDocument/2006/relationships/hyperlink" Target="https://server2.kproxy.com/servlet/redirect.srv/sruj/sbrt/sjkl/p2/products/formic-acid-chemical-economics-handbook.html" TargetMode="External"/><Relationship Id="rId3684" Type="http://schemas.openxmlformats.org/officeDocument/2006/relationships/hyperlink" Target="https://server2.kproxy.com/servlet/redirect.srv/sruj/sbrt/sjkl/p2/products/isophthalic-acid-chemical-economics-handbook.html" TargetMode="External"/><Relationship Id="rId3891" Type="http://schemas.openxmlformats.org/officeDocument/2006/relationships/hyperlink" Target="https://server2.kproxy.com/servlet/redirect.srv/sruj/sbrt/sjkl/p2/products/monosodium-glutamate-chemical-economics-handbook.html" TargetMode="External"/><Relationship Id="rId4528" Type="http://schemas.openxmlformats.org/officeDocument/2006/relationships/hyperlink" Target="javascript:void(0);" TargetMode="External"/><Relationship Id="rId4735" Type="http://schemas.openxmlformats.org/officeDocument/2006/relationships/hyperlink" Target="javascript:void(0);" TargetMode="External"/><Relationship Id="rId4942" Type="http://schemas.openxmlformats.org/officeDocument/2006/relationships/hyperlink" Target="javascript:void(0);" TargetMode="External"/><Relationship Id="rId2286" Type="http://schemas.openxmlformats.org/officeDocument/2006/relationships/hyperlink" Target="https://store.frost.com/asia-pacific-regulations-driving-innovation-in-healthcare.html?" TargetMode="External"/><Relationship Id="rId2493" Type="http://schemas.openxmlformats.org/officeDocument/2006/relationships/hyperlink" Target="https://server2.kproxy.com/servlet/redirect.srv/sruj/sbrt/sjkl/p2/products/eu-dir-standards.html" TargetMode="External"/><Relationship Id="rId3337" Type="http://schemas.openxmlformats.org/officeDocument/2006/relationships/hyperlink" Target="javascript:void(0);" TargetMode="External"/><Relationship Id="rId3544" Type="http://schemas.openxmlformats.org/officeDocument/2006/relationships/hyperlink" Target="javascript:void(0);" TargetMode="External"/><Relationship Id="rId3751" Type="http://schemas.openxmlformats.org/officeDocument/2006/relationships/hyperlink" Target="javascript:void(0);" TargetMode="External"/><Relationship Id="rId4802" Type="http://schemas.openxmlformats.org/officeDocument/2006/relationships/hyperlink" Target="javascript:void(0);" TargetMode="External"/><Relationship Id="rId258" Type="http://schemas.openxmlformats.org/officeDocument/2006/relationships/hyperlink" Target="https://www.technavio.com/report/global-mobile-c-arms-market" TargetMode="External"/><Relationship Id="rId465" Type="http://schemas.openxmlformats.org/officeDocument/2006/relationships/hyperlink" Target="https://www.technavio.com/report/global-peptic-ulcer-drugs-market" TargetMode="External"/><Relationship Id="rId672" Type="http://schemas.openxmlformats.org/officeDocument/2006/relationships/hyperlink" Target="https://www.technavio.com/report/global-periodontal-dental-services-market" TargetMode="External"/><Relationship Id="rId1095" Type="http://schemas.openxmlformats.org/officeDocument/2006/relationships/hyperlink" Target="https://www.technavio.com/report/global-medical-imaging-global-colonoscopy-devices-market-2017-2021" TargetMode="External"/><Relationship Id="rId2146" Type="http://schemas.openxmlformats.org/officeDocument/2006/relationships/hyperlink" Target="https://store.frost.com/vital-signs-the-healthcare-news-march-issue.html" TargetMode="External"/><Relationship Id="rId2353" Type="http://schemas.openxmlformats.org/officeDocument/2006/relationships/hyperlink" Target="https://store.frost.com/vital-signs-healthcare-news-the-analysts-perspective-august-2013-issue.html?" TargetMode="External"/><Relationship Id="rId2560" Type="http://schemas.openxmlformats.org/officeDocument/2006/relationships/hyperlink" Target="javascript:void(0);" TargetMode="External"/><Relationship Id="rId3404" Type="http://schemas.openxmlformats.org/officeDocument/2006/relationships/hyperlink" Target="javascript:void(0);" TargetMode="External"/><Relationship Id="rId3611" Type="http://schemas.openxmlformats.org/officeDocument/2006/relationships/hyperlink" Target="javascript:void(0);" TargetMode="External"/><Relationship Id="rId118" Type="http://schemas.openxmlformats.org/officeDocument/2006/relationships/hyperlink" Target="https://www.technavio.com/report/global-rapid-influenza-diagnostic-tests-market" TargetMode="External"/><Relationship Id="rId325" Type="http://schemas.openxmlformats.org/officeDocument/2006/relationships/hyperlink" Target="https://www.technavio.com/report/global-lasik-surgery-market" TargetMode="External"/><Relationship Id="rId532" Type="http://schemas.openxmlformats.org/officeDocument/2006/relationships/hyperlink" Target="https://www.technavio.com/report/global-fetal-monitoring-devices-market" TargetMode="External"/><Relationship Id="rId1162" Type="http://schemas.openxmlformats.org/officeDocument/2006/relationships/image" Target="media/image289.jpeg"/><Relationship Id="rId2006" Type="http://schemas.openxmlformats.org/officeDocument/2006/relationships/hyperlink" Target="https://www.technavio.com/report/global-cardiovascular-and-metabolic-disorders-hemostats-and-tissue-sealants-market" TargetMode="External"/><Relationship Id="rId2213" Type="http://schemas.openxmlformats.org/officeDocument/2006/relationships/hyperlink" Target="https://store.frost.com/life-sciences-funding-in-europe-2005-phase-i-sources-of-funding.html?" TargetMode="External"/><Relationship Id="rId2420" Type="http://schemas.openxmlformats.org/officeDocument/2006/relationships/hyperlink" Target="javascript:void(0);" TargetMode="External"/><Relationship Id="rId1022" Type="http://schemas.openxmlformats.org/officeDocument/2006/relationships/image" Target="media/image254.jpeg"/><Relationship Id="rId4178" Type="http://schemas.openxmlformats.org/officeDocument/2006/relationships/hyperlink" Target="javascript:void(0);" TargetMode="External"/><Relationship Id="rId4385" Type="http://schemas.openxmlformats.org/officeDocument/2006/relationships/hyperlink" Target="javascript:void(0);" TargetMode="External"/><Relationship Id="rId4592" Type="http://schemas.openxmlformats.org/officeDocument/2006/relationships/hyperlink" Target="javascript:void(0);" TargetMode="External"/><Relationship Id="rId1979" Type="http://schemas.openxmlformats.org/officeDocument/2006/relationships/hyperlink" Target="https://www.technavio.com/report/global-cardiovascular-devices-cardiopulmonary-autotransfusion-systems-market" TargetMode="External"/><Relationship Id="rId3194" Type="http://schemas.openxmlformats.org/officeDocument/2006/relationships/hyperlink" Target="javascript:void(0);" TargetMode="External"/><Relationship Id="rId4038" Type="http://schemas.openxmlformats.org/officeDocument/2006/relationships/hyperlink" Target="javascript:void(0);" TargetMode="External"/><Relationship Id="rId4245" Type="http://schemas.openxmlformats.org/officeDocument/2006/relationships/hyperlink" Target="javascript:void(0);" TargetMode="External"/><Relationship Id="rId1839" Type="http://schemas.openxmlformats.org/officeDocument/2006/relationships/hyperlink" Target="https://www.technavio.com/report/global-orthopedics-and-general-medical-devices-operating-table-market" TargetMode="External"/><Relationship Id="rId3054" Type="http://schemas.openxmlformats.org/officeDocument/2006/relationships/hyperlink" Target="https://server2.kproxy.com/servlet/redirect.srv/sruj/sbrt/sjkl/p2/products/carbon-fibers-chemical-economics-handbook.html" TargetMode="External"/><Relationship Id="rId4452" Type="http://schemas.openxmlformats.org/officeDocument/2006/relationships/hyperlink" Target="javascript:void(0);" TargetMode="External"/><Relationship Id="rId182" Type="http://schemas.openxmlformats.org/officeDocument/2006/relationships/hyperlink" Target="https://www.technavio.com/report/global-parkinson-disease-drugs-market" TargetMode="External"/><Relationship Id="rId1906" Type="http://schemas.openxmlformats.org/officeDocument/2006/relationships/hyperlink" Target="https://www.technavio.com/report/global-cardiovascular-devices-cardiac-resynchronization-therapy-pacemaker-market" TargetMode="External"/><Relationship Id="rId3261" Type="http://schemas.openxmlformats.org/officeDocument/2006/relationships/hyperlink" Target="https://server2.kproxy.com/servlet/redirect.srv/sruj/sbrt/sjkl/p2/products/epichlorohydrin-chemical-economics-handbook.html" TargetMode="External"/><Relationship Id="rId4105" Type="http://schemas.openxmlformats.org/officeDocument/2006/relationships/hyperlink" Target="javascript:void(0);" TargetMode="External"/><Relationship Id="rId4312" Type="http://schemas.openxmlformats.org/officeDocument/2006/relationships/hyperlink" Target="javascript:void(0);" TargetMode="External"/><Relationship Id="rId2070" Type="http://schemas.openxmlformats.org/officeDocument/2006/relationships/hyperlink" Target="https://www.technavio.com/report/global-oncology-chronic-lymphocytic-leukemia-therapeutics-market" TargetMode="External"/><Relationship Id="rId3121" Type="http://schemas.openxmlformats.org/officeDocument/2006/relationships/hyperlink" Target="javascript:void(0);" TargetMode="External"/><Relationship Id="rId999" Type="http://schemas.openxmlformats.org/officeDocument/2006/relationships/hyperlink" Target="https://www.technavio.com/report/global-cardiovascular-and-metabolic-disorders-global-thyroid-gland-disorder-treatment-market" TargetMode="External"/><Relationship Id="rId2887" Type="http://schemas.openxmlformats.org/officeDocument/2006/relationships/hyperlink" Target="javascript:void(0);" TargetMode="External"/><Relationship Id="rId859" Type="http://schemas.openxmlformats.org/officeDocument/2006/relationships/hyperlink" Target="https://www.technavio.com/report/global-life-science-research-tools-global-transplantation-market-2017-2021" TargetMode="External"/><Relationship Id="rId1489" Type="http://schemas.openxmlformats.org/officeDocument/2006/relationships/hyperlink" Target="https://www.technavio.com/report/global-medical-imaging-global-dental-cone-beam-computed-tomography-market-2016-2020" TargetMode="External"/><Relationship Id="rId1696" Type="http://schemas.openxmlformats.org/officeDocument/2006/relationships/image" Target="media/image415.jpeg"/><Relationship Id="rId3938" Type="http://schemas.openxmlformats.org/officeDocument/2006/relationships/hyperlink" Target="javascript:void(0);" TargetMode="External"/><Relationship Id="rId1349" Type="http://schemas.openxmlformats.org/officeDocument/2006/relationships/hyperlink" Target="https://www.technavio.com/report/global-orthopedics-and-general-medical-devices-global-laparotomy-sponges-market-2016-2020" TargetMode="External"/><Relationship Id="rId2747" Type="http://schemas.openxmlformats.org/officeDocument/2006/relationships/hyperlink" Target="javascript:void(0);" TargetMode="External"/><Relationship Id="rId2954" Type="http://schemas.openxmlformats.org/officeDocument/2006/relationships/hyperlink" Target="javascript:void(0);" TargetMode="External"/><Relationship Id="rId5013" Type="http://schemas.openxmlformats.org/officeDocument/2006/relationships/hyperlink" Target="javascript:void(0);" TargetMode="External"/><Relationship Id="rId719" Type="http://schemas.openxmlformats.org/officeDocument/2006/relationships/hyperlink" Target="https://www.technavio.com/report/global-anti-nuclear-antibody-testing-market" TargetMode="External"/><Relationship Id="rId926" Type="http://schemas.openxmlformats.org/officeDocument/2006/relationships/image" Target="media/image230.jpeg"/><Relationship Id="rId1556" Type="http://schemas.openxmlformats.org/officeDocument/2006/relationships/image" Target="media/image380.jpeg"/><Relationship Id="rId1763" Type="http://schemas.openxmlformats.org/officeDocument/2006/relationships/hyperlink" Target="https://www.technavio.com/report/global-orthopedics-and-general-medical-devices-global-insulin-delivery-systems-market-2016" TargetMode="External"/><Relationship Id="rId1970" Type="http://schemas.openxmlformats.org/officeDocument/2006/relationships/hyperlink" Target="https://www.technavio.com/report/global-central-nervous-system-analgesics-market" TargetMode="External"/><Relationship Id="rId2607" Type="http://schemas.openxmlformats.org/officeDocument/2006/relationships/hyperlink" Target="javascript:void(0);" TargetMode="External"/><Relationship Id="rId2814" Type="http://schemas.openxmlformats.org/officeDocument/2006/relationships/hyperlink" Target="javascript:void(0);" TargetMode="External"/><Relationship Id="rId55" Type="http://schemas.openxmlformats.org/officeDocument/2006/relationships/hyperlink" Target="https://www.technavio.com/report/global-poc-blood-glucose-monitoring-devices-market" TargetMode="External"/><Relationship Id="rId1209" Type="http://schemas.openxmlformats.org/officeDocument/2006/relationships/hyperlink" Target="https://www.technavio.com/report/global-medical-imaging-global-blood-pressure-transducers-market-2017-2021" TargetMode="External"/><Relationship Id="rId1416" Type="http://schemas.openxmlformats.org/officeDocument/2006/relationships/image" Target="media/image345.jpeg"/><Relationship Id="rId1623" Type="http://schemas.openxmlformats.org/officeDocument/2006/relationships/hyperlink" Target="https://www.technavio.com/report/japan-orthopedics-and-general-medical-devices-regenerative-medicine-market-japan-2016-2020" TargetMode="External"/><Relationship Id="rId1830" Type="http://schemas.openxmlformats.org/officeDocument/2006/relationships/hyperlink" Target="https://www.technavio.com/report/global-infectious-and-rare-diseases-asthma-therapeutics-market" TargetMode="External"/><Relationship Id="rId4779" Type="http://schemas.openxmlformats.org/officeDocument/2006/relationships/hyperlink" Target="javascript:void(0);" TargetMode="External"/><Relationship Id="rId4986" Type="http://schemas.openxmlformats.org/officeDocument/2006/relationships/hyperlink" Target="javascript:void(0);" TargetMode="External"/><Relationship Id="rId3588" Type="http://schemas.openxmlformats.org/officeDocument/2006/relationships/hyperlink" Target="javascript:void(0);" TargetMode="External"/><Relationship Id="rId3795" Type="http://schemas.openxmlformats.org/officeDocument/2006/relationships/hyperlink" Target="javascript:void(0);" TargetMode="External"/><Relationship Id="rId4639" Type="http://schemas.openxmlformats.org/officeDocument/2006/relationships/hyperlink" Target="javascript:void(0);" TargetMode="External"/><Relationship Id="rId4846" Type="http://schemas.openxmlformats.org/officeDocument/2006/relationships/hyperlink" Target="javascript:void(0);" TargetMode="External"/><Relationship Id="rId2397" Type="http://schemas.openxmlformats.org/officeDocument/2006/relationships/hyperlink" Target="https://store.frost.com/strategic-assessment-of-hts-in-the-asia-pacific-life-sciences-market.html?" TargetMode="External"/><Relationship Id="rId3448" Type="http://schemas.openxmlformats.org/officeDocument/2006/relationships/hyperlink" Target="javascript:void(0);" TargetMode="External"/><Relationship Id="rId3655" Type="http://schemas.openxmlformats.org/officeDocument/2006/relationships/hyperlink" Target="javascript:void(0);" TargetMode="External"/><Relationship Id="rId3862" Type="http://schemas.openxmlformats.org/officeDocument/2006/relationships/hyperlink" Target="javascript:void(0);" TargetMode="External"/><Relationship Id="rId4706" Type="http://schemas.openxmlformats.org/officeDocument/2006/relationships/hyperlink" Target="javascript:void(0);" TargetMode="External"/><Relationship Id="rId369" Type="http://schemas.openxmlformats.org/officeDocument/2006/relationships/hyperlink" Target="https://www.technavio.com/report/global-direct-to-consumer-genetic-testing-market" TargetMode="External"/><Relationship Id="rId576" Type="http://schemas.openxmlformats.org/officeDocument/2006/relationships/hyperlink" Target="https://www.technavio.com/report/global-needle-free-drug-delivery-market" TargetMode="External"/><Relationship Id="rId783" Type="http://schemas.openxmlformats.org/officeDocument/2006/relationships/hyperlink" Target="https://www.technavio.com/report/global-hyperspectral-imaging-systems-market" TargetMode="External"/><Relationship Id="rId990" Type="http://schemas.openxmlformats.org/officeDocument/2006/relationships/image" Target="media/image246.jpeg"/><Relationship Id="rId2257" Type="http://schemas.openxmlformats.org/officeDocument/2006/relationships/hyperlink" Target="https://store.frost.com/2015-asia-pacific-healthcare-industry-outlook.html?" TargetMode="External"/><Relationship Id="rId2464" Type="http://schemas.openxmlformats.org/officeDocument/2006/relationships/hyperlink" Target="javascript:void(0);" TargetMode="External"/><Relationship Id="rId2671" Type="http://schemas.openxmlformats.org/officeDocument/2006/relationships/hyperlink" Target="javascript:void(0);" TargetMode="External"/><Relationship Id="rId3308" Type="http://schemas.openxmlformats.org/officeDocument/2006/relationships/hyperlink" Target="javascript:void(0);" TargetMode="External"/><Relationship Id="rId3515" Type="http://schemas.openxmlformats.org/officeDocument/2006/relationships/hyperlink" Target="javascript:void(0);" TargetMode="External"/><Relationship Id="rId4913" Type="http://schemas.openxmlformats.org/officeDocument/2006/relationships/hyperlink" Target="javascript:void(0);" TargetMode="External"/><Relationship Id="rId229" Type="http://schemas.openxmlformats.org/officeDocument/2006/relationships/hyperlink" Target="https://www.technavio.com/report/global-cartilage-repair-market" TargetMode="External"/><Relationship Id="rId436" Type="http://schemas.openxmlformats.org/officeDocument/2006/relationships/hyperlink" Target="https://www.technavio.com/report/global-retinal-drugs-market" TargetMode="External"/><Relationship Id="rId643" Type="http://schemas.openxmlformats.org/officeDocument/2006/relationships/hyperlink" Target="https://www.technavio.com/report/global-safety-needles-market" TargetMode="External"/><Relationship Id="rId1066" Type="http://schemas.openxmlformats.org/officeDocument/2006/relationships/image" Target="media/image265.jpeg"/><Relationship Id="rId1273" Type="http://schemas.openxmlformats.org/officeDocument/2006/relationships/hyperlink" Target="https://www.technavio.com/report/global-orthopedics-and-general-medical-devices-global-neurology-endoscopy-devices-market-2017" TargetMode="External"/><Relationship Id="rId1480" Type="http://schemas.openxmlformats.org/officeDocument/2006/relationships/image" Target="media/image361.jpeg"/><Relationship Id="rId2117" Type="http://schemas.openxmlformats.org/officeDocument/2006/relationships/hyperlink" Target="https://www.technavio.com/report/global-orthopedics-and-general-medical-devices-intrathecal-pumps-market" TargetMode="External"/><Relationship Id="rId2324" Type="http://schemas.openxmlformats.org/officeDocument/2006/relationships/hyperlink" Target="https://store.frost.com/malaysia-healthcare-outlook.html?" TargetMode="External"/><Relationship Id="rId3722" Type="http://schemas.openxmlformats.org/officeDocument/2006/relationships/hyperlink" Target="javascript:void(0);" TargetMode="External"/><Relationship Id="rId850" Type="http://schemas.openxmlformats.org/officeDocument/2006/relationships/image" Target="media/image211.jpeg"/><Relationship Id="rId1133" Type="http://schemas.openxmlformats.org/officeDocument/2006/relationships/hyperlink" Target="https://www.technavio.com/report/global-cardiovascular-devices-global-angiography-devices-market-2017-2021" TargetMode="External"/><Relationship Id="rId2531" Type="http://schemas.openxmlformats.org/officeDocument/2006/relationships/hyperlink" Target="javascript:void(0);" TargetMode="External"/><Relationship Id="rId4289" Type="http://schemas.openxmlformats.org/officeDocument/2006/relationships/hyperlink" Target="javascript:void(0);" TargetMode="External"/><Relationship Id="rId503" Type="http://schemas.openxmlformats.org/officeDocument/2006/relationships/hyperlink" Target="https://www.technavio.com/report/global-intraocular-lens-iols-market" TargetMode="External"/><Relationship Id="rId710" Type="http://schemas.openxmlformats.org/officeDocument/2006/relationships/image" Target="media/image176.jpeg"/><Relationship Id="rId1340" Type="http://schemas.openxmlformats.org/officeDocument/2006/relationships/hyperlink" Target="https://www.technavio.com/report/global-oncology-global-multiple-myeloma-drugs-market-2017-2021" TargetMode="External"/><Relationship Id="rId3098" Type="http://schemas.openxmlformats.org/officeDocument/2006/relationships/hyperlink" Target="javascript:void(0);" TargetMode="External"/><Relationship Id="rId4496" Type="http://schemas.openxmlformats.org/officeDocument/2006/relationships/hyperlink" Target="javascript:void(0);" TargetMode="External"/><Relationship Id="rId1200" Type="http://schemas.openxmlformats.org/officeDocument/2006/relationships/hyperlink" Target="https://www.technavio.com/report/global-infectious-and-rare-diseases-global-tuberculosis-drug-market-2017-2021" TargetMode="External"/><Relationship Id="rId4149" Type="http://schemas.openxmlformats.org/officeDocument/2006/relationships/hyperlink" Target="javascript:void(0);" TargetMode="External"/><Relationship Id="rId4356" Type="http://schemas.openxmlformats.org/officeDocument/2006/relationships/hyperlink" Target="javascript:void(0);" TargetMode="External"/><Relationship Id="rId4563" Type="http://schemas.openxmlformats.org/officeDocument/2006/relationships/hyperlink" Target="javascript:void(0);" TargetMode="External"/><Relationship Id="rId4770" Type="http://schemas.openxmlformats.org/officeDocument/2006/relationships/hyperlink" Target="javascript:void(0);" TargetMode="External"/><Relationship Id="rId3165" Type="http://schemas.openxmlformats.org/officeDocument/2006/relationships/hyperlink" Target="javascript:void(0);" TargetMode="External"/><Relationship Id="rId3372" Type="http://schemas.openxmlformats.org/officeDocument/2006/relationships/hyperlink" Target="javascript:void(0);" TargetMode="External"/><Relationship Id="rId4009" Type="http://schemas.openxmlformats.org/officeDocument/2006/relationships/hyperlink" Target="javascript:void(0);" TargetMode="External"/><Relationship Id="rId4216" Type="http://schemas.openxmlformats.org/officeDocument/2006/relationships/hyperlink" Target="javascript:void(0);" TargetMode="External"/><Relationship Id="rId4423" Type="http://schemas.openxmlformats.org/officeDocument/2006/relationships/hyperlink" Target="javascript:void(0);" TargetMode="External"/><Relationship Id="rId4630" Type="http://schemas.openxmlformats.org/officeDocument/2006/relationships/hyperlink" Target="javascript:void(0);" TargetMode="External"/><Relationship Id="rId293" Type="http://schemas.openxmlformats.org/officeDocument/2006/relationships/hyperlink" Target="https://www.technavio.com/report/global-pediatric-medicines-market" TargetMode="External"/><Relationship Id="rId2181" Type="http://schemas.openxmlformats.org/officeDocument/2006/relationships/hyperlink" Target="https://store.frost.com/growing-burden-of-lifestyle-diseases-in-emerging-countries.html?" TargetMode="External"/><Relationship Id="rId3025" Type="http://schemas.openxmlformats.org/officeDocument/2006/relationships/hyperlink" Target="javascript:void(0);" TargetMode="External"/><Relationship Id="rId3232" Type="http://schemas.openxmlformats.org/officeDocument/2006/relationships/hyperlink" Target="javascript:void(0);" TargetMode="External"/><Relationship Id="rId153" Type="http://schemas.openxmlformats.org/officeDocument/2006/relationships/hyperlink" Target="https://www.technavio.com/report/global-dental-chairs-market" TargetMode="External"/><Relationship Id="rId360" Type="http://schemas.openxmlformats.org/officeDocument/2006/relationships/hyperlink" Target="https://www.technavio.com/report/global-oxygen-concentrators-market" TargetMode="External"/><Relationship Id="rId2041" Type="http://schemas.openxmlformats.org/officeDocument/2006/relationships/hyperlink" Target="https://www.technavio.com/report/global-orthopedics-and-general-medical-devices-insulin-pumps-market" TargetMode="External"/><Relationship Id="rId220" Type="http://schemas.openxmlformats.org/officeDocument/2006/relationships/image" Target="media/image54.jpeg"/><Relationship Id="rId2998" Type="http://schemas.openxmlformats.org/officeDocument/2006/relationships/hyperlink" Target="javascript:void(0);" TargetMode="External"/><Relationship Id="rId2858" Type="http://schemas.openxmlformats.org/officeDocument/2006/relationships/hyperlink" Target="javascript:void(0);" TargetMode="External"/><Relationship Id="rId3909" Type="http://schemas.openxmlformats.org/officeDocument/2006/relationships/hyperlink" Target="https://server2.kproxy.com/servlet/redirect.srv/sruj/sbrt/sjkl/p2/products/naphthalene-chemical-economics-handbook.html" TargetMode="External"/><Relationship Id="rId4073" Type="http://schemas.openxmlformats.org/officeDocument/2006/relationships/hyperlink" Target="javascript:void(0);" TargetMode="External"/><Relationship Id="rId99" Type="http://schemas.openxmlformats.org/officeDocument/2006/relationships/hyperlink" Target="https://www.technavio.com/report/global-intermittent-catheters-market" TargetMode="External"/><Relationship Id="rId1667" Type="http://schemas.openxmlformats.org/officeDocument/2006/relationships/hyperlink" Target="https://www.technavio.com/report/global-patient-monitoring-devices-global-multiparameter-patient-monitoring-equipment-market" TargetMode="External"/><Relationship Id="rId1874" Type="http://schemas.openxmlformats.org/officeDocument/2006/relationships/hyperlink" Target="https://www.technavio.com/report/global-vitro-diagnostics-global-enteric-disease-testing-market-2016-2020" TargetMode="External"/><Relationship Id="rId2718" Type="http://schemas.openxmlformats.org/officeDocument/2006/relationships/hyperlink" Target="javascript:void(0);" TargetMode="External"/><Relationship Id="rId2925" Type="http://schemas.openxmlformats.org/officeDocument/2006/relationships/hyperlink" Target="javascript:void(0);" TargetMode="External"/><Relationship Id="rId4280" Type="http://schemas.openxmlformats.org/officeDocument/2006/relationships/hyperlink" Target="javascript:void(0);" TargetMode="External"/><Relationship Id="rId1527" Type="http://schemas.openxmlformats.org/officeDocument/2006/relationships/hyperlink" Target="https://www.technavio.com/report/global-vitro-diagnostics-global-professional-diagnostics-market-2016-2020" TargetMode="External"/><Relationship Id="rId1734" Type="http://schemas.openxmlformats.org/officeDocument/2006/relationships/hyperlink" Target="https://www.technavio.com/report/global-cardiovascular-and-metabolic-disorders-global-musculoskeletal-disorders-therapeutics" TargetMode="External"/><Relationship Id="rId1941" Type="http://schemas.openxmlformats.org/officeDocument/2006/relationships/hyperlink" Target="https://www.technavio.com/report/global-cardiovascular-devices-heart-lung-machines-market" TargetMode="External"/><Relationship Id="rId4140" Type="http://schemas.openxmlformats.org/officeDocument/2006/relationships/hyperlink" Target="javascript:void(0);" TargetMode="External"/><Relationship Id="rId26" Type="http://schemas.openxmlformats.org/officeDocument/2006/relationships/hyperlink" Target="https://www.technavio.com/report/global-cryoablation-systems-market" TargetMode="External"/><Relationship Id="rId3699" Type="http://schemas.openxmlformats.org/officeDocument/2006/relationships/hyperlink" Target="javascript:void(0);" TargetMode="External"/><Relationship Id="rId4000" Type="http://schemas.openxmlformats.org/officeDocument/2006/relationships/hyperlink" Target="javascript:void(0);" TargetMode="External"/><Relationship Id="rId1801" Type="http://schemas.openxmlformats.org/officeDocument/2006/relationships/hyperlink" Target="https://www.technavio.com/report/global-central-nervous-system-pain-management-drugs-market" TargetMode="External"/><Relationship Id="rId3559" Type="http://schemas.openxmlformats.org/officeDocument/2006/relationships/hyperlink" Target="javascript:void(0);" TargetMode="External"/><Relationship Id="rId4957" Type="http://schemas.openxmlformats.org/officeDocument/2006/relationships/hyperlink" Target="javascript:void(0);" TargetMode="External"/><Relationship Id="rId687" Type="http://schemas.openxmlformats.org/officeDocument/2006/relationships/hyperlink" Target="https://www.technavio.com/report/global-urolithiasis-management-devices-market" TargetMode="External"/><Relationship Id="rId2368" Type="http://schemas.openxmlformats.org/officeDocument/2006/relationships/hyperlink" Target="https://store.frost.com/vital-signs-healthcare-news-the-analysts-perspective-may-issue.html?" TargetMode="External"/><Relationship Id="rId3766" Type="http://schemas.openxmlformats.org/officeDocument/2006/relationships/hyperlink" Target="javascript:void(0);" TargetMode="External"/><Relationship Id="rId3973" Type="http://schemas.openxmlformats.org/officeDocument/2006/relationships/hyperlink" Target="javascript:void(0);" TargetMode="External"/><Relationship Id="rId4817" Type="http://schemas.openxmlformats.org/officeDocument/2006/relationships/hyperlink" Target="javascript:void(0);" TargetMode="External"/><Relationship Id="rId894" Type="http://schemas.openxmlformats.org/officeDocument/2006/relationships/image" Target="media/image222.jpeg"/><Relationship Id="rId1177" Type="http://schemas.openxmlformats.org/officeDocument/2006/relationships/hyperlink" Target="https://www.technavio.com/report/global-patient-monitoring-devices-global-pulse-oximetry-market-2017-2021" TargetMode="External"/><Relationship Id="rId2575" Type="http://schemas.openxmlformats.org/officeDocument/2006/relationships/hyperlink" Target="javascript:void(0);" TargetMode="External"/><Relationship Id="rId2782" Type="http://schemas.openxmlformats.org/officeDocument/2006/relationships/hyperlink" Target="javascript:void(0);" TargetMode="External"/><Relationship Id="rId3419" Type="http://schemas.openxmlformats.org/officeDocument/2006/relationships/hyperlink" Target="javascript:void(0);" TargetMode="External"/><Relationship Id="rId3626" Type="http://schemas.openxmlformats.org/officeDocument/2006/relationships/hyperlink" Target="javascript:void(0);" TargetMode="External"/><Relationship Id="rId3833" Type="http://schemas.openxmlformats.org/officeDocument/2006/relationships/hyperlink" Target="javascript:void(0);" TargetMode="External"/><Relationship Id="rId547" Type="http://schemas.openxmlformats.org/officeDocument/2006/relationships/hyperlink" Target="https://www.technavio.com/report/global-nasal-cannula-market" TargetMode="External"/><Relationship Id="rId754" Type="http://schemas.openxmlformats.org/officeDocument/2006/relationships/image" Target="media/image187.jpeg"/><Relationship Id="rId961" Type="http://schemas.openxmlformats.org/officeDocument/2006/relationships/hyperlink" Target="https://www.technavio.com/report/global-orthopedics-and-general-medical-devices-global-surgical-waste-management-market-2017" TargetMode="External"/><Relationship Id="rId1384" Type="http://schemas.openxmlformats.org/officeDocument/2006/relationships/hyperlink" Target="https://www.technavio.com/report/usa-orthopedics-and-general-medical-devices-surgical-navigation-systems-market-us-2016-2020" TargetMode="External"/><Relationship Id="rId1591" Type="http://schemas.openxmlformats.org/officeDocument/2006/relationships/hyperlink" Target="https://www.technavio.com/report/global-orthopedics-and-general-medical-devices-global-baby-warming-devices-market-2016-2020" TargetMode="External"/><Relationship Id="rId2228" Type="http://schemas.openxmlformats.org/officeDocument/2006/relationships/hyperlink" Target="https://store.frost.com/u-s-electronic-lab-notebook-markets-for-life-sciences.html?" TargetMode="External"/><Relationship Id="rId2435" Type="http://schemas.openxmlformats.org/officeDocument/2006/relationships/hyperlink" Target="https://server2.kproxy.com/servlet/redirect.srv/sruj/sbrt/sjkl/p2/products/healthcare-consulting.html" TargetMode="External"/><Relationship Id="rId2642" Type="http://schemas.openxmlformats.org/officeDocument/2006/relationships/hyperlink" Target="javascript:void(0);" TargetMode="External"/><Relationship Id="rId3900" Type="http://schemas.openxmlformats.org/officeDocument/2006/relationships/hyperlink" Target="https://server2.kproxy.com/servlet/redirect.srv/sruj/sbrt/sjkl/p2/products/natural-fatty-acids-chemical-economics-handbook.html" TargetMode="External"/><Relationship Id="rId90" Type="http://schemas.openxmlformats.org/officeDocument/2006/relationships/hyperlink" Target="https://www.technavio.com/report/global-lithotripters-market" TargetMode="External"/><Relationship Id="rId407" Type="http://schemas.openxmlformats.org/officeDocument/2006/relationships/hyperlink" Target="https://www.technavio.com/report/global-helicobacter-pylori-diagnostics-market" TargetMode="External"/><Relationship Id="rId614" Type="http://schemas.openxmlformats.org/officeDocument/2006/relationships/image" Target="media/image152.jpeg"/><Relationship Id="rId821" Type="http://schemas.openxmlformats.org/officeDocument/2006/relationships/hyperlink" Target="https://www.technavio.com/report/global-veterinary-vaccines-market" TargetMode="External"/><Relationship Id="rId1037" Type="http://schemas.openxmlformats.org/officeDocument/2006/relationships/hyperlink" Target="https://www.technavio.com/report/global-orthopedics-and-general-medical-devices-global-snoring-control-devices-market-2017" TargetMode="External"/><Relationship Id="rId1244" Type="http://schemas.openxmlformats.org/officeDocument/2006/relationships/hyperlink" Target="https://www.technavio.com/report/global-orthopedics-and-general-medical-devices-global-short-peripheral-intravenous-catheter" TargetMode="External"/><Relationship Id="rId1451" Type="http://schemas.openxmlformats.org/officeDocument/2006/relationships/hyperlink" Target="https://www.technavio.com/report/global-vitro-diagnostics-global-hospital-acquired-urinary-tract-infection-testing-market-2016" TargetMode="External"/><Relationship Id="rId2502" Type="http://schemas.openxmlformats.org/officeDocument/2006/relationships/hyperlink" Target="javascript:void(0);" TargetMode="External"/><Relationship Id="rId1104" Type="http://schemas.openxmlformats.org/officeDocument/2006/relationships/hyperlink" Target="https://www.technavio.com/report/global-infectious-and-rare-diseases-global-factor-viii-deficiency-treatment-market-2017-2021" TargetMode="External"/><Relationship Id="rId1311" Type="http://schemas.openxmlformats.org/officeDocument/2006/relationships/hyperlink" Target="https://www.technavio.com/report/usa-orthopedics-and-general-medical-devices-interventional-spine-devices-market-us-2017-2021" TargetMode="External"/><Relationship Id="rId4467" Type="http://schemas.openxmlformats.org/officeDocument/2006/relationships/hyperlink" Target="https://server2.kproxy.com/servlet/redirect.srv/sruj/sbrt/sjkl/p2/products/rare-earth-minerals-chemical-economics-handbook.html" TargetMode="External"/><Relationship Id="rId4674" Type="http://schemas.openxmlformats.org/officeDocument/2006/relationships/hyperlink" Target="https://server2.kproxy.com/servlet/redirect.srv/sruj/sbrt/sjkl/p2/products/tartaric-acid-chemical-economics-handbook.html" TargetMode="External"/><Relationship Id="rId4881" Type="http://schemas.openxmlformats.org/officeDocument/2006/relationships/hyperlink" Target="https://server2.kproxy.com/servlet/redirect.srv/sruj/sbrt/sjkl/p2/products/acrylic-acid-china-chemical-markets.html" TargetMode="External"/><Relationship Id="rId3069" Type="http://schemas.openxmlformats.org/officeDocument/2006/relationships/hyperlink" Target="javascript:void(0);" TargetMode="External"/><Relationship Id="rId3276" Type="http://schemas.openxmlformats.org/officeDocument/2006/relationships/hyperlink" Target="javascript:void(0);" TargetMode="External"/><Relationship Id="rId3483" Type="http://schemas.openxmlformats.org/officeDocument/2006/relationships/hyperlink" Target="javascript:void(0);" TargetMode="External"/><Relationship Id="rId3690" Type="http://schemas.openxmlformats.org/officeDocument/2006/relationships/hyperlink" Target="javascript:void(0);" TargetMode="External"/><Relationship Id="rId4327" Type="http://schemas.openxmlformats.org/officeDocument/2006/relationships/hyperlink" Target="javascript:void(0);" TargetMode="External"/><Relationship Id="rId4534" Type="http://schemas.openxmlformats.org/officeDocument/2006/relationships/hyperlink" Target="javascript:void(0);" TargetMode="External"/><Relationship Id="rId197" Type="http://schemas.openxmlformats.org/officeDocument/2006/relationships/hyperlink" Target="https://www.technavio.com/report/global-poc-blood-gas-and-electrolyte-market" TargetMode="External"/><Relationship Id="rId2085" Type="http://schemas.openxmlformats.org/officeDocument/2006/relationships/hyperlink" Target="https://www.technavio.com/report/global-cardiovascular-and-metabolic-disorders-generic-drugs-market" TargetMode="External"/><Relationship Id="rId2292" Type="http://schemas.openxmlformats.org/officeDocument/2006/relationships/hyperlink" Target="https://store.frost.com/innovations-in-healthcare-mobile-apps-medical-device-toe.html?" TargetMode="External"/><Relationship Id="rId3136" Type="http://schemas.openxmlformats.org/officeDocument/2006/relationships/hyperlink" Target="javascript:void(0);" TargetMode="External"/><Relationship Id="rId3343" Type="http://schemas.openxmlformats.org/officeDocument/2006/relationships/hyperlink" Target="javascript:void(0);" TargetMode="External"/><Relationship Id="rId4741" Type="http://schemas.openxmlformats.org/officeDocument/2006/relationships/hyperlink" Target="javascript:void(0);" TargetMode="External"/><Relationship Id="rId264" Type="http://schemas.openxmlformats.org/officeDocument/2006/relationships/image" Target="media/image65.jpeg"/><Relationship Id="rId471" Type="http://schemas.openxmlformats.org/officeDocument/2006/relationships/hyperlink" Target="https://www.technavio.com/report/global-bone-marrow-transplant-market" TargetMode="External"/><Relationship Id="rId2152" Type="http://schemas.openxmlformats.org/officeDocument/2006/relationships/hyperlink" Target="https://store.frost.com/european-markets-for-grid-computing-in-life-sciences-r-d.html" TargetMode="External"/><Relationship Id="rId3550" Type="http://schemas.openxmlformats.org/officeDocument/2006/relationships/hyperlink" Target="javascript:void(0);" TargetMode="External"/><Relationship Id="rId4601" Type="http://schemas.openxmlformats.org/officeDocument/2006/relationships/hyperlink" Target="javascript:void(0);" TargetMode="External"/><Relationship Id="rId124" Type="http://schemas.openxmlformats.org/officeDocument/2006/relationships/image" Target="media/image30.jpeg"/><Relationship Id="rId3203" Type="http://schemas.openxmlformats.org/officeDocument/2006/relationships/hyperlink" Target="javascript:void(0);" TargetMode="External"/><Relationship Id="rId3410" Type="http://schemas.openxmlformats.org/officeDocument/2006/relationships/hyperlink" Target="javascript:void(0);" TargetMode="External"/><Relationship Id="rId331" Type="http://schemas.openxmlformats.org/officeDocument/2006/relationships/hyperlink" Target="https://www.technavio.com/report/global-ent-devices-market" TargetMode="External"/><Relationship Id="rId2012" Type="http://schemas.openxmlformats.org/officeDocument/2006/relationships/image" Target="media/image494.jpeg"/><Relationship Id="rId2969" Type="http://schemas.openxmlformats.org/officeDocument/2006/relationships/hyperlink" Target="javascript:void(0);" TargetMode="External"/><Relationship Id="rId1778" Type="http://schemas.openxmlformats.org/officeDocument/2006/relationships/hyperlink" Target="https://www.technavio.com/report/global-orthopedics-and-general-medical-devices-craniomaxillofacial-devices-market" TargetMode="External"/><Relationship Id="rId1985" Type="http://schemas.openxmlformats.org/officeDocument/2006/relationships/hyperlink" Target="https://www.technavio.com/report/global-orthopedics-and-general-medical-devices-dental-prosthetics-market" TargetMode="External"/><Relationship Id="rId2829" Type="http://schemas.openxmlformats.org/officeDocument/2006/relationships/hyperlink" Target="https://server2.kproxy.com/servlet/redirect.srv/sruj/sbrt/sjkl/p2/products/ammonium-nitrate-chemical-economics-handbook.html" TargetMode="External"/><Relationship Id="rId4184" Type="http://schemas.openxmlformats.org/officeDocument/2006/relationships/hyperlink" Target="javascript:void(0);" TargetMode="External"/><Relationship Id="rId4391" Type="http://schemas.openxmlformats.org/officeDocument/2006/relationships/hyperlink" Target="javascript:void(0);" TargetMode="External"/><Relationship Id="rId5028" Type="http://schemas.openxmlformats.org/officeDocument/2006/relationships/hyperlink" Target="javascript:void(0);" TargetMode="External"/><Relationship Id="rId1638" Type="http://schemas.openxmlformats.org/officeDocument/2006/relationships/hyperlink" Target="https://www.technavio.com/report/global-cardiovascular-and-metabolic-disorders-global-mab-biosimilars-market-2016-2020" TargetMode="External"/><Relationship Id="rId4044" Type="http://schemas.openxmlformats.org/officeDocument/2006/relationships/hyperlink" Target="https://server2.kproxy.com/servlet/redirect.srv/sruj/sbrt/sjkl/p2/products/organometallics-chemical-economics-handbook.html" TargetMode="External"/><Relationship Id="rId4251" Type="http://schemas.openxmlformats.org/officeDocument/2006/relationships/hyperlink" Target="https://server2.kproxy.com/servlet/redirect.srv/sruj/sbrt/sjkl/p2/products/polyester-plyols-chemical-economics-handbook.html" TargetMode="External"/><Relationship Id="rId1845" Type="http://schemas.openxmlformats.org/officeDocument/2006/relationships/hyperlink" Target="https://www.technavio.com/report/global-cardiovascular-devices-atherectomy-market" TargetMode="External"/><Relationship Id="rId3060" Type="http://schemas.openxmlformats.org/officeDocument/2006/relationships/hyperlink" Target="javascript:void(0);" TargetMode="External"/><Relationship Id="rId4111" Type="http://schemas.openxmlformats.org/officeDocument/2006/relationships/hyperlink" Target="javascript:void(0);" TargetMode="External"/><Relationship Id="rId1705" Type="http://schemas.openxmlformats.org/officeDocument/2006/relationships/hyperlink" Target="https://www.technavio.com/report/global-orthopedics-and-general-medical-devices-global-fetal-and-neonatal-care-equipment" TargetMode="External"/><Relationship Id="rId1912" Type="http://schemas.openxmlformats.org/officeDocument/2006/relationships/image" Target="media/image469.jpeg"/><Relationship Id="rId3877" Type="http://schemas.openxmlformats.org/officeDocument/2006/relationships/hyperlink" Target="javascript:void(0);" TargetMode="External"/><Relationship Id="rId4928" Type="http://schemas.openxmlformats.org/officeDocument/2006/relationships/hyperlink" Target="javascript:void(0);" TargetMode="External"/><Relationship Id="rId798" Type="http://schemas.openxmlformats.org/officeDocument/2006/relationships/image" Target="media/image198.jpeg"/><Relationship Id="rId2479" Type="http://schemas.openxmlformats.org/officeDocument/2006/relationships/hyperlink" Target="javascript:void(0);" TargetMode="External"/><Relationship Id="rId2686" Type="http://schemas.openxmlformats.org/officeDocument/2006/relationships/hyperlink" Target="javascript:void(0);" TargetMode="External"/><Relationship Id="rId2893" Type="http://schemas.openxmlformats.org/officeDocument/2006/relationships/hyperlink" Target="javascript:void(0);" TargetMode="External"/><Relationship Id="rId3737" Type="http://schemas.openxmlformats.org/officeDocument/2006/relationships/hyperlink" Target="javascript:void(0);" TargetMode="External"/><Relationship Id="rId3944" Type="http://schemas.openxmlformats.org/officeDocument/2006/relationships/hyperlink" Target="javascript:void(0);" TargetMode="External"/><Relationship Id="rId658" Type="http://schemas.openxmlformats.org/officeDocument/2006/relationships/image" Target="media/image163.jpeg"/><Relationship Id="rId865" Type="http://schemas.openxmlformats.org/officeDocument/2006/relationships/hyperlink" Target="https://www.technavio.com/report/global-orthopedics-and-general-medical-devices-global-lower-extremities-market-2017-2021" TargetMode="External"/><Relationship Id="rId1288" Type="http://schemas.openxmlformats.org/officeDocument/2006/relationships/hyperlink" Target="https://www.technavio.com/report/global-cardiovascular-and-metabolic-disorders-global-compression-therapy-market-2017-2021" TargetMode="External"/><Relationship Id="rId1495" Type="http://schemas.openxmlformats.org/officeDocument/2006/relationships/hyperlink" Target="https://www.technavio.com/report/global-orthopedics-and-general-medical-devices-global-minimally-invasive-spine-surgery-market" TargetMode="External"/><Relationship Id="rId2339" Type="http://schemas.openxmlformats.org/officeDocument/2006/relationships/hyperlink" Target="https://store.frost.com/impact-of-us-healthcare-reform-on-the-in-vitro-diagnostics-market.html?" TargetMode="External"/><Relationship Id="rId2546" Type="http://schemas.openxmlformats.org/officeDocument/2006/relationships/hyperlink" Target="javascript:void(0);" TargetMode="External"/><Relationship Id="rId2753" Type="http://schemas.openxmlformats.org/officeDocument/2006/relationships/hyperlink" Target="javascript:void(0);" TargetMode="External"/><Relationship Id="rId2960" Type="http://schemas.openxmlformats.org/officeDocument/2006/relationships/hyperlink" Target="javascript:void(0);" TargetMode="External"/><Relationship Id="rId3804" Type="http://schemas.openxmlformats.org/officeDocument/2006/relationships/hyperlink" Target="javascript:void(0);" TargetMode="External"/><Relationship Id="rId518" Type="http://schemas.openxmlformats.org/officeDocument/2006/relationships/image" Target="media/image128.jpeg"/><Relationship Id="rId725" Type="http://schemas.openxmlformats.org/officeDocument/2006/relationships/hyperlink" Target="https://www.technavio.com/report/global-medical-imaging-global-mammography-market" TargetMode="External"/><Relationship Id="rId932" Type="http://schemas.openxmlformats.org/officeDocument/2006/relationships/hyperlink" Target="https://www.technavio.com/report/global-cardiovascular-devices-global-neurovascular-stents-market-2017-2021" TargetMode="External"/><Relationship Id="rId1148" Type="http://schemas.openxmlformats.org/officeDocument/2006/relationships/hyperlink" Target="https://www.technavio.com/report/global-orthopedics-and-general-medical-devices-global-epinephrine-autoinjector-market-2017" TargetMode="External"/><Relationship Id="rId1355" Type="http://schemas.openxmlformats.org/officeDocument/2006/relationships/hyperlink" Target="https://www.technavio.com/report/global-vitro-diagnostics-global-hpv-testing-market-2016-2020" TargetMode="External"/><Relationship Id="rId1562" Type="http://schemas.openxmlformats.org/officeDocument/2006/relationships/hyperlink" Target="https://www.technavio.com/report/global-patient-monitoring-devices-global-vital-signs-monitoring-devices-market-2016-2020" TargetMode="External"/><Relationship Id="rId2406" Type="http://schemas.openxmlformats.org/officeDocument/2006/relationships/hyperlink" Target="https://store.frost.com/life-sciences-mergers-acquisitions-and-partnerships.html?" TargetMode="External"/><Relationship Id="rId2613" Type="http://schemas.openxmlformats.org/officeDocument/2006/relationships/hyperlink" Target="https://server2.kproxy.com/servlet/redirect.srv/sruj/sbrt/sjkl/p2/products/every-point-on-the-planet-global-risk-ratings.html" TargetMode="External"/><Relationship Id="rId1008" Type="http://schemas.openxmlformats.org/officeDocument/2006/relationships/hyperlink" Target="https://www.technavio.com/report/global-vaccines-global-foot-and-mouth-disease-vaccines-market-2017-2021" TargetMode="External"/><Relationship Id="rId1215" Type="http://schemas.openxmlformats.org/officeDocument/2006/relationships/hyperlink" Target="https://www.technavio.com/report/global-orthopedics-and-general-medical-devices-global-anesthesia-monitoring-devices-market" TargetMode="External"/><Relationship Id="rId1422" Type="http://schemas.openxmlformats.org/officeDocument/2006/relationships/hyperlink" Target="https://www.technavio.com/report/global-orthopedics-and-general-medical-devices-global-neurosurgery-market-2016-2020" TargetMode="External"/><Relationship Id="rId2820" Type="http://schemas.openxmlformats.org/officeDocument/2006/relationships/hyperlink" Target="https://server2.kproxy.com/servlet/redirect.srv/sruj/sbrt/sjkl/p2/products/ammonia-chemical-economics-handbook.html" TargetMode="External"/><Relationship Id="rId4578" Type="http://schemas.openxmlformats.org/officeDocument/2006/relationships/hyperlink" Target="javascript:void(0);" TargetMode="External"/><Relationship Id="rId61" Type="http://schemas.openxmlformats.org/officeDocument/2006/relationships/hyperlink" Target="https://www.technavio.com/report/global-medical-suction-devices-market" TargetMode="External"/><Relationship Id="rId3387" Type="http://schemas.openxmlformats.org/officeDocument/2006/relationships/hyperlink" Target="https://server2.kproxy.com/servlet/redirect.srv/sruj/sbrt/sjkl/p2/products/explosives-and-blasting-chemical-economics-handbook.html" TargetMode="External"/><Relationship Id="rId4785" Type="http://schemas.openxmlformats.org/officeDocument/2006/relationships/hyperlink" Target="javascript:void(0);" TargetMode="External"/><Relationship Id="rId4992" Type="http://schemas.openxmlformats.org/officeDocument/2006/relationships/hyperlink" Target="javascript:void(0);" TargetMode="External"/><Relationship Id="rId2196" Type="http://schemas.openxmlformats.org/officeDocument/2006/relationships/hyperlink" Target="https://store.frost.com/vital-signs-healthcare-news-the-analyst-perspective-march-issue.html?" TargetMode="External"/><Relationship Id="rId3594" Type="http://schemas.openxmlformats.org/officeDocument/2006/relationships/hyperlink" Target="https://server2.kproxy.com/servlet/redirect.srv/sruj/sbrt/sjkl/p2/products/hydrogen-chemical-economics-handbook.html" TargetMode="External"/><Relationship Id="rId4438" Type="http://schemas.openxmlformats.org/officeDocument/2006/relationships/hyperlink" Target="javascript:void(0);" TargetMode="External"/><Relationship Id="rId4645" Type="http://schemas.openxmlformats.org/officeDocument/2006/relationships/hyperlink" Target="javascript:void(0);" TargetMode="External"/><Relationship Id="rId4852" Type="http://schemas.openxmlformats.org/officeDocument/2006/relationships/hyperlink" Target="javascript:void(0);" TargetMode="External"/><Relationship Id="rId168" Type="http://schemas.openxmlformats.org/officeDocument/2006/relationships/image" Target="media/image41.jpeg"/><Relationship Id="rId3247" Type="http://schemas.openxmlformats.org/officeDocument/2006/relationships/hyperlink" Target="javascript:void(0);" TargetMode="External"/><Relationship Id="rId3454" Type="http://schemas.openxmlformats.org/officeDocument/2006/relationships/hyperlink" Target="javascript:void(0);" TargetMode="External"/><Relationship Id="rId3661" Type="http://schemas.openxmlformats.org/officeDocument/2006/relationships/hyperlink" Target="javascript:void(0);" TargetMode="External"/><Relationship Id="rId4505" Type="http://schemas.openxmlformats.org/officeDocument/2006/relationships/hyperlink" Target="javascript:void(0);" TargetMode="External"/><Relationship Id="rId4712" Type="http://schemas.openxmlformats.org/officeDocument/2006/relationships/hyperlink" Target="javascript:void(0);" TargetMode="External"/><Relationship Id="rId375" Type="http://schemas.openxmlformats.org/officeDocument/2006/relationships/hyperlink" Target="https://www.technavio.com/report/global-digital-blood-pressure-monitors-market" TargetMode="External"/><Relationship Id="rId582" Type="http://schemas.openxmlformats.org/officeDocument/2006/relationships/image" Target="media/image144.jpeg"/><Relationship Id="rId2056" Type="http://schemas.openxmlformats.org/officeDocument/2006/relationships/image" Target="media/image505.jpeg"/><Relationship Id="rId2263" Type="http://schemas.openxmlformats.org/officeDocument/2006/relationships/hyperlink" Target="https://store.frost.com/vital-signs-healthcare-news-the-analyst-s-perspective-august-issue.html?" TargetMode="External"/><Relationship Id="rId2470" Type="http://schemas.openxmlformats.org/officeDocument/2006/relationships/hyperlink" Target="javascript:void(0);" TargetMode="External"/><Relationship Id="rId3107" Type="http://schemas.openxmlformats.org/officeDocument/2006/relationships/hyperlink" Target="javascript:void(0);" TargetMode="External"/><Relationship Id="rId3314" Type="http://schemas.openxmlformats.org/officeDocument/2006/relationships/hyperlink" Target="javascript:void(0);" TargetMode="External"/><Relationship Id="rId3521" Type="http://schemas.openxmlformats.org/officeDocument/2006/relationships/hyperlink" Target="javascript:void(0);" TargetMode="External"/><Relationship Id="rId235" Type="http://schemas.openxmlformats.org/officeDocument/2006/relationships/hyperlink" Target="https://www.technavio.com/report/global-acute-ischemic-stroke-therapeutics-market" TargetMode="External"/><Relationship Id="rId442" Type="http://schemas.openxmlformats.org/officeDocument/2006/relationships/image" Target="media/image109.jpeg"/><Relationship Id="rId1072" Type="http://schemas.openxmlformats.org/officeDocument/2006/relationships/hyperlink" Target="https://www.technavio.com/report/global-infectious-and-rare-diseases-global-factor-ix-deficiency-treatment-market-2017-2021" TargetMode="External"/><Relationship Id="rId2123" Type="http://schemas.openxmlformats.org/officeDocument/2006/relationships/hyperlink" Target="https://www.technavio.com/report/global-cardiovascular-and-metabolic-disorders-osteoarthritis-pain-drugs-market" TargetMode="External"/><Relationship Id="rId2330" Type="http://schemas.openxmlformats.org/officeDocument/2006/relationships/hyperlink" Target="https://store.frost.com/healthcare-landscape-and-outlook-in-turkey.html?" TargetMode="External"/><Relationship Id="rId302" Type="http://schemas.openxmlformats.org/officeDocument/2006/relationships/image" Target="media/image74.jpeg"/><Relationship Id="rId4088" Type="http://schemas.openxmlformats.org/officeDocument/2006/relationships/hyperlink" Target="javascript:void(0);" TargetMode="External"/><Relationship Id="rId4295" Type="http://schemas.openxmlformats.org/officeDocument/2006/relationships/hyperlink" Target="javascript:void(0);" TargetMode="External"/><Relationship Id="rId1889" Type="http://schemas.openxmlformats.org/officeDocument/2006/relationships/hyperlink" Target="https://www.technavio.com/report/global-cardiovascular-devices-embolic-protection-devices-market" TargetMode="External"/><Relationship Id="rId4155" Type="http://schemas.openxmlformats.org/officeDocument/2006/relationships/hyperlink" Target="javascript:void(0);" TargetMode="External"/><Relationship Id="rId4362" Type="http://schemas.openxmlformats.org/officeDocument/2006/relationships/hyperlink" Target="javascript:void(0);" TargetMode="External"/><Relationship Id="rId1749" Type="http://schemas.openxmlformats.org/officeDocument/2006/relationships/hyperlink" Target="https://www.technavio.com/report/global-orthopedics-and-general-medical-devices-global-cannulas-market-2016-2020" TargetMode="External"/><Relationship Id="rId1956" Type="http://schemas.openxmlformats.org/officeDocument/2006/relationships/image" Target="media/image480.jpeg"/><Relationship Id="rId3171" Type="http://schemas.openxmlformats.org/officeDocument/2006/relationships/hyperlink" Target="https://server2.kproxy.com/servlet/redirect.srv/sruj/sbrt/sjkl/p2/products/cumene-chemical-economics-handbook.html" TargetMode="External"/><Relationship Id="rId4015" Type="http://schemas.openxmlformats.org/officeDocument/2006/relationships/hyperlink" Target="javascript:void(0);" TargetMode="External"/><Relationship Id="rId1609" Type="http://schemas.openxmlformats.org/officeDocument/2006/relationships/hyperlink" Target="https://www.technavio.com/report/global-medical-imaging-global-fluoroscopy-c-arms-market-2016-2020" TargetMode="External"/><Relationship Id="rId1816" Type="http://schemas.openxmlformats.org/officeDocument/2006/relationships/image" Target="media/image445.jpeg"/><Relationship Id="rId4222" Type="http://schemas.openxmlformats.org/officeDocument/2006/relationships/hyperlink" Target="javascript:void(0);" TargetMode="External"/><Relationship Id="rId3031" Type="http://schemas.openxmlformats.org/officeDocument/2006/relationships/hyperlink" Target="javascript:void(0);" TargetMode="External"/><Relationship Id="rId3988" Type="http://schemas.openxmlformats.org/officeDocument/2006/relationships/hyperlink" Target="javascript:void(0);" TargetMode="External"/><Relationship Id="rId2797" Type="http://schemas.openxmlformats.org/officeDocument/2006/relationships/hyperlink" Target="javascript:void(0);" TargetMode="External"/><Relationship Id="rId3848" Type="http://schemas.openxmlformats.org/officeDocument/2006/relationships/hyperlink" Target="javascript:void(0);" TargetMode="External"/><Relationship Id="rId769" Type="http://schemas.openxmlformats.org/officeDocument/2006/relationships/hyperlink" Target="https://www.technavio.com/report/global-airway-management-products-market" TargetMode="External"/><Relationship Id="rId976" Type="http://schemas.openxmlformats.org/officeDocument/2006/relationships/hyperlink" Target="https://www.technavio.com/report/global-cardiovascular-devices-global-angiography-catheters-market-2017-2021" TargetMode="External"/><Relationship Id="rId1399" Type="http://schemas.openxmlformats.org/officeDocument/2006/relationships/hyperlink" Target="https://www.technavio.com/report/global-vitro-diagnostics-global-hpv-testing-market-2016-2020" TargetMode="External"/><Relationship Id="rId2657" Type="http://schemas.openxmlformats.org/officeDocument/2006/relationships/hyperlink" Target="javascript:void(0);" TargetMode="External"/><Relationship Id="rId629" Type="http://schemas.openxmlformats.org/officeDocument/2006/relationships/hyperlink" Target="https://www.technavio.com/report/global-serological-transplant-diagnostics-market" TargetMode="External"/><Relationship Id="rId1259" Type="http://schemas.openxmlformats.org/officeDocument/2006/relationships/hyperlink" Target="https://www.technavio.com/report/global-infectious-and-rare-diseases-global-atopic-dermatitis-drugs-market-2017-2021" TargetMode="External"/><Relationship Id="rId1466" Type="http://schemas.openxmlformats.org/officeDocument/2006/relationships/hyperlink" Target="https://www.technavio.com/report/global-cardiovascular-and-metabolic-disorders-global-next-generation-biologics-market-2016" TargetMode="External"/><Relationship Id="rId2864" Type="http://schemas.openxmlformats.org/officeDocument/2006/relationships/hyperlink" Target="javascript:void(0);" TargetMode="External"/><Relationship Id="rId3708" Type="http://schemas.openxmlformats.org/officeDocument/2006/relationships/hyperlink" Target="javascript:void(0);" TargetMode="External"/><Relationship Id="rId3915" Type="http://schemas.openxmlformats.org/officeDocument/2006/relationships/hyperlink" Target="javascript:void(0);" TargetMode="External"/><Relationship Id="rId836" Type="http://schemas.openxmlformats.org/officeDocument/2006/relationships/hyperlink" Target="https://www.technavio.com/report/global-swine-health-market-2017-2021" TargetMode="External"/><Relationship Id="rId1119" Type="http://schemas.openxmlformats.org/officeDocument/2006/relationships/hyperlink" Target="https://www.technavio.com/report/global-medical-imaging-global-dental-imaging-market-2017-2021" TargetMode="External"/><Relationship Id="rId1673" Type="http://schemas.openxmlformats.org/officeDocument/2006/relationships/hyperlink" Target="https://www.technavio.com/report/global-orthopedics-and-general-medical-devices-global-anesthesia-vaporizers-market-2016-2020" TargetMode="External"/><Relationship Id="rId1880" Type="http://schemas.openxmlformats.org/officeDocument/2006/relationships/image" Target="media/image461.jpeg"/><Relationship Id="rId2517" Type="http://schemas.openxmlformats.org/officeDocument/2006/relationships/hyperlink" Target="javascript:void(0);" TargetMode="External"/><Relationship Id="rId2724" Type="http://schemas.openxmlformats.org/officeDocument/2006/relationships/hyperlink" Target="javascript:void(0);" TargetMode="External"/><Relationship Id="rId2931" Type="http://schemas.openxmlformats.org/officeDocument/2006/relationships/hyperlink" Target="javascript:void(0);" TargetMode="External"/><Relationship Id="rId903" Type="http://schemas.openxmlformats.org/officeDocument/2006/relationships/hyperlink" Target="https://www.technavio.com/report/global-cardiovascular-and-metabolic-disorders-global-intravenous-iron-drugs-market-2017-2021" TargetMode="External"/><Relationship Id="rId1326" Type="http://schemas.openxmlformats.org/officeDocument/2006/relationships/image" Target="media/image330.jpeg"/><Relationship Id="rId1533" Type="http://schemas.openxmlformats.org/officeDocument/2006/relationships/hyperlink" Target="https://www.technavio.com/report/global-cardiovascular-and-metabolic-disorders-global-autoimmune-and-inflammatory" TargetMode="External"/><Relationship Id="rId1740" Type="http://schemas.openxmlformats.org/officeDocument/2006/relationships/image" Target="media/image426.jpeg"/><Relationship Id="rId4689" Type="http://schemas.openxmlformats.org/officeDocument/2006/relationships/hyperlink" Target="javascript:void(0);" TargetMode="External"/><Relationship Id="rId4896" Type="http://schemas.openxmlformats.org/officeDocument/2006/relationships/hyperlink" Target="javascript:void(0);" TargetMode="External"/><Relationship Id="rId32" Type="http://schemas.openxmlformats.org/officeDocument/2006/relationships/image" Target="media/image7.jpeg"/><Relationship Id="rId1600" Type="http://schemas.openxmlformats.org/officeDocument/2006/relationships/image" Target="media/image391.jpeg"/><Relationship Id="rId3498" Type="http://schemas.openxmlformats.org/officeDocument/2006/relationships/hyperlink" Target="javascript:void(0);" TargetMode="External"/><Relationship Id="rId4549" Type="http://schemas.openxmlformats.org/officeDocument/2006/relationships/hyperlink" Target="javascript:void(0);" TargetMode="External"/><Relationship Id="rId4756" Type="http://schemas.openxmlformats.org/officeDocument/2006/relationships/hyperlink" Target="javascript:void(0);" TargetMode="External"/><Relationship Id="rId4963" Type="http://schemas.openxmlformats.org/officeDocument/2006/relationships/hyperlink" Target="javascript:void(0);" TargetMode="External"/><Relationship Id="rId3358" Type="http://schemas.openxmlformats.org/officeDocument/2006/relationships/hyperlink" Target="javascript:void(0);" TargetMode="External"/><Relationship Id="rId3565" Type="http://schemas.openxmlformats.org/officeDocument/2006/relationships/hyperlink" Target="javascript:void(0);" TargetMode="External"/><Relationship Id="rId3772" Type="http://schemas.openxmlformats.org/officeDocument/2006/relationships/hyperlink" Target="javascript:void(0);" TargetMode="External"/><Relationship Id="rId4409" Type="http://schemas.openxmlformats.org/officeDocument/2006/relationships/hyperlink" Target="javascript:void(0);" TargetMode="External"/><Relationship Id="rId4616" Type="http://schemas.openxmlformats.org/officeDocument/2006/relationships/hyperlink" Target="javascript:void(0);" TargetMode="External"/><Relationship Id="rId4823" Type="http://schemas.openxmlformats.org/officeDocument/2006/relationships/hyperlink" Target="javascript:void(0);" TargetMode="External"/><Relationship Id="rId279" Type="http://schemas.openxmlformats.org/officeDocument/2006/relationships/hyperlink" Target="https://www.technavio.com/report/global-nuclear-imaging-market" TargetMode="External"/><Relationship Id="rId486" Type="http://schemas.openxmlformats.org/officeDocument/2006/relationships/image" Target="media/image120.jpeg"/><Relationship Id="rId693" Type="http://schemas.openxmlformats.org/officeDocument/2006/relationships/hyperlink" Target="https://www.technavio.com/report/global-bladder-cancer-therapeutics-market" TargetMode="External"/><Relationship Id="rId2167" Type="http://schemas.openxmlformats.org/officeDocument/2006/relationships/hyperlink" Target="https://store.frost.com/vital-signs-healthcare-news-the-analysts-perspective-june-issue.html?" TargetMode="External"/><Relationship Id="rId2374" Type="http://schemas.openxmlformats.org/officeDocument/2006/relationships/hyperlink" Target="https://store.frost.com/vital-signs-healthcare-news-the-analysts-perspective-july-issue.html?" TargetMode="External"/><Relationship Id="rId2581" Type="http://schemas.openxmlformats.org/officeDocument/2006/relationships/hyperlink" Target="javascript:void(0);" TargetMode="External"/><Relationship Id="rId3218" Type="http://schemas.openxmlformats.org/officeDocument/2006/relationships/hyperlink" Target="javascript:void(0);" TargetMode="External"/><Relationship Id="rId3425" Type="http://schemas.openxmlformats.org/officeDocument/2006/relationships/hyperlink" Target="javascript:void(0);" TargetMode="External"/><Relationship Id="rId3632" Type="http://schemas.openxmlformats.org/officeDocument/2006/relationships/hyperlink" Target="javascript:void(0);" TargetMode="External"/><Relationship Id="rId139" Type="http://schemas.openxmlformats.org/officeDocument/2006/relationships/hyperlink" Target="https://www.technavio.com/report/global-interventional-neurology-devices-market" TargetMode="External"/><Relationship Id="rId346" Type="http://schemas.openxmlformats.org/officeDocument/2006/relationships/image" Target="media/image85.jpeg"/><Relationship Id="rId553" Type="http://schemas.openxmlformats.org/officeDocument/2006/relationships/hyperlink" Target="https://www.technavio.com/report/global-blood-flow-measurement-devices-market" TargetMode="External"/><Relationship Id="rId760" Type="http://schemas.openxmlformats.org/officeDocument/2006/relationships/hyperlink" Target="https://www.technavio.com/report/global-spinal-trauma-devices-market" TargetMode="External"/><Relationship Id="rId1183" Type="http://schemas.openxmlformats.org/officeDocument/2006/relationships/hyperlink" Target="https://www.technavio.com/report/global-orthopedics-and-general-medical-devices-global-pulmonary-endoscopy-devices-market-2017" TargetMode="External"/><Relationship Id="rId1390" Type="http://schemas.openxmlformats.org/officeDocument/2006/relationships/hyperlink" Target="https://www.technavio.com/report/global-oncology-global-cancer-monoclonal-antibodies-market-2017-2021" TargetMode="External"/><Relationship Id="rId2027" Type="http://schemas.openxmlformats.org/officeDocument/2006/relationships/hyperlink" Target="https://www.technavio.com/report/global-orthopedics-and-general-medical-devices-cataract-devices-market" TargetMode="External"/><Relationship Id="rId2234" Type="http://schemas.openxmlformats.org/officeDocument/2006/relationships/hyperlink" Target="https://store.frost.com/strategic-analysis-u-s-data-mining-and-predictive-analytics-markets-for-life-sciences-r-d.html?" TargetMode="External"/><Relationship Id="rId2441" Type="http://schemas.openxmlformats.org/officeDocument/2006/relationships/hyperlink" Target="javascript:void(0);" TargetMode="External"/><Relationship Id="rId206" Type="http://schemas.openxmlformats.org/officeDocument/2006/relationships/hyperlink" Target="https://www.technavio.com/report/global-graft-vs-host-disease-treatment-market" TargetMode="External"/><Relationship Id="rId413" Type="http://schemas.openxmlformats.org/officeDocument/2006/relationships/hyperlink" Target="https://www.technavio.com/report/global-single-use-negative-pressure-wound-therapy-devices-market" TargetMode="External"/><Relationship Id="rId1043" Type="http://schemas.openxmlformats.org/officeDocument/2006/relationships/hyperlink" Target="https://www.technavio.com/report/europe-orthopedics-and-general-medical-devices-lumpectomy-market-europe-2017-2021" TargetMode="External"/><Relationship Id="rId4199" Type="http://schemas.openxmlformats.org/officeDocument/2006/relationships/hyperlink" Target="javascript:void(0);" TargetMode="External"/><Relationship Id="rId620" Type="http://schemas.openxmlformats.org/officeDocument/2006/relationships/hyperlink" Target="https://www.technavio.com/report/global-patient-warming-devices-market" TargetMode="External"/><Relationship Id="rId1250" Type="http://schemas.openxmlformats.org/officeDocument/2006/relationships/image" Target="media/image311.jpeg"/><Relationship Id="rId2301" Type="http://schemas.openxmlformats.org/officeDocument/2006/relationships/hyperlink" Target="https://store.frost.com/singapore-private-outpatient-diagnostic-imaging-services-market.html?" TargetMode="External"/><Relationship Id="rId4059" Type="http://schemas.openxmlformats.org/officeDocument/2006/relationships/hyperlink" Target="javascript:void(0);" TargetMode="External"/><Relationship Id="rId1110" Type="http://schemas.openxmlformats.org/officeDocument/2006/relationships/image" Target="media/image276.jpeg"/><Relationship Id="rId4266" Type="http://schemas.openxmlformats.org/officeDocument/2006/relationships/hyperlink" Target="javascript:void(0);" TargetMode="External"/><Relationship Id="rId4473" Type="http://schemas.openxmlformats.org/officeDocument/2006/relationships/hyperlink" Target="javascript:void(0);" TargetMode="External"/><Relationship Id="rId4680" Type="http://schemas.openxmlformats.org/officeDocument/2006/relationships/hyperlink" Target="javascript:void(0);" TargetMode="External"/><Relationship Id="rId1927" Type="http://schemas.openxmlformats.org/officeDocument/2006/relationships/hyperlink" Target="https://www.technavio.com/report/global-infectious-and-rare-diseases-allergy-immunotherapies-market" TargetMode="External"/><Relationship Id="rId3075" Type="http://schemas.openxmlformats.org/officeDocument/2006/relationships/hyperlink" Target="javascript:void(0);" TargetMode="External"/><Relationship Id="rId3282" Type="http://schemas.openxmlformats.org/officeDocument/2006/relationships/hyperlink" Target="javascript:void(0);" TargetMode="External"/><Relationship Id="rId4126" Type="http://schemas.openxmlformats.org/officeDocument/2006/relationships/hyperlink" Target="javascript:void(0);" TargetMode="External"/><Relationship Id="rId4333" Type="http://schemas.openxmlformats.org/officeDocument/2006/relationships/hyperlink" Target="javascript:void(0);" TargetMode="External"/><Relationship Id="rId4540" Type="http://schemas.openxmlformats.org/officeDocument/2006/relationships/hyperlink" Target="javascript:void(0);" TargetMode="External"/><Relationship Id="rId2091" Type="http://schemas.openxmlformats.org/officeDocument/2006/relationships/hyperlink" Target="https://www.technavio.com/report/global-orthopedics-and-general-medical-devices-spinal-implants-market" TargetMode="External"/><Relationship Id="rId3142" Type="http://schemas.openxmlformats.org/officeDocument/2006/relationships/hyperlink" Target="javascript:void(0);" TargetMode="External"/><Relationship Id="rId4400" Type="http://schemas.openxmlformats.org/officeDocument/2006/relationships/hyperlink" Target="javascript:void(0);" TargetMode="External"/><Relationship Id="rId270" Type="http://schemas.openxmlformats.org/officeDocument/2006/relationships/hyperlink" Target="https://www.technavio.com/report/global-trauma-fixation-devices-market" TargetMode="External"/><Relationship Id="rId3002" Type="http://schemas.openxmlformats.org/officeDocument/2006/relationships/hyperlink" Target="javascript:void(0);" TargetMode="External"/><Relationship Id="rId130" Type="http://schemas.openxmlformats.org/officeDocument/2006/relationships/hyperlink" Target="https://www.technavio.com/report/global-mobile-imaging-services-market" TargetMode="External"/><Relationship Id="rId3959" Type="http://schemas.openxmlformats.org/officeDocument/2006/relationships/hyperlink" Target="javascript:void(0);" TargetMode="External"/><Relationship Id="rId2768" Type="http://schemas.openxmlformats.org/officeDocument/2006/relationships/hyperlink" Target="javascript:void(0);" TargetMode="External"/><Relationship Id="rId2975" Type="http://schemas.openxmlformats.org/officeDocument/2006/relationships/hyperlink" Target="javascript:void(0);" TargetMode="External"/><Relationship Id="rId3819" Type="http://schemas.openxmlformats.org/officeDocument/2006/relationships/hyperlink" Target="https://server2.kproxy.com/servlet/redirect.srv/sruj/sbrt/sjkl/p2/products/malic-acid-chemical-economics-handbook.html" TargetMode="External"/><Relationship Id="rId5034" Type="http://schemas.openxmlformats.org/officeDocument/2006/relationships/hyperlink" Target="https://server2.kproxy.com/servlet/redirect.srv/sruj/sbrt/sjkl/p2/products/calcium-carbide-china-chemical-markets.html" TargetMode="External"/><Relationship Id="rId947" Type="http://schemas.openxmlformats.org/officeDocument/2006/relationships/hyperlink" Target="https://www.technavio.com/report/global-patient-monitoring-devices-global-echocardiography-ecg-devices-market-2017-2021" TargetMode="External"/><Relationship Id="rId1577" Type="http://schemas.openxmlformats.org/officeDocument/2006/relationships/hyperlink" Target="https://www.technavio.com/report/global-orthopedics-and-general-medical-devices-global-dental-services-market-2016-2020" TargetMode="External"/><Relationship Id="rId1784" Type="http://schemas.openxmlformats.org/officeDocument/2006/relationships/image" Target="media/image437.jpeg"/><Relationship Id="rId1991" Type="http://schemas.openxmlformats.org/officeDocument/2006/relationships/hyperlink" Target="https://www.technavio.com/report/global-vitro-diagnostics-gonorrhea-market" TargetMode="External"/><Relationship Id="rId2628" Type="http://schemas.openxmlformats.org/officeDocument/2006/relationships/hyperlink" Target="javascript:void(0);" TargetMode="External"/><Relationship Id="rId2835" Type="http://schemas.openxmlformats.org/officeDocument/2006/relationships/hyperlink" Target="javascript:void(0);" TargetMode="External"/><Relationship Id="rId4190" Type="http://schemas.openxmlformats.org/officeDocument/2006/relationships/hyperlink" Target="javascript:void(0);" TargetMode="External"/><Relationship Id="rId76" Type="http://schemas.openxmlformats.org/officeDocument/2006/relationships/image" Target="media/image18.jpeg"/><Relationship Id="rId807" Type="http://schemas.openxmlformats.org/officeDocument/2006/relationships/hyperlink" Target="https://www.technavio.com/report/global-anxiety-and-panic-disorders-drugs-market" TargetMode="External"/><Relationship Id="rId1437" Type="http://schemas.openxmlformats.org/officeDocument/2006/relationships/hyperlink" Target="https://www.technavio.com/report/global-orthopedics-and-general-medical-devices-global-respiratory-disposable-devices-market" TargetMode="External"/><Relationship Id="rId1644" Type="http://schemas.openxmlformats.org/officeDocument/2006/relationships/image" Target="media/image402.jpeg"/><Relationship Id="rId1851" Type="http://schemas.openxmlformats.org/officeDocument/2006/relationships/hyperlink" Target="https://www.technavio.com/report/global-orthopedics-and-general-medical-devices-global-moist-wound-dressings-market-2016-2020" TargetMode="External"/><Relationship Id="rId2902" Type="http://schemas.openxmlformats.org/officeDocument/2006/relationships/hyperlink" Target="javascript:void(0);" TargetMode="External"/><Relationship Id="rId4050" Type="http://schemas.openxmlformats.org/officeDocument/2006/relationships/hyperlink" Target="javascript:void(0);" TargetMode="External"/><Relationship Id="rId1504" Type="http://schemas.openxmlformats.org/officeDocument/2006/relationships/image" Target="media/image367.jpeg"/><Relationship Id="rId1711" Type="http://schemas.openxmlformats.org/officeDocument/2006/relationships/hyperlink" Target="https://www.technavio.com/report/global-oncology-global-breast-cancer-monoclonal-antibodies-market-2016-2020" TargetMode="External"/><Relationship Id="rId4867" Type="http://schemas.openxmlformats.org/officeDocument/2006/relationships/hyperlink" Target="javascript:void(0);" TargetMode="External"/><Relationship Id="rId3469" Type="http://schemas.openxmlformats.org/officeDocument/2006/relationships/hyperlink" Target="javascript:void(0);" TargetMode="External"/><Relationship Id="rId3676" Type="http://schemas.openxmlformats.org/officeDocument/2006/relationships/hyperlink" Target="javascript:void(0);" TargetMode="External"/><Relationship Id="rId597" Type="http://schemas.openxmlformats.org/officeDocument/2006/relationships/hyperlink" Target="https://www.technavio.com/report/global-human-combination-vaccines-market" TargetMode="External"/><Relationship Id="rId2278" Type="http://schemas.openxmlformats.org/officeDocument/2006/relationships/hyperlink" Target="https://store.frost.com/future-of-global-retail-healthcare-delivery-markets-forecast-to-2022.html?" TargetMode="External"/><Relationship Id="rId2485" Type="http://schemas.openxmlformats.org/officeDocument/2006/relationships/hyperlink" Target="javascript:void(0);" TargetMode="External"/><Relationship Id="rId3329" Type="http://schemas.openxmlformats.org/officeDocument/2006/relationships/hyperlink" Target="javascript:void(0);" TargetMode="External"/><Relationship Id="rId3883" Type="http://schemas.openxmlformats.org/officeDocument/2006/relationships/hyperlink" Target="javascript:void(0);" TargetMode="External"/><Relationship Id="rId4727" Type="http://schemas.openxmlformats.org/officeDocument/2006/relationships/hyperlink" Target="javascript:void(0);" TargetMode="External"/><Relationship Id="rId4934" Type="http://schemas.openxmlformats.org/officeDocument/2006/relationships/hyperlink" Target="javascript:void(0);" TargetMode="External"/><Relationship Id="rId457" Type="http://schemas.openxmlformats.org/officeDocument/2006/relationships/hyperlink" Target="https://www.technavio.com/report/global-embolization-devices-market" TargetMode="External"/><Relationship Id="rId1087" Type="http://schemas.openxmlformats.org/officeDocument/2006/relationships/hyperlink" Target="https://www.technavio.com/report/global-infectious-and-rare-diseases-global-muscle-relaxant-drugs-market-2017-2021" TargetMode="External"/><Relationship Id="rId1294" Type="http://schemas.openxmlformats.org/officeDocument/2006/relationships/image" Target="media/image322.jpeg"/><Relationship Id="rId2138" Type="http://schemas.openxmlformats.org/officeDocument/2006/relationships/hyperlink" Target="https://store.frost.com/canadian-healthcare-and-life-sciences-industry.html" TargetMode="External"/><Relationship Id="rId2692" Type="http://schemas.openxmlformats.org/officeDocument/2006/relationships/hyperlink" Target="javascript:void(0);" TargetMode="External"/><Relationship Id="rId3536" Type="http://schemas.openxmlformats.org/officeDocument/2006/relationships/hyperlink" Target="javascript:void(0);" TargetMode="External"/><Relationship Id="rId3743" Type="http://schemas.openxmlformats.org/officeDocument/2006/relationships/hyperlink" Target="javascript:void(0);" TargetMode="External"/><Relationship Id="rId3950" Type="http://schemas.openxmlformats.org/officeDocument/2006/relationships/hyperlink" Target="javascript:void(0);" TargetMode="External"/><Relationship Id="rId664" Type="http://schemas.openxmlformats.org/officeDocument/2006/relationships/hyperlink" Target="https://www.technavio.com/report/global-central-nervous-system-global-antipsychotic-drugs-market" TargetMode="External"/><Relationship Id="rId871" Type="http://schemas.openxmlformats.org/officeDocument/2006/relationships/hyperlink" Target="https://www.technavio.com/report/global-poc-lipid-testing-market-2017-2021" TargetMode="External"/><Relationship Id="rId2345" Type="http://schemas.openxmlformats.org/officeDocument/2006/relationships/hyperlink" Target="https://store.frost.com/profiling-of-top-50-healthcare-service-providers-in-asia-pacific.html?" TargetMode="External"/><Relationship Id="rId2552" Type="http://schemas.openxmlformats.org/officeDocument/2006/relationships/hyperlink" Target="javascript:void(0);" TargetMode="External"/><Relationship Id="rId3603" Type="http://schemas.openxmlformats.org/officeDocument/2006/relationships/hyperlink" Target="https://server2.kproxy.com/servlet/redirect.srv/sruj/sbrt/sjkl/p2/products/hydrogen-cyanide-chemical-economics-handbook.html" TargetMode="External"/><Relationship Id="rId3810" Type="http://schemas.openxmlformats.org/officeDocument/2006/relationships/hyperlink" Target="https://server2.kproxy.com/servlet/redirect.srv/sruj/sbrt/sjkl/p2/products/major-amino-acids-chemical-economics-handbook.html" TargetMode="External"/><Relationship Id="rId317" Type="http://schemas.openxmlformats.org/officeDocument/2006/relationships/hyperlink" Target="https://www.technavio.com/report/global-operating-room-cameras-market" TargetMode="External"/><Relationship Id="rId524" Type="http://schemas.openxmlformats.org/officeDocument/2006/relationships/hyperlink" Target="https://www.technavio.com/report/global-scleroderma-treatment-market" TargetMode="External"/><Relationship Id="rId731" Type="http://schemas.openxmlformats.org/officeDocument/2006/relationships/hyperlink" Target="https://www.technavio.com/report/global-dental-adhesives-market" TargetMode="External"/><Relationship Id="rId1154" Type="http://schemas.openxmlformats.org/officeDocument/2006/relationships/image" Target="media/image287.jpeg"/><Relationship Id="rId1361" Type="http://schemas.openxmlformats.org/officeDocument/2006/relationships/hyperlink" Target="https://www.technavio.com/report/global-medical-imaging-global-hypodermic-needles-market-2016-2020" TargetMode="External"/><Relationship Id="rId2205" Type="http://schemas.openxmlformats.org/officeDocument/2006/relationships/image" Target="media/image528.png"/><Relationship Id="rId2412" Type="http://schemas.openxmlformats.org/officeDocument/2006/relationships/hyperlink" Target="javascript:void(0);" TargetMode="External"/><Relationship Id="rId1014" Type="http://schemas.openxmlformats.org/officeDocument/2006/relationships/image" Target="media/image252.jpeg"/><Relationship Id="rId1221" Type="http://schemas.openxmlformats.org/officeDocument/2006/relationships/hyperlink" Target="https://www.technavio.com/report/global-orthopedics-and-general-medical-devices-global-sacral-nerve-stimulation-market-2017" TargetMode="External"/><Relationship Id="rId4377" Type="http://schemas.openxmlformats.org/officeDocument/2006/relationships/hyperlink" Target="https://server2.kproxy.com/servlet/redirect.srv/sruj/sbrt/sjkl/p2/products/polyvinyl-alcohols-chemical-economics-handbook.html" TargetMode="External"/><Relationship Id="rId4584" Type="http://schemas.openxmlformats.org/officeDocument/2006/relationships/hyperlink" Target="https://server2.kproxy.com/servlet/redirect.srv/sruj/sbrt/sjkl/p2/products/styrene-chemical-economics-handbook.html" TargetMode="External"/><Relationship Id="rId4791" Type="http://schemas.openxmlformats.org/officeDocument/2006/relationships/hyperlink" Target="https://server2.kproxy.com/servlet/redirect.srv/sruj/sbrt/sjkl/p2/products/waxes-chemical-economics-handbook.html" TargetMode="External"/><Relationship Id="rId3186" Type="http://schemas.openxmlformats.org/officeDocument/2006/relationships/hyperlink" Target="javascript:void(0);" TargetMode="External"/><Relationship Id="rId3393" Type="http://schemas.openxmlformats.org/officeDocument/2006/relationships/hyperlink" Target="javascript:void(0);" TargetMode="External"/><Relationship Id="rId4237" Type="http://schemas.openxmlformats.org/officeDocument/2006/relationships/hyperlink" Target="javascript:void(0);" TargetMode="External"/><Relationship Id="rId4444" Type="http://schemas.openxmlformats.org/officeDocument/2006/relationships/hyperlink" Target="javascript:void(0);" TargetMode="External"/><Relationship Id="rId4651" Type="http://schemas.openxmlformats.org/officeDocument/2006/relationships/hyperlink" Target="javascript:void(0);" TargetMode="External"/><Relationship Id="rId3046" Type="http://schemas.openxmlformats.org/officeDocument/2006/relationships/hyperlink" Target="javascript:void(0);" TargetMode="External"/><Relationship Id="rId3253" Type="http://schemas.openxmlformats.org/officeDocument/2006/relationships/hyperlink" Target="javascript:void(0);" TargetMode="External"/><Relationship Id="rId3460" Type="http://schemas.openxmlformats.org/officeDocument/2006/relationships/hyperlink" Target="javascript:void(0);" TargetMode="External"/><Relationship Id="rId4304" Type="http://schemas.openxmlformats.org/officeDocument/2006/relationships/hyperlink" Target="javascript:void(0);" TargetMode="External"/><Relationship Id="rId174" Type="http://schemas.openxmlformats.org/officeDocument/2006/relationships/hyperlink" Target="https://www.technavio.com/report/global-digital-pathology-market" TargetMode="External"/><Relationship Id="rId381" Type="http://schemas.openxmlformats.org/officeDocument/2006/relationships/hyperlink" Target="https://www.technavio.com/report/global-veterinary-clostridium-vaccine-market" TargetMode="External"/><Relationship Id="rId2062" Type="http://schemas.openxmlformats.org/officeDocument/2006/relationships/hyperlink" Target="https://www.technavio.com/report/global-vaccines-h1n1-vaccines-market" TargetMode="External"/><Relationship Id="rId3113" Type="http://schemas.openxmlformats.org/officeDocument/2006/relationships/hyperlink" Target="javascript:void(0);" TargetMode="External"/><Relationship Id="rId4511" Type="http://schemas.openxmlformats.org/officeDocument/2006/relationships/hyperlink" Target="javascript:void(0);" TargetMode="External"/><Relationship Id="rId241" Type="http://schemas.openxmlformats.org/officeDocument/2006/relationships/hyperlink" Target="https://www.technavio.com/report/global-cancer-gene-therapy-market" TargetMode="External"/><Relationship Id="rId3320" Type="http://schemas.openxmlformats.org/officeDocument/2006/relationships/hyperlink" Target="javascript:void(0);" TargetMode="External"/><Relationship Id="rId2879" Type="http://schemas.openxmlformats.org/officeDocument/2006/relationships/hyperlink" Target="javascript:void(0);" TargetMode="External"/><Relationship Id="rId101" Type="http://schemas.openxmlformats.org/officeDocument/2006/relationships/hyperlink" Target="https://www.technavio.com/report/global-intermittent-catheters-market" TargetMode="External"/><Relationship Id="rId1688" Type="http://schemas.openxmlformats.org/officeDocument/2006/relationships/image" Target="media/image413.jpeg"/><Relationship Id="rId1895" Type="http://schemas.openxmlformats.org/officeDocument/2006/relationships/hyperlink" Target="https://www.technavio.com/report/global-orthopedics-and-general-medical-devices-hip-prosthesis-market" TargetMode="External"/><Relationship Id="rId2739" Type="http://schemas.openxmlformats.org/officeDocument/2006/relationships/hyperlink" Target="https://server2.kproxy.com/servlet/redirect.srv/sruj/sbrt/sjkl/p2/products/activated-carbon-chemical-economics-handbook.html" TargetMode="External"/><Relationship Id="rId2946" Type="http://schemas.openxmlformats.org/officeDocument/2006/relationships/hyperlink" Target="https://server2.kproxy.com/servlet/redirect.srv/sruj/sbrt/sjkl/p2/products/bromine-chemical-economics-handbook.html" TargetMode="External"/><Relationship Id="rId4094" Type="http://schemas.openxmlformats.org/officeDocument/2006/relationships/hyperlink" Target="javascript:void(0);" TargetMode="External"/><Relationship Id="rId918" Type="http://schemas.openxmlformats.org/officeDocument/2006/relationships/image" Target="media/image228.jpeg"/><Relationship Id="rId1548" Type="http://schemas.openxmlformats.org/officeDocument/2006/relationships/image" Target="media/image378.jpeg"/><Relationship Id="rId1755" Type="http://schemas.openxmlformats.org/officeDocument/2006/relationships/hyperlink" Target="https://www.technavio.com/report/china-orthopedics-and-general-medical-devices-invisible-orthodontics-market-china-2016-2020" TargetMode="External"/><Relationship Id="rId4161" Type="http://schemas.openxmlformats.org/officeDocument/2006/relationships/hyperlink" Target="https://server2.kproxy.com/servlet/redirect.srv/sruj/sbrt/sjkl/p2/products/plastics-recycling-chemical-economics-handbook.html" TargetMode="External"/><Relationship Id="rId5005" Type="http://schemas.openxmlformats.org/officeDocument/2006/relationships/hyperlink" Target="javascript:void(0);" TargetMode="External"/><Relationship Id="rId1408" Type="http://schemas.openxmlformats.org/officeDocument/2006/relationships/hyperlink" Target="https://www.technavio.com/report/global-infectious-and-rare-diseases-global-human-respiratory-syncytial-virus-drugs-market" TargetMode="External"/><Relationship Id="rId1962" Type="http://schemas.openxmlformats.org/officeDocument/2006/relationships/hyperlink" Target="https://www.technavio.com/report/global-oncology-solid-tumors-drugs-market" TargetMode="External"/><Relationship Id="rId2806" Type="http://schemas.openxmlformats.org/officeDocument/2006/relationships/hyperlink" Target="javascript:void(0);" TargetMode="External"/><Relationship Id="rId4021" Type="http://schemas.openxmlformats.org/officeDocument/2006/relationships/hyperlink" Target="javascript:void(0);" TargetMode="External"/><Relationship Id="rId47" Type="http://schemas.openxmlformats.org/officeDocument/2006/relationships/hyperlink" Target="https://www.technavio.com/report/global-audiometers-market" TargetMode="External"/><Relationship Id="rId1615" Type="http://schemas.openxmlformats.org/officeDocument/2006/relationships/hyperlink" Target="https://www.technavio.com/report/global-cardiovascular-and-metabolic-disorders-global-age-related-macular-degeneration-market" TargetMode="External"/><Relationship Id="rId1822" Type="http://schemas.openxmlformats.org/officeDocument/2006/relationships/hyperlink" Target="https://www.technavio.com/report/global-orthopedics-and-general-medical-devices-eye-care-surgical-market" TargetMode="External"/><Relationship Id="rId4978" Type="http://schemas.openxmlformats.org/officeDocument/2006/relationships/hyperlink" Target="javascript:void(0);" TargetMode="External"/><Relationship Id="rId3787" Type="http://schemas.openxmlformats.org/officeDocument/2006/relationships/hyperlink" Target="javascript:void(0);" TargetMode="External"/><Relationship Id="rId3994" Type="http://schemas.openxmlformats.org/officeDocument/2006/relationships/hyperlink" Target="javascript:void(0);" TargetMode="External"/><Relationship Id="rId4838" Type="http://schemas.openxmlformats.org/officeDocument/2006/relationships/hyperlink" Target="javascript:void(0);" TargetMode="External"/><Relationship Id="rId2389" Type="http://schemas.openxmlformats.org/officeDocument/2006/relationships/hyperlink" Target="https://store.frost.com/impact-of-policies-shaping-asean-healthcare-outlook-till-2020.html?" TargetMode="External"/><Relationship Id="rId2596" Type="http://schemas.openxmlformats.org/officeDocument/2006/relationships/hyperlink" Target="javascript:void(0);" TargetMode="External"/><Relationship Id="rId3647" Type="http://schemas.openxmlformats.org/officeDocument/2006/relationships/hyperlink" Target="javascript:void(0);" TargetMode="External"/><Relationship Id="rId3854" Type="http://schemas.openxmlformats.org/officeDocument/2006/relationships/hyperlink" Target="javascript:void(0);" TargetMode="External"/><Relationship Id="rId4905" Type="http://schemas.openxmlformats.org/officeDocument/2006/relationships/hyperlink" Target="javascript:void(0);" TargetMode="External"/><Relationship Id="rId568" Type="http://schemas.openxmlformats.org/officeDocument/2006/relationships/hyperlink" Target="https://www.technavio.com/report/global-vasculitis-treatment-market" TargetMode="External"/><Relationship Id="rId775" Type="http://schemas.openxmlformats.org/officeDocument/2006/relationships/hyperlink" Target="https://www.technavio.com/report/global-allergy-rhinitis-drugs-market" TargetMode="External"/><Relationship Id="rId982" Type="http://schemas.openxmlformats.org/officeDocument/2006/relationships/image" Target="media/image244.jpeg"/><Relationship Id="rId1198" Type="http://schemas.openxmlformats.org/officeDocument/2006/relationships/image" Target="media/image298.jpeg"/><Relationship Id="rId2249" Type="http://schemas.openxmlformats.org/officeDocument/2006/relationships/hyperlink" Target="https://store.frost.com/africa-healthcare-industry-outlook-2016.html?" TargetMode="External"/><Relationship Id="rId2456" Type="http://schemas.openxmlformats.org/officeDocument/2006/relationships/hyperlink" Target="javascript:void(0);" TargetMode="External"/><Relationship Id="rId2663" Type="http://schemas.openxmlformats.org/officeDocument/2006/relationships/hyperlink" Target="javascript:void(0);" TargetMode="External"/><Relationship Id="rId2870" Type="http://schemas.openxmlformats.org/officeDocument/2006/relationships/hyperlink" Target="javascript:void(0);" TargetMode="External"/><Relationship Id="rId3507" Type="http://schemas.openxmlformats.org/officeDocument/2006/relationships/hyperlink" Target="javascript:void(0);" TargetMode="External"/><Relationship Id="rId3714" Type="http://schemas.openxmlformats.org/officeDocument/2006/relationships/hyperlink" Target="javascript:void(0);" TargetMode="External"/><Relationship Id="rId3921" Type="http://schemas.openxmlformats.org/officeDocument/2006/relationships/hyperlink" Target="javascript:void(0);" TargetMode="External"/><Relationship Id="rId428" Type="http://schemas.openxmlformats.org/officeDocument/2006/relationships/hyperlink" Target="https://www.technavio.com/report/global-portable-medical-equipment-market" TargetMode="External"/><Relationship Id="rId635" Type="http://schemas.openxmlformats.org/officeDocument/2006/relationships/hyperlink" Target="https://www.technavio.com/report/global-cardiovascular-and-metabolic-disorders-global-autologous-cell-therapy-market" TargetMode="External"/><Relationship Id="rId842" Type="http://schemas.openxmlformats.org/officeDocument/2006/relationships/image" Target="media/image209.jpeg"/><Relationship Id="rId1058" Type="http://schemas.openxmlformats.org/officeDocument/2006/relationships/image" Target="media/image263.jpeg"/><Relationship Id="rId1265" Type="http://schemas.openxmlformats.org/officeDocument/2006/relationships/hyperlink" Target="https://www.technavio.com/report/global-patient-monitoring-devices-global-critical-care-therapeutics-market-2017-2021" TargetMode="External"/><Relationship Id="rId1472" Type="http://schemas.openxmlformats.org/officeDocument/2006/relationships/image" Target="media/image359.jpeg"/><Relationship Id="rId2109" Type="http://schemas.openxmlformats.org/officeDocument/2006/relationships/hyperlink" Target="https://www.technavio.com/report/global-patient-monitoring-devices-ambulatory-blood-pressure-monitoring-market" TargetMode="External"/><Relationship Id="rId2316" Type="http://schemas.openxmlformats.org/officeDocument/2006/relationships/hyperlink" Target="https://store.frost.com/futuretech-alert-biosensors-the-key-to-organs-on-a-chip.html?" TargetMode="External"/><Relationship Id="rId2523" Type="http://schemas.openxmlformats.org/officeDocument/2006/relationships/hyperlink" Target="javascript:void(0);" TargetMode="External"/><Relationship Id="rId2730" Type="http://schemas.openxmlformats.org/officeDocument/2006/relationships/hyperlink" Target="https://server2.kproxy.com/servlet/redirect.srv/sruj/sbrt/sjkl/p2/products/acrylonitrile-butadiene-styrene-chemical-economics-handbook.html" TargetMode="External"/><Relationship Id="rId702" Type="http://schemas.openxmlformats.org/officeDocument/2006/relationships/image" Target="media/image174.jpeg"/><Relationship Id="rId1125" Type="http://schemas.openxmlformats.org/officeDocument/2006/relationships/hyperlink" Target="https://www.technavio.com/report/global-orthopedics-and-general-medical-devices-global-canal-hearing-aids-market-2017-2021" TargetMode="External"/><Relationship Id="rId1332" Type="http://schemas.openxmlformats.org/officeDocument/2006/relationships/hyperlink" Target="https://www.technavio.com/report/global-central-nervous-system-global-chemotherapy-induced-nausea-and-vomiting-drugs-market" TargetMode="External"/><Relationship Id="rId4488" Type="http://schemas.openxmlformats.org/officeDocument/2006/relationships/hyperlink" Target="javascript:void(0);" TargetMode="External"/><Relationship Id="rId4695" Type="http://schemas.openxmlformats.org/officeDocument/2006/relationships/hyperlink" Target="javascript:void(0);" TargetMode="External"/><Relationship Id="rId3297" Type="http://schemas.openxmlformats.org/officeDocument/2006/relationships/hyperlink" Target="https://server2.kproxy.com/servlet/redirect.srv/sruj/sbrt/sjkl/p2/products/ethanol-chemical-economics-handbook.html" TargetMode="External"/><Relationship Id="rId4348" Type="http://schemas.openxmlformats.org/officeDocument/2006/relationships/hyperlink" Target="javascript:void(0);" TargetMode="External"/><Relationship Id="rId3157" Type="http://schemas.openxmlformats.org/officeDocument/2006/relationships/hyperlink" Target="javascript:void(0);" TargetMode="External"/><Relationship Id="rId4555" Type="http://schemas.openxmlformats.org/officeDocument/2006/relationships/hyperlink" Target="javascript:void(0);" TargetMode="External"/><Relationship Id="rId4762" Type="http://schemas.openxmlformats.org/officeDocument/2006/relationships/hyperlink" Target="javascript:void(0);" TargetMode="External"/><Relationship Id="rId285" Type="http://schemas.openxmlformats.org/officeDocument/2006/relationships/hyperlink" Target="https://www.technavio.com/report/global-stethoscopes-market" TargetMode="External"/><Relationship Id="rId3364" Type="http://schemas.openxmlformats.org/officeDocument/2006/relationships/hyperlink" Target="javascript:void(0);" TargetMode="External"/><Relationship Id="rId3571" Type="http://schemas.openxmlformats.org/officeDocument/2006/relationships/hyperlink" Target="javascript:void(0);" TargetMode="External"/><Relationship Id="rId4208" Type="http://schemas.openxmlformats.org/officeDocument/2006/relationships/hyperlink" Target="javascript:void(0);" TargetMode="External"/><Relationship Id="rId4415" Type="http://schemas.openxmlformats.org/officeDocument/2006/relationships/hyperlink" Target="javascript:void(0);" TargetMode="External"/><Relationship Id="rId4622" Type="http://schemas.openxmlformats.org/officeDocument/2006/relationships/hyperlink" Target="javascript:void(0);" TargetMode="External"/><Relationship Id="rId492" Type="http://schemas.openxmlformats.org/officeDocument/2006/relationships/hyperlink" Target="https://www.technavio.com/report/global-overactive-bladder-therapeutics-market" TargetMode="External"/><Relationship Id="rId2173" Type="http://schemas.openxmlformats.org/officeDocument/2006/relationships/hyperlink" Target="https://store.frost.com/regulatory-trends-in-the-us-life-sciences-industry.html?" TargetMode="External"/><Relationship Id="rId2380" Type="http://schemas.openxmlformats.org/officeDocument/2006/relationships/hyperlink" Target="https://store.frost.com/vital-signs-healthcare-news-the-analysts-perspect-march-2014-issue.html?" TargetMode="External"/><Relationship Id="rId3017" Type="http://schemas.openxmlformats.org/officeDocument/2006/relationships/hyperlink" Target="javascript:void(0);" TargetMode="External"/><Relationship Id="rId3224" Type="http://schemas.openxmlformats.org/officeDocument/2006/relationships/hyperlink" Target="javascript:void(0);" TargetMode="External"/><Relationship Id="rId3431" Type="http://schemas.openxmlformats.org/officeDocument/2006/relationships/hyperlink" Target="javascript:void(0);" TargetMode="External"/><Relationship Id="rId145" Type="http://schemas.openxmlformats.org/officeDocument/2006/relationships/hyperlink" Target="https://www.technavio.com/report/global-fetal-dopplers-market" TargetMode="External"/><Relationship Id="rId352" Type="http://schemas.openxmlformats.org/officeDocument/2006/relationships/hyperlink" Target="https://www.technavio.com/report/global-operating-room-integration-market" TargetMode="External"/><Relationship Id="rId2033" Type="http://schemas.openxmlformats.org/officeDocument/2006/relationships/hyperlink" Target="https://www.technavio.com/report/global-cardiovascular-devices-cardiac-resynchronization-therapy-defibrillator-market" TargetMode="External"/><Relationship Id="rId2240" Type="http://schemas.openxmlformats.org/officeDocument/2006/relationships/hyperlink" Target="https://store.frost.com/start-ups-across-the-life-sciences-industry-genetic-toe.html?" TargetMode="External"/><Relationship Id="rId212" Type="http://schemas.openxmlformats.org/officeDocument/2006/relationships/image" Target="media/image52.png"/><Relationship Id="rId1799" Type="http://schemas.openxmlformats.org/officeDocument/2006/relationships/hyperlink" Target="https://www.technavio.com/report/global-central-nervous-system-pain-management-drugs-market" TargetMode="External"/><Relationship Id="rId2100" Type="http://schemas.openxmlformats.org/officeDocument/2006/relationships/image" Target="media/image516.jpeg"/><Relationship Id="rId5049" Type="http://schemas.openxmlformats.org/officeDocument/2006/relationships/hyperlink" Target="javascript:void(0);" TargetMode="External"/><Relationship Id="rId4065" Type="http://schemas.openxmlformats.org/officeDocument/2006/relationships/hyperlink" Target="javascript:void(0);" TargetMode="External"/><Relationship Id="rId4272" Type="http://schemas.openxmlformats.org/officeDocument/2006/relationships/hyperlink" Target="javascript:void(0);" TargetMode="External"/><Relationship Id="rId1659" Type="http://schemas.openxmlformats.org/officeDocument/2006/relationships/hyperlink" Target="https://www.technavio.com/report/global-vitro-diagnostics-global-clinical-reference-laboratory-services-market-2016-2020" TargetMode="External"/><Relationship Id="rId1866" Type="http://schemas.openxmlformats.org/officeDocument/2006/relationships/hyperlink" Target="https://www.technavio.com/report/global-medical-imaging-global-pet-scanners-market-2016-2020" TargetMode="External"/><Relationship Id="rId2917" Type="http://schemas.openxmlformats.org/officeDocument/2006/relationships/hyperlink" Target="javascript:void(0);" TargetMode="External"/><Relationship Id="rId3081" Type="http://schemas.openxmlformats.org/officeDocument/2006/relationships/hyperlink" Target="https://server2.kproxy.com/servlet/redirect.srv/sruj/sbrt/sjkl/p2/products/chelating-agents-chemical-economics-handbook.html" TargetMode="External"/><Relationship Id="rId4132" Type="http://schemas.openxmlformats.org/officeDocument/2006/relationships/hyperlink" Target="javascript:void(0);" TargetMode="External"/><Relationship Id="rId1519" Type="http://schemas.openxmlformats.org/officeDocument/2006/relationships/hyperlink" Target="https://www.technavio.com/report/global-orthopedics-and-general-medical-devices-global-hysteroscopes-market-2016-2020" TargetMode="External"/><Relationship Id="rId1726" Type="http://schemas.openxmlformats.org/officeDocument/2006/relationships/hyperlink" Target="https://www.technavio.com/report/global-orthopedics-and-general-medical-devices-global-fecal-occult-testing-market-2016-2020" TargetMode="External"/><Relationship Id="rId1933" Type="http://schemas.openxmlformats.org/officeDocument/2006/relationships/hyperlink" Target="https://www.technavio.com/report/global-patient-monitoring-devices-cardiology-electrodes-market" TargetMode="External"/><Relationship Id="rId18" Type="http://schemas.openxmlformats.org/officeDocument/2006/relationships/hyperlink" Target="https://www.technavio.com/report/global-medical-cameras-market" TargetMode="External"/><Relationship Id="rId3898" Type="http://schemas.openxmlformats.org/officeDocument/2006/relationships/hyperlink" Target="javascript:void(0);" TargetMode="External"/><Relationship Id="rId4949" Type="http://schemas.openxmlformats.org/officeDocument/2006/relationships/hyperlink" Target="javascript:void(0);" TargetMode="External"/><Relationship Id="rId3758" Type="http://schemas.openxmlformats.org/officeDocument/2006/relationships/hyperlink" Target="javascript:void(0);" TargetMode="External"/><Relationship Id="rId3965" Type="http://schemas.openxmlformats.org/officeDocument/2006/relationships/hyperlink" Target="javascript:void(0);" TargetMode="External"/><Relationship Id="rId4809" Type="http://schemas.openxmlformats.org/officeDocument/2006/relationships/hyperlink" Target="https://server2.kproxy.com/servlet/redirect.srv/sruj/sbrt/sjkl/p2/products/xylenes-chemical-economics-handbook.html" TargetMode="External"/><Relationship Id="rId679" Type="http://schemas.openxmlformats.org/officeDocument/2006/relationships/hyperlink" Target="https://www.technavio.com/report/global-short-bowel-syndrome-market" TargetMode="External"/><Relationship Id="rId886" Type="http://schemas.openxmlformats.org/officeDocument/2006/relationships/image" Target="media/image220.jpeg"/><Relationship Id="rId2567" Type="http://schemas.openxmlformats.org/officeDocument/2006/relationships/hyperlink" Target="javascript:void(0);" TargetMode="External"/><Relationship Id="rId2774" Type="http://schemas.openxmlformats.org/officeDocument/2006/relationships/hyperlink" Target="javascript:void(0);" TargetMode="External"/><Relationship Id="rId3618" Type="http://schemas.openxmlformats.org/officeDocument/2006/relationships/hyperlink" Target="javascript:void(0);" TargetMode="External"/><Relationship Id="rId2" Type="http://schemas.openxmlformats.org/officeDocument/2006/relationships/styles" Target="styles.xml"/><Relationship Id="rId539" Type="http://schemas.openxmlformats.org/officeDocument/2006/relationships/hyperlink" Target="https://www.technavio.com/report/global-drug-eluting-balloons-market" TargetMode="External"/><Relationship Id="rId746" Type="http://schemas.openxmlformats.org/officeDocument/2006/relationships/image" Target="media/image185.jpeg"/><Relationship Id="rId1169" Type="http://schemas.openxmlformats.org/officeDocument/2006/relationships/hyperlink" Target="https://www.technavio.com/report/global-vitro-diagnostics-global-self-monitoring-blood-glucose-strips-market-2017-2021" TargetMode="External"/><Relationship Id="rId1376" Type="http://schemas.openxmlformats.org/officeDocument/2006/relationships/hyperlink" Target="https://www.technavio.com/report/global-orthopedics-and-general-medical-devices-global-gastrointestinal-endoscopy-devices" TargetMode="External"/><Relationship Id="rId1583" Type="http://schemas.openxmlformats.org/officeDocument/2006/relationships/hyperlink" Target="https://www.technavio.com/report/global-orthopedics-and-general-medical-devices-global-facial-injectables-market-2016-2020" TargetMode="External"/><Relationship Id="rId2427" Type="http://schemas.openxmlformats.org/officeDocument/2006/relationships/hyperlink" Target="javascript:void(0);" TargetMode="External"/><Relationship Id="rId2981" Type="http://schemas.openxmlformats.org/officeDocument/2006/relationships/hyperlink" Target="javascript:void(0);" TargetMode="External"/><Relationship Id="rId3825" Type="http://schemas.openxmlformats.org/officeDocument/2006/relationships/hyperlink" Target="javascript:void(0);" TargetMode="External"/><Relationship Id="rId5040" Type="http://schemas.openxmlformats.org/officeDocument/2006/relationships/hyperlink" Target="javascript:void(0);" TargetMode="External"/><Relationship Id="rId953" Type="http://schemas.openxmlformats.org/officeDocument/2006/relationships/hyperlink" Target="https://www.technavio.com/report/global-orthopedics-and-general-medical-devices-global-upper-extremities-market-2017-2021" TargetMode="External"/><Relationship Id="rId1029" Type="http://schemas.openxmlformats.org/officeDocument/2006/relationships/hyperlink" Target="https://www.technavio.com/report/global-orthopedics-and-general-medical-devices-global-microwave-ablation-systems-market-2017" TargetMode="External"/><Relationship Id="rId1236" Type="http://schemas.openxmlformats.org/officeDocument/2006/relationships/hyperlink" Target="https://www.technavio.com/report/global-patient-monitoring-devices-global-patient-monitoring-equipment-market-2017-2021" TargetMode="External"/><Relationship Id="rId1790" Type="http://schemas.openxmlformats.org/officeDocument/2006/relationships/hyperlink" Target="https://www.technavio.com/report/global-orthopedics-and-general-medical-devices-negative-pressure-wound-therapy-market" TargetMode="External"/><Relationship Id="rId2634" Type="http://schemas.openxmlformats.org/officeDocument/2006/relationships/hyperlink" Target="javascript:void(0);" TargetMode="External"/><Relationship Id="rId2841" Type="http://schemas.openxmlformats.org/officeDocument/2006/relationships/hyperlink" Target="javascript:void(0);" TargetMode="External"/><Relationship Id="rId82" Type="http://schemas.openxmlformats.org/officeDocument/2006/relationships/hyperlink" Target="https://www.technavio.com/report/global-peripheral-vascular-stents-market" TargetMode="External"/><Relationship Id="rId606" Type="http://schemas.openxmlformats.org/officeDocument/2006/relationships/image" Target="media/image150.jpeg"/><Relationship Id="rId813" Type="http://schemas.openxmlformats.org/officeDocument/2006/relationships/hyperlink" Target="https://www.technavio.com/report/global-gastroparesis-drugs-market" TargetMode="External"/><Relationship Id="rId1443" Type="http://schemas.openxmlformats.org/officeDocument/2006/relationships/hyperlink" Target="https://www.technavio.com/report/global-vitro-diagnostics-global-nucleic-acid-testing-market-2016-2020" TargetMode="External"/><Relationship Id="rId1650" Type="http://schemas.openxmlformats.org/officeDocument/2006/relationships/hyperlink" Target="https://www.technavio.com/report/global-vitro-diagnostics-global-dermatology-diagnostic-devices-market-2016-2020" TargetMode="External"/><Relationship Id="rId2701" Type="http://schemas.openxmlformats.org/officeDocument/2006/relationships/hyperlink" Target="javascript:void(0);" TargetMode="External"/><Relationship Id="rId4599" Type="http://schemas.openxmlformats.org/officeDocument/2006/relationships/hyperlink" Target="javascript:void(0);" TargetMode="External"/><Relationship Id="rId1303" Type="http://schemas.openxmlformats.org/officeDocument/2006/relationships/hyperlink" Target="https://www.technavio.com/report/global-orthopedics-and-general-medical-devices-global-interventional-spine-devices-market" TargetMode="External"/><Relationship Id="rId1510" Type="http://schemas.openxmlformats.org/officeDocument/2006/relationships/hyperlink" Target="https://www.technavio.com/report/global-vitro-diagnostics-global-vitro-diagnostics-instruments-market-2016-2020" TargetMode="External"/><Relationship Id="rId4459" Type="http://schemas.openxmlformats.org/officeDocument/2006/relationships/hyperlink" Target="javascript:void(0);" TargetMode="External"/><Relationship Id="rId4666" Type="http://schemas.openxmlformats.org/officeDocument/2006/relationships/hyperlink" Target="javascript:void(0);" TargetMode="External"/><Relationship Id="rId4873" Type="http://schemas.openxmlformats.org/officeDocument/2006/relationships/hyperlink" Target="javascript:void(0);" TargetMode="External"/><Relationship Id="rId3268" Type="http://schemas.openxmlformats.org/officeDocument/2006/relationships/hyperlink" Target="javascript:void(0);" TargetMode="External"/><Relationship Id="rId3475" Type="http://schemas.openxmlformats.org/officeDocument/2006/relationships/hyperlink" Target="javascript:void(0);" TargetMode="External"/><Relationship Id="rId3682" Type="http://schemas.openxmlformats.org/officeDocument/2006/relationships/hyperlink" Target="javascript:void(0);" TargetMode="External"/><Relationship Id="rId4319" Type="http://schemas.openxmlformats.org/officeDocument/2006/relationships/hyperlink" Target="javascript:void(0);" TargetMode="External"/><Relationship Id="rId4526" Type="http://schemas.openxmlformats.org/officeDocument/2006/relationships/hyperlink" Target="javascript:void(0);" TargetMode="External"/><Relationship Id="rId4733" Type="http://schemas.openxmlformats.org/officeDocument/2006/relationships/hyperlink" Target="javascript:void(0);" TargetMode="External"/><Relationship Id="rId4940" Type="http://schemas.openxmlformats.org/officeDocument/2006/relationships/hyperlink" Target="javascript:void(0);" TargetMode="External"/><Relationship Id="rId189" Type="http://schemas.openxmlformats.org/officeDocument/2006/relationships/hyperlink" Target="https://www.technavio.com/report/global-animal-growth-enhancers-market" TargetMode="External"/><Relationship Id="rId396" Type="http://schemas.openxmlformats.org/officeDocument/2006/relationships/hyperlink" Target="https://www.technavio.com/report/global-patient-handling-equipment-market" TargetMode="External"/><Relationship Id="rId2077" Type="http://schemas.openxmlformats.org/officeDocument/2006/relationships/hyperlink" Target="https://www.technavio.com/report/global-orthopedics-and-general-medical-devices-medical-device-manufacturing-outsourcing" TargetMode="External"/><Relationship Id="rId2284" Type="http://schemas.openxmlformats.org/officeDocument/2006/relationships/hyperlink" Target="https://store.frost.com/trends-in-preventative-healthcare-technical-insights.html?" TargetMode="External"/><Relationship Id="rId2491" Type="http://schemas.openxmlformats.org/officeDocument/2006/relationships/hyperlink" Target="javascript:void(0);" TargetMode="External"/><Relationship Id="rId3128" Type="http://schemas.openxmlformats.org/officeDocument/2006/relationships/hyperlink" Target="javascript:void(0);" TargetMode="External"/><Relationship Id="rId3335" Type="http://schemas.openxmlformats.org/officeDocument/2006/relationships/hyperlink" Target="javascript:void(0);" TargetMode="External"/><Relationship Id="rId3542" Type="http://schemas.openxmlformats.org/officeDocument/2006/relationships/hyperlink" Target="javascript:void(0);" TargetMode="External"/><Relationship Id="rId256" Type="http://schemas.openxmlformats.org/officeDocument/2006/relationships/image" Target="media/image63.jpeg"/><Relationship Id="rId463" Type="http://schemas.openxmlformats.org/officeDocument/2006/relationships/hyperlink" Target="https://www.technavio.com/report/global-castration-resistant-prostate-cancer-treatment-market" TargetMode="External"/><Relationship Id="rId670" Type="http://schemas.openxmlformats.org/officeDocument/2006/relationships/image" Target="media/image166.jpeg"/><Relationship Id="rId1093" Type="http://schemas.openxmlformats.org/officeDocument/2006/relationships/hyperlink" Target="https://www.technavio.com/report/global-medical-imaging-global-colonoscopy-devices-market-2017-2021" TargetMode="External"/><Relationship Id="rId2144" Type="http://schemas.openxmlformats.org/officeDocument/2006/relationships/hyperlink" Target="https://store.frost.com/frost-sullivans-2014-life-sciences-outlook.html" TargetMode="External"/><Relationship Id="rId2351" Type="http://schemas.openxmlformats.org/officeDocument/2006/relationships/hyperlink" Target="https://store.frost.com/vital-signs-healthcare-news-the-analysts-perspective-july-2013-issue.html?" TargetMode="External"/><Relationship Id="rId3402" Type="http://schemas.openxmlformats.org/officeDocument/2006/relationships/hyperlink" Target="javascript:void(0);" TargetMode="External"/><Relationship Id="rId4800" Type="http://schemas.openxmlformats.org/officeDocument/2006/relationships/hyperlink" Target="https://server2.kproxy.com/servlet/redirect.srv/sruj/sbrt/sjkl/p2/products/phosphoric-acid-chemical-economics-handbook.html" TargetMode="External"/><Relationship Id="rId116" Type="http://schemas.openxmlformats.org/officeDocument/2006/relationships/image" Target="media/image28.jpeg"/><Relationship Id="rId323" Type="http://schemas.openxmlformats.org/officeDocument/2006/relationships/hyperlink" Target="https://www.technavio.com/report/global-orthopedic-operating-tables-market" TargetMode="External"/><Relationship Id="rId530" Type="http://schemas.openxmlformats.org/officeDocument/2006/relationships/image" Target="media/image131.jpeg"/><Relationship Id="rId1160" Type="http://schemas.openxmlformats.org/officeDocument/2006/relationships/hyperlink" Target="https://www.technavio.com/report/global-orthopedics-and-general-medical-devices-global-medical-laser-systems-market-2017-2021" TargetMode="External"/><Relationship Id="rId2004" Type="http://schemas.openxmlformats.org/officeDocument/2006/relationships/image" Target="media/image492.jpeg"/><Relationship Id="rId2211" Type="http://schemas.openxmlformats.org/officeDocument/2006/relationships/hyperlink" Target="https://store.frost.com/life-sciences-funding-in-europe-2005-phase-i-sources-of-funding.html?" TargetMode="External"/><Relationship Id="rId4176" Type="http://schemas.openxmlformats.org/officeDocument/2006/relationships/hyperlink" Target="javascript:void(0);" TargetMode="External"/><Relationship Id="rId1020" Type="http://schemas.openxmlformats.org/officeDocument/2006/relationships/hyperlink" Target="https://www.technavio.com/report/global-medical-imaging-global-optical-coherence-tomography-market-2017-2021" TargetMode="External"/><Relationship Id="rId1977" Type="http://schemas.openxmlformats.org/officeDocument/2006/relationships/hyperlink" Target="https://www.technavio.com/report/china-infectious-and-rare-diseases-copd-drugs-market-china-2016-2020" TargetMode="External"/><Relationship Id="rId4383" Type="http://schemas.openxmlformats.org/officeDocument/2006/relationships/hyperlink" Target="javascript:void(0);" TargetMode="External"/><Relationship Id="rId4590" Type="http://schemas.openxmlformats.org/officeDocument/2006/relationships/hyperlink" Target="javascript:void(0);" TargetMode="External"/><Relationship Id="rId1837" Type="http://schemas.openxmlformats.org/officeDocument/2006/relationships/hyperlink" Target="https://www.technavio.com/report/global-cardiovascular-and-metabolic-disorders-hypercholesterolemia-drugs-market" TargetMode="External"/><Relationship Id="rId3192" Type="http://schemas.openxmlformats.org/officeDocument/2006/relationships/hyperlink" Target="javascript:void(0);" TargetMode="External"/><Relationship Id="rId4036" Type="http://schemas.openxmlformats.org/officeDocument/2006/relationships/hyperlink" Target="javascript:void(0);" TargetMode="External"/><Relationship Id="rId4243" Type="http://schemas.openxmlformats.org/officeDocument/2006/relationships/hyperlink" Target="javascript:void(0);" TargetMode="External"/><Relationship Id="rId4450" Type="http://schemas.openxmlformats.org/officeDocument/2006/relationships/hyperlink" Target="javascript:void(0);" TargetMode="External"/><Relationship Id="rId3052" Type="http://schemas.openxmlformats.org/officeDocument/2006/relationships/hyperlink" Target="javascript:void(0);" TargetMode="External"/><Relationship Id="rId4103" Type="http://schemas.openxmlformats.org/officeDocument/2006/relationships/hyperlink" Target="javascript:void(0);" TargetMode="External"/><Relationship Id="rId4310" Type="http://schemas.openxmlformats.org/officeDocument/2006/relationships/hyperlink" Target="javascript:void(0);" TargetMode="External"/><Relationship Id="rId180" Type="http://schemas.openxmlformats.org/officeDocument/2006/relationships/image" Target="media/image44.jpeg"/><Relationship Id="rId1904" Type="http://schemas.openxmlformats.org/officeDocument/2006/relationships/image" Target="media/image467.jpeg"/><Relationship Id="rId3869" Type="http://schemas.openxmlformats.org/officeDocument/2006/relationships/hyperlink" Target="javascript:void(0);" TargetMode="External"/><Relationship Id="rId997" Type="http://schemas.openxmlformats.org/officeDocument/2006/relationships/hyperlink" Target="https://www.technavio.com/report/global-cardiovascular-and-metabolic-disorders-global-thyroid-gland-disorder-treatment-market" TargetMode="External"/><Relationship Id="rId2678" Type="http://schemas.openxmlformats.org/officeDocument/2006/relationships/hyperlink" Target="javascript:void(0);" TargetMode="External"/><Relationship Id="rId2885" Type="http://schemas.openxmlformats.org/officeDocument/2006/relationships/hyperlink" Target="javascript:void(0);" TargetMode="External"/><Relationship Id="rId3729" Type="http://schemas.openxmlformats.org/officeDocument/2006/relationships/hyperlink" Target="https://server2.kproxy.com/servlet/redirect.srv/sruj/sbrt/sjkl/p2/products/lignosulfonates-chemical-economics-handbook.html" TargetMode="External"/><Relationship Id="rId3936" Type="http://schemas.openxmlformats.org/officeDocument/2006/relationships/hyperlink" Target="https://server2.kproxy.com/servlet/redirect.srv/sruj/sbrt/sjkl/p2/products/natural-rubber-chemical-economics-handbook.html" TargetMode="External"/><Relationship Id="rId857" Type="http://schemas.openxmlformats.org/officeDocument/2006/relationships/hyperlink" Target="https://www.technavio.com/report/global-life-science-research-tools-global-transplantation-market-2017-2021" TargetMode="External"/><Relationship Id="rId1487" Type="http://schemas.openxmlformats.org/officeDocument/2006/relationships/hyperlink" Target="https://www.technavio.com/report/global-medical-imaging-global-dental-cone-beam-computed-tomography-market-2016-2020" TargetMode="External"/><Relationship Id="rId1694" Type="http://schemas.openxmlformats.org/officeDocument/2006/relationships/hyperlink" Target="https://www.technavio.com/report/global-orthopedics-and-general-medical-devices-global-neurological-biomarkers-market-2016" TargetMode="External"/><Relationship Id="rId2538" Type="http://schemas.openxmlformats.org/officeDocument/2006/relationships/hyperlink" Target="javascript:void(0);" TargetMode="External"/><Relationship Id="rId2745" Type="http://schemas.openxmlformats.org/officeDocument/2006/relationships/hyperlink" Target="javascript:void(0);" TargetMode="External"/><Relationship Id="rId2952" Type="http://schemas.openxmlformats.org/officeDocument/2006/relationships/hyperlink" Target="javascript:void(0);" TargetMode="External"/><Relationship Id="rId717" Type="http://schemas.openxmlformats.org/officeDocument/2006/relationships/hyperlink" Target="https://www.technavio.com/report/global-anti-nuclear-antibody-testing-market" TargetMode="External"/><Relationship Id="rId924" Type="http://schemas.openxmlformats.org/officeDocument/2006/relationships/hyperlink" Target="https://www.technavio.com/report/global-orthopedics-and-general-medical-devices-global-urology-surgery-supplies-market-2017" TargetMode="External"/><Relationship Id="rId1347" Type="http://schemas.openxmlformats.org/officeDocument/2006/relationships/hyperlink" Target="https://www.technavio.com/report/usa-patient-monitoring-devices-nurse-call-system-market-us-2016-2020" TargetMode="External"/><Relationship Id="rId1554" Type="http://schemas.openxmlformats.org/officeDocument/2006/relationships/hyperlink" Target="https://www.technavio.com/report/global-infectious-and-rare-diseases-global-animal-antibacterial-and-antibiotics-market-2016" TargetMode="External"/><Relationship Id="rId1761" Type="http://schemas.openxmlformats.org/officeDocument/2006/relationships/hyperlink" Target="https://www.technavio.com/report/global-cardiovascular-devices-global-ventricular-assist-devices-market-2016-2020" TargetMode="External"/><Relationship Id="rId2605" Type="http://schemas.openxmlformats.org/officeDocument/2006/relationships/hyperlink" Target="javascript:void(0);" TargetMode="External"/><Relationship Id="rId2812" Type="http://schemas.openxmlformats.org/officeDocument/2006/relationships/hyperlink" Target="javascript:void(0);" TargetMode="External"/><Relationship Id="rId5011" Type="http://schemas.openxmlformats.org/officeDocument/2006/relationships/hyperlink" Target="javascript:void(0);" TargetMode="External"/><Relationship Id="rId53" Type="http://schemas.openxmlformats.org/officeDocument/2006/relationships/hyperlink" Target="https://www.technavio.com/report/global-antibiotics-market" TargetMode="External"/><Relationship Id="rId1207" Type="http://schemas.openxmlformats.org/officeDocument/2006/relationships/hyperlink" Target="https://www.technavio.com/report/global-orthopedics-and-general-medical-devices-global-vagus-nerve-stimulation-market-2017" TargetMode="External"/><Relationship Id="rId1414" Type="http://schemas.openxmlformats.org/officeDocument/2006/relationships/hyperlink" Target="https://www.technavio.com/report/usa-orthopedics-and-general-medical-devices-surgical-navigation-systems-market-us-2016-2020" TargetMode="External"/><Relationship Id="rId1621" Type="http://schemas.openxmlformats.org/officeDocument/2006/relationships/hyperlink" Target="https://www.technavio.com/report/global-orthopedics-and-general-medical-devices-global-motion-preservation-market-2016-2020" TargetMode="External"/><Relationship Id="rId4777" Type="http://schemas.openxmlformats.org/officeDocument/2006/relationships/hyperlink" Target="javascript:void(0);" TargetMode="External"/><Relationship Id="rId4984" Type="http://schemas.openxmlformats.org/officeDocument/2006/relationships/hyperlink" Target="javascript:void(0);" TargetMode="External"/><Relationship Id="rId3379" Type="http://schemas.openxmlformats.org/officeDocument/2006/relationships/hyperlink" Target="javascript:void(0);" TargetMode="External"/><Relationship Id="rId3586" Type="http://schemas.openxmlformats.org/officeDocument/2006/relationships/hyperlink" Target="javascript:void(0);" TargetMode="External"/><Relationship Id="rId3793" Type="http://schemas.openxmlformats.org/officeDocument/2006/relationships/hyperlink" Target="javascript:void(0);" TargetMode="External"/><Relationship Id="rId4637" Type="http://schemas.openxmlformats.org/officeDocument/2006/relationships/hyperlink" Target="javascript:void(0);" TargetMode="External"/><Relationship Id="rId2188" Type="http://schemas.openxmlformats.org/officeDocument/2006/relationships/hyperlink" Target="https://store.frost.com/singaporean-pharmaceuticals-and-life-sciences-it-market.html?" TargetMode="External"/><Relationship Id="rId2395" Type="http://schemas.openxmlformats.org/officeDocument/2006/relationships/hyperlink" Target="https://store.frost.com/vital-signs-healthcare-news-the-analysts-perspective-january-issue.html?" TargetMode="External"/><Relationship Id="rId3239" Type="http://schemas.openxmlformats.org/officeDocument/2006/relationships/hyperlink" Target="javascript:void(0);" TargetMode="External"/><Relationship Id="rId3446" Type="http://schemas.openxmlformats.org/officeDocument/2006/relationships/hyperlink" Target="javascript:void(0);" TargetMode="External"/><Relationship Id="rId4844" Type="http://schemas.openxmlformats.org/officeDocument/2006/relationships/hyperlink" Target="javascript:void(0);" TargetMode="External"/><Relationship Id="rId367" Type="http://schemas.openxmlformats.org/officeDocument/2006/relationships/hyperlink" Target="https://www.technavio.com/report/global-esophageal-stents-market" TargetMode="External"/><Relationship Id="rId574" Type="http://schemas.openxmlformats.org/officeDocument/2006/relationships/image" Target="media/image142.jpeg"/><Relationship Id="rId2048" Type="http://schemas.openxmlformats.org/officeDocument/2006/relationships/image" Target="media/image503.jpeg"/><Relationship Id="rId2255" Type="http://schemas.openxmlformats.org/officeDocument/2006/relationships/hyperlink" Target="https://store.frost.com/2013-apac-healthcare-outlook.html?" TargetMode="External"/><Relationship Id="rId3653" Type="http://schemas.openxmlformats.org/officeDocument/2006/relationships/hyperlink" Target="javascript:void(0);" TargetMode="External"/><Relationship Id="rId3860" Type="http://schemas.openxmlformats.org/officeDocument/2006/relationships/hyperlink" Target="javascript:void(0);" TargetMode="External"/><Relationship Id="rId4704" Type="http://schemas.openxmlformats.org/officeDocument/2006/relationships/hyperlink" Target="javascript:void(0);" TargetMode="External"/><Relationship Id="rId4911" Type="http://schemas.openxmlformats.org/officeDocument/2006/relationships/hyperlink" Target="javascript:void(0);" TargetMode="External"/><Relationship Id="rId227" Type="http://schemas.openxmlformats.org/officeDocument/2006/relationships/hyperlink" Target="https://www.technavio.com/report/global-cartilage-repair-market" TargetMode="External"/><Relationship Id="rId781" Type="http://schemas.openxmlformats.org/officeDocument/2006/relationships/hyperlink" Target="https://www.technavio.com/report/global-hyperspectral-imaging-systems-market" TargetMode="External"/><Relationship Id="rId2462" Type="http://schemas.openxmlformats.org/officeDocument/2006/relationships/hyperlink" Target="https://server2.kproxy.com/servlet/redirect.srv/sruj/sbrt/sjkl/p2/products/theraputic-services.html" TargetMode="External"/><Relationship Id="rId3306" Type="http://schemas.openxmlformats.org/officeDocument/2006/relationships/hyperlink" Target="https://server2.kproxy.com/servlet/redirect.srv/sruj/sbrt/sjkl/p2/products/ethanolamines-chemical-economics-handbook.html" TargetMode="External"/><Relationship Id="rId3513" Type="http://schemas.openxmlformats.org/officeDocument/2006/relationships/hyperlink" Target="https://server2.kproxy.com/servlet/redirect.srv/sruj/sbrt/sjkl/p2/products/gasoline-octane-improvers-chemical-economics-handbook.html" TargetMode="External"/><Relationship Id="rId3720" Type="http://schemas.openxmlformats.org/officeDocument/2006/relationships/hyperlink" Target="https://server2.kproxy.com/servlet/redirect.srv/sruj/sbrt/sjkl/p2/products/lactic-acid-its-salts-chemical-economics-handbook.html" TargetMode="External"/><Relationship Id="rId434" Type="http://schemas.openxmlformats.org/officeDocument/2006/relationships/image" Target="media/image107.jpeg"/><Relationship Id="rId641" Type="http://schemas.openxmlformats.org/officeDocument/2006/relationships/hyperlink" Target="https://www.technavio.com/report/global-safety-needles-market" TargetMode="External"/><Relationship Id="rId1064" Type="http://schemas.openxmlformats.org/officeDocument/2006/relationships/hyperlink" Target="https://www.technavio.com/report/global-orthopedics-and-general-medical-devices-global-breast-biopsy-market-2017-2021" TargetMode="External"/><Relationship Id="rId1271" Type="http://schemas.openxmlformats.org/officeDocument/2006/relationships/hyperlink" Target="https://www.technavio.com/report/global-orthopedics-and-general-medical-devices-global-bioabsorbable-stents-market-2017-2021" TargetMode="External"/><Relationship Id="rId2115" Type="http://schemas.openxmlformats.org/officeDocument/2006/relationships/hyperlink" Target="https://www.technavio.com/report/global-orthopedics-and-general-medical-devices-intrathecal-pumps-market" TargetMode="External"/><Relationship Id="rId2322" Type="http://schemas.openxmlformats.org/officeDocument/2006/relationships/hyperlink" Target="https://store.frost.com/malaysia-healthcare-outlook.html?" TargetMode="External"/><Relationship Id="rId501" Type="http://schemas.openxmlformats.org/officeDocument/2006/relationships/hyperlink" Target="https://www.technavio.com/report/global-intraocular-lens-iols-market" TargetMode="External"/><Relationship Id="rId1131" Type="http://schemas.openxmlformats.org/officeDocument/2006/relationships/hyperlink" Target="https://www.technavio.com/report/global-vitro-diagnostics-global-anatomic-pathology-testing-market-2017-2021" TargetMode="External"/><Relationship Id="rId4287" Type="http://schemas.openxmlformats.org/officeDocument/2006/relationships/hyperlink" Target="https://server2.kproxy.com/servlet/redirect.srv/sruj/sbrt/sjkl/p2/products/polyisoprene-elastomers-chemical-economics-handbook.html" TargetMode="External"/><Relationship Id="rId4494" Type="http://schemas.openxmlformats.org/officeDocument/2006/relationships/hyperlink" Target="https://server2.kproxy.com/servlet/redirect.srv/sruj/sbrt/sjkl/p2/products/silicones-chemical-economics-handbook.html"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534.png"/><Relationship Id="rId2" Type="http://schemas.openxmlformats.org/officeDocument/2006/relationships/image" Target="media/image533.png"/><Relationship Id="rId1" Type="http://schemas.openxmlformats.org/officeDocument/2006/relationships/image" Target="media/image532.png"/></Relationships>
</file>

<file path=word/_rels/header1.xml.rels><?xml version="1.0" encoding="UTF-8" standalone="yes"?>
<Relationships xmlns="http://schemas.openxmlformats.org/package/2006/relationships"><Relationship Id="rId1" Type="http://schemas.openxmlformats.org/officeDocument/2006/relationships/image" Target="media/image5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661</Pages>
  <Words>80602</Words>
  <Characters>459433</Characters>
  <Application>Microsoft Office Word</Application>
  <DocSecurity>0</DocSecurity>
  <Lines>3828</Lines>
  <Paragraphs>1077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smarties</dc:creator>
  <cp:keywords/>
  <dc:description/>
  <cp:lastModifiedBy>smarties</cp:lastModifiedBy>
  <cp:revision>3</cp:revision>
  <cp:lastPrinted>2017-09-19T21:08:00Z</cp:lastPrinted>
  <dcterms:created xsi:type="dcterms:W3CDTF">2017-09-19T21:05:00Z</dcterms:created>
  <dcterms:modified xsi:type="dcterms:W3CDTF">2017-09-19T21:11:00Z</dcterms:modified>
</cp:coreProperties>
</file>