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4E9" w:rsidRDefault="003E74E9" w:rsidP="003E74E9">
      <w:pPr>
        <w:bidi w:val="0"/>
        <w:rPr>
          <w:rFonts w:ascii="roboto" w:hAnsi="roboto"/>
          <w:color w:val="383737"/>
          <w:sz w:val="20"/>
          <w:szCs w:val="20"/>
        </w:rPr>
      </w:pPr>
      <w:r>
        <w:rPr>
          <w:rFonts w:ascii="roboto" w:hAnsi="roboto"/>
          <w:noProof/>
          <w:color w:val="383737"/>
          <w:sz w:val="20"/>
          <w:szCs w:val="20"/>
        </w:rPr>
        <w:drawing>
          <wp:inline distT="0" distB="0" distL="0" distR="0">
            <wp:extent cx="3812540" cy="3474720"/>
            <wp:effectExtent l="0" t="0" r="0" b="0"/>
            <wp:docPr id="7" name="Picture 7" descr="Global Maritime Anti-Piracy Systems Market 2017-2021">
              <a:hlinkClick xmlns:a="http://schemas.openxmlformats.org/drawingml/2006/main" r:id="rId7" tooltip="&quot;Global Maritime Anti-Piracy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Maritime Anti-Piracy Systems Market 2017-2021">
                      <a:hlinkClick r:id="rId7" tooltip="&quot;Global Maritime Anti-Piracy Systems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E74E9" w:rsidRDefault="003E74E9" w:rsidP="003E74E9">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eastAsiaTheme="majorEastAsia" w:hAnsi="roboto" w:cs="Arial"/>
            <w:b w:val="0"/>
            <w:bCs w:val="0"/>
          </w:rPr>
          <w:t>Global Maritime Anti-Piracy Systems Market 2017-2021</w:t>
        </w:r>
      </w:hyperlink>
    </w:p>
    <w:p w:rsidR="003E74E9" w:rsidRDefault="003E74E9" w:rsidP="00433023">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3E74E9" w:rsidRDefault="003E74E9" w:rsidP="00433023">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E74E9" w:rsidRDefault="003E74E9" w:rsidP="00433023">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E74E9" w:rsidRDefault="003E74E9" w:rsidP="003E74E9">
      <w:pPr>
        <w:bidi w:val="0"/>
        <w:spacing w:after="0" w:line="240" w:lineRule="auto"/>
        <w:rPr>
          <w:rFonts w:ascii="roboto" w:hAnsi="roboto"/>
          <w:color w:val="383737"/>
          <w:sz w:val="20"/>
          <w:szCs w:val="20"/>
        </w:rPr>
      </w:pPr>
      <w:r>
        <w:rPr>
          <w:rFonts w:ascii="roboto" w:hAnsi="roboto"/>
          <w:color w:val="000000"/>
          <w:sz w:val="21"/>
          <w:szCs w:val="21"/>
        </w:rPr>
        <w:t>Overview of the global maritime anti-piracy systems market Research analysis on the global mariti...</w:t>
      </w:r>
    </w:p>
    <w:p w:rsidR="003E74E9" w:rsidRDefault="003E74E9" w:rsidP="003E74E9">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3E74E9" w:rsidRDefault="003E74E9" w:rsidP="003E74E9">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 name="Picture 6" descr="Global Territorial Border and Coastal Surveillance System Market 2017-2021">
              <a:hlinkClick xmlns:a="http://schemas.openxmlformats.org/drawingml/2006/main" r:id="rId11" tooltip="&quot;Global Territorial Border and Coastal Surveillance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Territorial Border and Coastal Surveillance System Market 2017-2021">
                      <a:hlinkClick r:id="rId11" tooltip="&quot;Global Territorial Border and Coastal Surveillance System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E74E9" w:rsidRDefault="003E74E9" w:rsidP="003E74E9">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eastAsiaTheme="majorEastAsia" w:hAnsi="roboto" w:cs="Arial"/>
            <w:b w:val="0"/>
            <w:bCs w:val="0"/>
          </w:rPr>
          <w:t>Global Territorial Border And Coastal Surveillance System Market 2017-2021</w:t>
        </w:r>
      </w:hyperlink>
    </w:p>
    <w:p w:rsidR="003E74E9" w:rsidRDefault="003E74E9" w:rsidP="00433023">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3E74E9" w:rsidRDefault="003E74E9" w:rsidP="00433023">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3E74E9" w:rsidRDefault="003E74E9" w:rsidP="00433023">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E74E9" w:rsidRDefault="003E74E9" w:rsidP="003E74E9">
      <w:pPr>
        <w:bidi w:val="0"/>
        <w:spacing w:after="0" w:line="240" w:lineRule="auto"/>
        <w:rPr>
          <w:rFonts w:ascii="roboto" w:hAnsi="roboto"/>
          <w:color w:val="383737"/>
          <w:sz w:val="20"/>
          <w:szCs w:val="20"/>
        </w:rPr>
      </w:pPr>
      <w:r>
        <w:rPr>
          <w:rFonts w:ascii="roboto" w:hAnsi="roboto"/>
          <w:color w:val="000000"/>
          <w:sz w:val="21"/>
          <w:szCs w:val="21"/>
        </w:rPr>
        <w:t>Overview of the global territorial border and coastal surveillance system market Market research ...</w:t>
      </w:r>
    </w:p>
    <w:p w:rsidR="003E74E9" w:rsidRDefault="003E74E9" w:rsidP="003E74E9">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3E74E9" w:rsidRDefault="003E74E9" w:rsidP="003E74E9">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 name="Picture 5" descr="Global Balancing Scooter Market for Law Enforcement and Security 2017- 2021">
              <a:hlinkClick xmlns:a="http://schemas.openxmlformats.org/drawingml/2006/main" r:id="rId15" tooltip="&quot;Global Balancing Scooter Market for Law Enforcement and Security 2017-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Balancing Scooter Market for Law Enforcement and Security 2017- 2021">
                      <a:hlinkClick r:id="rId15" tooltip="&quot;Global Balancing Scooter Market for Law Enforcement and Security 2017- 2021&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E74E9" w:rsidRDefault="003E74E9" w:rsidP="003E74E9">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eastAsiaTheme="majorEastAsia" w:hAnsi="roboto" w:cs="Arial"/>
            <w:b w:val="0"/>
            <w:bCs w:val="0"/>
          </w:rPr>
          <w:t>Global Balancing Scooter Market For Law Enforcement And Security 2017- 2021</w:t>
        </w:r>
      </w:hyperlink>
    </w:p>
    <w:p w:rsidR="003E74E9" w:rsidRDefault="003E74E9" w:rsidP="00433023">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3E74E9" w:rsidRDefault="003E74E9" w:rsidP="00433023">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E74E9" w:rsidRDefault="003E74E9" w:rsidP="00433023">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E74E9" w:rsidRDefault="003E74E9" w:rsidP="003E74E9">
      <w:pPr>
        <w:bidi w:val="0"/>
        <w:spacing w:after="0" w:line="240" w:lineRule="auto"/>
        <w:rPr>
          <w:rFonts w:ascii="roboto" w:hAnsi="roboto"/>
          <w:color w:val="383737"/>
          <w:sz w:val="20"/>
          <w:szCs w:val="20"/>
        </w:rPr>
      </w:pPr>
      <w:r>
        <w:rPr>
          <w:rFonts w:ascii="roboto" w:hAnsi="roboto"/>
          <w:color w:val="000000"/>
          <w:sz w:val="21"/>
          <w:szCs w:val="21"/>
        </w:rPr>
        <w:t>Overview of the global balancing scooter market for law enforcement and security Technavio’s mark...</w:t>
      </w:r>
    </w:p>
    <w:p w:rsidR="003E74E9" w:rsidRDefault="003E74E9" w:rsidP="003E74E9">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3E74E9" w:rsidRDefault="003E74E9" w:rsidP="003E74E9">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 name="Picture 4" descr="Global Homeland Security Surveillance Camera Market 2017-2021">
              <a:hlinkClick xmlns:a="http://schemas.openxmlformats.org/drawingml/2006/main" r:id="rId19" tooltip="&quot;Global Homeland Security Surveillance Camera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Homeland Security Surveillance Camera Market 2017-2021">
                      <a:hlinkClick r:id="rId19" tooltip="&quot;Global Homeland Security Surveillance Camera Market 2017-202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E74E9" w:rsidRDefault="003E74E9" w:rsidP="003E74E9">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eastAsiaTheme="majorEastAsia" w:hAnsi="roboto" w:cs="Arial"/>
            <w:b w:val="0"/>
            <w:bCs w:val="0"/>
          </w:rPr>
          <w:t>Global Homeland Security Surveillance Camera Market 2017-2021</w:t>
        </w:r>
      </w:hyperlink>
    </w:p>
    <w:p w:rsidR="003E74E9" w:rsidRDefault="003E74E9" w:rsidP="00433023">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3E74E9" w:rsidRDefault="003E74E9" w:rsidP="00433023">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3E74E9" w:rsidRDefault="003E74E9" w:rsidP="00433023">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E74E9" w:rsidRDefault="003E74E9" w:rsidP="003E74E9">
      <w:pPr>
        <w:bidi w:val="0"/>
        <w:spacing w:after="0" w:line="240" w:lineRule="auto"/>
        <w:rPr>
          <w:rFonts w:ascii="roboto" w:hAnsi="roboto"/>
          <w:color w:val="383737"/>
          <w:sz w:val="20"/>
          <w:szCs w:val="20"/>
        </w:rPr>
      </w:pPr>
      <w:r>
        <w:rPr>
          <w:rFonts w:ascii="roboto" w:hAnsi="roboto"/>
          <w:color w:val="000000"/>
          <w:sz w:val="21"/>
          <w:szCs w:val="21"/>
        </w:rPr>
        <w:t>Overview of the global homeland security surveillance camera market The global homeland securit...</w:t>
      </w:r>
    </w:p>
    <w:p w:rsidR="003E74E9" w:rsidRDefault="003E74E9" w:rsidP="003E74E9">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3E74E9" w:rsidRDefault="003E74E9" w:rsidP="003E74E9">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 name="Picture 3" descr="Global Airport Passenger Screening Systems Market 2015-2019">
              <a:hlinkClick xmlns:a="http://schemas.openxmlformats.org/drawingml/2006/main" r:id="rId23" tooltip="&quot;Global Airport Passenger Screening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Airport Passenger Screening Systems Market 2015-2019">
                      <a:hlinkClick r:id="rId23" tooltip="&quot;Global Airport Passenger Screening Systems Market 2015-2019&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E74E9" w:rsidRDefault="003E74E9" w:rsidP="003E74E9">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eastAsiaTheme="majorEastAsia" w:hAnsi="roboto" w:cs="Arial"/>
            <w:b w:val="0"/>
            <w:bCs w:val="0"/>
          </w:rPr>
          <w:t>Global Airport Passenger Screening Systems Market 2015-2019</w:t>
        </w:r>
      </w:hyperlink>
    </w:p>
    <w:p w:rsidR="003E74E9" w:rsidRDefault="003E74E9" w:rsidP="00433023">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3E74E9" w:rsidRDefault="003E74E9" w:rsidP="00433023">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3E74E9" w:rsidRDefault="003E74E9" w:rsidP="00433023">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E74E9" w:rsidRDefault="003E74E9" w:rsidP="003E74E9">
      <w:pPr>
        <w:bidi w:val="0"/>
        <w:spacing w:after="0" w:line="240" w:lineRule="auto"/>
        <w:rPr>
          <w:rFonts w:ascii="roboto" w:hAnsi="roboto"/>
          <w:color w:val="383737"/>
          <w:sz w:val="20"/>
          <w:szCs w:val="20"/>
        </w:rPr>
      </w:pPr>
      <w:r>
        <w:rPr>
          <w:rFonts w:ascii="roboto" w:hAnsi="roboto"/>
          <w:color w:val="000000"/>
          <w:sz w:val="21"/>
          <w:szCs w:val="21"/>
        </w:rPr>
        <w:t>About airport passenger screening systems Air passengers have to undergo strict security screenin...</w:t>
      </w:r>
    </w:p>
    <w:p w:rsidR="003E74E9" w:rsidRDefault="003E74E9" w:rsidP="003E74E9">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3E74E9" w:rsidRDefault="003E74E9" w:rsidP="003E74E9">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 name="Picture 2" descr="Global Aviation Cyber Security Market 2014-2018">
              <a:hlinkClick xmlns:a="http://schemas.openxmlformats.org/drawingml/2006/main" r:id="rId27" tooltip="&quot;Global Aviation Cyber Security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Aviation Cyber Security Market 2014-2018">
                      <a:hlinkClick r:id="rId27" tooltip="&quot;Global Aviation Cyber Security Market 2014-2018&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E74E9" w:rsidRDefault="003E74E9" w:rsidP="003E74E9">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eastAsiaTheme="majorEastAsia" w:hAnsi="roboto" w:cs="Arial"/>
            <w:b w:val="0"/>
            <w:bCs w:val="0"/>
          </w:rPr>
          <w:t>Global Aviation Cyber Security Market 2014-2018</w:t>
        </w:r>
      </w:hyperlink>
    </w:p>
    <w:p w:rsidR="003E74E9" w:rsidRDefault="003E74E9" w:rsidP="00433023">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3E74E9" w:rsidRDefault="003E74E9" w:rsidP="00433023">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3E74E9" w:rsidRDefault="003E74E9" w:rsidP="00433023">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E74E9" w:rsidRDefault="003E74E9" w:rsidP="003E74E9">
      <w:pPr>
        <w:bidi w:val="0"/>
        <w:spacing w:after="0" w:line="240" w:lineRule="auto"/>
        <w:rPr>
          <w:rFonts w:ascii="roboto" w:hAnsi="roboto"/>
          <w:color w:val="383737"/>
          <w:sz w:val="20"/>
          <w:szCs w:val="20"/>
        </w:rPr>
      </w:pPr>
      <w:r>
        <w:rPr>
          <w:rFonts w:ascii="roboto" w:hAnsi="roboto"/>
          <w:color w:val="000000"/>
          <w:sz w:val="21"/>
          <w:szCs w:val="21"/>
        </w:rPr>
        <w:t>About Aviation Cyber Security The Aviation industry faces threats from multiple dimensions consid...</w:t>
      </w:r>
    </w:p>
    <w:p w:rsidR="003E74E9" w:rsidRDefault="003E74E9" w:rsidP="003E74E9">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3E74E9" w:rsidRDefault="003E74E9" w:rsidP="003E74E9">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 name="Picture 1" descr="Global Electronic Warfare Market 2014-2018">
              <a:hlinkClick xmlns:a="http://schemas.openxmlformats.org/drawingml/2006/main" r:id="rId31" tooltip="&quot;Global Electronic Warfare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Electronic Warfare Market 2014-2018">
                      <a:hlinkClick r:id="rId31" tooltip="&quot;Global Electronic Warfare Market 2014-2018&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E74E9" w:rsidRDefault="003E74E9" w:rsidP="003E74E9">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eastAsiaTheme="majorEastAsia" w:hAnsi="roboto" w:cs="Arial"/>
            <w:b w:val="0"/>
            <w:bCs w:val="0"/>
          </w:rPr>
          <w:t>Global Electronic Warfare Market 2014-2018</w:t>
        </w:r>
      </w:hyperlink>
    </w:p>
    <w:p w:rsidR="003E74E9" w:rsidRDefault="003E74E9" w:rsidP="00433023">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2014</w:t>
      </w:r>
    </w:p>
    <w:p w:rsidR="003E74E9" w:rsidRDefault="003E74E9" w:rsidP="00433023">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3E74E9" w:rsidRDefault="003E74E9" w:rsidP="00433023">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E74E9" w:rsidRDefault="003E74E9" w:rsidP="003E74E9">
      <w:pPr>
        <w:bidi w:val="0"/>
        <w:spacing w:after="0" w:line="240" w:lineRule="auto"/>
        <w:rPr>
          <w:rFonts w:ascii="roboto" w:hAnsi="roboto"/>
          <w:color w:val="383737"/>
          <w:sz w:val="20"/>
          <w:szCs w:val="20"/>
        </w:rPr>
      </w:pPr>
      <w:r>
        <w:rPr>
          <w:rFonts w:ascii="roboto" w:hAnsi="roboto"/>
          <w:color w:val="000000"/>
          <w:sz w:val="21"/>
          <w:szCs w:val="21"/>
        </w:rPr>
        <w:t>About Electronic Warfare Military action that involves the use of electromagnetic and directed e...</w:t>
      </w:r>
    </w:p>
    <w:p w:rsidR="003E74E9" w:rsidRDefault="003E74E9" w:rsidP="003E74E9">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E343BA" w:rsidRPr="008762E8" w:rsidRDefault="00E343BA" w:rsidP="008762E8">
      <w:pPr>
        <w:jc w:val="center"/>
        <w:rPr>
          <w:rFonts w:cs="B Koodak"/>
          <w:color w:val="00B0F0"/>
          <w:rtl/>
        </w:rPr>
      </w:pPr>
    </w:p>
    <w:p w:rsidR="007F1E16" w:rsidRDefault="007F1E16" w:rsidP="00C715FF">
      <w:pPr>
        <w:jc w:val="right"/>
        <w:rPr>
          <w:rFonts w:cs="B Koodak"/>
          <w:color w:val="00B0F0"/>
          <w:rtl/>
        </w:rPr>
      </w:pPr>
    </w:p>
    <w:p w:rsidR="003E74E9" w:rsidRDefault="003E74E9" w:rsidP="003E74E9">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"https://store.frost.com/wearable-technology-for-homeland-security-homeland-security-toe.html" \o "Wearable Technology for Homeland Security - Homeland Security TOE" </w:instrText>
      </w:r>
      <w:r>
        <w:fldChar w:fldCharType="separate"/>
      </w:r>
      <w:r>
        <w:rPr>
          <w:noProof/>
          <w:bdr w:val="none" w:sz="0" w:space="0" w:color="auto" w:frame="1"/>
        </w:rPr>
        <w:drawing>
          <wp:inline distT="0" distB="0" distL="0" distR="0" wp14:anchorId="2597F8D0" wp14:editId="52311349">
            <wp:extent cx="533400" cy="622300"/>
            <wp:effectExtent l="0" t="0" r="0" b="6350"/>
            <wp:docPr id="1129" name="Picture 1129" descr="Wearable Technology for Homeland Security - Homeland Security TOE">
              <a:hlinkClick xmlns:a="http://schemas.openxmlformats.org/drawingml/2006/main" r:id="rId35" tooltip="&quot;Wearable Technology for Homeland Security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82" descr="Wearable Technology for Homeland Security - Homeland Security TOE">
                      <a:hlinkClick r:id="rId35" tooltip="&quot;Wearable Technology for Homeland Security - Homeland Security TO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Aug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7" w:tooltip="Wearable Technology for Homeland Security - Homeland Security TOE" w:history="1">
        <w:r>
          <w:rPr>
            <w:rStyle w:val="Hyperlink"/>
            <w:rFonts w:ascii="roboto" w:hAnsi="roboto"/>
            <w:b/>
            <w:bCs/>
            <w:color w:val="3A9AD9"/>
            <w:sz w:val="30"/>
            <w:szCs w:val="30"/>
          </w:rPr>
          <w:t>Wearable Technology for Homeland Security - Homeland Security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Homeland Security TOE covers developments in wearables for Homeland Security applications. Innovations profiled include: A high-definition body-worn evidence capturing with unlimited storage by TASER International A Wi-Fi-enabled, badge-styled wearable camera by Edesix An augmented reality (AR) solution for wearable heads-up displays ...</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"https://store.frost.com/homeland-security-alert-top-sensor-technologies-impacting-homeland-security-applications.html" \o "Homeland Security Alert. Top Sensor Technologies Impacting Homeland Security Applications" </w:instrText>
      </w:r>
      <w:r>
        <w:fldChar w:fldCharType="separate"/>
      </w:r>
      <w:r>
        <w:rPr>
          <w:noProof/>
          <w:bdr w:val="none" w:sz="0" w:space="0" w:color="auto" w:frame="1"/>
        </w:rPr>
        <w:drawing>
          <wp:inline distT="0" distB="0" distL="0" distR="0" wp14:anchorId="3FBDBB8D" wp14:editId="6CD0D681">
            <wp:extent cx="533400" cy="622300"/>
            <wp:effectExtent l="0" t="0" r="0" b="6350"/>
            <wp:docPr id="1128" name="Picture 1128" descr="Homeland Security Alert. Top Sensor Technologies Impacting Homeland Security Applications">
              <a:hlinkClick xmlns:a="http://schemas.openxmlformats.org/drawingml/2006/main" r:id="rId39" tooltip="&quot;Homeland Security Alert. Top Sensor Technologies Impacting Homeland Security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66" descr="Homeland Security Alert. Top Sensor Technologies Impacting Homeland Security Applications">
                      <a:hlinkClick r:id="rId39" tooltip="&quot;Homeland Security Alert. Top Sensor Technologies Impacting Homeland Security Application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Jan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40" w:tooltip="Homeland Security Alert. Top Sensor Technologies Impacting Homeland Security Applications" w:history="1">
        <w:r>
          <w:rPr>
            <w:rStyle w:val="Hyperlink"/>
            <w:rFonts w:ascii="roboto" w:hAnsi="roboto"/>
            <w:b/>
            <w:bCs/>
            <w:color w:val="3A9AD9"/>
            <w:sz w:val="30"/>
            <w:szCs w:val="30"/>
          </w:rPr>
          <w:t>Homeland Security Alert. Top Sensor Technologies Impacting Homeland Security Applications</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profiles top sensor technologies impacting homeland security applications.</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"https://store.frost.com/us-department-of-homeland-security-budget.html" \o "US Department of Homeland Security Budget" </w:instrText>
      </w:r>
      <w:r>
        <w:fldChar w:fldCharType="separate"/>
      </w:r>
      <w:r>
        <w:rPr>
          <w:noProof/>
          <w:bdr w:val="none" w:sz="0" w:space="0" w:color="auto" w:frame="1"/>
        </w:rPr>
        <w:drawing>
          <wp:inline distT="0" distB="0" distL="0" distR="0" wp14:anchorId="22C1FB3E" wp14:editId="06D02E0D">
            <wp:extent cx="533400" cy="622300"/>
            <wp:effectExtent l="0" t="0" r="0" b="6350"/>
            <wp:docPr id="1127" name="Picture 1127" descr="US Department of Homeland Security Budget">
              <a:hlinkClick xmlns:a="http://schemas.openxmlformats.org/drawingml/2006/main" r:id="rId42" tooltip="&quot;US Department of Homeland Security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7" descr="US Department of Homeland Security Budget">
                      <a:hlinkClick r:id="rId42" tooltip="&quot;US Department of Homeland Security Budg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Jun 2014</w:t>
      </w:r>
    </w:p>
    <w:p w:rsidR="003E74E9" w:rsidRDefault="003E74E9" w:rsidP="003E74E9">
      <w:pPr>
        <w:pStyle w:val="NoSpacing"/>
        <w:bidi w:val="0"/>
      </w:pPr>
      <w:r>
        <w:lastRenderedPageBreak/>
        <w:fldChar w:fldCharType="end"/>
      </w:r>
    </w:p>
    <w:p w:rsidR="003E74E9" w:rsidRDefault="003E74E9" w:rsidP="003E74E9">
      <w:pPr>
        <w:pStyle w:val="NoSpacing"/>
        <w:bidi w:val="0"/>
        <w:rPr>
          <w:sz w:val="27"/>
          <w:szCs w:val="27"/>
        </w:rPr>
      </w:pPr>
      <w:hyperlink r:id="rId43" w:tooltip="US Department of Homeland Security Budget" w:history="1">
        <w:r>
          <w:rPr>
            <w:rStyle w:val="Hyperlink"/>
            <w:rFonts w:ascii="roboto" w:hAnsi="roboto"/>
            <w:b/>
            <w:bCs/>
            <w:color w:val="3A9AD9"/>
            <w:sz w:val="30"/>
            <w:szCs w:val="30"/>
          </w:rPr>
          <w:t>US Department of Homeland Security Budget</w:t>
        </w:r>
      </w:hyperlink>
    </w:p>
    <w:p w:rsidR="003E74E9" w:rsidRDefault="003E74E9" w:rsidP="003E74E9">
      <w:pPr>
        <w:pStyle w:val="NoSpacing"/>
        <w:bidi w:val="0"/>
        <w:rPr>
          <w:b/>
          <w:bCs/>
        </w:rPr>
      </w:pPr>
      <w:r>
        <w:rPr>
          <w:b/>
          <w:bCs/>
        </w:rPr>
        <w:t>FY 2015 Spending Assessment</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fiscal year 2015 Department of Homeland Security budget request is out, and companies seeking new opportunities will be scrutinizing the impact of sequestration. Readers will find interest in how the department</w:t>
      </w:r>
      <w:r>
        <w:t>s individual agencies plan to spend 2015 appropriations. As cyber security continues to be the hot topic for government decision makers...</w:t>
      </w:r>
    </w:p>
    <w:p w:rsidR="003E74E9" w:rsidRDefault="003E74E9" w:rsidP="003E74E9">
      <w:pPr>
        <w:pStyle w:val="NoSpacing"/>
        <w:bidi w:val="0"/>
        <w:rPr>
          <w:sz w:val="30"/>
          <w:szCs w:val="30"/>
        </w:rPr>
      </w:pPr>
      <w:r>
        <w:rPr>
          <w:rStyle w:val="price"/>
          <w:rFonts w:ascii="roboto" w:hAnsi="roboto"/>
          <w:strike/>
          <w:color w:val="666666"/>
        </w:rPr>
        <w:t>USD 4,950</w:t>
      </w:r>
    </w:p>
    <w:p w:rsidR="003E74E9" w:rsidRDefault="003E74E9" w:rsidP="003E74E9">
      <w:pPr>
        <w:pStyle w:val="NoSpacing"/>
        <w:bidi w:val="0"/>
        <w:rPr>
          <w:color w:val="3399CC"/>
          <w:sz w:val="30"/>
          <w:szCs w:val="30"/>
        </w:rPr>
      </w:pPr>
      <w:r>
        <w:rPr>
          <w:rStyle w:val="price"/>
          <w:rFonts w:ascii="roboto" w:hAnsi="roboto"/>
          <w:color w:val="FF6633"/>
          <w:sz w:val="30"/>
          <w:szCs w:val="30"/>
        </w:rPr>
        <w:t>USD 4,455</w:t>
      </w:r>
    </w:p>
    <w:p w:rsidR="003E74E9" w:rsidRDefault="003E74E9" w:rsidP="003E74E9">
      <w:pPr>
        <w:pStyle w:val="NoSpacing"/>
        <w:bidi w:val="0"/>
      </w:pPr>
      <w:hyperlink r:id="rId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"https://store.frost.com/us-department-of-homeland-security-budget-20082.html" \o "US Department of Homeland Security Budget" </w:instrText>
      </w:r>
      <w:r>
        <w:fldChar w:fldCharType="separate"/>
      </w:r>
      <w:r>
        <w:rPr>
          <w:noProof/>
          <w:bdr w:val="none" w:sz="0" w:space="0" w:color="auto" w:frame="1"/>
        </w:rPr>
        <w:drawing>
          <wp:inline distT="0" distB="0" distL="0" distR="0" wp14:anchorId="7B8368DC" wp14:editId="7B5AAC57">
            <wp:extent cx="533400" cy="622300"/>
            <wp:effectExtent l="0" t="0" r="0" b="6350"/>
            <wp:docPr id="1126" name="Picture 1126" descr="US Department of Homeland Security Budget">
              <a:hlinkClick xmlns:a="http://schemas.openxmlformats.org/drawingml/2006/main" r:id="rId45" tooltip="&quot;US Department of Homeland Security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9" descr="US Department of Homeland Security Budget">
                      <a:hlinkClick r:id="rId45" tooltip="&quot;US Department of Homeland Security Budg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46" w:tooltip="US Department of Homeland Security Budget" w:history="1">
        <w:r>
          <w:rPr>
            <w:rStyle w:val="Hyperlink"/>
            <w:rFonts w:ascii="roboto" w:hAnsi="roboto"/>
            <w:b/>
            <w:bCs/>
            <w:color w:val="3A9AD9"/>
            <w:sz w:val="30"/>
            <w:szCs w:val="30"/>
          </w:rPr>
          <w:t>US Department of Homeland Security Budget</w:t>
        </w:r>
      </w:hyperlink>
    </w:p>
    <w:p w:rsidR="003E74E9" w:rsidRDefault="003E74E9" w:rsidP="003E74E9">
      <w:pPr>
        <w:pStyle w:val="NoSpacing"/>
        <w:bidi w:val="0"/>
        <w:rPr>
          <w:b/>
          <w:bCs/>
        </w:rPr>
      </w:pPr>
      <w:r>
        <w:rPr>
          <w:b/>
          <w:bCs/>
        </w:rPr>
        <w:t>FY 2016 Spending Assessment</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FY 2016 Department of Homeland Security budget request was published and distributed in February 2015, a scheduled event that has not been on time for the last several years. A key article of interest is the increase from the 2015 request that may open opportunities for companies trying to enter the homeland security market. The new research di...</w:t>
      </w:r>
    </w:p>
    <w:p w:rsidR="003E74E9" w:rsidRDefault="003E74E9" w:rsidP="003E74E9">
      <w:pPr>
        <w:pStyle w:val="NoSpacing"/>
        <w:bidi w:val="0"/>
        <w:rPr>
          <w:sz w:val="30"/>
          <w:szCs w:val="30"/>
        </w:rPr>
      </w:pPr>
      <w:r>
        <w:rPr>
          <w:rStyle w:val="price"/>
          <w:rFonts w:ascii="roboto" w:hAnsi="roboto"/>
          <w:color w:val="FF6633"/>
          <w:sz w:val="30"/>
          <w:szCs w:val="30"/>
        </w:rPr>
        <w:t>USD 6,950</w:t>
      </w:r>
    </w:p>
    <w:p w:rsidR="003E74E9" w:rsidRDefault="003E74E9" w:rsidP="003E74E9">
      <w:pPr>
        <w:pStyle w:val="NoSpacing"/>
        <w:bidi w:val="0"/>
      </w:pPr>
      <w:hyperlink r:id="rId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"https://store.frost.com/homeland-security-techvision-opportunity-engine-21273.html" \o "Homeland Security TechVision Opportunity Engine" </w:instrText>
      </w:r>
      <w:r>
        <w:fldChar w:fldCharType="separate"/>
      </w:r>
      <w:r>
        <w:rPr>
          <w:noProof/>
          <w:bdr w:val="none" w:sz="0" w:space="0" w:color="auto" w:frame="1"/>
        </w:rPr>
        <w:drawing>
          <wp:inline distT="0" distB="0" distL="0" distR="0" wp14:anchorId="60927F83" wp14:editId="6F32B2CF">
            <wp:extent cx="533400" cy="622300"/>
            <wp:effectExtent l="0" t="0" r="0" b="6350"/>
            <wp:docPr id="1125" name="Picture 1125" descr="Homeland Security TechVision Opportunity Engine">
              <a:hlinkClick xmlns:a="http://schemas.openxmlformats.org/drawingml/2006/main" r:id="rId48" tooltip="&quot;Homeland Security TechVision Opportunity En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3" descr="Homeland Security TechVision Opportunity Engine">
                      <a:hlinkClick r:id="rId48" tooltip="&quot;Homeland Security TechVision Opportunity Engin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Nov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49" w:tooltip="Homeland Security TechVision Opportunity Engine" w:history="1">
        <w:r>
          <w:rPr>
            <w:rStyle w:val="Hyperlink"/>
            <w:rFonts w:ascii="roboto" w:hAnsi="roboto"/>
            <w:b/>
            <w:bCs/>
            <w:color w:val="3A9AD9"/>
            <w:sz w:val="30"/>
            <w:szCs w:val="30"/>
          </w:rPr>
          <w:t>Homeland Security TechVision Opportunity Engine</w:t>
        </w:r>
      </w:hyperlink>
    </w:p>
    <w:p w:rsidR="003E74E9" w:rsidRDefault="003E74E9" w:rsidP="003E74E9">
      <w:pPr>
        <w:pStyle w:val="NoSpacing"/>
        <w:bidi w:val="0"/>
        <w:rPr>
          <w:b/>
          <w:bCs/>
        </w:rPr>
      </w:pPr>
      <w:r>
        <w:rPr>
          <w:b/>
          <w:bCs/>
        </w:rPr>
        <w:t>Homeland Security TechVision Opportunity Engine--Advanced Video Surveillance</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Ultra-light capture technology, infrared imaging, motion sensing algorithms, drones, facial recognition, augmented reality (AR), wireless surveillance camera systems are important for advanced video surveillance. Just as wearable imaging solutions, body worn sensors, broadband communication solutions, intelligent outdoor security applications ar...</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"https://store.frost.com/advancements-in-image-sensing-impacting-homeland-security-applications-homeland-security-toe.html" \o "Advancements in Image Sensing Impacting Homeland Security Applications - Homeland Security TOE" </w:instrText>
      </w:r>
      <w:r>
        <w:fldChar w:fldCharType="separate"/>
      </w:r>
      <w:r>
        <w:rPr>
          <w:noProof/>
          <w:bdr w:val="none" w:sz="0" w:space="0" w:color="auto" w:frame="1"/>
        </w:rPr>
        <w:drawing>
          <wp:inline distT="0" distB="0" distL="0" distR="0" wp14:anchorId="07029076" wp14:editId="086CA9A8">
            <wp:extent cx="533400" cy="622300"/>
            <wp:effectExtent l="0" t="0" r="0" b="6350"/>
            <wp:docPr id="1124" name="Picture 1124" descr="Advancements in Image Sensing Impacting Homeland Security Applications - Homeland Security TOE">
              <a:hlinkClick xmlns:a="http://schemas.openxmlformats.org/drawingml/2006/main" r:id="rId51" tooltip="&quot;Advancements in Image Sensing Impacting Homeland Security Applications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32" descr="Advancements in Image Sensing Impacting Homeland Security Applications - Homeland Security TOE">
                      <a:hlinkClick r:id="rId51" tooltip="&quot;Advancements in Image Sensing Impacting Homeland Security Applications - Homeland Security TO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52" w:tooltip="Advancements in Image Sensing Impacting Homeland Security Applications - Homeland Security TOE" w:history="1">
        <w:r>
          <w:rPr>
            <w:rStyle w:val="Hyperlink"/>
            <w:rFonts w:ascii="roboto" w:hAnsi="roboto"/>
            <w:b/>
            <w:bCs/>
            <w:color w:val="3A9AD9"/>
            <w:sz w:val="30"/>
            <w:szCs w:val="30"/>
          </w:rPr>
          <w:t>Advancements in Image Sensing Impacting Homeland Security Applications - Homeland Security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Homeland Security TechVision Opportunity Engine covers advancement in image sensing impacting homeland security applications. Innovations profiled include: Bio inspired vision sensor for computer vision by Chronocam Advancement in image sensor pixel architecture by Pixpolar LIDAR sensor for advanced presence detection by LeddarTech CMOS imagin...</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"https://store.frost.com/uk-homeland-security-market.html" \o "UK Homeland Security Market" </w:instrText>
      </w:r>
      <w:r>
        <w:fldChar w:fldCharType="separate"/>
      </w:r>
      <w:r>
        <w:rPr>
          <w:noProof/>
          <w:bdr w:val="none" w:sz="0" w:space="0" w:color="auto" w:frame="1"/>
        </w:rPr>
        <w:drawing>
          <wp:inline distT="0" distB="0" distL="0" distR="0" wp14:anchorId="4BB53AA4" wp14:editId="029790A8">
            <wp:extent cx="533400" cy="622300"/>
            <wp:effectExtent l="0" t="0" r="0" b="6350"/>
            <wp:docPr id="1123" name="Picture 1123" descr="UK Homeland Security Market">
              <a:hlinkClick xmlns:a="http://schemas.openxmlformats.org/drawingml/2006/main" r:id="rId54" tooltip="&quot;UK Homeland Securit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173" descr="UK Homeland Security Market">
                      <a:hlinkClick r:id="rId54" tooltip="&quot;UK Homeland Security Mark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Jul 2007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55" w:tooltip="UK Homeland Security Market" w:history="1">
        <w:r>
          <w:rPr>
            <w:rStyle w:val="Hyperlink"/>
            <w:rFonts w:ascii="roboto" w:hAnsi="roboto"/>
            <w:b/>
            <w:bCs/>
            <w:color w:val="3A9AD9"/>
            <w:sz w:val="30"/>
            <w:szCs w:val="30"/>
          </w:rPr>
          <w:t>UK Homeland Security Market</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lastRenderedPageBreak/>
        <w:t>Region : Europe</w:t>
      </w:r>
    </w:p>
    <w:p w:rsidR="003E74E9" w:rsidRDefault="003E74E9" w:rsidP="003E74E9">
      <w:pPr>
        <w:pStyle w:val="NoSpacing"/>
        <w:bidi w:val="0"/>
      </w:pPr>
      <w:r>
        <w:t>This market assessment provides an analysis of the Homeland Security market in the United Kingdom, with market drivers, restraints, and challenges for the market participants the next years to come. It includes a forecast of the expected funding for the sector. The study also provides competitors analysis, business opportunities analysis and stra...</w:t>
      </w:r>
    </w:p>
    <w:p w:rsidR="003E74E9" w:rsidRDefault="003E74E9" w:rsidP="003E74E9">
      <w:pPr>
        <w:pStyle w:val="NoSpacing"/>
        <w:bidi w:val="0"/>
        <w:rPr>
          <w:sz w:val="30"/>
          <w:szCs w:val="30"/>
        </w:rPr>
      </w:pPr>
      <w:r>
        <w:rPr>
          <w:rStyle w:val="price"/>
          <w:rFonts w:ascii="roboto" w:hAnsi="roboto"/>
          <w:strike/>
          <w:color w:val="666666"/>
        </w:rPr>
        <w:t>USD 6,950</w:t>
      </w:r>
    </w:p>
    <w:p w:rsidR="003E74E9" w:rsidRDefault="003E74E9" w:rsidP="003E74E9">
      <w:pPr>
        <w:pStyle w:val="NoSpacing"/>
        <w:bidi w:val="0"/>
        <w:rPr>
          <w:color w:val="3399CC"/>
          <w:sz w:val="30"/>
          <w:szCs w:val="30"/>
        </w:rPr>
      </w:pPr>
      <w:r>
        <w:rPr>
          <w:rStyle w:val="price"/>
          <w:rFonts w:ascii="roboto" w:hAnsi="roboto"/>
          <w:color w:val="FF6633"/>
          <w:sz w:val="30"/>
          <w:szCs w:val="30"/>
        </w:rPr>
        <w:t>USD 4,865</w:t>
      </w:r>
    </w:p>
    <w:p w:rsidR="003E74E9" w:rsidRDefault="003E74E9" w:rsidP="003E74E9">
      <w:pPr>
        <w:pStyle w:val="NoSpacing"/>
        <w:bidi w:val="0"/>
      </w:pPr>
      <w:hyperlink r:id="rId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"https://store.frost.com/indian-homeland-security-market.html" \o "Indian Homeland Security Market" </w:instrText>
      </w:r>
      <w:r>
        <w:fldChar w:fldCharType="separate"/>
      </w:r>
      <w:r>
        <w:rPr>
          <w:noProof/>
          <w:bdr w:val="none" w:sz="0" w:space="0" w:color="auto" w:frame="1"/>
        </w:rPr>
        <w:drawing>
          <wp:inline distT="0" distB="0" distL="0" distR="0" wp14:anchorId="0B951FCD" wp14:editId="72F1B9BD">
            <wp:extent cx="533400" cy="622300"/>
            <wp:effectExtent l="0" t="0" r="0" b="6350"/>
            <wp:docPr id="1122" name="Picture 1122" descr="Indian Homeland Security Market">
              <a:hlinkClick xmlns:a="http://schemas.openxmlformats.org/drawingml/2006/main" r:id="rId57" tooltip="&quot;Indian Homeland Securit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279" descr="Indian Homeland Security Market">
                      <a:hlinkClick r:id="rId57" tooltip="&quot;Indian Homeland Security Mark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Jan 2008</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58" w:tooltip="Indian Homeland Security Market" w:history="1">
        <w:r>
          <w:rPr>
            <w:rStyle w:val="Hyperlink"/>
            <w:rFonts w:ascii="roboto" w:hAnsi="roboto"/>
            <w:b/>
            <w:bCs/>
            <w:color w:val="3A9AD9"/>
            <w:sz w:val="30"/>
            <w:szCs w:val="30"/>
          </w:rPr>
          <w:t>Indian Homeland Security Market</w:t>
        </w:r>
      </w:hyperlink>
    </w:p>
    <w:p w:rsidR="003E74E9" w:rsidRDefault="003E74E9" w:rsidP="003E74E9">
      <w:pPr>
        <w:pStyle w:val="NoSpacing"/>
        <w:bidi w:val="0"/>
        <w:rPr>
          <w:b/>
          <w:bCs/>
        </w:rPr>
      </w:pPr>
      <w:r>
        <w:rPr>
          <w:b/>
          <w:bCs/>
        </w:rPr>
        <w:t>Indian Homeland Security Market</w:t>
      </w:r>
    </w:p>
    <w:p w:rsidR="003E74E9" w:rsidRDefault="003E74E9" w:rsidP="003E74E9">
      <w:pPr>
        <w:pStyle w:val="NoSpacing"/>
        <w:bidi w:val="0"/>
        <w:rPr>
          <w:i/>
          <w:iCs/>
          <w:sz w:val="18"/>
          <w:szCs w:val="18"/>
        </w:rPr>
      </w:pPr>
      <w:r>
        <w:rPr>
          <w:i/>
          <w:iCs/>
          <w:sz w:val="18"/>
          <w:szCs w:val="18"/>
        </w:rPr>
        <w:t>Region : Europe</w:t>
      </w:r>
    </w:p>
    <w:p w:rsidR="003E74E9" w:rsidRDefault="003E74E9" w:rsidP="003E74E9">
      <w:pPr>
        <w:pStyle w:val="NoSpacing"/>
        <w:bidi w:val="0"/>
      </w:pPr>
      <w:r>
        <w:t>This research service provides a comprehensive overview of 8 threat domains in this market. This includes total market forecasts upto 2016, drivers, restraints, challenges and competitive structure.The scope of this study is restricted to commercial and end-user industrial segments in Europe.</w:t>
      </w:r>
    </w:p>
    <w:p w:rsidR="003E74E9" w:rsidRDefault="003E74E9" w:rsidP="003E74E9">
      <w:pPr>
        <w:pStyle w:val="NoSpacing"/>
        <w:bidi w:val="0"/>
        <w:rPr>
          <w:sz w:val="30"/>
          <w:szCs w:val="30"/>
        </w:rPr>
      </w:pPr>
      <w:r>
        <w:rPr>
          <w:rStyle w:val="price"/>
          <w:rFonts w:ascii="roboto" w:hAnsi="roboto"/>
          <w:strike/>
          <w:color w:val="666666"/>
        </w:rPr>
        <w:t>USD 4,950</w:t>
      </w:r>
    </w:p>
    <w:p w:rsidR="003E74E9" w:rsidRDefault="003E74E9" w:rsidP="003E74E9">
      <w:pPr>
        <w:pStyle w:val="NoSpacing"/>
        <w:bidi w:val="0"/>
        <w:rPr>
          <w:color w:val="3399CC"/>
          <w:sz w:val="30"/>
          <w:szCs w:val="30"/>
        </w:rPr>
      </w:pPr>
      <w:r>
        <w:rPr>
          <w:rStyle w:val="price"/>
          <w:rFonts w:ascii="roboto" w:hAnsi="roboto"/>
          <w:color w:val="FF6633"/>
          <w:sz w:val="30"/>
          <w:szCs w:val="30"/>
        </w:rPr>
        <w:t>USD 3,465</w:t>
      </w:r>
    </w:p>
    <w:p w:rsidR="003E74E9" w:rsidRDefault="003E74E9" w:rsidP="003E74E9">
      <w:pPr>
        <w:pStyle w:val="NoSpacing"/>
        <w:bidi w:val="0"/>
      </w:pPr>
      <w:hyperlink r:id="rId5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"https://store.frost.com/cybersecurity-homeland-security-toe.html" \o "Cybersecurity - Homeland Security TOE" </w:instrText>
      </w:r>
      <w:r>
        <w:fldChar w:fldCharType="separate"/>
      </w:r>
      <w:r>
        <w:rPr>
          <w:noProof/>
          <w:bdr w:val="none" w:sz="0" w:space="0" w:color="auto" w:frame="1"/>
        </w:rPr>
        <w:drawing>
          <wp:inline distT="0" distB="0" distL="0" distR="0" wp14:anchorId="3E6F7652" wp14:editId="551AFD48">
            <wp:extent cx="533400" cy="622300"/>
            <wp:effectExtent l="0" t="0" r="0" b="6350"/>
            <wp:docPr id="1121" name="Picture 1121" descr="Cybersecurity - Homeland Security TOE">
              <a:hlinkClick xmlns:a="http://schemas.openxmlformats.org/drawingml/2006/main" r:id="rId60" tooltip="&quot;Cybersecurity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9" descr="Cybersecurity - Homeland Security TOE">
                      <a:hlinkClick r:id="rId60" tooltip="&quot;Cybersecurity - Homeland Security TO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61" w:tooltip="Cybersecurity - Homeland Security TOE" w:history="1">
        <w:r>
          <w:rPr>
            <w:rStyle w:val="Hyperlink"/>
            <w:rFonts w:ascii="roboto" w:hAnsi="roboto"/>
            <w:b/>
            <w:bCs/>
            <w:color w:val="3A9AD9"/>
            <w:sz w:val="30"/>
            <w:szCs w:val="30"/>
          </w:rPr>
          <w:t>Cybersecurity - Homeland Security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This issue of Homeland Security TOE profiles innovations in cybersecurity and provides strategic insights focusing on initiatives, emerging trends, and growth factors. Innovations profiled include a solution for securing internet of things (IoT) devices, a data security solution for BYOD (bring your own device), prevention of data theft in transit,...</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"https://store.frost.com/homeland-security-alert-transportation-security.html" \o "Homeland Security Alert. Transportation Security" </w:instrText>
      </w:r>
      <w:r>
        <w:fldChar w:fldCharType="separate"/>
      </w:r>
      <w:r>
        <w:rPr>
          <w:noProof/>
          <w:bdr w:val="none" w:sz="0" w:space="0" w:color="auto" w:frame="1"/>
        </w:rPr>
        <w:drawing>
          <wp:inline distT="0" distB="0" distL="0" distR="0" wp14:anchorId="077396AA" wp14:editId="7867B39F">
            <wp:extent cx="533400" cy="622300"/>
            <wp:effectExtent l="0" t="0" r="0" b="6350"/>
            <wp:docPr id="1120" name="Picture 1120" descr="Homeland Security Alert. Transportation Security">
              <a:hlinkClick xmlns:a="http://schemas.openxmlformats.org/drawingml/2006/main" r:id="rId63" tooltip="&quot;Homeland Security Alert. Transportation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68" descr="Homeland Security Alert. Transportation Security">
                      <a:hlinkClick r:id="rId63" tooltip="&quot;Homeland Security Alert. Transportation Securit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Mar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64" w:tooltip="Homeland Security Alert. Transportation Security" w:history="1">
        <w:r>
          <w:rPr>
            <w:rStyle w:val="Hyperlink"/>
            <w:rFonts w:ascii="roboto" w:hAnsi="roboto"/>
            <w:b/>
            <w:bCs/>
            <w:color w:val="3A9AD9"/>
            <w:sz w:val="30"/>
            <w:szCs w:val="30"/>
          </w:rPr>
          <w:t>Homeland Security Alert. Transportation Security</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profiles transportation security technologies.</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"https://store.frost.com/homeland-security-alert-border-security.html?" \o "Homeland Security Alert. Border Security" </w:instrText>
      </w:r>
      <w:r>
        <w:fldChar w:fldCharType="separate"/>
      </w:r>
      <w:r>
        <w:rPr>
          <w:noProof/>
          <w:bdr w:val="none" w:sz="0" w:space="0" w:color="auto" w:frame="1"/>
        </w:rPr>
        <w:drawing>
          <wp:inline distT="0" distB="0" distL="0" distR="0" wp14:anchorId="3D62DFFC" wp14:editId="15379EE4">
            <wp:extent cx="533400" cy="622300"/>
            <wp:effectExtent l="0" t="0" r="0" b="6350"/>
            <wp:docPr id="1139" name="Picture 1139" descr="Homeland Security Alert. Border Security">
              <a:hlinkClick xmlns:a="http://schemas.openxmlformats.org/drawingml/2006/main" r:id="rId66" tooltip="&quot;Homeland Security Alert. Border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1" descr="Homeland Security Alert. Border Security">
                      <a:hlinkClick r:id="rId66" tooltip="&quot;Homeland Security Alert. Border Securit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Jun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67" w:tooltip="Homeland Security Alert. Border Security" w:history="1">
        <w:r>
          <w:rPr>
            <w:rStyle w:val="Hyperlink"/>
            <w:rFonts w:ascii="roboto" w:hAnsi="roboto"/>
            <w:b/>
            <w:bCs/>
            <w:color w:val="3A9AD9"/>
            <w:sz w:val="30"/>
            <w:szCs w:val="30"/>
          </w:rPr>
          <w:t>Homeland Security Alert. Border Security</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profiles developments in border security technologies.</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lastRenderedPageBreak/>
        <w:fldChar w:fldCharType="begin"/>
      </w:r>
      <w:r>
        <w:instrText xml:space="preserve"> HYPERLINK "https://store.frost.com/us-department-of-homeland-security-budget-20083.html?" \o "US Department of Homeland Security Budget" </w:instrText>
      </w:r>
      <w:r>
        <w:fldChar w:fldCharType="separate"/>
      </w:r>
      <w:r>
        <w:rPr>
          <w:noProof/>
          <w:bdr w:val="none" w:sz="0" w:space="0" w:color="auto" w:frame="1"/>
        </w:rPr>
        <w:drawing>
          <wp:inline distT="0" distB="0" distL="0" distR="0" wp14:anchorId="11D74A3A" wp14:editId="0B474BCB">
            <wp:extent cx="533400" cy="622300"/>
            <wp:effectExtent l="0" t="0" r="0" b="6350"/>
            <wp:docPr id="1138" name="Picture 1138" descr="US Department of Homeland Security Budget">
              <a:hlinkClick xmlns:a="http://schemas.openxmlformats.org/drawingml/2006/main" r:id="rId69" tooltip="&quot;US Department of Homeland Security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49" descr="US Department of Homeland Security Budget">
                      <a:hlinkClick r:id="rId69" tooltip="&quot;US Department of Homeland Security Budg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Jun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70" w:tooltip="US Department of Homeland Security Budget" w:history="1">
        <w:r>
          <w:rPr>
            <w:rStyle w:val="Hyperlink"/>
            <w:rFonts w:ascii="roboto" w:hAnsi="roboto"/>
            <w:b/>
            <w:bCs/>
            <w:color w:val="3A9AD9"/>
            <w:sz w:val="30"/>
            <w:szCs w:val="30"/>
          </w:rPr>
          <w:t>US Department of Homeland Security Budget</w:t>
        </w:r>
      </w:hyperlink>
    </w:p>
    <w:p w:rsidR="003E74E9" w:rsidRDefault="003E74E9" w:rsidP="003E74E9">
      <w:pPr>
        <w:pStyle w:val="NoSpacing"/>
        <w:bidi w:val="0"/>
        <w:rPr>
          <w:b/>
          <w:bCs/>
        </w:rPr>
      </w:pPr>
      <w:r>
        <w:rPr>
          <w:b/>
          <w:bCs/>
        </w:rPr>
        <w:t>FY 2017 Proposed Spending Assessment</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last budget under the Obama administration, which includes the fiscal year 2017 Department of Homeland Security budget request highlighted within this research, has been published. The budget is expected to pass Congress with little resistance, as both major political parties are more focused on the 2016 presidential race. The new research deta...</w:t>
      </w:r>
    </w:p>
    <w:p w:rsidR="003E74E9" w:rsidRDefault="003E74E9" w:rsidP="003E74E9">
      <w:pPr>
        <w:pStyle w:val="NoSpacing"/>
        <w:bidi w:val="0"/>
        <w:rPr>
          <w:sz w:val="30"/>
          <w:szCs w:val="30"/>
        </w:rPr>
      </w:pPr>
      <w:r>
        <w:rPr>
          <w:rStyle w:val="price"/>
          <w:rFonts w:ascii="roboto" w:hAnsi="roboto"/>
          <w:color w:val="FF6633"/>
          <w:sz w:val="30"/>
          <w:szCs w:val="30"/>
        </w:rPr>
        <w:t>USD 4,950</w:t>
      </w:r>
    </w:p>
    <w:p w:rsidR="003E74E9" w:rsidRDefault="003E74E9" w:rsidP="003E74E9">
      <w:pPr>
        <w:pStyle w:val="NoSpacing"/>
        <w:bidi w:val="0"/>
      </w:pPr>
      <w:hyperlink r:id="rId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"https://store.frost.com/middle-east-homeland-security-market-2015.html?" \o "Middle East Homeland Security Market, 2015" </w:instrText>
      </w:r>
      <w:r>
        <w:fldChar w:fldCharType="separate"/>
      </w:r>
      <w:r>
        <w:rPr>
          <w:noProof/>
          <w:bdr w:val="none" w:sz="0" w:space="0" w:color="auto" w:frame="1"/>
        </w:rPr>
        <w:drawing>
          <wp:inline distT="0" distB="0" distL="0" distR="0" wp14:anchorId="4933717A" wp14:editId="55954124">
            <wp:extent cx="533400" cy="622300"/>
            <wp:effectExtent l="0" t="0" r="0" b="6350"/>
            <wp:docPr id="1137" name="Picture 1137" descr="Middle East Homeland Security Market, 2015">
              <a:hlinkClick xmlns:a="http://schemas.openxmlformats.org/drawingml/2006/main" r:id="rId72" tooltip="&quot;Middle East Homeland Security Market,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376" descr="Middle East Homeland Security Market, 2015">
                      <a:hlinkClick r:id="rId72" tooltip="&quot;Middle East Homeland Security Market, 2015&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Apr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73" w:tooltip="Middle East Homeland Security Market, 2015" w:history="1">
        <w:r>
          <w:rPr>
            <w:rStyle w:val="Hyperlink"/>
            <w:rFonts w:ascii="roboto" w:hAnsi="roboto"/>
            <w:b/>
            <w:bCs/>
            <w:color w:val="3A9AD9"/>
            <w:sz w:val="30"/>
            <w:szCs w:val="30"/>
          </w:rPr>
          <w:t>Middle East Homeland Security Market, 2015</w:t>
        </w:r>
      </w:hyperlink>
    </w:p>
    <w:p w:rsidR="003E74E9" w:rsidRDefault="003E74E9" w:rsidP="003E74E9">
      <w:pPr>
        <w:pStyle w:val="NoSpacing"/>
        <w:bidi w:val="0"/>
        <w:rPr>
          <w:b/>
          <w:bCs/>
        </w:rPr>
      </w:pPr>
      <w:r>
        <w:rPr>
          <w:b/>
          <w:bCs/>
        </w:rPr>
        <w:t>Post-Arab-Spring Opportunities to Bring in $17.05 Billion by 2021</w:t>
      </w:r>
    </w:p>
    <w:p w:rsidR="003E74E9" w:rsidRDefault="003E74E9" w:rsidP="003E74E9">
      <w:pPr>
        <w:pStyle w:val="NoSpacing"/>
        <w:bidi w:val="0"/>
        <w:rPr>
          <w:i/>
          <w:iCs/>
          <w:sz w:val="18"/>
          <w:szCs w:val="18"/>
        </w:rPr>
      </w:pPr>
      <w:r>
        <w:rPr>
          <w:i/>
          <w:iCs/>
          <w:sz w:val="18"/>
          <w:szCs w:val="18"/>
        </w:rPr>
        <w:t>Region : South Asia, Middle East &amp; North Africa</w:t>
      </w:r>
    </w:p>
    <w:p w:rsidR="003E74E9" w:rsidRDefault="003E74E9" w:rsidP="003E74E9">
      <w:pPr>
        <w:pStyle w:val="NoSpacing"/>
        <w:bidi w:val="0"/>
      </w:pPr>
      <w:r>
        <w:t>The Middle Eastern Homeland Security market will grow at a CAGR of 15.5% to achieve $17.05 billion by 2021, strongly driven by government initiatives to create a smart and secure environment amidst high terrorist activities in the region. The Middle Eastern Homeland Security market registered a revenue of $7.19 billion in 2015. Frost and Sullivan ...</w:t>
      </w:r>
    </w:p>
    <w:p w:rsidR="003E74E9" w:rsidRDefault="003E74E9" w:rsidP="003E74E9">
      <w:pPr>
        <w:pStyle w:val="NoSpacing"/>
        <w:bidi w:val="0"/>
        <w:rPr>
          <w:sz w:val="30"/>
          <w:szCs w:val="30"/>
        </w:rPr>
      </w:pPr>
      <w:r>
        <w:rPr>
          <w:rStyle w:val="price"/>
          <w:rFonts w:ascii="roboto" w:hAnsi="roboto"/>
          <w:color w:val="FF6633"/>
          <w:sz w:val="30"/>
          <w:szCs w:val="30"/>
        </w:rPr>
        <w:t>USD 4,950</w:t>
      </w:r>
    </w:p>
    <w:p w:rsidR="003E74E9" w:rsidRDefault="003E74E9" w:rsidP="003E74E9">
      <w:pPr>
        <w:pStyle w:val="NoSpacing"/>
        <w:bidi w:val="0"/>
      </w:pPr>
      <w:hyperlink r:id="rId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lastRenderedPageBreak/>
        <w:fldChar w:fldCharType="begin"/>
      </w:r>
      <w:r>
        <w:instrText xml:space="preserve"> HYPERLINK "https://store.frost.com/homeland-security-alert-first-responder-technologies.html?" \o "Homeland Security Alert. First Responder Technologies" </w:instrText>
      </w:r>
      <w:r>
        <w:fldChar w:fldCharType="separate"/>
      </w:r>
      <w:r>
        <w:rPr>
          <w:noProof/>
          <w:bdr w:val="none" w:sz="0" w:space="0" w:color="auto" w:frame="1"/>
        </w:rPr>
        <w:drawing>
          <wp:inline distT="0" distB="0" distL="0" distR="0" wp14:anchorId="59F0EA87" wp14:editId="0A621ED4">
            <wp:extent cx="533400" cy="622300"/>
            <wp:effectExtent l="0" t="0" r="0" b="6350"/>
            <wp:docPr id="1136" name="Picture 1136" descr="Homeland Security Alert. First Responder Technologies">
              <a:hlinkClick xmlns:a="http://schemas.openxmlformats.org/drawingml/2006/main" r:id="rId75" tooltip="&quot;Homeland Security Alert. First Responder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69" descr="Homeland Security Alert. First Responder Technologies">
                      <a:hlinkClick r:id="rId75" tooltip="&quot;Homeland Security Alert. First Responder Technologi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Apr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76" w:tooltip="Homeland Security Alert. First Responder Technologies" w:history="1">
        <w:r>
          <w:rPr>
            <w:rStyle w:val="Hyperlink"/>
            <w:rFonts w:ascii="roboto" w:hAnsi="roboto"/>
            <w:b/>
            <w:bCs/>
            <w:color w:val="3A9AD9"/>
            <w:sz w:val="30"/>
            <w:szCs w:val="30"/>
          </w:rPr>
          <w:t>Homeland Security Alert. First Responder Technologies</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Homeland Security Alert focuses on developments related to first responder technologies.</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"https://store.frost.com/homeland-security-alert-cyber-security.html?" \o "Homeland Security Alert. Cyber Security" </w:instrText>
      </w:r>
      <w:r>
        <w:fldChar w:fldCharType="separate"/>
      </w:r>
      <w:r>
        <w:rPr>
          <w:noProof/>
          <w:bdr w:val="none" w:sz="0" w:space="0" w:color="auto" w:frame="1"/>
        </w:rPr>
        <w:drawing>
          <wp:inline distT="0" distB="0" distL="0" distR="0" wp14:anchorId="71456010" wp14:editId="0D8336BC">
            <wp:extent cx="533400" cy="622300"/>
            <wp:effectExtent l="0" t="0" r="0" b="6350"/>
            <wp:docPr id="1135" name="Picture 1135" descr="Homeland Security Alert. Cyber Security">
              <a:hlinkClick xmlns:a="http://schemas.openxmlformats.org/drawingml/2006/main" r:id="rId78" tooltip="&quot;Homeland Security Alert. Cyber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2" descr="Homeland Security Alert. Cyber Security">
                      <a:hlinkClick r:id="rId78" tooltip="&quot;Homeland Security Alert. Cyber Securit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Jul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79" w:tooltip="Homeland Security Alert. Cyber Security" w:history="1">
        <w:r>
          <w:rPr>
            <w:rStyle w:val="Hyperlink"/>
            <w:rFonts w:ascii="roboto" w:hAnsi="roboto"/>
            <w:b/>
            <w:bCs/>
            <w:color w:val="3A9AD9"/>
            <w:sz w:val="30"/>
            <w:szCs w:val="30"/>
          </w:rPr>
          <w:t>Homeland Security Alert. Cyber Security</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Multilayered cyber-attack prevention, intrusion detection, data theft, encryption, smartphones, financial institutions, and military-grade critical infrastructure are central to emerging cybersecurity business opportunities. Just as protecting cargo, national borders, transportation systems, airports, food, and our coastlines are critical element...</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"https://store.frost.com/u-s-homeland-security-markets-funding-and-security.html?" \o "U.S. Homeland Security Markets - Funding and Security" </w:instrText>
      </w:r>
      <w:r>
        <w:fldChar w:fldCharType="separate"/>
      </w:r>
      <w:r>
        <w:rPr>
          <w:noProof/>
          <w:bdr w:val="none" w:sz="0" w:space="0" w:color="auto" w:frame="1"/>
        </w:rPr>
        <w:drawing>
          <wp:inline distT="0" distB="0" distL="0" distR="0" wp14:anchorId="7DD77394" wp14:editId="4D79F830">
            <wp:extent cx="533400" cy="622300"/>
            <wp:effectExtent l="0" t="0" r="0" b="6350"/>
            <wp:docPr id="1134" name="Picture 1134" descr="U.S. Homeland Security Markets - Funding and Security">
              <a:hlinkClick xmlns:a="http://schemas.openxmlformats.org/drawingml/2006/main" r:id="rId81" tooltip="&quot;U.S. Homeland Security Markets - Funding and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405" descr="U.S. Homeland Security Markets - Funding and Security">
                      <a:hlinkClick r:id="rId81" tooltip="&quot;U.S. Homeland Security Markets - Funding and Security&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Nov 2004</w:t>
      </w:r>
    </w:p>
    <w:p w:rsidR="003E74E9" w:rsidRDefault="003E74E9" w:rsidP="003E74E9">
      <w:pPr>
        <w:pStyle w:val="NoSpacing"/>
        <w:bidi w:val="0"/>
      </w:pPr>
      <w:r>
        <w:lastRenderedPageBreak/>
        <w:fldChar w:fldCharType="end"/>
      </w:r>
    </w:p>
    <w:p w:rsidR="003E74E9" w:rsidRDefault="003E74E9" w:rsidP="003E74E9">
      <w:pPr>
        <w:pStyle w:val="NoSpacing"/>
        <w:bidi w:val="0"/>
        <w:rPr>
          <w:sz w:val="27"/>
          <w:szCs w:val="27"/>
        </w:rPr>
      </w:pPr>
      <w:hyperlink r:id="rId83" w:tooltip="U.S. Homeland Security Markets - Funding and Security" w:history="1">
        <w:r>
          <w:rPr>
            <w:rStyle w:val="Hyperlink"/>
            <w:rFonts w:ascii="roboto" w:hAnsi="roboto"/>
            <w:b/>
            <w:bCs/>
            <w:color w:val="3A9AD9"/>
            <w:sz w:val="30"/>
            <w:szCs w:val="30"/>
          </w:rPr>
          <w:t>U.S. Homeland Security Markets - Funding and Security</w:t>
        </w:r>
      </w:hyperlink>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analysis of the U.S. Department of Homeland Security (DHS) market has been segmented by security application and by departments. Provides security funding information on each department</w:t>
      </w:r>
    </w:p>
    <w:p w:rsidR="003E74E9" w:rsidRDefault="003E74E9" w:rsidP="003E74E9">
      <w:pPr>
        <w:pStyle w:val="NoSpacing"/>
        <w:bidi w:val="0"/>
        <w:rPr>
          <w:sz w:val="30"/>
          <w:szCs w:val="30"/>
        </w:rPr>
      </w:pPr>
      <w:r>
        <w:rPr>
          <w:rStyle w:val="price"/>
          <w:rFonts w:ascii="roboto" w:hAnsi="roboto"/>
          <w:strike/>
          <w:color w:val="666666"/>
        </w:rPr>
        <w:t>USD 2,450</w:t>
      </w:r>
    </w:p>
    <w:p w:rsidR="003E74E9" w:rsidRDefault="003E74E9" w:rsidP="003E74E9">
      <w:pPr>
        <w:pStyle w:val="NoSpacing"/>
        <w:bidi w:val="0"/>
        <w:rPr>
          <w:color w:val="3399CC"/>
          <w:sz w:val="30"/>
          <w:szCs w:val="30"/>
        </w:rPr>
      </w:pPr>
      <w:r>
        <w:rPr>
          <w:rStyle w:val="price"/>
          <w:rFonts w:ascii="roboto" w:hAnsi="roboto"/>
          <w:color w:val="FF6633"/>
          <w:sz w:val="30"/>
          <w:szCs w:val="30"/>
        </w:rPr>
        <w:t>USD 1,715</w:t>
      </w:r>
    </w:p>
    <w:p w:rsidR="003E74E9" w:rsidRDefault="003E74E9" w:rsidP="003E74E9">
      <w:pPr>
        <w:pStyle w:val="NoSpacing"/>
        <w:bidi w:val="0"/>
      </w:pPr>
      <w:hyperlink r:id="rId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"https://store.frost.com/u-s-department-of-homeland-security-budget.html?" \o "U.S. Department of Homeland Security Budget" </w:instrText>
      </w:r>
      <w:r>
        <w:fldChar w:fldCharType="separate"/>
      </w:r>
      <w:r>
        <w:rPr>
          <w:noProof/>
          <w:bdr w:val="none" w:sz="0" w:space="0" w:color="auto" w:frame="1"/>
        </w:rPr>
        <w:drawing>
          <wp:inline distT="0" distB="0" distL="0" distR="0" wp14:anchorId="5B333A5A" wp14:editId="575284A2">
            <wp:extent cx="533400" cy="622300"/>
            <wp:effectExtent l="0" t="0" r="0" b="6350"/>
            <wp:docPr id="1133" name="Picture 1133" descr="U.S. Department of Homeland Security Budget">
              <a:hlinkClick xmlns:a="http://schemas.openxmlformats.org/drawingml/2006/main" r:id="rId85" tooltip="&quot;U.S. Department of Homeland Security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560" descr="U.S. Department of Homeland Security Budget">
                      <a:hlinkClick r:id="rId85" tooltip="&quot;U.S. Department of Homeland Security Budg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Jul 2009</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86" w:tooltip="U.S. Department of Homeland Security Budget" w:history="1">
        <w:r>
          <w:rPr>
            <w:rStyle w:val="Hyperlink"/>
            <w:rFonts w:ascii="roboto" w:hAnsi="roboto"/>
            <w:b/>
            <w:bCs/>
            <w:color w:val="3A9AD9"/>
            <w:sz w:val="30"/>
            <w:szCs w:val="30"/>
          </w:rPr>
          <w:t>U.S. Department of Homeland Security Budget</w:t>
        </w:r>
      </w:hyperlink>
    </w:p>
    <w:p w:rsidR="003E74E9" w:rsidRDefault="003E74E9" w:rsidP="003E74E9">
      <w:pPr>
        <w:pStyle w:val="NoSpacing"/>
        <w:bidi w:val="0"/>
        <w:rPr>
          <w:b/>
          <w:bCs/>
        </w:rPr>
      </w:pPr>
      <w:r>
        <w:rPr>
          <w:b/>
          <w:bCs/>
        </w:rPr>
        <w:t>U.S. Department of Homeland Security Budget</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This research services is an assessment of the fiscal year 2010 budget for the Department of Homeland Security (DHS). The research service identifies the major market dynamics that are currently influencing growth (driver, restraints, trends and challenges) as well as providing an overall competitive assessment. In addition, the research service co...</w:t>
      </w:r>
    </w:p>
    <w:p w:rsidR="003E74E9" w:rsidRDefault="003E74E9" w:rsidP="003E74E9">
      <w:pPr>
        <w:pStyle w:val="NoSpacing"/>
        <w:bidi w:val="0"/>
        <w:rPr>
          <w:sz w:val="30"/>
          <w:szCs w:val="30"/>
        </w:rPr>
      </w:pPr>
      <w:r>
        <w:rPr>
          <w:rStyle w:val="price"/>
          <w:rFonts w:ascii="roboto" w:hAnsi="roboto"/>
          <w:strike/>
          <w:color w:val="666666"/>
        </w:rPr>
        <w:t>USD 4,950</w:t>
      </w:r>
    </w:p>
    <w:p w:rsidR="003E74E9" w:rsidRDefault="003E74E9" w:rsidP="003E74E9">
      <w:pPr>
        <w:pStyle w:val="NoSpacing"/>
        <w:bidi w:val="0"/>
        <w:rPr>
          <w:color w:val="3399CC"/>
          <w:sz w:val="30"/>
          <w:szCs w:val="30"/>
        </w:rPr>
      </w:pPr>
      <w:r>
        <w:rPr>
          <w:rStyle w:val="price"/>
          <w:rFonts w:ascii="roboto" w:hAnsi="roboto"/>
          <w:color w:val="FF6633"/>
          <w:sz w:val="30"/>
          <w:szCs w:val="30"/>
        </w:rPr>
        <w:t>USD 3,465</w:t>
      </w:r>
    </w:p>
    <w:p w:rsidR="003E74E9" w:rsidRDefault="003E74E9" w:rsidP="003E74E9">
      <w:pPr>
        <w:pStyle w:val="NoSpacing"/>
        <w:bidi w:val="0"/>
      </w:pPr>
      <w:hyperlink r:id="rId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"https://store.frost.com/asia-pacific-homeland-security-markets-assessment.html?" \o "Asia Pacific Homeland Security Markets Assessment" </w:instrText>
      </w:r>
      <w:r>
        <w:fldChar w:fldCharType="separate"/>
      </w:r>
      <w:r>
        <w:rPr>
          <w:noProof/>
          <w:bdr w:val="none" w:sz="0" w:space="0" w:color="auto" w:frame="1"/>
        </w:rPr>
        <w:drawing>
          <wp:inline distT="0" distB="0" distL="0" distR="0" wp14:anchorId="13B710F2" wp14:editId="7111E270">
            <wp:extent cx="533400" cy="622300"/>
            <wp:effectExtent l="0" t="0" r="0" b="6350"/>
            <wp:docPr id="1132" name="Picture 1132" descr="Asia Pacific Homeland Security Markets Assessment">
              <a:hlinkClick xmlns:a="http://schemas.openxmlformats.org/drawingml/2006/main" r:id="rId88" tooltip="&quot;Asia Pacific Homeland Security Markets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946" descr="Asia Pacific Homeland Security Markets Assessment">
                      <a:hlinkClick r:id="rId88" tooltip="&quot;Asia Pacific Homeland Security Markets Assessmen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Jan 2008</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89" w:tooltip="Asia Pacific Homeland Security Markets Assessment" w:history="1">
        <w:r>
          <w:rPr>
            <w:rStyle w:val="Hyperlink"/>
            <w:rFonts w:ascii="roboto" w:hAnsi="roboto"/>
            <w:b/>
            <w:bCs/>
            <w:color w:val="3A9AD9"/>
            <w:sz w:val="30"/>
            <w:szCs w:val="30"/>
          </w:rPr>
          <w:t>Asia Pacific Homeland Security Markets Assessment</w:t>
        </w:r>
      </w:hyperlink>
    </w:p>
    <w:p w:rsidR="003E74E9" w:rsidRDefault="003E74E9" w:rsidP="003E74E9">
      <w:pPr>
        <w:pStyle w:val="NoSpacing"/>
        <w:bidi w:val="0"/>
        <w:rPr>
          <w:b/>
          <w:bCs/>
        </w:rPr>
      </w:pPr>
      <w:r>
        <w:rPr>
          <w:b/>
          <w:bCs/>
        </w:rPr>
        <w:t>Asia Pacific Homeland Security Market Assessment</w:t>
      </w:r>
    </w:p>
    <w:p w:rsidR="003E74E9" w:rsidRDefault="003E74E9" w:rsidP="003E74E9">
      <w:pPr>
        <w:pStyle w:val="NoSpacing"/>
        <w:bidi w:val="0"/>
        <w:rPr>
          <w:i/>
          <w:iCs/>
          <w:sz w:val="18"/>
          <w:szCs w:val="18"/>
        </w:rPr>
      </w:pPr>
      <w:r>
        <w:rPr>
          <w:i/>
          <w:iCs/>
          <w:sz w:val="18"/>
          <w:szCs w:val="18"/>
        </w:rPr>
        <w:t>Region : Asia Pacific</w:t>
      </w:r>
    </w:p>
    <w:p w:rsidR="003E74E9" w:rsidRDefault="003E74E9" w:rsidP="003E74E9">
      <w:pPr>
        <w:pStyle w:val="NoSpacing"/>
        <w:bidi w:val="0"/>
      </w:pPr>
      <w:r>
        <w:t>This research service provides the market assessment for Asia Pacific Homeland Security Market. The topics covered includes market overview, market drivers, market metrics, market share, market trends, restraints, revenues, strategy, and technology trends. The research covers the dynamics, trends and forecasts of the screening, video surveillance a...</w:t>
      </w:r>
    </w:p>
    <w:p w:rsidR="003E74E9" w:rsidRDefault="003E74E9" w:rsidP="003E74E9">
      <w:pPr>
        <w:pStyle w:val="NoSpacing"/>
        <w:bidi w:val="0"/>
        <w:rPr>
          <w:sz w:val="30"/>
          <w:szCs w:val="30"/>
        </w:rPr>
      </w:pPr>
      <w:r>
        <w:rPr>
          <w:rStyle w:val="price"/>
          <w:rFonts w:ascii="roboto" w:hAnsi="roboto"/>
          <w:strike/>
          <w:color w:val="666666"/>
        </w:rPr>
        <w:t>USD 10,150</w:t>
      </w:r>
    </w:p>
    <w:p w:rsidR="003E74E9" w:rsidRDefault="003E74E9" w:rsidP="003E74E9">
      <w:pPr>
        <w:pStyle w:val="NoSpacing"/>
        <w:bidi w:val="0"/>
        <w:rPr>
          <w:color w:val="3399CC"/>
          <w:sz w:val="30"/>
          <w:szCs w:val="30"/>
        </w:rPr>
      </w:pPr>
      <w:r>
        <w:rPr>
          <w:rStyle w:val="price"/>
          <w:rFonts w:ascii="roboto" w:hAnsi="roboto"/>
          <w:color w:val="FF6633"/>
          <w:sz w:val="30"/>
          <w:szCs w:val="30"/>
        </w:rPr>
        <w:t>USD 7,105</w:t>
      </w:r>
    </w:p>
    <w:p w:rsidR="003E74E9" w:rsidRDefault="003E74E9" w:rsidP="003E74E9">
      <w:pPr>
        <w:pStyle w:val="NoSpacing"/>
        <w:bidi w:val="0"/>
      </w:pPr>
      <w:hyperlink r:id="rId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"https://store.frost.com/u-s-federal-homeland-security-markets-8347.html?" \o "U.S. Federal Homeland Security Markets" </w:instrText>
      </w:r>
      <w:r>
        <w:fldChar w:fldCharType="separate"/>
      </w:r>
      <w:r>
        <w:rPr>
          <w:noProof/>
          <w:bdr w:val="none" w:sz="0" w:space="0" w:color="auto" w:frame="1"/>
        </w:rPr>
        <w:drawing>
          <wp:inline distT="0" distB="0" distL="0" distR="0" wp14:anchorId="5628CA50" wp14:editId="75E640FE">
            <wp:extent cx="533400" cy="622300"/>
            <wp:effectExtent l="0" t="0" r="0" b="6350"/>
            <wp:docPr id="1131" name="Picture 1131" descr="U.S. Federal Homeland Security Markets">
              <a:hlinkClick xmlns:a="http://schemas.openxmlformats.org/drawingml/2006/main" r:id="rId91" tooltip="&quot;U.S. Federal Homeland Security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191" descr="U.S. Federal Homeland Security Markets">
                      <a:hlinkClick r:id="rId91" tooltip="&quot;U.S. Federal Homeland Security Market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Jan 2007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92" w:tooltip="U.S. Federal Homeland Security Markets" w:history="1">
        <w:r>
          <w:rPr>
            <w:rStyle w:val="Hyperlink"/>
            <w:rFonts w:ascii="roboto" w:hAnsi="roboto"/>
            <w:b/>
            <w:bCs/>
            <w:color w:val="3A9AD9"/>
            <w:sz w:val="30"/>
            <w:szCs w:val="30"/>
          </w:rPr>
          <w:t>U.S. Federal Homeland Security Markets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This study identifies the budget and budget forecasts for each department within the Department of Homeland Security. In addition, this study identifies major programs and procurments. All contracts for 2007 that have been published are listed and what the contracts mean for future spending.</w:t>
      </w:r>
    </w:p>
    <w:p w:rsidR="003E74E9" w:rsidRDefault="003E74E9" w:rsidP="003E74E9">
      <w:pPr>
        <w:pStyle w:val="NoSpacing"/>
        <w:bidi w:val="0"/>
        <w:rPr>
          <w:sz w:val="30"/>
          <w:szCs w:val="30"/>
        </w:rPr>
      </w:pPr>
      <w:r>
        <w:rPr>
          <w:rStyle w:val="price"/>
          <w:rFonts w:ascii="roboto" w:hAnsi="roboto"/>
          <w:strike/>
          <w:color w:val="666666"/>
        </w:rPr>
        <w:t>USD 4,950</w:t>
      </w:r>
    </w:p>
    <w:p w:rsidR="003E74E9" w:rsidRDefault="003E74E9" w:rsidP="003E74E9">
      <w:pPr>
        <w:pStyle w:val="NoSpacing"/>
        <w:bidi w:val="0"/>
        <w:rPr>
          <w:color w:val="3399CC"/>
          <w:sz w:val="30"/>
          <w:szCs w:val="30"/>
        </w:rPr>
      </w:pPr>
      <w:r>
        <w:rPr>
          <w:rStyle w:val="price"/>
          <w:rFonts w:ascii="roboto" w:hAnsi="roboto"/>
          <w:color w:val="FF6633"/>
          <w:sz w:val="30"/>
          <w:szCs w:val="30"/>
        </w:rPr>
        <w:t>USD 3,465</w:t>
      </w:r>
    </w:p>
    <w:p w:rsidR="003E74E9" w:rsidRDefault="003E74E9" w:rsidP="003E74E9">
      <w:pPr>
        <w:pStyle w:val="NoSpacing"/>
        <w:bidi w:val="0"/>
      </w:pPr>
      <w:hyperlink r:id="rId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"https://store.frost.com/u-s-federal-homeland-security-markets.html?" \o "U.S. Federal Homeland Security Markets" </w:instrText>
      </w:r>
      <w:r>
        <w:fldChar w:fldCharType="separate"/>
      </w:r>
      <w:r>
        <w:rPr>
          <w:noProof/>
          <w:bdr w:val="none" w:sz="0" w:space="0" w:color="auto" w:frame="1"/>
        </w:rPr>
        <w:drawing>
          <wp:inline distT="0" distB="0" distL="0" distR="0" wp14:anchorId="1D5839A0" wp14:editId="5CA77196">
            <wp:extent cx="533400" cy="622300"/>
            <wp:effectExtent l="0" t="0" r="0" b="6350"/>
            <wp:docPr id="1130" name="Picture 1130" descr="U.S. Federal Homeland Security Markets">
              <a:hlinkClick xmlns:a="http://schemas.openxmlformats.org/drawingml/2006/main" r:id="rId94" tooltip="&quot;U.S. Federal Homeland Security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99" descr="U.S. Federal Homeland Security Markets">
                      <a:hlinkClick r:id="rId94" tooltip="&quot;U.S. Federal Homeland Security Market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Feb 2005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95" w:tooltip="U.S. Federal Homeland Security Markets" w:history="1">
        <w:r>
          <w:rPr>
            <w:rStyle w:val="Hyperlink"/>
            <w:rFonts w:ascii="roboto" w:hAnsi="roboto"/>
            <w:b/>
            <w:bCs/>
            <w:color w:val="3A9AD9"/>
            <w:sz w:val="30"/>
            <w:szCs w:val="30"/>
          </w:rPr>
          <w:t>U.S. Federal Homeland Security Markets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This study identifies the budget and budget forecasts for each department within the Department of Homeland Security. In addition, this study identifies major programs and procurments. All contracts for 2006 that have been published are listed and what the contracts mean for future spending.</w:t>
      </w:r>
    </w:p>
    <w:p w:rsidR="003E74E9" w:rsidRDefault="003E74E9" w:rsidP="003E74E9">
      <w:pPr>
        <w:pStyle w:val="NoSpacing"/>
        <w:bidi w:val="0"/>
        <w:rPr>
          <w:sz w:val="30"/>
          <w:szCs w:val="30"/>
        </w:rPr>
      </w:pPr>
      <w:r>
        <w:rPr>
          <w:rStyle w:val="price"/>
          <w:rFonts w:ascii="roboto" w:hAnsi="roboto"/>
          <w:strike/>
          <w:color w:val="666666"/>
        </w:rPr>
        <w:t>USD 3,950</w:t>
      </w:r>
    </w:p>
    <w:p w:rsidR="003E74E9" w:rsidRDefault="003E74E9" w:rsidP="003E74E9">
      <w:pPr>
        <w:pStyle w:val="NoSpacing"/>
        <w:bidi w:val="0"/>
        <w:rPr>
          <w:color w:val="3399CC"/>
          <w:sz w:val="30"/>
          <w:szCs w:val="30"/>
        </w:rPr>
      </w:pPr>
      <w:r>
        <w:rPr>
          <w:rStyle w:val="price"/>
          <w:rFonts w:ascii="roboto" w:hAnsi="roboto"/>
          <w:color w:val="FF6633"/>
          <w:sz w:val="30"/>
          <w:szCs w:val="30"/>
        </w:rPr>
        <w:t>USD 2,765</w:t>
      </w:r>
    </w:p>
    <w:p w:rsidR="003E74E9" w:rsidRDefault="003E74E9" w:rsidP="003E74E9">
      <w:pPr>
        <w:pStyle w:val="NoSpacing"/>
        <w:bidi w:val="0"/>
      </w:pPr>
      <w:hyperlink r:id="rId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"https://store.frost.com/assessment-of-communication-technologies-for-homeland-security-technical-insights.html?" \o "Assessment of Communication Technologies for Homeland Security (Technical Insights)" </w:instrText>
      </w:r>
      <w:r>
        <w:fldChar w:fldCharType="separate"/>
      </w:r>
      <w:r>
        <w:rPr>
          <w:noProof/>
          <w:bdr w:val="none" w:sz="0" w:space="0" w:color="auto" w:frame="1"/>
        </w:rPr>
        <w:drawing>
          <wp:inline distT="0" distB="0" distL="0" distR="0" wp14:anchorId="1EBD65C1" wp14:editId="62F563EB">
            <wp:extent cx="533400" cy="622300"/>
            <wp:effectExtent l="0" t="0" r="0" b="6350"/>
            <wp:docPr id="1149" name="Picture 1149" descr="Assessment of Communication Technologies for Homeland Security (Technical Insights)">
              <a:hlinkClick xmlns:a="http://schemas.openxmlformats.org/drawingml/2006/main" r:id="rId97" tooltip="&quot;Assessment of Communication Technologies for Homeland Securit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59" descr="Assessment of Communication Technologies for Homeland Security (Technical Insights)">
                      <a:hlinkClick r:id="rId97" tooltip="&quot;Assessment of Communication Technologies for Homeland Security (Technical Insight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2008</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98" w:tooltip="Assessment of Communication Technologies for Homeland Security (Technical Insights)" w:history="1">
        <w:r>
          <w:rPr>
            <w:rStyle w:val="Hyperlink"/>
            <w:rFonts w:ascii="roboto" w:hAnsi="roboto"/>
            <w:b/>
            <w:bCs/>
            <w:color w:val="3A9AD9"/>
            <w:sz w:val="30"/>
            <w:szCs w:val="30"/>
          </w:rPr>
          <w:t>Assessment of Communication Technologies for Homeland Security (Technical Insights)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research service provides an assessment of recent and emerging communication technologies, according to their utility value for applications in homeland security.</w:t>
      </w:r>
    </w:p>
    <w:p w:rsidR="003E74E9" w:rsidRDefault="003E74E9" w:rsidP="003E74E9">
      <w:pPr>
        <w:pStyle w:val="NoSpacing"/>
        <w:bidi w:val="0"/>
        <w:rPr>
          <w:sz w:val="30"/>
          <w:szCs w:val="30"/>
        </w:rPr>
      </w:pPr>
      <w:r>
        <w:rPr>
          <w:rStyle w:val="price"/>
          <w:rFonts w:ascii="roboto" w:hAnsi="roboto"/>
          <w:strike/>
          <w:color w:val="666666"/>
        </w:rPr>
        <w:t>USD 4,950</w:t>
      </w:r>
    </w:p>
    <w:p w:rsidR="003E74E9" w:rsidRDefault="003E74E9" w:rsidP="003E74E9">
      <w:pPr>
        <w:pStyle w:val="NoSpacing"/>
        <w:bidi w:val="0"/>
        <w:rPr>
          <w:color w:val="3399CC"/>
          <w:sz w:val="30"/>
          <w:szCs w:val="30"/>
        </w:rPr>
      </w:pPr>
      <w:r>
        <w:rPr>
          <w:rStyle w:val="price"/>
          <w:rFonts w:ascii="roboto" w:hAnsi="roboto"/>
          <w:color w:val="FF6633"/>
          <w:sz w:val="30"/>
          <w:szCs w:val="30"/>
        </w:rPr>
        <w:t>USD 3,465</w:t>
      </w:r>
    </w:p>
    <w:p w:rsidR="003E74E9" w:rsidRDefault="003E74E9" w:rsidP="003E74E9">
      <w:pPr>
        <w:pStyle w:val="NoSpacing"/>
        <w:bidi w:val="0"/>
      </w:pPr>
      <w:hyperlink r:id="rId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"https://store.frost.com/maritime-security-homeland-security-toe.html?" \o "Maritime Security - Homeland Security TOE" </w:instrText>
      </w:r>
      <w:r>
        <w:fldChar w:fldCharType="separate"/>
      </w:r>
      <w:r>
        <w:rPr>
          <w:noProof/>
          <w:bdr w:val="none" w:sz="0" w:space="0" w:color="auto" w:frame="1"/>
        </w:rPr>
        <w:drawing>
          <wp:inline distT="0" distB="0" distL="0" distR="0" wp14:anchorId="7B072128" wp14:editId="5B900639">
            <wp:extent cx="533400" cy="622300"/>
            <wp:effectExtent l="0" t="0" r="0" b="6350"/>
            <wp:docPr id="1148" name="Picture 1148" descr="Maritime Security - Homeland Security TOE">
              <a:hlinkClick xmlns:a="http://schemas.openxmlformats.org/drawingml/2006/main" r:id="rId100" tooltip="&quot;Maritime Security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80" descr="Maritime Security - Homeland Security TOE">
                      <a:hlinkClick r:id="rId100" tooltip="&quot;Maritime Security - Homeland Security TO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Jun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01" w:tooltip="Maritime Security - Homeland Security TOE" w:history="1">
        <w:r>
          <w:rPr>
            <w:rStyle w:val="Hyperlink"/>
            <w:rFonts w:ascii="roboto" w:hAnsi="roboto"/>
            <w:b/>
            <w:bCs/>
            <w:color w:val="3A9AD9"/>
            <w:sz w:val="30"/>
            <w:szCs w:val="30"/>
          </w:rPr>
          <w:t>Maritime Security - Homeland Security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This issue of Homeland Security TOE profiles innovations in maritime security and surveillance. It provides insights on initiatives, key applications, key patents, and growth factors. Innovations profiled include a wave energy harvester for buoys and ships, a forward looking sonar for ship navigation and security, a sonar-based maritime security so...</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"https://store.frost.com/border-security-homeland-security-toe.html?" \o "Border Security - Homeland Security TOE" </w:instrText>
      </w:r>
      <w:r>
        <w:fldChar w:fldCharType="separate"/>
      </w:r>
      <w:r>
        <w:rPr>
          <w:noProof/>
          <w:bdr w:val="none" w:sz="0" w:space="0" w:color="auto" w:frame="1"/>
        </w:rPr>
        <w:drawing>
          <wp:inline distT="0" distB="0" distL="0" distR="0" wp14:anchorId="3F4B9AF0" wp14:editId="5283C80C">
            <wp:extent cx="533400" cy="622300"/>
            <wp:effectExtent l="0" t="0" r="0" b="6350"/>
            <wp:docPr id="1147" name="Picture 1147" descr="Border Security - Homeland Security TOE">
              <a:hlinkClick xmlns:a="http://schemas.openxmlformats.org/drawingml/2006/main" r:id="rId103" tooltip="&quot;Border Security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83" descr="Border Security - Homeland Security TOE">
                      <a:hlinkClick r:id="rId103" tooltip="&quot;Border Security - Homeland Security TO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Sep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04" w:tooltip="Border Security - Homeland Security TOE" w:history="1">
        <w:r>
          <w:rPr>
            <w:rStyle w:val="Hyperlink"/>
            <w:rFonts w:ascii="roboto" w:hAnsi="roboto"/>
            <w:b/>
            <w:bCs/>
            <w:color w:val="3A9AD9"/>
            <w:sz w:val="30"/>
            <w:szCs w:val="30"/>
          </w:rPr>
          <w:t>Border Security - Homeland Security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covers advancements in border security technology. Innovations profiled include: Portable high performance multi-gas analyzer by Gasera Ltd. Compact satellite communication solution for tactical UAVs by Cobham plc Portable ground surveillance radar for border security by FLIR Systems Inc. Digital terrain modelling solution by VizExperts ...</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"https://store.frost.com/advanced-sensor-technologies-for-homeland-security-techvision.html?" \o "Advanced Sensor Technologies for Homeland Security (TechVision)" </w:instrText>
      </w:r>
      <w:r>
        <w:fldChar w:fldCharType="separate"/>
      </w:r>
      <w:r>
        <w:rPr>
          <w:noProof/>
          <w:bdr w:val="none" w:sz="0" w:space="0" w:color="auto" w:frame="1"/>
        </w:rPr>
        <w:drawing>
          <wp:inline distT="0" distB="0" distL="0" distR="0" wp14:anchorId="249E4C8D" wp14:editId="67EB8F0B">
            <wp:extent cx="533400" cy="622300"/>
            <wp:effectExtent l="0" t="0" r="0" b="6350"/>
            <wp:docPr id="1146" name="Picture 1146" descr="Advanced Sensor Technologies for Homeland Security (TechVision)">
              <a:hlinkClick xmlns:a="http://schemas.openxmlformats.org/drawingml/2006/main" r:id="rId106" tooltip="&quot;Advanced Sensor Technologies for Homeland Security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86" descr="Advanced Sensor Technologies for Homeland Security (TechVision)">
                      <a:hlinkClick r:id="rId106" tooltip="&quot;Advanced Sensor Technologies for Homeland Security (TechVisio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Sep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07" w:tooltip="Advanced Sensor Technologies for Homeland Security (TechVision)" w:history="1">
        <w:r>
          <w:rPr>
            <w:rStyle w:val="Hyperlink"/>
            <w:rFonts w:ascii="roboto" w:hAnsi="roboto"/>
            <w:b/>
            <w:bCs/>
            <w:color w:val="3A9AD9"/>
            <w:sz w:val="30"/>
            <w:szCs w:val="30"/>
          </w:rPr>
          <w:t>Advanced Sensor Technologies for Homeland Security (TechVision)</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 The technology and innovation research service assess advanced sensor technologies for homeland security. Increasing terrorist attacks necessities enhanced security measures and sophisticated sensing technology play a vital role in supporting first responders, security personnel with informed decisions. The research service covers different t...</w:t>
      </w:r>
    </w:p>
    <w:p w:rsidR="003E74E9" w:rsidRDefault="003E74E9" w:rsidP="003E74E9">
      <w:pPr>
        <w:pStyle w:val="NoSpacing"/>
        <w:bidi w:val="0"/>
        <w:rPr>
          <w:sz w:val="30"/>
          <w:szCs w:val="30"/>
        </w:rPr>
      </w:pPr>
      <w:r>
        <w:rPr>
          <w:rStyle w:val="price"/>
          <w:rFonts w:ascii="roboto" w:hAnsi="roboto"/>
          <w:color w:val="FF6633"/>
          <w:sz w:val="30"/>
          <w:szCs w:val="30"/>
        </w:rPr>
        <w:lastRenderedPageBreak/>
        <w:t>USD 4,950</w:t>
      </w:r>
    </w:p>
    <w:p w:rsidR="003E74E9" w:rsidRDefault="003E74E9" w:rsidP="003E74E9">
      <w:pPr>
        <w:pStyle w:val="NoSpacing"/>
        <w:bidi w:val="0"/>
      </w:pPr>
      <w:hyperlink r:id="rId1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"https://store.frost.com/disaster-management-homeland-security-toe.html?" \o "Disaster Management - Homeland Security TOE" </w:instrText>
      </w:r>
      <w:r>
        <w:fldChar w:fldCharType="separate"/>
      </w:r>
      <w:r>
        <w:rPr>
          <w:noProof/>
          <w:bdr w:val="none" w:sz="0" w:space="0" w:color="auto" w:frame="1"/>
        </w:rPr>
        <w:drawing>
          <wp:inline distT="0" distB="0" distL="0" distR="0" wp14:anchorId="52DB8052" wp14:editId="49D6B623">
            <wp:extent cx="533400" cy="622300"/>
            <wp:effectExtent l="0" t="0" r="0" b="6350"/>
            <wp:docPr id="1145" name="Picture 1145" descr="Disaster Management - Homeland Security TOE">
              <a:hlinkClick xmlns:a="http://schemas.openxmlformats.org/drawingml/2006/main" r:id="rId109" tooltip="&quot;Disaster Management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30" descr="Disaster Management - Homeland Security TOE">
                      <a:hlinkClick r:id="rId109" tooltip="&quot;Disaster Management - Homeland Security TO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Oct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10" w:tooltip="Disaster Management - Homeland Security TOE" w:history="1">
        <w:r>
          <w:rPr>
            <w:rStyle w:val="Hyperlink"/>
            <w:rFonts w:ascii="roboto" w:hAnsi="roboto"/>
            <w:b/>
            <w:bCs/>
            <w:color w:val="3A9AD9"/>
            <w:sz w:val="30"/>
            <w:szCs w:val="30"/>
          </w:rPr>
          <w:t>Disaster Management - Homeland Security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covers advancements in disaster management technology. Innovations profiled include: Wireless broadband networks for emergency communication by xG Technology Inc. Wireless HD video link solution for surveillance drones by Amimon Inc. Tactical aerostat communication and surveillance solution by SES S.A. Rapidly deployable portable cellula...</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1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"https://store.frost.com/analysis-of-the-homeland-security-market-in-the-middle-east.html?" \o "Analysis of the Homeland Security Market in the Middle East" </w:instrText>
      </w:r>
      <w:r>
        <w:fldChar w:fldCharType="separate"/>
      </w:r>
      <w:r>
        <w:rPr>
          <w:noProof/>
          <w:bdr w:val="none" w:sz="0" w:space="0" w:color="auto" w:frame="1"/>
        </w:rPr>
        <w:drawing>
          <wp:inline distT="0" distB="0" distL="0" distR="0" wp14:anchorId="4D162937" wp14:editId="66380E47">
            <wp:extent cx="533400" cy="622300"/>
            <wp:effectExtent l="0" t="0" r="0" b="6350"/>
            <wp:docPr id="1144" name="Picture 1144" descr="Analysis of the Homeland Security Market in the Middle East">
              <a:hlinkClick xmlns:a="http://schemas.openxmlformats.org/drawingml/2006/main" r:id="rId112" tooltip="&quot;Analysis of the Homeland Security Market in the Middle Ea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29" descr="Analysis of the Homeland Security Market in the Middle East">
                      <a:hlinkClick r:id="rId112" tooltip="&quot;Analysis of the Homeland Security Market in the Middle Eas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Mar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13" w:tooltip="Analysis of the Homeland Security Market in the Middle East" w:history="1">
        <w:r>
          <w:rPr>
            <w:rStyle w:val="Hyperlink"/>
            <w:rFonts w:ascii="roboto" w:hAnsi="roboto"/>
            <w:b/>
            <w:bCs/>
            <w:color w:val="3A9AD9"/>
            <w:sz w:val="30"/>
            <w:szCs w:val="30"/>
          </w:rPr>
          <w:t>Analysis of the Homeland Security Market in the Middle East</w:t>
        </w:r>
      </w:hyperlink>
    </w:p>
    <w:p w:rsidR="003E74E9" w:rsidRDefault="003E74E9" w:rsidP="003E74E9">
      <w:pPr>
        <w:pStyle w:val="NoSpacing"/>
        <w:bidi w:val="0"/>
        <w:rPr>
          <w:b/>
          <w:bCs/>
        </w:rPr>
      </w:pPr>
      <w:r>
        <w:rPr>
          <w:b/>
          <w:bCs/>
        </w:rPr>
        <w:t>Rising Opportunities post Arab Spring</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Homeland Security market in the Middle East shows ample growth opportunities. Post the Arab spring, the Middle Eastern countries have continually focused on securing internal security, as well as border security which bode well for the growth of the homeland security devices market. In 2016, the GCC countries spent 0.51% of their GDP on buttressing...</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1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lastRenderedPageBreak/>
        <w:fldChar w:fldCharType="begin"/>
      </w:r>
      <w:r>
        <w:instrText xml:space="preserve"> HYPERLINK "https://store.frost.com/us-department-of-homeland-security-dhs-budget-assessment-2014.html?" \o "US Department of Homeland Security (DHS) Budget Assessment 2014" </w:instrText>
      </w:r>
      <w:r>
        <w:fldChar w:fldCharType="separate"/>
      </w:r>
      <w:r>
        <w:rPr>
          <w:noProof/>
          <w:bdr w:val="none" w:sz="0" w:space="0" w:color="auto" w:frame="1"/>
        </w:rPr>
        <w:drawing>
          <wp:inline distT="0" distB="0" distL="0" distR="0" wp14:anchorId="0F8897D5" wp14:editId="06357849">
            <wp:extent cx="533400" cy="622300"/>
            <wp:effectExtent l="0" t="0" r="0" b="6350"/>
            <wp:docPr id="1143" name="Picture 1143" descr="US Department of Homeland Security (DHS) Budget Assessment 2014">
              <a:hlinkClick xmlns:a="http://schemas.openxmlformats.org/drawingml/2006/main" r:id="rId115" tooltip="&quot;US Department of Homeland Security (DHS) Budget Assessment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5" descr="US Department of Homeland Security (DHS) Budget Assessment 2014">
                      <a:hlinkClick r:id="rId115" tooltip="&quot;US Department of Homeland Security (DHS) Budget Assessment 2014&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Aug 2013</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16" w:tooltip="US Department of Homeland Security (DHS) Budget Assessment 2014" w:history="1">
        <w:r>
          <w:rPr>
            <w:rStyle w:val="Hyperlink"/>
            <w:rFonts w:ascii="roboto" w:hAnsi="roboto"/>
            <w:b/>
            <w:bCs/>
            <w:color w:val="3A9AD9"/>
            <w:sz w:val="30"/>
            <w:szCs w:val="30"/>
          </w:rPr>
          <w:t>US Department of Homeland Security (DHS) Budget Assessment 2014</w:t>
        </w:r>
      </w:hyperlink>
    </w:p>
    <w:p w:rsidR="003E74E9" w:rsidRDefault="003E74E9" w:rsidP="003E74E9">
      <w:pPr>
        <w:pStyle w:val="NoSpacing"/>
        <w:bidi w:val="0"/>
        <w:rPr>
          <w:b/>
          <w:bCs/>
        </w:rPr>
      </w:pPr>
      <w:r>
        <w:rPr>
          <w:b/>
          <w:bCs/>
        </w:rPr>
        <w:t>The Year of Sequestration</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US Department of Homeland Security bears a heavy burden budgeting for its lengthy list of agencies. Sequestration and a sluggish economy have made Secretary Janet Napolitano</w:t>
      </w:r>
      <w:r>
        <w:t>s job even more difficult. Some of the major funding requirements include new cutters, patrol boats, and an ice breaker for the Coast Guard, along with funds to keep airfra...</w:t>
      </w:r>
    </w:p>
    <w:p w:rsidR="003E74E9" w:rsidRDefault="003E74E9" w:rsidP="003E74E9">
      <w:pPr>
        <w:pStyle w:val="NoSpacing"/>
        <w:bidi w:val="0"/>
        <w:rPr>
          <w:sz w:val="30"/>
          <w:szCs w:val="30"/>
        </w:rPr>
      </w:pPr>
      <w:r>
        <w:rPr>
          <w:rStyle w:val="price"/>
          <w:rFonts w:ascii="roboto" w:hAnsi="roboto"/>
          <w:strike/>
          <w:color w:val="666666"/>
        </w:rPr>
        <w:t>USD 6,950</w:t>
      </w:r>
    </w:p>
    <w:p w:rsidR="003E74E9" w:rsidRDefault="003E74E9" w:rsidP="003E74E9">
      <w:pPr>
        <w:pStyle w:val="NoSpacing"/>
        <w:bidi w:val="0"/>
        <w:rPr>
          <w:color w:val="3399CC"/>
          <w:sz w:val="30"/>
          <w:szCs w:val="30"/>
        </w:rPr>
      </w:pPr>
      <w:r>
        <w:rPr>
          <w:rStyle w:val="price"/>
          <w:rFonts w:ascii="roboto" w:hAnsi="roboto"/>
          <w:color w:val="FF6633"/>
          <w:sz w:val="30"/>
          <w:szCs w:val="30"/>
        </w:rPr>
        <w:t>USD 5,908</w:t>
      </w:r>
    </w:p>
    <w:p w:rsidR="003E74E9" w:rsidRDefault="003E74E9" w:rsidP="003E74E9">
      <w:pPr>
        <w:pStyle w:val="NoSpacing"/>
        <w:bidi w:val="0"/>
      </w:pPr>
      <w:hyperlink r:id="rId11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"https://store.frost.com/u-s-federal-homeland-security-and-defense-markets.html?" \o "U.S. Federal Homeland Security and Defense Markets" </w:instrText>
      </w:r>
      <w:r>
        <w:fldChar w:fldCharType="separate"/>
      </w:r>
      <w:r>
        <w:rPr>
          <w:noProof/>
          <w:bdr w:val="none" w:sz="0" w:space="0" w:color="auto" w:frame="1"/>
        </w:rPr>
        <w:drawing>
          <wp:inline distT="0" distB="0" distL="0" distR="0" wp14:anchorId="4C543AF2" wp14:editId="5666391E">
            <wp:extent cx="533400" cy="622300"/>
            <wp:effectExtent l="0" t="0" r="0" b="6350"/>
            <wp:docPr id="1142" name="Picture 1142" descr="U.S. Federal Homeland Security and Defense Markets">
              <a:hlinkClick xmlns:a="http://schemas.openxmlformats.org/drawingml/2006/main" r:id="rId118" tooltip="&quot;U.S. Federal Homeland Security and Defense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677" descr="U.S. Federal Homeland Security and Defense Markets">
                      <a:hlinkClick r:id="rId118" tooltip="&quot;U.S. Federal Homeland Security and Defense Market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Jan 2004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19" w:tooltip="U.S. Federal Homeland Security and Defense Markets" w:history="1">
        <w:r>
          <w:rPr>
            <w:rStyle w:val="Hyperlink"/>
            <w:rFonts w:ascii="roboto" w:hAnsi="roboto"/>
            <w:b/>
            <w:bCs/>
            <w:color w:val="3A9AD9"/>
            <w:sz w:val="30"/>
            <w:szCs w:val="30"/>
          </w:rPr>
          <w:t>U.S. Federal Homeland Security and Defense Markets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analysis of the Federal Government Homeland Security/Homeland Defense markets has been segmented into Department of Homeland Security (DHS) directorate, DHS standalone agencies, and 'other' Federal agencies homeland security and/or homeland defense responsibilities</w:t>
      </w:r>
    </w:p>
    <w:p w:rsidR="003E74E9" w:rsidRDefault="003E74E9" w:rsidP="003E74E9">
      <w:pPr>
        <w:pStyle w:val="NoSpacing"/>
        <w:bidi w:val="0"/>
        <w:rPr>
          <w:sz w:val="30"/>
          <w:szCs w:val="30"/>
        </w:rPr>
      </w:pPr>
      <w:r>
        <w:rPr>
          <w:rStyle w:val="price"/>
          <w:rFonts w:ascii="roboto" w:hAnsi="roboto"/>
          <w:strike/>
          <w:color w:val="666666"/>
        </w:rPr>
        <w:t>USD 2,450</w:t>
      </w:r>
    </w:p>
    <w:p w:rsidR="003E74E9" w:rsidRDefault="003E74E9" w:rsidP="003E74E9">
      <w:pPr>
        <w:pStyle w:val="NoSpacing"/>
        <w:bidi w:val="0"/>
        <w:rPr>
          <w:color w:val="3399CC"/>
          <w:sz w:val="30"/>
          <w:szCs w:val="30"/>
        </w:rPr>
      </w:pPr>
      <w:r>
        <w:rPr>
          <w:rStyle w:val="price"/>
          <w:rFonts w:ascii="roboto" w:hAnsi="roboto"/>
          <w:color w:val="FF6633"/>
          <w:sz w:val="30"/>
          <w:szCs w:val="30"/>
        </w:rPr>
        <w:t>USD 1,715</w:t>
      </w:r>
    </w:p>
    <w:p w:rsidR="003E74E9" w:rsidRDefault="003E74E9" w:rsidP="003E74E9">
      <w:pPr>
        <w:pStyle w:val="NoSpacing"/>
        <w:bidi w:val="0"/>
      </w:pPr>
      <w:hyperlink r:id="rId1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lastRenderedPageBreak/>
        <w:fldChar w:fldCharType="begin"/>
      </w:r>
      <w:r>
        <w:instrText xml:space="preserve"> HYPERLINK "https://store.frost.com/homeland-security-alert-personal-identification-technologies.html?" \o "Homeland Security Alert. Personal Identification Technologies" </w:instrText>
      </w:r>
      <w:r>
        <w:fldChar w:fldCharType="separate"/>
      </w:r>
      <w:r>
        <w:rPr>
          <w:noProof/>
          <w:bdr w:val="none" w:sz="0" w:space="0" w:color="auto" w:frame="1"/>
        </w:rPr>
        <w:drawing>
          <wp:inline distT="0" distB="0" distL="0" distR="0" wp14:anchorId="2AAA209F" wp14:editId="5BB23CBE">
            <wp:extent cx="533400" cy="622300"/>
            <wp:effectExtent l="0" t="0" r="0" b="6350"/>
            <wp:docPr id="1141" name="Picture 1141" descr="Homeland Security Alert. Personal Identification Technologies">
              <a:hlinkClick xmlns:a="http://schemas.openxmlformats.org/drawingml/2006/main" r:id="rId121" tooltip="&quot;Homeland Security Alert. Personal Identification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0" descr="Homeland Security Alert. Personal Identification Technologies">
                      <a:hlinkClick r:id="rId121" tooltip="&quot;Homeland Security Alert. Personal Identification Technologi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May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22" w:tooltip="Homeland Security Alert. Personal Identification Technologies" w:history="1">
        <w:r>
          <w:rPr>
            <w:rStyle w:val="Hyperlink"/>
            <w:rFonts w:ascii="roboto" w:hAnsi="roboto"/>
            <w:b/>
            <w:bCs/>
            <w:color w:val="3A9AD9"/>
            <w:sz w:val="30"/>
            <w:szCs w:val="30"/>
          </w:rPr>
          <w:t>Homeland Security Alert. Personal Identification Technologies</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profiles personal identification technologies.</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"https://store.frost.com/personal-identification-technologies-homeland-security-toe.html?" \o "Personal Identification Technologies - Homeland Security TOE" </w:instrText>
      </w:r>
      <w:r>
        <w:fldChar w:fldCharType="separate"/>
      </w:r>
      <w:r>
        <w:rPr>
          <w:noProof/>
          <w:bdr w:val="none" w:sz="0" w:space="0" w:color="auto" w:frame="1"/>
        </w:rPr>
        <w:drawing>
          <wp:inline distT="0" distB="0" distL="0" distR="0" wp14:anchorId="5FD11BB7" wp14:editId="74211B63">
            <wp:extent cx="533400" cy="622300"/>
            <wp:effectExtent l="0" t="0" r="0" b="6350"/>
            <wp:docPr id="1140" name="Picture 1140" descr="Personal Identification Technologies - Homeland Security TOE">
              <a:hlinkClick xmlns:a="http://schemas.openxmlformats.org/drawingml/2006/main" r:id="rId124" tooltip="&quot;Personal Identification Technologies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81" descr="Personal Identification Technologies - Homeland Security TOE">
                      <a:hlinkClick r:id="rId124" tooltip="&quot;Personal Identification Technologies - Homeland Security TO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Jul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25" w:tooltip="Personal Identification Technologies - Homeland Security TOE" w:history="1">
        <w:r>
          <w:rPr>
            <w:rStyle w:val="Hyperlink"/>
            <w:rFonts w:ascii="roboto" w:hAnsi="roboto"/>
            <w:b/>
            <w:bCs/>
            <w:color w:val="3A9AD9"/>
            <w:sz w:val="30"/>
            <w:szCs w:val="30"/>
          </w:rPr>
          <w:t>Personal Identification Technologies - Homeland Security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Homeland Security TOE covers developments in personal identification technologies. Innovations profiled include: A wearable biometric personal identification solution by Biowatch An automatic facial recognition system by Eurotech SpA A wearable electrocardiogram (ECG)-based biometric authentication system by Nymi A cloud-based multif...</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"https://store.frost.com/u-s-department-of-homeland-security-fy-2012-budget.html?" \o "U.S. Department of Homeland Security FY 2012 Budget" </w:instrText>
      </w:r>
      <w:r>
        <w:fldChar w:fldCharType="separate"/>
      </w:r>
      <w:r>
        <w:rPr>
          <w:noProof/>
          <w:bdr w:val="none" w:sz="0" w:space="0" w:color="auto" w:frame="1"/>
        </w:rPr>
        <w:drawing>
          <wp:inline distT="0" distB="0" distL="0" distR="0" wp14:anchorId="352491FD" wp14:editId="57015579">
            <wp:extent cx="533400" cy="622300"/>
            <wp:effectExtent l="0" t="0" r="0" b="6350"/>
            <wp:docPr id="1159" name="Picture 1159" descr="U.S. Department of Homeland Security FY 2012 Budget">
              <a:hlinkClick xmlns:a="http://schemas.openxmlformats.org/drawingml/2006/main" r:id="rId127" tooltip="&quot;U.S. Department of Homeland Security FY 2012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03" descr="U.S. Department of Homeland Security FY 2012 Budget">
                      <a:hlinkClick r:id="rId127" tooltip="&quot;U.S. Department of Homeland Security FY 2012 Budg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Feb 2012</w:t>
      </w:r>
    </w:p>
    <w:p w:rsidR="003E74E9" w:rsidRDefault="003E74E9" w:rsidP="003E74E9">
      <w:pPr>
        <w:pStyle w:val="NoSpacing"/>
        <w:bidi w:val="0"/>
      </w:pPr>
      <w:r>
        <w:lastRenderedPageBreak/>
        <w:fldChar w:fldCharType="end"/>
      </w:r>
    </w:p>
    <w:p w:rsidR="003E74E9" w:rsidRDefault="003E74E9" w:rsidP="003E74E9">
      <w:pPr>
        <w:pStyle w:val="NoSpacing"/>
        <w:bidi w:val="0"/>
        <w:rPr>
          <w:sz w:val="27"/>
          <w:szCs w:val="27"/>
        </w:rPr>
      </w:pPr>
      <w:hyperlink r:id="rId128" w:tooltip="U.S. Department of Homeland Security FY 2012 Budget" w:history="1">
        <w:r>
          <w:rPr>
            <w:rStyle w:val="Hyperlink"/>
            <w:rFonts w:ascii="roboto" w:hAnsi="roboto"/>
            <w:b/>
            <w:bCs/>
            <w:color w:val="3A9AD9"/>
            <w:sz w:val="30"/>
            <w:szCs w:val="30"/>
          </w:rPr>
          <w:t>U.S. Department of Homeland Security FY 2012 Budget</w:t>
        </w:r>
      </w:hyperlink>
    </w:p>
    <w:p w:rsidR="003E74E9" w:rsidRDefault="003E74E9" w:rsidP="003E74E9">
      <w:pPr>
        <w:pStyle w:val="NoSpacing"/>
        <w:bidi w:val="0"/>
        <w:rPr>
          <w:b/>
          <w:bCs/>
        </w:rPr>
      </w:pPr>
      <w:r>
        <w:rPr>
          <w:b/>
          <w:bCs/>
        </w:rPr>
        <w:t>Where's the Meaningful Procurement?</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Department of Homeland Security (DHS) is the third-largest U.S. federal department, with more than 200,000 employees. The research enclosed will review its fiscal year 2012 budget request and how funds will be distributed among its support agencies. The writer also reviews funding forecasts out to 2016 for the individual agencies, highlights ...</w:t>
      </w:r>
    </w:p>
    <w:p w:rsidR="003E74E9" w:rsidRDefault="003E74E9" w:rsidP="003E74E9">
      <w:pPr>
        <w:pStyle w:val="NoSpacing"/>
        <w:bidi w:val="0"/>
        <w:rPr>
          <w:sz w:val="30"/>
          <w:szCs w:val="30"/>
        </w:rPr>
      </w:pPr>
      <w:r>
        <w:rPr>
          <w:rStyle w:val="price"/>
          <w:rFonts w:ascii="roboto" w:hAnsi="roboto"/>
          <w:strike/>
          <w:color w:val="666666"/>
        </w:rPr>
        <w:t>USD 6,950</w:t>
      </w:r>
    </w:p>
    <w:p w:rsidR="003E74E9" w:rsidRDefault="003E74E9" w:rsidP="003E74E9">
      <w:pPr>
        <w:pStyle w:val="NoSpacing"/>
        <w:bidi w:val="0"/>
        <w:rPr>
          <w:color w:val="3399CC"/>
          <w:sz w:val="30"/>
          <w:szCs w:val="30"/>
        </w:rPr>
      </w:pPr>
      <w:r>
        <w:rPr>
          <w:rStyle w:val="price"/>
          <w:rFonts w:ascii="roboto" w:hAnsi="roboto"/>
          <w:color w:val="FF6633"/>
          <w:sz w:val="30"/>
          <w:szCs w:val="30"/>
        </w:rPr>
        <w:t>USD 5,213</w:t>
      </w:r>
    </w:p>
    <w:p w:rsidR="003E74E9" w:rsidRDefault="003E74E9" w:rsidP="003E74E9">
      <w:pPr>
        <w:pStyle w:val="NoSpacing"/>
        <w:bidi w:val="0"/>
      </w:pPr>
      <w:hyperlink r:id="rId1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"https://store.frost.com/u-s-department-of-homeland-security-markets-budget-analysis.html?" \o "U.S. Department of Homeland Security Markets Budget Analysis" </w:instrText>
      </w:r>
      <w:r>
        <w:fldChar w:fldCharType="separate"/>
      </w:r>
      <w:r>
        <w:rPr>
          <w:noProof/>
          <w:bdr w:val="none" w:sz="0" w:space="0" w:color="auto" w:frame="1"/>
        </w:rPr>
        <w:drawing>
          <wp:inline distT="0" distB="0" distL="0" distR="0" wp14:anchorId="6938F67F" wp14:editId="4955436C">
            <wp:extent cx="533400" cy="622300"/>
            <wp:effectExtent l="0" t="0" r="0" b="6350"/>
            <wp:docPr id="1158" name="Picture 1158" descr="U.S. Department of Homeland Security Markets Budget Analysis">
              <a:hlinkClick xmlns:a="http://schemas.openxmlformats.org/drawingml/2006/main" r:id="rId130" tooltip="&quot;U.S. Department of Homeland Security Markets Budg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379" descr="U.S. Department of Homeland Security Markets Budget Analysis">
                      <a:hlinkClick r:id="rId130" tooltip="&quot;U.S. Department of Homeland Security Markets Budget Analysi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May 2008</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31" w:tooltip="U.S. Department of Homeland Security Markets Budget Analysis" w:history="1">
        <w:r>
          <w:rPr>
            <w:rStyle w:val="Hyperlink"/>
            <w:rFonts w:ascii="roboto" w:hAnsi="roboto"/>
            <w:b/>
            <w:bCs/>
            <w:color w:val="3A9AD9"/>
            <w:sz w:val="30"/>
            <w:szCs w:val="30"/>
          </w:rPr>
          <w:t>U.S. Department of Homeland Security Markets Budget Analysis</w:t>
        </w:r>
      </w:hyperlink>
    </w:p>
    <w:p w:rsidR="003E74E9" w:rsidRDefault="003E74E9" w:rsidP="003E74E9">
      <w:pPr>
        <w:pStyle w:val="NoSpacing"/>
        <w:bidi w:val="0"/>
        <w:rPr>
          <w:b/>
          <w:bCs/>
        </w:rPr>
      </w:pPr>
      <w:r>
        <w:rPr>
          <w:b/>
          <w:bCs/>
        </w:rPr>
        <w:t>U.S. Department of Homeland Security Markets Budget Analysis</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Department of Homeland Security (DHS) has certainly experienced its share of growing pains sense its inception after September 11, 2001. While there have been problems, DHS budget funding has continued to increase and are highly likely to continue in the future as the many threats not only terrorism but also natural disasters will unlikely abat...</w:t>
      </w:r>
    </w:p>
    <w:p w:rsidR="003E74E9" w:rsidRDefault="003E74E9" w:rsidP="003E74E9">
      <w:pPr>
        <w:pStyle w:val="NoSpacing"/>
        <w:bidi w:val="0"/>
        <w:rPr>
          <w:sz w:val="30"/>
          <w:szCs w:val="30"/>
        </w:rPr>
      </w:pPr>
      <w:r>
        <w:rPr>
          <w:rStyle w:val="price"/>
          <w:rFonts w:ascii="roboto" w:hAnsi="roboto"/>
          <w:strike/>
          <w:color w:val="666666"/>
        </w:rPr>
        <w:t>USD 4,950</w:t>
      </w:r>
    </w:p>
    <w:p w:rsidR="003E74E9" w:rsidRDefault="003E74E9" w:rsidP="003E74E9">
      <w:pPr>
        <w:pStyle w:val="NoSpacing"/>
        <w:bidi w:val="0"/>
        <w:rPr>
          <w:color w:val="3399CC"/>
          <w:sz w:val="30"/>
          <w:szCs w:val="30"/>
        </w:rPr>
      </w:pPr>
      <w:r>
        <w:rPr>
          <w:rStyle w:val="price"/>
          <w:rFonts w:ascii="roboto" w:hAnsi="roboto"/>
          <w:color w:val="FF6633"/>
          <w:sz w:val="30"/>
          <w:szCs w:val="30"/>
        </w:rPr>
        <w:t>USD 3,465</w:t>
      </w:r>
    </w:p>
    <w:p w:rsidR="003E74E9" w:rsidRDefault="003E74E9" w:rsidP="003E74E9">
      <w:pPr>
        <w:pStyle w:val="NoSpacing"/>
        <w:bidi w:val="0"/>
      </w:pPr>
      <w:hyperlink r:id="rId1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"https://store.frost.com/u-s-department-of-homeland-security-fy-2011-budget.html?" \o "U.S. Department of Homeland Security FY 2011 Budget" </w:instrText>
      </w:r>
      <w:r>
        <w:fldChar w:fldCharType="separate"/>
      </w:r>
      <w:r>
        <w:rPr>
          <w:noProof/>
          <w:bdr w:val="none" w:sz="0" w:space="0" w:color="auto" w:frame="1"/>
        </w:rPr>
        <w:drawing>
          <wp:inline distT="0" distB="0" distL="0" distR="0" wp14:anchorId="6708658B" wp14:editId="482C6122">
            <wp:extent cx="533400" cy="622300"/>
            <wp:effectExtent l="0" t="0" r="0" b="6350"/>
            <wp:docPr id="1157" name="Picture 1157" descr="U.S. Department of Homeland Security FY 2011 Budget">
              <a:hlinkClick xmlns:a="http://schemas.openxmlformats.org/drawingml/2006/main" r:id="rId133" tooltip="&quot;U.S. Department of Homeland Security FY 2011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29" descr="U.S. Department of Homeland Security FY 2011 Budget">
                      <a:hlinkClick r:id="rId133" tooltip="&quot;U.S. Department of Homeland Security FY 2011 Budg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Apr 2010</w:t>
      </w:r>
    </w:p>
    <w:p w:rsidR="003E74E9" w:rsidRDefault="003E74E9" w:rsidP="003E74E9">
      <w:pPr>
        <w:pStyle w:val="NoSpacing"/>
        <w:bidi w:val="0"/>
      </w:pPr>
      <w:r>
        <w:lastRenderedPageBreak/>
        <w:fldChar w:fldCharType="end"/>
      </w:r>
    </w:p>
    <w:p w:rsidR="003E74E9" w:rsidRDefault="003E74E9" w:rsidP="003E74E9">
      <w:pPr>
        <w:pStyle w:val="NoSpacing"/>
        <w:bidi w:val="0"/>
        <w:rPr>
          <w:sz w:val="27"/>
          <w:szCs w:val="27"/>
        </w:rPr>
      </w:pPr>
      <w:hyperlink r:id="rId134" w:tooltip="U.S. Department of Homeland Security FY 2011 Budget" w:history="1">
        <w:r>
          <w:rPr>
            <w:rStyle w:val="Hyperlink"/>
            <w:rFonts w:ascii="roboto" w:hAnsi="roboto"/>
            <w:b/>
            <w:bCs/>
            <w:color w:val="3A9AD9"/>
            <w:sz w:val="30"/>
            <w:szCs w:val="30"/>
          </w:rPr>
          <w:t>U.S. Department of Homeland Security FY 2011 Budget</w:t>
        </w:r>
      </w:hyperlink>
    </w:p>
    <w:p w:rsidR="003E74E9" w:rsidRDefault="003E74E9" w:rsidP="003E74E9">
      <w:pPr>
        <w:pStyle w:val="NoSpacing"/>
        <w:bidi w:val="0"/>
        <w:rPr>
          <w:b/>
          <w:bCs/>
        </w:rPr>
      </w:pPr>
      <w:r>
        <w:rPr>
          <w:b/>
          <w:bCs/>
        </w:rPr>
        <w:t>U.S. DHS FY 2011 Budget</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This research services is an assessment of the fiscal year 2011 budget for the United States Department of Homeland Security (DHS). The research service identifies the major market dynamics that are currently influencing growth (drivers and restraints), as well as global trends and threats that are impacting the industry. The research service provi...</w:t>
      </w:r>
    </w:p>
    <w:p w:rsidR="003E74E9" w:rsidRDefault="003E74E9" w:rsidP="003E74E9">
      <w:pPr>
        <w:pStyle w:val="NoSpacing"/>
        <w:bidi w:val="0"/>
        <w:rPr>
          <w:sz w:val="30"/>
          <w:szCs w:val="30"/>
        </w:rPr>
      </w:pPr>
      <w:r>
        <w:rPr>
          <w:rStyle w:val="price"/>
          <w:rFonts w:ascii="roboto" w:hAnsi="roboto"/>
          <w:strike/>
          <w:color w:val="666666"/>
        </w:rPr>
        <w:t>USD 6,950</w:t>
      </w:r>
    </w:p>
    <w:p w:rsidR="003E74E9" w:rsidRDefault="003E74E9" w:rsidP="003E74E9">
      <w:pPr>
        <w:pStyle w:val="NoSpacing"/>
        <w:bidi w:val="0"/>
        <w:rPr>
          <w:color w:val="3399CC"/>
          <w:sz w:val="30"/>
          <w:szCs w:val="30"/>
        </w:rPr>
      </w:pPr>
      <w:r>
        <w:rPr>
          <w:rStyle w:val="price"/>
          <w:rFonts w:ascii="roboto" w:hAnsi="roboto"/>
          <w:color w:val="FF6633"/>
          <w:sz w:val="30"/>
          <w:szCs w:val="30"/>
        </w:rPr>
        <w:t>USD 4,865</w:t>
      </w:r>
    </w:p>
    <w:p w:rsidR="003E74E9" w:rsidRDefault="003E74E9" w:rsidP="003E74E9">
      <w:pPr>
        <w:pStyle w:val="NoSpacing"/>
        <w:bidi w:val="0"/>
      </w:pPr>
      <w:hyperlink r:id="rId13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"https://store.frost.com/nanoscale-explosives-and-narcotics-trace-detection-in-homeland-security.html?" \o "Nanoscale Explosives and Narcotics Trace Detection</w:instrText>
      </w:r>
      <w:r>
        <w:br/>
        <w:instrText xml:space="preserve">in Homeland Security" </w:instrText>
      </w:r>
      <w:r>
        <w:fldChar w:fldCharType="separate"/>
      </w:r>
      <w:r>
        <w:rPr>
          <w:noProof/>
          <w:bdr w:val="none" w:sz="0" w:space="0" w:color="auto" w:frame="1"/>
        </w:rPr>
        <w:drawing>
          <wp:inline distT="0" distB="0" distL="0" distR="0" wp14:anchorId="699734CF" wp14:editId="68D1D2C5">
            <wp:extent cx="533400" cy="622300"/>
            <wp:effectExtent l="0" t="0" r="0" b="6350"/>
            <wp:docPr id="1156" name="Picture 1156" descr="Nanoscale Explosives and Narcotics Trace Detectionin Homeland Security">
              <a:hlinkClick xmlns:a="http://schemas.openxmlformats.org/drawingml/2006/main" r:id="rId136" tooltip="&quot;Nanoscale Explosives and Narcotics Trace Detectionin Homeland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3" descr="Nanoscale Explosives and Narcotics Trace Detectionin Homeland Security">
                      <a:hlinkClick r:id="rId136" tooltip="&quot;Nanoscale Explosives and Narcotics Trace Detectionin Homeland Securit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Feb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37" w:tooltip="Nanoscale Explosives and Narcotics Trace Detectionin Homeland Security" w:history="1">
        <w:r>
          <w:rPr>
            <w:rStyle w:val="Hyperlink"/>
            <w:rFonts w:ascii="roboto" w:hAnsi="roboto"/>
            <w:b/>
            <w:bCs/>
            <w:color w:val="3A9AD9"/>
            <w:sz w:val="30"/>
            <w:szCs w:val="30"/>
          </w:rPr>
          <w:t>Nanoscale Explosives and Narcotics Trace Detection</w:t>
        </w:r>
        <w:r>
          <w:rPr>
            <w:rStyle w:val="Hyperlink"/>
            <w:rFonts w:ascii="roboto" w:hAnsi="roboto"/>
            <w:b/>
            <w:bCs/>
            <w:color w:val="3A9AD9"/>
            <w:sz w:val="30"/>
            <w:szCs w:val="30"/>
          </w:rPr>
          <w:br/>
          <w:t>in Homeland Security</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Due to threats of terrorist attacks around the world in recent times, the demand for homeland security technologies is growing at a rapid pace. Airport security--that includes explosives and narcotics trace detection (ETD)--is a key aspect of homeland security; developing technologies and products that can mitigate the risk has been a key focus of ...</w:t>
      </w:r>
    </w:p>
    <w:p w:rsidR="003E74E9" w:rsidRDefault="003E74E9" w:rsidP="003E74E9">
      <w:pPr>
        <w:pStyle w:val="NoSpacing"/>
        <w:bidi w:val="0"/>
        <w:rPr>
          <w:sz w:val="30"/>
          <w:szCs w:val="30"/>
        </w:rPr>
      </w:pPr>
      <w:r>
        <w:rPr>
          <w:rStyle w:val="price"/>
          <w:rFonts w:ascii="roboto" w:hAnsi="roboto"/>
          <w:color w:val="FF6633"/>
          <w:sz w:val="30"/>
          <w:szCs w:val="30"/>
        </w:rPr>
        <w:t>USD 250</w:t>
      </w:r>
    </w:p>
    <w:p w:rsidR="003E74E9" w:rsidRDefault="003E74E9" w:rsidP="003E74E9">
      <w:pPr>
        <w:pStyle w:val="NoSpacing"/>
        <w:bidi w:val="0"/>
      </w:pPr>
      <w:hyperlink r:id="rId1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"https://store.frost.com/innovations-in-first-responder-technologies-for-homeland-security-applications.html?" \o "Innovations in First Responder Technologies for Homeland Security Applications" </w:instrText>
      </w:r>
      <w:r>
        <w:fldChar w:fldCharType="separate"/>
      </w:r>
      <w:r>
        <w:rPr>
          <w:noProof/>
          <w:bdr w:val="none" w:sz="0" w:space="0" w:color="auto" w:frame="1"/>
        </w:rPr>
        <w:drawing>
          <wp:inline distT="0" distB="0" distL="0" distR="0" wp14:anchorId="548FCD25" wp14:editId="2BBDEEC4">
            <wp:extent cx="533400" cy="622300"/>
            <wp:effectExtent l="0" t="0" r="0" b="6350"/>
            <wp:docPr id="1155" name="Picture 1155" descr="Innovations in First Responder Technologies for Homeland Security Applications">
              <a:hlinkClick xmlns:a="http://schemas.openxmlformats.org/drawingml/2006/main" r:id="rId139" tooltip="&quot;Innovations in First Responder Technologies for Homeland Security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34" descr="Innovations in First Responder Technologies for Homeland Security Applications">
                      <a:hlinkClick r:id="rId139" tooltip="&quot;Innovations in First Responder Technologies for Homeland Security Application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Feb 2017</w:t>
      </w:r>
    </w:p>
    <w:p w:rsidR="003E74E9" w:rsidRDefault="003E74E9" w:rsidP="003E74E9">
      <w:pPr>
        <w:pStyle w:val="NoSpacing"/>
        <w:bidi w:val="0"/>
      </w:pPr>
      <w:r>
        <w:lastRenderedPageBreak/>
        <w:fldChar w:fldCharType="end"/>
      </w:r>
    </w:p>
    <w:p w:rsidR="003E74E9" w:rsidRDefault="003E74E9" w:rsidP="003E74E9">
      <w:pPr>
        <w:pStyle w:val="NoSpacing"/>
        <w:bidi w:val="0"/>
        <w:rPr>
          <w:sz w:val="27"/>
          <w:szCs w:val="27"/>
        </w:rPr>
      </w:pPr>
      <w:hyperlink r:id="rId140" w:tooltip="Innovations in First Responder Technologies for Homeland Security Applications" w:history="1">
        <w:r>
          <w:rPr>
            <w:rStyle w:val="Hyperlink"/>
            <w:rFonts w:ascii="roboto" w:hAnsi="roboto"/>
            <w:b/>
            <w:bCs/>
            <w:color w:val="3A9AD9"/>
            <w:sz w:val="30"/>
            <w:szCs w:val="30"/>
          </w:rPr>
          <w:t>Innovations in First Responder Technologies for Homeland Security Applications</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Homeland Security TOE profiles advancements in first responder technologies for homeland security applications, such as a software platform for personnel tracking in real time, a mobile application, a vehicle to vehicle notification platform for emergency situations, an augmented reality-based situational awareness system, a wearable ...</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"https://store.frost.com/us-department-of-homeland-security-budget-proposal-for-fy2018.html?" \o "US Department of Homeland Security Budget Proposal for FY2018" </w:instrText>
      </w:r>
      <w:r>
        <w:fldChar w:fldCharType="separate"/>
      </w:r>
      <w:r>
        <w:rPr>
          <w:noProof/>
          <w:bdr w:val="none" w:sz="0" w:space="0" w:color="auto" w:frame="1"/>
        </w:rPr>
        <w:drawing>
          <wp:inline distT="0" distB="0" distL="0" distR="0" wp14:anchorId="307DA561" wp14:editId="5F3E3B59">
            <wp:extent cx="533400" cy="622300"/>
            <wp:effectExtent l="0" t="0" r="0" b="6350"/>
            <wp:docPr id="1154" name="Picture 1154" descr="US Department of Homeland Security Budget Proposal for FY2018">
              <a:hlinkClick xmlns:a="http://schemas.openxmlformats.org/drawingml/2006/main" r:id="rId142" tooltip="&quot;US Department of Homeland Security Budget Proposal for FY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93" descr="US Department of Homeland Security Budget Proposal for FY2018">
                      <a:hlinkClick r:id="rId142" tooltip="&quot;US Department of Homeland Security Budget Proposal for FY2018&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Aug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43" w:tooltip="US Department of Homeland Security Budget Proposal for FY2018" w:history="1">
        <w:r>
          <w:rPr>
            <w:rStyle w:val="Hyperlink"/>
            <w:rFonts w:ascii="roboto" w:hAnsi="roboto"/>
            <w:b/>
            <w:bCs/>
            <w:color w:val="3A9AD9"/>
            <w:sz w:val="30"/>
            <w:szCs w:val="30"/>
          </w:rPr>
          <w:t>US Department of Homeland Security Budget Proposal for FY2018</w:t>
        </w:r>
      </w:hyperlink>
    </w:p>
    <w:p w:rsidR="003E74E9" w:rsidRDefault="003E74E9" w:rsidP="003E74E9">
      <w:pPr>
        <w:pStyle w:val="NoSpacing"/>
        <w:bidi w:val="0"/>
        <w:rPr>
          <w:b/>
          <w:bCs/>
        </w:rPr>
      </w:pPr>
      <w:r>
        <w:rPr>
          <w:b/>
          <w:bCs/>
        </w:rPr>
        <w:t>An Assessment of Intended Spending, Trends, Opportunities and Forecast to 2021</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first budget under the Trump administration, which includes the fiscal year 2018 Department of Homeland Security (DHS) budget request highlighted within this research service, has been published. The DHS request is notably higher than that of 2017, and it may encounter opposition from both sides of the political aisle. The study details the age...</w:t>
      </w:r>
    </w:p>
    <w:p w:rsidR="003E74E9" w:rsidRDefault="003E74E9" w:rsidP="003E74E9">
      <w:pPr>
        <w:pStyle w:val="NoSpacing"/>
        <w:bidi w:val="0"/>
        <w:rPr>
          <w:sz w:val="30"/>
          <w:szCs w:val="30"/>
        </w:rPr>
      </w:pPr>
      <w:r>
        <w:rPr>
          <w:rStyle w:val="price"/>
          <w:rFonts w:ascii="roboto" w:hAnsi="roboto"/>
          <w:color w:val="FF6633"/>
          <w:sz w:val="30"/>
          <w:szCs w:val="30"/>
        </w:rPr>
        <w:t>USD 4,950</w:t>
      </w:r>
    </w:p>
    <w:p w:rsidR="003E74E9" w:rsidRDefault="003E74E9" w:rsidP="003E74E9">
      <w:pPr>
        <w:pStyle w:val="NoSpacing"/>
        <w:bidi w:val="0"/>
      </w:pPr>
      <w:hyperlink r:id="rId1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"https://store.frost.com/homeland-security-techvision-opportunity-engine-personnel-safety-technologies-21274.html?" \o "Homeland Security TechVision Opportunity Engine--Personnel Safety Technologies" </w:instrText>
      </w:r>
      <w:r>
        <w:fldChar w:fldCharType="separate"/>
      </w:r>
      <w:r>
        <w:rPr>
          <w:noProof/>
          <w:bdr w:val="none" w:sz="0" w:space="0" w:color="auto" w:frame="1"/>
        </w:rPr>
        <w:drawing>
          <wp:inline distT="0" distB="0" distL="0" distR="0" wp14:anchorId="7177BF9D" wp14:editId="19FED4A9">
            <wp:extent cx="533400" cy="622300"/>
            <wp:effectExtent l="0" t="0" r="0" b="6350"/>
            <wp:docPr id="1153" name="Picture 1153" descr="Homeland Security TechVision Opportunity Engine--Personnel Safety Technologies">
              <a:hlinkClick xmlns:a="http://schemas.openxmlformats.org/drawingml/2006/main" r:id="rId145" tooltip="&quot;Homeland Security TechVision Opportunity Engine--Personnel Safety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4" descr="Homeland Security TechVision Opportunity Engine--Personnel Safety Technologies">
                      <a:hlinkClick r:id="rId145" tooltip="&quot;Homeland Security TechVision Opportunity Engine--Personnel Safety Technologi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Dec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46" w:tooltip="Homeland Security TechVision Opportunity Engine--Personnel Safety Technologies" w:history="1">
        <w:r>
          <w:rPr>
            <w:rStyle w:val="Hyperlink"/>
            <w:rFonts w:ascii="roboto" w:hAnsi="roboto"/>
            <w:b/>
            <w:bCs/>
            <w:color w:val="3A9AD9"/>
            <w:sz w:val="30"/>
            <w:szCs w:val="30"/>
          </w:rPr>
          <w:t>Homeland Security TechVision Opportunity Engine--Personnel Safety Technologies</w:t>
        </w:r>
      </w:hyperlink>
    </w:p>
    <w:p w:rsidR="003E74E9" w:rsidRDefault="003E74E9" w:rsidP="003E74E9">
      <w:pPr>
        <w:pStyle w:val="NoSpacing"/>
        <w:bidi w:val="0"/>
        <w:rPr>
          <w:i/>
          <w:iCs/>
          <w:sz w:val="18"/>
          <w:szCs w:val="18"/>
        </w:rPr>
      </w:pPr>
      <w:r>
        <w:rPr>
          <w:i/>
          <w:iCs/>
          <w:sz w:val="18"/>
          <w:szCs w:val="18"/>
        </w:rPr>
        <w:lastRenderedPageBreak/>
        <w:t>Region : Global</w:t>
      </w:r>
    </w:p>
    <w:p w:rsidR="003E74E9" w:rsidRDefault="003E74E9" w:rsidP="003E74E9">
      <w:pPr>
        <w:pStyle w:val="NoSpacing"/>
        <w:bidi w:val="0"/>
      </w:pPr>
      <w:r>
        <w:t>Research is being carried out worldwide on personal protective equipment, smart fabrics, flexible electronics, emergency communication solutions, fire safety equipment, smart helmets, hands-free displays, eye protectors, ear protectors, gas masks, safety harnesses, protective gloves, multi-gas detectors, and flame retardant materials. Just as infra...</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"https://store.frost.com/european-homeland-security-a-market-opportunity-analysis.html?" \o "European Homeland Security - A Market Opportunity Analysis" </w:instrText>
      </w:r>
      <w:r>
        <w:fldChar w:fldCharType="separate"/>
      </w:r>
      <w:r>
        <w:rPr>
          <w:noProof/>
          <w:bdr w:val="none" w:sz="0" w:space="0" w:color="auto" w:frame="1"/>
        </w:rPr>
        <w:drawing>
          <wp:inline distT="0" distB="0" distL="0" distR="0" wp14:anchorId="60311D27" wp14:editId="57383F21">
            <wp:extent cx="533400" cy="622300"/>
            <wp:effectExtent l="0" t="0" r="0" b="6350"/>
            <wp:docPr id="1152" name="Picture 1152" descr="European Homeland Security - A Market Opportunity Analysis">
              <a:hlinkClick xmlns:a="http://schemas.openxmlformats.org/drawingml/2006/main" r:id="rId148" tooltip="&quot;European Homeland Security - A Market Opportunity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001" descr="European Homeland Security - A Market Opportunity Analysis">
                      <a:hlinkClick r:id="rId148" tooltip="&quot;European Homeland Security - A Market Opportunity Analysi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Jul 2005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49" w:tooltip="European Homeland Security - A Market Opportunity Analysis" w:history="1">
        <w:r>
          <w:rPr>
            <w:rStyle w:val="Hyperlink"/>
            <w:rFonts w:ascii="roboto" w:hAnsi="roboto"/>
            <w:b/>
            <w:bCs/>
            <w:color w:val="3A9AD9"/>
            <w:sz w:val="30"/>
            <w:szCs w:val="30"/>
          </w:rPr>
          <w:t>European Homeland Security - A Market Opportunity Analysis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Europe</w:t>
      </w:r>
    </w:p>
    <w:p w:rsidR="003E74E9" w:rsidRDefault="003E74E9" w:rsidP="003E74E9">
      <w:pPr>
        <w:pStyle w:val="NoSpacing"/>
        <w:bidi w:val="0"/>
      </w:pPr>
      <w:r>
        <w:t>General overview of the European Homeland Security market. Includes description of the focus of the research service, as well as the expected total spending by airports, seaports and border authorities on identification/authentication technologies, tracking technologies, surveillance technologies and screening technologies.</w:t>
      </w:r>
    </w:p>
    <w:p w:rsidR="003E74E9" w:rsidRDefault="003E74E9" w:rsidP="003E74E9">
      <w:pPr>
        <w:pStyle w:val="NoSpacing"/>
        <w:bidi w:val="0"/>
        <w:rPr>
          <w:sz w:val="30"/>
          <w:szCs w:val="30"/>
        </w:rPr>
      </w:pPr>
      <w:r>
        <w:rPr>
          <w:rStyle w:val="price"/>
          <w:rFonts w:ascii="roboto" w:hAnsi="roboto"/>
          <w:strike/>
          <w:color w:val="666666"/>
        </w:rPr>
        <w:t>USD 6,950</w:t>
      </w:r>
    </w:p>
    <w:p w:rsidR="003E74E9" w:rsidRDefault="003E74E9" w:rsidP="003E74E9">
      <w:pPr>
        <w:pStyle w:val="NoSpacing"/>
        <w:bidi w:val="0"/>
        <w:rPr>
          <w:color w:val="3399CC"/>
          <w:sz w:val="30"/>
          <w:szCs w:val="30"/>
        </w:rPr>
      </w:pPr>
      <w:r>
        <w:rPr>
          <w:rStyle w:val="price"/>
          <w:rFonts w:ascii="roboto" w:hAnsi="roboto"/>
          <w:color w:val="FF6633"/>
          <w:sz w:val="30"/>
          <w:szCs w:val="30"/>
        </w:rPr>
        <w:t>USD 4,865</w:t>
      </w:r>
    </w:p>
    <w:p w:rsidR="003E74E9" w:rsidRDefault="003E74E9" w:rsidP="003E74E9">
      <w:pPr>
        <w:pStyle w:val="NoSpacing"/>
        <w:bidi w:val="0"/>
      </w:pPr>
      <w:hyperlink r:id="rId1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"https://store.frost.com/advances-in-surveillance-technology-homeland-security-toe.html?" \o "Advances in Surveillance Technology - Homeland Security TOE" </w:instrText>
      </w:r>
      <w:r>
        <w:fldChar w:fldCharType="separate"/>
      </w:r>
      <w:r>
        <w:rPr>
          <w:noProof/>
          <w:bdr w:val="none" w:sz="0" w:space="0" w:color="auto" w:frame="1"/>
        </w:rPr>
        <w:drawing>
          <wp:inline distT="0" distB="0" distL="0" distR="0" wp14:anchorId="23DAA64A" wp14:editId="162A1B6F">
            <wp:extent cx="533400" cy="622300"/>
            <wp:effectExtent l="0" t="0" r="0" b="6350"/>
            <wp:docPr id="1151" name="Picture 1151" descr="Advances in Surveillance Technology - Homeland Security TOE">
              <a:hlinkClick xmlns:a="http://schemas.openxmlformats.org/drawingml/2006/main" r:id="rId151" tooltip="&quot;Advances in Surveillance Technology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31" descr="Advances in Surveillance Technology - Homeland Security TOE">
                      <a:hlinkClick r:id="rId151" tooltip="&quot;Advances in Surveillance Technology - Homeland Security TO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Nov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52" w:tooltip="Advances in Surveillance Technology - Homeland Security TOE" w:history="1">
        <w:r>
          <w:rPr>
            <w:rStyle w:val="Hyperlink"/>
            <w:rFonts w:ascii="roboto" w:hAnsi="roboto"/>
            <w:b/>
            <w:bCs/>
            <w:color w:val="3A9AD9"/>
            <w:sz w:val="30"/>
            <w:szCs w:val="30"/>
          </w:rPr>
          <w:t>Advances in Surveillance Technology - Homeland Security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This issue of Homeland Security TOE covers advancements in surveillance technologies. Innovations profiled include: Video-based business intelligence for retailers by March Networks Artificial intelligence-based detection and tracking by CalAtlantic Visual merchandising and video analytics tool by Prism Skylabs Smarter video surveillance using deep...</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"https://store.frost.com/homeland-security-alert-technologies-enabling-early-detection-and-management-of-natural-disasters.html?" \o "Homeland Security Alert. Technologies Enabling Early Detection and Management of Natural Disasters" </w:instrText>
      </w:r>
      <w:r>
        <w:fldChar w:fldCharType="separate"/>
      </w:r>
      <w:r>
        <w:rPr>
          <w:noProof/>
          <w:bdr w:val="none" w:sz="0" w:space="0" w:color="auto" w:frame="1"/>
        </w:rPr>
        <w:drawing>
          <wp:inline distT="0" distB="0" distL="0" distR="0" wp14:anchorId="686B2DCA" wp14:editId="72C88E9F">
            <wp:extent cx="533400" cy="622300"/>
            <wp:effectExtent l="0" t="0" r="0" b="6350"/>
            <wp:docPr id="1150" name="Picture 1150" descr="Homeland Security Alert. Technologies Enabling Early Detection and Management of Natural Disasters">
              <a:hlinkClick xmlns:a="http://schemas.openxmlformats.org/drawingml/2006/main" r:id="rId154" tooltip="&quot;Homeland Security Alert. Technologies Enabling Early Detection and Management of Natural Disa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67" descr="Homeland Security Alert. Technologies Enabling Early Detection and Management of Natural Disasters">
                      <a:hlinkClick r:id="rId154" tooltip="&quot;Homeland Security Alert. Technologies Enabling Early Detection and Management of Natural Disaster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Feb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55" w:tooltip="Homeland Security Alert. Technologies Enabling Early Detection and Management of Natural Disasters" w:history="1">
        <w:r>
          <w:rPr>
            <w:rStyle w:val="Hyperlink"/>
            <w:rFonts w:ascii="roboto" w:hAnsi="roboto"/>
            <w:b/>
            <w:bCs/>
            <w:color w:val="3A9AD9"/>
            <w:sz w:val="30"/>
            <w:szCs w:val="30"/>
          </w:rPr>
          <w:t>Homeland Security Alert. Technologies Enabling Early Detection and Management of Natural Disasters</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profiles technologies that enable early detection and management of natural disasters.</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"https://store.frost.com/u-s-department-of-homeland-security-science-and-technology-directorate-budget-assessment-fy-2013.html?" \o "U.S. Department of Homeland Security Science and Technology Directorate Budget Assessment, FY 2013" </w:instrText>
      </w:r>
      <w:r>
        <w:fldChar w:fldCharType="separate"/>
      </w:r>
      <w:r>
        <w:rPr>
          <w:noProof/>
          <w:bdr w:val="none" w:sz="0" w:space="0" w:color="auto" w:frame="1"/>
        </w:rPr>
        <w:drawing>
          <wp:inline distT="0" distB="0" distL="0" distR="0" wp14:anchorId="13146DB7" wp14:editId="11C1B404">
            <wp:extent cx="533400" cy="622300"/>
            <wp:effectExtent l="0" t="0" r="0" b="6350"/>
            <wp:docPr id="1169" name="Picture 1169" descr="U.S. Department of Homeland Security Science and Technology Directorate Budget Assessment, FY 2013">
              <a:hlinkClick xmlns:a="http://schemas.openxmlformats.org/drawingml/2006/main" r:id="rId157" tooltip="&quot;U.S. Department of Homeland Security Science and Technology Directorate Budget Assessment, FY 20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19" descr="U.S. Department of Homeland Security Science and Technology Directorate Budget Assessment, FY 2013">
                      <a:hlinkClick r:id="rId157" tooltip="&quot;U.S. Department of Homeland Security Science and Technology Directorate Budget Assessment, FY 2013&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Nov 2012</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58" w:tooltip="U.S. Department of Homeland Security Science and Technology Directorate Budget Assessment, FY 2013" w:history="1">
        <w:r>
          <w:rPr>
            <w:rStyle w:val="Hyperlink"/>
            <w:rFonts w:ascii="roboto" w:hAnsi="roboto"/>
            <w:b/>
            <w:bCs/>
            <w:color w:val="3A9AD9"/>
            <w:sz w:val="30"/>
            <w:szCs w:val="30"/>
          </w:rPr>
          <w:t>U.S. Department of Homeland Security Science and Technology Directorate Budget Assessment, FY 2013</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This market insight reviews the Department of Homeland Security</w:t>
      </w:r>
      <w:r>
        <w:t>s science and technology budget for the 2013 fiscal year. The research focuses on spending forecasts, and future spending is broken out by specific science and technology program/project activities. A detailed list of research and development projects is included in the appendix. Some ...</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lastRenderedPageBreak/>
        <w:t>USD 1,125</w:t>
      </w:r>
    </w:p>
    <w:p w:rsidR="003E74E9" w:rsidRDefault="003E74E9" w:rsidP="003E74E9">
      <w:pPr>
        <w:pStyle w:val="NoSpacing"/>
        <w:bidi w:val="0"/>
      </w:pPr>
      <w:hyperlink r:id="rId15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"https://store.frost.com/innovations-in-robotics-sensor-platforms-block-chain-and-artificial-intelligence-for-homeland-security.html?" \o "Innovations in Robotics, Sensor Platforms, Block Chain, and Artificial Intelligence for Homeland Security" </w:instrText>
      </w:r>
      <w:r>
        <w:fldChar w:fldCharType="separate"/>
      </w:r>
      <w:r>
        <w:rPr>
          <w:noProof/>
          <w:bdr w:val="none" w:sz="0" w:space="0" w:color="auto" w:frame="1"/>
        </w:rPr>
        <w:drawing>
          <wp:inline distT="0" distB="0" distL="0" distR="0" wp14:anchorId="4F23A936" wp14:editId="261F5975">
            <wp:extent cx="533400" cy="622300"/>
            <wp:effectExtent l="0" t="0" r="0" b="6350"/>
            <wp:docPr id="1168" name="Picture 1168" descr="Innovations in Robotics, Sensor Platforms, Block Chain, and Artificial Intelligence for Homeland Security">
              <a:hlinkClick xmlns:a="http://schemas.openxmlformats.org/drawingml/2006/main" r:id="rId160" tooltip="&quot;Innovations in Robotics, Sensor Platforms, Block Chain, and Artificial Intelligence for Homeland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5" descr="Innovations in Robotics, Sensor Platforms, Block Chain, and Artificial Intelligence for Homeland Security">
                      <a:hlinkClick r:id="rId160" tooltip="&quot;Innovations in Robotics, Sensor Platforms, Block Chain, and Artificial Intelligence for Homeland Securit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61" w:tooltip="Innovations in Robotics, Sensor Platforms, Block Chain, and Artificial Intelligence for Homeland Security" w:history="1">
        <w:r>
          <w:rPr>
            <w:rStyle w:val="Hyperlink"/>
            <w:rFonts w:ascii="roboto" w:hAnsi="roboto"/>
            <w:b/>
            <w:bCs/>
            <w:color w:val="3A9AD9"/>
            <w:sz w:val="30"/>
            <w:szCs w:val="30"/>
          </w:rPr>
          <w:t>Innovations in Robotics, Sensor Platforms, Block Chain, and Artificial Intelligence for Homeland Security</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Homeland Security TOE covers recent developments in robotics, sensor platforms, block chain, and artificial intelligence for homeland security. Innovations profiled include collaborative robots for surveillance application, airborne sensor platform for border surveillance, an organic CMOS sensor capable of controlling NIR light sensit...</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"https://store.frost.com/u-s-drinking-water-homeland-security-technologies-strategy-study-of-an-emerging-market.html?" \o "U.S. Drinking Water Homeland Security Technologies - Strategy Study of an Emerging Market" </w:instrText>
      </w:r>
      <w:r>
        <w:fldChar w:fldCharType="separate"/>
      </w:r>
      <w:r>
        <w:rPr>
          <w:noProof/>
          <w:bdr w:val="none" w:sz="0" w:space="0" w:color="auto" w:frame="1"/>
        </w:rPr>
        <w:drawing>
          <wp:inline distT="0" distB="0" distL="0" distR="0" wp14:anchorId="1BB79301" wp14:editId="6C8F5B5C">
            <wp:extent cx="533400" cy="622300"/>
            <wp:effectExtent l="0" t="0" r="0" b="6350"/>
            <wp:docPr id="1167" name="Picture 1167" descr="U.S. Drinking Water Homeland Security Technologies - Strategy Study of an Emerging Market">
              <a:hlinkClick xmlns:a="http://schemas.openxmlformats.org/drawingml/2006/main" r:id="rId163" tooltip="&quot;U.S. Drinking Water Homeland Security Technologies - Strategy Study of an Emerg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42" descr="U.S. Drinking Water Homeland Security Technologies - Strategy Study of an Emerging Market">
                      <a:hlinkClick r:id="rId163" tooltip="&quot;U.S. Drinking Water Homeland Security Technologies - Strategy Study of an Emerging Marke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2005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65" w:tooltip="U.S. Drinking Water Homeland Security Technologies - Strategy Study of an Emerging Market" w:history="1">
        <w:r>
          <w:rPr>
            <w:rStyle w:val="Hyperlink"/>
            <w:rFonts w:ascii="roboto" w:hAnsi="roboto"/>
            <w:b/>
            <w:bCs/>
            <w:color w:val="3A9AD9"/>
            <w:sz w:val="30"/>
            <w:szCs w:val="30"/>
          </w:rPr>
          <w:t>U.S. Drinking Water Homeland Security Technologies - Strategy Study of an Emerging Market</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This research service provides strategic analysis of the emerging drinking water security market in the United States. Analysis of currently available technologies, market trends, regulatory issues, as well as market drivers/restraints and challenges are examined.</w:t>
      </w:r>
    </w:p>
    <w:p w:rsidR="003E74E9" w:rsidRDefault="003E74E9" w:rsidP="003E74E9">
      <w:pPr>
        <w:pStyle w:val="NoSpacing"/>
        <w:bidi w:val="0"/>
        <w:rPr>
          <w:sz w:val="30"/>
          <w:szCs w:val="30"/>
        </w:rPr>
      </w:pPr>
      <w:r>
        <w:rPr>
          <w:rStyle w:val="price"/>
          <w:rFonts w:ascii="roboto" w:hAnsi="roboto"/>
          <w:strike/>
          <w:color w:val="666666"/>
        </w:rPr>
        <w:t>USD 3,950</w:t>
      </w:r>
    </w:p>
    <w:p w:rsidR="003E74E9" w:rsidRDefault="003E74E9" w:rsidP="003E74E9">
      <w:pPr>
        <w:pStyle w:val="NoSpacing"/>
        <w:bidi w:val="0"/>
        <w:rPr>
          <w:color w:val="3399CC"/>
          <w:sz w:val="30"/>
          <w:szCs w:val="30"/>
        </w:rPr>
      </w:pPr>
      <w:r>
        <w:rPr>
          <w:rStyle w:val="price"/>
          <w:rFonts w:ascii="roboto" w:hAnsi="roboto"/>
          <w:color w:val="FF6633"/>
          <w:sz w:val="30"/>
          <w:szCs w:val="30"/>
        </w:rPr>
        <w:t>USD 2,765</w:t>
      </w:r>
    </w:p>
    <w:p w:rsidR="003E74E9" w:rsidRDefault="003E74E9" w:rsidP="003E74E9">
      <w:pPr>
        <w:pStyle w:val="NoSpacing"/>
        <w:bidi w:val="0"/>
      </w:pPr>
      <w:hyperlink r:id="rId1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lastRenderedPageBreak/>
        <w:fldChar w:fldCharType="begin"/>
      </w:r>
      <w:r>
        <w:instrText xml:space="preserve"> HYPERLINK "https://store.frost.com/homeland-security-airport-security.html?" \o "Homeland Security--Airport Security" </w:instrText>
      </w:r>
      <w:r>
        <w:fldChar w:fldCharType="separate"/>
      </w:r>
      <w:r>
        <w:rPr>
          <w:noProof/>
          <w:bdr w:val="none" w:sz="0" w:space="0" w:color="auto" w:frame="1"/>
        </w:rPr>
        <w:drawing>
          <wp:inline distT="0" distB="0" distL="0" distR="0" wp14:anchorId="52B0DBFF" wp14:editId="65F49DFA">
            <wp:extent cx="533400" cy="622300"/>
            <wp:effectExtent l="0" t="0" r="0" b="6350"/>
            <wp:docPr id="1166" name="Picture 1166" descr="Homeland Security--Airport Security">
              <a:hlinkClick xmlns:a="http://schemas.openxmlformats.org/drawingml/2006/main" r:id="rId167" tooltip="&quot;Homeland Security--Airport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5" descr="Homeland Security--Airport Security">
                      <a:hlinkClick r:id="rId167" tooltip="&quot;Homeland Security--Airport Securit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Jan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68" w:tooltip="Homeland Security--Airport Security" w:history="1">
        <w:r>
          <w:rPr>
            <w:rStyle w:val="Hyperlink"/>
            <w:rFonts w:ascii="roboto" w:hAnsi="roboto"/>
            <w:b/>
            <w:bCs/>
            <w:color w:val="3A9AD9"/>
            <w:sz w:val="30"/>
            <w:szCs w:val="30"/>
          </w:rPr>
          <w:t>Homeland Security--Airport Security</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profiles innovations impacting airport security. Cooling of terahertz sensors used in security screening, security solution using thermal imaging, vision-based biometric facial identification, mobile identity checking device by Morpho, solution to protect public Wi-Fi networks, ground sensors for perimeter intrusion detection, Smiths Det...</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"https://store.frost.com/homeland-security-counter-cbrne.html?" \o "Homeland Security--Counter CBRNE" </w:instrText>
      </w:r>
      <w:r>
        <w:fldChar w:fldCharType="separate"/>
      </w:r>
      <w:r>
        <w:rPr>
          <w:noProof/>
          <w:bdr w:val="none" w:sz="0" w:space="0" w:color="auto" w:frame="1"/>
        </w:rPr>
        <w:drawing>
          <wp:inline distT="0" distB="0" distL="0" distR="0" wp14:anchorId="745D5F93" wp14:editId="3D288FDA">
            <wp:extent cx="533400" cy="622300"/>
            <wp:effectExtent l="0" t="0" r="0" b="6350"/>
            <wp:docPr id="1165" name="Picture 1165" descr="Homeland Security--Counter CBRNE">
              <a:hlinkClick xmlns:a="http://schemas.openxmlformats.org/drawingml/2006/main" r:id="rId170" tooltip="&quot;Homeland Security--Counter CB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6" descr="Homeland Security--Counter CBRNE">
                      <a:hlinkClick r:id="rId170" tooltip="&quot;Homeland Security--Counter CBRN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71" w:tooltip="Homeland Security--Counter CBRNE" w:history="1">
        <w:r>
          <w:rPr>
            <w:rStyle w:val="Hyperlink"/>
            <w:rFonts w:ascii="roboto" w:hAnsi="roboto"/>
            <w:b/>
            <w:bCs/>
            <w:color w:val="3A9AD9"/>
            <w:sz w:val="30"/>
            <w:szCs w:val="30"/>
          </w:rPr>
          <w:t>Homeland Security--Counter CBRNE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CBRNE includes chemical, biological, radiation, nuclear and explosive threats. This issue of Homeland Security TechVision Opportunity Engine (TOE) focusses on counter CBRNE technologies and provides notable industry initiatives, convergence opportunities and key patents. Innovations profiled include a long range detection technology of trace gases ...</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"https://store.frost.com/road-transportation-security-and-management-homeland-security-alert.html?" \o "Road Transportation Security and Management-Homeland Security Alert" </w:instrText>
      </w:r>
      <w:r>
        <w:fldChar w:fldCharType="separate"/>
      </w:r>
      <w:r>
        <w:rPr>
          <w:noProof/>
          <w:bdr w:val="none" w:sz="0" w:space="0" w:color="auto" w:frame="1"/>
        </w:rPr>
        <w:drawing>
          <wp:inline distT="0" distB="0" distL="0" distR="0" wp14:anchorId="58236500" wp14:editId="60E6A3CA">
            <wp:extent cx="533400" cy="622300"/>
            <wp:effectExtent l="0" t="0" r="0" b="6350"/>
            <wp:docPr id="1164" name="Picture 1164" descr="Road Transportation Security and Management-Homeland Security Alert">
              <a:hlinkClick xmlns:a="http://schemas.openxmlformats.org/drawingml/2006/main" r:id="rId173" tooltip="&quot;Road Transportation Security and Management-Homeland Security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7" descr="Road Transportation Security and Management-Homeland Security Alert">
                      <a:hlinkClick r:id="rId173" tooltip="&quot;Road Transportation Security and Management-Homeland Security Aler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lastRenderedPageBreak/>
        <w:t>11 </w:t>
      </w:r>
      <w:r>
        <w:rPr>
          <w:i/>
          <w:iCs/>
          <w:color w:val="FFFFFF"/>
          <w:sz w:val="20"/>
          <w:szCs w:val="20"/>
          <w:bdr w:val="none" w:sz="0" w:space="0" w:color="auto" w:frame="1"/>
        </w:rPr>
        <w:br/>
        <w:t>Mar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74" w:tooltip="Road Transportation Security and Management-Homeland Security Alert" w:history="1">
        <w:r>
          <w:rPr>
            <w:rStyle w:val="Hyperlink"/>
            <w:rFonts w:ascii="roboto" w:hAnsi="roboto"/>
            <w:b/>
            <w:bCs/>
            <w:color w:val="3A9AD9"/>
            <w:sz w:val="30"/>
            <w:szCs w:val="30"/>
          </w:rPr>
          <w:t>Road Transportation Security and Management-Homeland Security Alert</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Homeland Security Alert focusses on road transportation security and management technologies and provides strategic insights on IP activity, key initiatives, growth factors, and target applications. Innovations profiled in this issue fall under driver safety and monitoring, traffic management and enforcement, fleet monitoring, and in-...</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"https://store.frost.com/u-s-homeland-security-private-sector-markets.html?" \o "U.S. Homeland Security- Private Sector Markets" </w:instrText>
      </w:r>
      <w:r>
        <w:fldChar w:fldCharType="separate"/>
      </w:r>
      <w:r>
        <w:rPr>
          <w:noProof/>
          <w:bdr w:val="none" w:sz="0" w:space="0" w:color="auto" w:frame="1"/>
        </w:rPr>
        <w:drawing>
          <wp:inline distT="0" distB="0" distL="0" distR="0" wp14:anchorId="0B2660B7" wp14:editId="5A590846">
            <wp:extent cx="533400" cy="622300"/>
            <wp:effectExtent l="0" t="0" r="0" b="6350"/>
            <wp:docPr id="1163" name="Picture 1163" descr="U.S. Homeland Security- Private Sector Markets">
              <a:hlinkClick xmlns:a="http://schemas.openxmlformats.org/drawingml/2006/main" r:id="rId176" tooltip="&quot;U.S. Homeland Security- Private Secto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86" descr="U.S. Homeland Security- Private Sector Markets">
                      <a:hlinkClick r:id="rId176" tooltip="&quot;U.S. Homeland Security- Private Sector Market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Sep 2004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77" w:tooltip="U.S. Homeland Security- Private Sector Markets" w:history="1">
        <w:r>
          <w:rPr>
            <w:rStyle w:val="Hyperlink"/>
            <w:rFonts w:ascii="roboto" w:hAnsi="roboto"/>
            <w:b/>
            <w:bCs/>
            <w:color w:val="3A9AD9"/>
            <w:sz w:val="30"/>
            <w:szCs w:val="30"/>
          </w:rPr>
          <w:t>U.S. Homeland Security- Private Sector Markets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 xml:space="preserve">The analysis of private sector markets, which provide homeland security or simply, security related services to critical infrastructures of the United States, has been divided into the following markets: Port of Entry Markets </w:t>
      </w:r>
      <w:r>
        <w:t xml:space="preserve"> Airports and Seaports , Water and Wastewater Treatment Plant Markets, Energy Supply Markets </w:t>
      </w:r>
      <w:r>
        <w:t> Nuclear, Hydroelectric (Dam...</w:t>
      </w:r>
    </w:p>
    <w:p w:rsidR="003E74E9" w:rsidRDefault="003E74E9" w:rsidP="003E74E9">
      <w:pPr>
        <w:pStyle w:val="NoSpacing"/>
        <w:bidi w:val="0"/>
        <w:rPr>
          <w:sz w:val="30"/>
          <w:szCs w:val="30"/>
        </w:rPr>
      </w:pPr>
      <w:r>
        <w:rPr>
          <w:rStyle w:val="price"/>
          <w:rFonts w:ascii="roboto" w:hAnsi="roboto"/>
          <w:strike/>
          <w:color w:val="666666"/>
        </w:rPr>
        <w:t>USD 2,450</w:t>
      </w:r>
    </w:p>
    <w:p w:rsidR="003E74E9" w:rsidRDefault="003E74E9" w:rsidP="003E74E9">
      <w:pPr>
        <w:pStyle w:val="NoSpacing"/>
        <w:bidi w:val="0"/>
        <w:rPr>
          <w:color w:val="3399CC"/>
          <w:sz w:val="30"/>
          <w:szCs w:val="30"/>
        </w:rPr>
      </w:pPr>
      <w:r>
        <w:rPr>
          <w:rStyle w:val="price"/>
          <w:rFonts w:ascii="roboto" w:hAnsi="roboto"/>
          <w:color w:val="FF6633"/>
          <w:sz w:val="30"/>
          <w:szCs w:val="30"/>
        </w:rPr>
        <w:t>USD 1,715</w:t>
      </w:r>
    </w:p>
    <w:p w:rsidR="003E74E9" w:rsidRDefault="003E74E9" w:rsidP="003E74E9">
      <w:pPr>
        <w:pStyle w:val="NoSpacing"/>
        <w:bidi w:val="0"/>
      </w:pPr>
      <w:hyperlink r:id="rId1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"https://store.frost.com/first-responder-technologies-homeland-security-alert.html?" \o "First Responder Technologies-Homeland Security Alert" </w:instrText>
      </w:r>
      <w:r>
        <w:fldChar w:fldCharType="separate"/>
      </w:r>
      <w:r>
        <w:rPr>
          <w:noProof/>
          <w:bdr w:val="none" w:sz="0" w:space="0" w:color="auto" w:frame="1"/>
        </w:rPr>
        <w:drawing>
          <wp:inline distT="0" distB="0" distL="0" distR="0" wp14:anchorId="249F3D53" wp14:editId="0C004F1B">
            <wp:extent cx="533400" cy="622300"/>
            <wp:effectExtent l="0" t="0" r="0" b="6350"/>
            <wp:docPr id="1162" name="Picture 1162" descr="First Responder Technologies-Homeland Security Alert">
              <a:hlinkClick xmlns:a="http://schemas.openxmlformats.org/drawingml/2006/main" r:id="rId179" tooltip="&quot;First Responder Technologies-Homeland Security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78" descr="First Responder Technologies-Homeland Security Alert">
                      <a:hlinkClick r:id="rId179" tooltip="&quot;First Responder Technologies-Homeland Security Aler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Apr 2016</w:t>
      </w:r>
    </w:p>
    <w:p w:rsidR="003E74E9" w:rsidRDefault="003E74E9" w:rsidP="003E74E9">
      <w:pPr>
        <w:pStyle w:val="NoSpacing"/>
        <w:bidi w:val="0"/>
      </w:pPr>
      <w:r>
        <w:lastRenderedPageBreak/>
        <w:fldChar w:fldCharType="end"/>
      </w:r>
    </w:p>
    <w:p w:rsidR="003E74E9" w:rsidRDefault="003E74E9" w:rsidP="003E74E9">
      <w:pPr>
        <w:pStyle w:val="NoSpacing"/>
        <w:bidi w:val="0"/>
        <w:rPr>
          <w:sz w:val="27"/>
          <w:szCs w:val="27"/>
        </w:rPr>
      </w:pPr>
      <w:hyperlink r:id="rId180" w:tooltip="First Responder Technologies-Homeland Security Alert" w:history="1">
        <w:r>
          <w:rPr>
            <w:rStyle w:val="Hyperlink"/>
            <w:rFonts w:ascii="roboto" w:hAnsi="roboto"/>
            <w:b/>
            <w:bCs/>
            <w:color w:val="3A9AD9"/>
            <w:sz w:val="30"/>
            <w:szCs w:val="30"/>
          </w:rPr>
          <w:t>First Responder Technologies-Homeland Security Alert</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Homeland Security Alert focusses on innovations in first responder technologies and provides insights on trends and major growth drivers. Innovations profiled include a quadcopter for assisting personnel, a real-time mobile video collaboration system, a low-cost thermal imaging camera for firefighters, a tethered drone station, a live...</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1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"https://store.frost.com/china-security-market-insight.html?" \o "China Security Market Insight" </w:instrText>
      </w:r>
      <w:r>
        <w:fldChar w:fldCharType="separate"/>
      </w:r>
      <w:r>
        <w:rPr>
          <w:noProof/>
          <w:bdr w:val="none" w:sz="0" w:space="0" w:color="auto" w:frame="1"/>
        </w:rPr>
        <w:drawing>
          <wp:inline distT="0" distB="0" distL="0" distR="0" wp14:anchorId="02E769E5" wp14:editId="02D63AAE">
            <wp:extent cx="533400" cy="622300"/>
            <wp:effectExtent l="0" t="0" r="0" b="6350"/>
            <wp:docPr id="1161" name="Picture 1161" descr="China Security Market Insight">
              <a:hlinkClick xmlns:a="http://schemas.openxmlformats.org/drawingml/2006/main" r:id="rId182" tooltip="&quot;China Security Market Ins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4" descr="China Security Market Insight">
                      <a:hlinkClick r:id="rId182" tooltip="&quot;China Security Market Insigh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83" w:tooltip="China Security Market Insight" w:history="1">
        <w:r>
          <w:rPr>
            <w:rStyle w:val="Hyperlink"/>
            <w:rFonts w:ascii="roboto" w:hAnsi="roboto"/>
            <w:b/>
            <w:bCs/>
            <w:color w:val="3A9AD9"/>
            <w:sz w:val="30"/>
            <w:szCs w:val="30"/>
          </w:rPr>
          <w:t>China Security Market Insight</w:t>
        </w:r>
      </w:hyperlink>
    </w:p>
    <w:p w:rsidR="003E74E9" w:rsidRDefault="003E74E9" w:rsidP="003E74E9">
      <w:pPr>
        <w:pStyle w:val="NoSpacing"/>
        <w:bidi w:val="0"/>
        <w:rPr>
          <w:b/>
          <w:bCs/>
        </w:rPr>
      </w:pPr>
      <w:r>
        <w:rPr>
          <w:b/>
          <w:bCs/>
        </w:rPr>
        <w:t>Infrastructure Development and a High Threat Environment Driving Security Technology Investment</w:t>
      </w:r>
    </w:p>
    <w:p w:rsidR="003E74E9" w:rsidRDefault="003E74E9" w:rsidP="003E74E9">
      <w:pPr>
        <w:pStyle w:val="NoSpacing"/>
        <w:bidi w:val="0"/>
        <w:rPr>
          <w:i/>
          <w:iCs/>
          <w:sz w:val="18"/>
          <w:szCs w:val="18"/>
        </w:rPr>
      </w:pPr>
      <w:r>
        <w:rPr>
          <w:i/>
          <w:iCs/>
          <w:sz w:val="18"/>
          <w:szCs w:val="18"/>
        </w:rPr>
        <w:t>Region : Asia Pacific</w:t>
      </w:r>
    </w:p>
    <w:p w:rsidR="003E74E9" w:rsidRDefault="003E74E9" w:rsidP="003E74E9">
      <w:pPr>
        <w:pStyle w:val="NoSpacing"/>
        <w:bidi w:val="0"/>
      </w:pPr>
      <w:r>
        <w:t>China represents a key growth market for security technology developers. With its healthy economic position, focus on large-scale infrastructure investment plans, and growing population, the nation offers international technology suppliers a range of opportunities for the deployment of security solutions. However, intense competition from increasin...</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1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"https://store.frost.com/tactical-data-links-technology-penetration-and-roadmapping-technical-insights.html?" \o "Tactical Data Links--Technology Penetration and Roadmapping (Technical Insights)" </w:instrText>
      </w:r>
      <w:r>
        <w:fldChar w:fldCharType="separate"/>
      </w:r>
      <w:r>
        <w:rPr>
          <w:noProof/>
          <w:bdr w:val="none" w:sz="0" w:space="0" w:color="auto" w:frame="1"/>
        </w:rPr>
        <w:drawing>
          <wp:inline distT="0" distB="0" distL="0" distR="0" wp14:anchorId="6F95D970" wp14:editId="62C37F50">
            <wp:extent cx="533400" cy="622300"/>
            <wp:effectExtent l="0" t="0" r="0" b="6350"/>
            <wp:docPr id="1160" name="Picture 1160" descr="Tactical Data Links--Technology Penetration and Roadmapping (Technical Insights)">
              <a:hlinkClick xmlns:a="http://schemas.openxmlformats.org/drawingml/2006/main" r:id="rId185" tooltip="&quot;Tactical Data Links--Technology Penetration and Roadmapping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94" descr="Tactical Data Links--Technology Penetration and Roadmapping (Technical Insights)">
                      <a:hlinkClick r:id="rId185" tooltip="&quot;Tactical Data Links--Technology Penetration and Roadmapping (Technical Insight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2010</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86" w:tooltip="Tactical Data Links--Technology Penetration and Roadmapping (Technical Insights)" w:history="1">
        <w:r>
          <w:rPr>
            <w:rStyle w:val="Hyperlink"/>
            <w:rFonts w:ascii="roboto" w:hAnsi="roboto"/>
            <w:b/>
            <w:bCs/>
            <w:color w:val="3A9AD9"/>
            <w:sz w:val="30"/>
            <w:szCs w:val="30"/>
          </w:rPr>
          <w:t>Tactical Data Links--Technology Penetration and Roadmapping (Technical Insights)</w:t>
        </w:r>
      </w:hyperlink>
    </w:p>
    <w:p w:rsidR="003E74E9" w:rsidRDefault="003E74E9" w:rsidP="003E74E9">
      <w:pPr>
        <w:pStyle w:val="NoSpacing"/>
        <w:bidi w:val="0"/>
        <w:rPr>
          <w:b/>
          <w:bCs/>
        </w:rPr>
      </w:pPr>
      <w:r>
        <w:rPr>
          <w:b/>
          <w:bCs/>
        </w:rPr>
        <w:lastRenderedPageBreak/>
        <w:t> </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research service elaborates on tactical data links and their adoption in the homeland security segment. In addition, application opportunities and a technology roadmap are also provided as part of the research service.</w:t>
      </w:r>
    </w:p>
    <w:p w:rsidR="003E74E9" w:rsidRDefault="003E74E9" w:rsidP="003E74E9">
      <w:pPr>
        <w:pStyle w:val="NoSpacing"/>
        <w:bidi w:val="0"/>
        <w:rPr>
          <w:sz w:val="30"/>
          <w:szCs w:val="30"/>
        </w:rPr>
      </w:pPr>
      <w:r>
        <w:rPr>
          <w:rStyle w:val="price"/>
          <w:rFonts w:ascii="roboto" w:hAnsi="roboto"/>
          <w:strike/>
          <w:color w:val="666666"/>
        </w:rPr>
        <w:t>USD 4,950</w:t>
      </w:r>
    </w:p>
    <w:p w:rsidR="003E74E9" w:rsidRDefault="003E74E9" w:rsidP="003E74E9">
      <w:pPr>
        <w:pStyle w:val="NoSpacing"/>
        <w:bidi w:val="0"/>
        <w:rPr>
          <w:color w:val="3399CC"/>
          <w:sz w:val="30"/>
          <w:szCs w:val="30"/>
        </w:rPr>
      </w:pPr>
      <w:r>
        <w:rPr>
          <w:rStyle w:val="price"/>
          <w:rFonts w:ascii="roboto" w:hAnsi="roboto"/>
          <w:color w:val="FF6633"/>
          <w:sz w:val="30"/>
          <w:szCs w:val="30"/>
        </w:rPr>
        <w:t>USD 3,465</w:t>
      </w:r>
    </w:p>
    <w:p w:rsidR="003E74E9" w:rsidRDefault="003E74E9" w:rsidP="003E74E9">
      <w:pPr>
        <w:pStyle w:val="NoSpacing"/>
        <w:bidi w:val="0"/>
      </w:pPr>
      <w:hyperlink r:id="rId1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"https://store.frost.com/2015-outlook-of-the-global-security-industry.html?" \o "2015 Outlook of the Global Security Industry" </w:instrText>
      </w:r>
      <w:r>
        <w:fldChar w:fldCharType="separate"/>
      </w:r>
      <w:r>
        <w:rPr>
          <w:noProof/>
          <w:bdr w:val="none" w:sz="0" w:space="0" w:color="auto" w:frame="1"/>
        </w:rPr>
        <w:drawing>
          <wp:inline distT="0" distB="0" distL="0" distR="0" wp14:anchorId="00F80C57" wp14:editId="46FE04C7">
            <wp:extent cx="533400" cy="622300"/>
            <wp:effectExtent l="0" t="0" r="0" b="6350"/>
            <wp:docPr id="1179" name="Picture 1179" descr="2015 Outlook of the Global Security Industry">
              <a:hlinkClick xmlns:a="http://schemas.openxmlformats.org/drawingml/2006/main" r:id="rId188" tooltip="&quot;2015 Outlook of the Global Security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5" descr="2015 Outlook of the Global Security Industry">
                      <a:hlinkClick r:id="rId188" tooltip="&quot;2015 Outlook of the Global Security Industr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89" w:tooltip="2015 Outlook of the Global Security Industry" w:history="1">
        <w:r>
          <w:rPr>
            <w:rStyle w:val="Hyperlink"/>
            <w:rFonts w:ascii="roboto" w:hAnsi="roboto"/>
            <w:b/>
            <w:bCs/>
            <w:color w:val="3A9AD9"/>
            <w:sz w:val="30"/>
            <w:szCs w:val="30"/>
          </w:rPr>
          <w:t>2015 Outlook of the Global Security Industry</w:t>
        </w:r>
      </w:hyperlink>
    </w:p>
    <w:p w:rsidR="003E74E9" w:rsidRDefault="003E74E9" w:rsidP="003E74E9">
      <w:pPr>
        <w:pStyle w:val="NoSpacing"/>
        <w:bidi w:val="0"/>
        <w:rPr>
          <w:b/>
          <w:bCs/>
        </w:rPr>
      </w:pPr>
      <w:r>
        <w:rPr>
          <w:b/>
          <w:bCs/>
        </w:rPr>
        <w:t>Global Political, Economic, and Social Challenges Drive Investment in Security Technology</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The global security industry is growing as governments and organisations invest to protect assets from known terrorist groups, unknown groups, international organised crime, and localised crime. The increasingly complex threat landscape provides opportunities for security companies across a range of sectors. The report gives an overview of the expe...</w:t>
      </w:r>
    </w:p>
    <w:p w:rsidR="003E74E9" w:rsidRDefault="003E74E9" w:rsidP="003E74E9">
      <w:pPr>
        <w:pStyle w:val="NoSpacing"/>
        <w:bidi w:val="0"/>
        <w:rPr>
          <w:sz w:val="30"/>
          <w:szCs w:val="30"/>
        </w:rPr>
      </w:pPr>
      <w:r>
        <w:rPr>
          <w:rStyle w:val="price"/>
          <w:rFonts w:ascii="roboto" w:hAnsi="roboto"/>
          <w:color w:val="FF6633"/>
          <w:sz w:val="30"/>
          <w:szCs w:val="30"/>
        </w:rPr>
        <w:t>USD 3,950</w:t>
      </w:r>
    </w:p>
    <w:p w:rsidR="003E74E9" w:rsidRDefault="003E74E9" w:rsidP="003E74E9">
      <w:pPr>
        <w:pStyle w:val="NoSpacing"/>
        <w:bidi w:val="0"/>
      </w:pPr>
      <w:hyperlink r:id="rId1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"https://store.frost.com/indian-security-market-assessment.html?" \o "Indian Security Market Assessment" </w:instrText>
      </w:r>
      <w:r>
        <w:fldChar w:fldCharType="separate"/>
      </w:r>
      <w:r>
        <w:rPr>
          <w:noProof/>
          <w:bdr w:val="none" w:sz="0" w:space="0" w:color="auto" w:frame="1"/>
        </w:rPr>
        <w:drawing>
          <wp:inline distT="0" distB="0" distL="0" distR="0" wp14:anchorId="1A0A0F5A" wp14:editId="0EFBB276">
            <wp:extent cx="533400" cy="622300"/>
            <wp:effectExtent l="0" t="0" r="0" b="6350"/>
            <wp:docPr id="1178" name="Picture 1178" descr="Indian Security Market Assessment">
              <a:hlinkClick xmlns:a="http://schemas.openxmlformats.org/drawingml/2006/main" r:id="rId191" tooltip="&quot;Indian Security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4" descr="Indian Security Market Assessment">
                      <a:hlinkClick r:id="rId191" tooltip="&quot;Indian Security Market Assessmen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Dec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92" w:tooltip="Indian Security Market Assessment" w:history="1">
        <w:r>
          <w:rPr>
            <w:rStyle w:val="Hyperlink"/>
            <w:rFonts w:ascii="roboto" w:hAnsi="roboto"/>
            <w:b/>
            <w:bCs/>
            <w:color w:val="3A9AD9"/>
            <w:sz w:val="30"/>
            <w:szCs w:val="30"/>
          </w:rPr>
          <w:t>Indian Security Market Assessment</w:t>
        </w:r>
      </w:hyperlink>
    </w:p>
    <w:p w:rsidR="003E74E9" w:rsidRDefault="003E74E9" w:rsidP="003E74E9">
      <w:pPr>
        <w:pStyle w:val="NoSpacing"/>
        <w:bidi w:val="0"/>
        <w:rPr>
          <w:b/>
          <w:bCs/>
        </w:rPr>
      </w:pPr>
      <w:r>
        <w:rPr>
          <w:b/>
          <w:bCs/>
        </w:rPr>
        <w:t>Infrastructure and Security Evolve to Meet Citizens' Needs</w:t>
      </w:r>
    </w:p>
    <w:p w:rsidR="003E74E9" w:rsidRDefault="003E74E9" w:rsidP="003E74E9">
      <w:pPr>
        <w:pStyle w:val="NoSpacing"/>
        <w:bidi w:val="0"/>
        <w:rPr>
          <w:i/>
          <w:iCs/>
          <w:sz w:val="18"/>
          <w:szCs w:val="18"/>
        </w:rPr>
      </w:pPr>
      <w:r>
        <w:rPr>
          <w:i/>
          <w:iCs/>
          <w:sz w:val="18"/>
          <w:szCs w:val="18"/>
        </w:rPr>
        <w:t>Region : South Asia, Middle East &amp; North Africa</w:t>
      </w:r>
    </w:p>
    <w:p w:rsidR="003E74E9" w:rsidRDefault="003E74E9" w:rsidP="003E74E9">
      <w:pPr>
        <w:pStyle w:val="NoSpacing"/>
        <w:bidi w:val="0"/>
      </w:pPr>
      <w:r>
        <w:lastRenderedPageBreak/>
        <w:t>India was one of the most dynamic countries in the early 2000s; however, economic development has become stunted in recent years, especially compared with other BRIC nations</w:t>
      </w:r>
      <w:r>
        <w:t>especially China and Brazil. Because both domestic and international threats have been factors in the past, deployment of security technologies and complete solutions with infr...</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1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"https://store.frost.com/global-nuclear-security-market-insight.html?" \o "Global Nuclear Security Market Insight" </w:instrText>
      </w:r>
      <w:r>
        <w:fldChar w:fldCharType="separate"/>
      </w:r>
      <w:r>
        <w:rPr>
          <w:noProof/>
          <w:bdr w:val="none" w:sz="0" w:space="0" w:color="auto" w:frame="1"/>
        </w:rPr>
        <w:drawing>
          <wp:inline distT="0" distB="0" distL="0" distR="0" wp14:anchorId="68FA0646" wp14:editId="5ACF881D">
            <wp:extent cx="533400" cy="622300"/>
            <wp:effectExtent l="0" t="0" r="0" b="6350"/>
            <wp:docPr id="1177" name="Picture 1177" descr="Global Nuclear Security Market Insight">
              <a:hlinkClick xmlns:a="http://schemas.openxmlformats.org/drawingml/2006/main" r:id="rId194" tooltip="&quot;Global Nuclear Security Market Ins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1" descr="Global Nuclear Security Market Insight">
                      <a:hlinkClick r:id="rId194" tooltip="&quot;Global Nuclear Security Market Insigh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Dec 2013</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95" w:tooltip="Global Nuclear Security Market Insight" w:history="1">
        <w:r>
          <w:rPr>
            <w:rStyle w:val="Hyperlink"/>
            <w:rFonts w:ascii="roboto" w:hAnsi="roboto"/>
            <w:b/>
            <w:bCs/>
            <w:color w:val="3A9AD9"/>
            <w:sz w:val="30"/>
            <w:szCs w:val="30"/>
          </w:rPr>
          <w:t>Global Nuclear Security Market Insight</w:t>
        </w:r>
      </w:hyperlink>
    </w:p>
    <w:p w:rsidR="003E74E9" w:rsidRDefault="003E74E9" w:rsidP="003E74E9">
      <w:pPr>
        <w:pStyle w:val="NoSpacing"/>
        <w:bidi w:val="0"/>
        <w:rPr>
          <w:b/>
          <w:bCs/>
        </w:rPr>
      </w:pPr>
      <w:r>
        <w:rPr>
          <w:b/>
          <w:bCs/>
        </w:rPr>
        <w:t>High Profile Events Driving Security Requirement</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The number of nuclear new build projects is higher now than the last two decades. Although Asia is leading in numbers, the US has approved its first new build since 1970, and the United Kingdom, France, Finland and Poland are planning to build or are building new units creating continued opportunity for industry. With this overall rise in nuclear p...</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1,275</w:t>
      </w:r>
    </w:p>
    <w:p w:rsidR="003E74E9" w:rsidRDefault="003E74E9" w:rsidP="003E74E9">
      <w:pPr>
        <w:pStyle w:val="NoSpacing"/>
        <w:bidi w:val="0"/>
      </w:pPr>
      <w:hyperlink r:id="rId1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"https://store.frost.com/turkey-security-market-insight.html?" \o "Turkey Security Market Insight" </w:instrText>
      </w:r>
      <w:r>
        <w:fldChar w:fldCharType="separate"/>
      </w:r>
      <w:r>
        <w:rPr>
          <w:noProof/>
          <w:bdr w:val="none" w:sz="0" w:space="0" w:color="auto" w:frame="1"/>
        </w:rPr>
        <w:drawing>
          <wp:inline distT="0" distB="0" distL="0" distR="0" wp14:anchorId="66A5B4D2" wp14:editId="7E16D8E4">
            <wp:extent cx="533400" cy="622300"/>
            <wp:effectExtent l="0" t="0" r="0" b="6350"/>
            <wp:docPr id="1176" name="Picture 1176" descr="Turkey Security Market Insight">
              <a:hlinkClick xmlns:a="http://schemas.openxmlformats.org/drawingml/2006/main" r:id="rId197" tooltip="&quot;Turkey Security Market Ins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7" descr="Turkey Security Market Insight">
                      <a:hlinkClick r:id="rId197" tooltip="&quot;Turkey Security Market Insigh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May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198" w:tooltip="Turkey Security Market Insight" w:history="1">
        <w:r>
          <w:rPr>
            <w:rStyle w:val="Hyperlink"/>
            <w:rFonts w:ascii="roboto" w:hAnsi="roboto"/>
            <w:b/>
            <w:bCs/>
            <w:color w:val="3A9AD9"/>
            <w:sz w:val="30"/>
            <w:szCs w:val="30"/>
          </w:rPr>
          <w:t>Turkey Security Market Insight</w:t>
        </w:r>
      </w:hyperlink>
    </w:p>
    <w:p w:rsidR="003E74E9" w:rsidRDefault="003E74E9" w:rsidP="003E74E9">
      <w:pPr>
        <w:pStyle w:val="NoSpacing"/>
        <w:bidi w:val="0"/>
        <w:rPr>
          <w:b/>
          <w:bCs/>
        </w:rPr>
      </w:pPr>
      <w:r>
        <w:rPr>
          <w:b/>
          <w:bCs/>
        </w:rPr>
        <w:t>An Insight into a Rapidly Expanding Security Market</w:t>
      </w:r>
    </w:p>
    <w:p w:rsidR="003E74E9" w:rsidRDefault="003E74E9" w:rsidP="003E74E9">
      <w:pPr>
        <w:pStyle w:val="NoSpacing"/>
        <w:bidi w:val="0"/>
        <w:rPr>
          <w:i/>
          <w:iCs/>
          <w:sz w:val="18"/>
          <w:szCs w:val="18"/>
        </w:rPr>
      </w:pPr>
      <w:r>
        <w:rPr>
          <w:i/>
          <w:iCs/>
          <w:sz w:val="18"/>
          <w:szCs w:val="18"/>
        </w:rPr>
        <w:t>Region : Europe</w:t>
      </w:r>
    </w:p>
    <w:p w:rsidR="003E74E9" w:rsidRDefault="003E74E9" w:rsidP="003E74E9">
      <w:pPr>
        <w:pStyle w:val="NoSpacing"/>
        <w:bidi w:val="0"/>
      </w:pPr>
      <w:r>
        <w:lastRenderedPageBreak/>
        <w:t>The goal of this Market Insight is to discuss the economic and social factors that are driving growth within the Turkish security market and what steps international security suppliers may have to take, in order to operate within the market. Although economically strong, a fragmented and primarily domestic security market can make it difficult for ...</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1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"https://store.frost.com/brazilian-security-market-insight.html?" \o "Brazilian Security Market Insight" </w:instrText>
      </w:r>
      <w:r>
        <w:fldChar w:fldCharType="separate"/>
      </w:r>
      <w:r>
        <w:rPr>
          <w:noProof/>
          <w:bdr w:val="none" w:sz="0" w:space="0" w:color="auto" w:frame="1"/>
        </w:rPr>
        <w:drawing>
          <wp:inline distT="0" distB="0" distL="0" distR="0" wp14:anchorId="4D8BA5A7" wp14:editId="015ED735">
            <wp:extent cx="533400" cy="622300"/>
            <wp:effectExtent l="0" t="0" r="0" b="6350"/>
            <wp:docPr id="1175" name="Picture 1175" descr="Brazilian Security Market Insight">
              <a:hlinkClick xmlns:a="http://schemas.openxmlformats.org/drawingml/2006/main" r:id="rId200" tooltip="&quot;Brazilian Security Market Ins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0" descr="Brazilian Security Market Insight">
                      <a:hlinkClick r:id="rId200" tooltip="&quot;Brazilian Security Market Insigh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Oct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01" w:tooltip="Brazilian Security Market Insight" w:history="1">
        <w:r>
          <w:rPr>
            <w:rStyle w:val="Hyperlink"/>
            <w:rFonts w:ascii="roboto" w:hAnsi="roboto"/>
            <w:b/>
            <w:bCs/>
            <w:color w:val="3A9AD9"/>
            <w:sz w:val="30"/>
            <w:szCs w:val="30"/>
          </w:rPr>
          <w:t>Brazilian Security Market Insight</w:t>
        </w:r>
      </w:hyperlink>
    </w:p>
    <w:p w:rsidR="003E74E9" w:rsidRDefault="003E74E9" w:rsidP="003E74E9">
      <w:pPr>
        <w:pStyle w:val="NoSpacing"/>
        <w:bidi w:val="0"/>
        <w:rPr>
          <w:b/>
          <w:bCs/>
        </w:rPr>
      </w:pPr>
      <w:r>
        <w:rPr>
          <w:b/>
          <w:bCs/>
        </w:rPr>
        <w:t>Threat-driven Security Investment Buoyed by Economic Growth and Political Will</w:t>
      </w:r>
    </w:p>
    <w:p w:rsidR="003E74E9" w:rsidRDefault="003E74E9" w:rsidP="003E74E9">
      <w:pPr>
        <w:pStyle w:val="NoSpacing"/>
        <w:bidi w:val="0"/>
        <w:rPr>
          <w:i/>
          <w:iCs/>
          <w:sz w:val="18"/>
          <w:szCs w:val="18"/>
        </w:rPr>
      </w:pPr>
      <w:r>
        <w:rPr>
          <w:i/>
          <w:iCs/>
          <w:sz w:val="18"/>
          <w:szCs w:val="18"/>
        </w:rPr>
        <w:t>Region : Latin America</w:t>
      </w:r>
    </w:p>
    <w:p w:rsidR="003E74E9" w:rsidRDefault="003E74E9" w:rsidP="003E74E9">
      <w:pPr>
        <w:pStyle w:val="NoSpacing"/>
        <w:bidi w:val="0"/>
      </w:pPr>
      <w:r>
        <w:t>Brazil finds itself in a period of great internal transition. As one of the world</w:t>
      </w:r>
      <w:r>
        <w:t>s growing economic powers with an enhanced presence in the international community, the future of development within Brazil is being keenly followed. Opportunities for security suppliers will be enhanced as the government continues to focus on infrastructure creation ...</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2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"https://store.frost.com/mexico-security-market-insight.html?" \o "Mexico Security Market Insight" </w:instrText>
      </w:r>
      <w:r>
        <w:fldChar w:fldCharType="separate"/>
      </w:r>
      <w:r>
        <w:rPr>
          <w:noProof/>
          <w:bdr w:val="none" w:sz="0" w:space="0" w:color="auto" w:frame="1"/>
        </w:rPr>
        <w:drawing>
          <wp:inline distT="0" distB="0" distL="0" distR="0" wp14:anchorId="2E72B012" wp14:editId="00D975A4">
            <wp:extent cx="533400" cy="622300"/>
            <wp:effectExtent l="0" t="0" r="0" b="6350"/>
            <wp:docPr id="1174" name="Picture 1174" descr="Mexico Security Market Insight">
              <a:hlinkClick xmlns:a="http://schemas.openxmlformats.org/drawingml/2006/main" r:id="rId203" tooltip="&quot;Mexico Security Market Ins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2" descr="Mexico Security Market Insight">
                      <a:hlinkClick r:id="rId203" tooltip="&quot;Mexico Security Market Insigh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Oct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04" w:tooltip="Mexico Security Market Insight" w:history="1">
        <w:r>
          <w:rPr>
            <w:rStyle w:val="Hyperlink"/>
            <w:rFonts w:ascii="roboto" w:hAnsi="roboto"/>
            <w:b/>
            <w:bCs/>
            <w:color w:val="3A9AD9"/>
            <w:sz w:val="30"/>
            <w:szCs w:val="30"/>
          </w:rPr>
          <w:t>Mexico Security Market Insight</w:t>
        </w:r>
      </w:hyperlink>
    </w:p>
    <w:p w:rsidR="003E74E9" w:rsidRDefault="003E74E9" w:rsidP="003E74E9">
      <w:pPr>
        <w:pStyle w:val="NoSpacing"/>
        <w:bidi w:val="0"/>
        <w:rPr>
          <w:b/>
          <w:bCs/>
        </w:rPr>
      </w:pPr>
      <w:r>
        <w:rPr>
          <w:b/>
          <w:bCs/>
        </w:rPr>
        <w:t>Security Investment in the Context of the War on Organised Crime</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lastRenderedPageBreak/>
        <w:t>Although not seeing the same economic growth as some countries in Latin America, Mexico is in a healthy financial position. Whilst much of the country</w:t>
      </w:r>
      <w:r>
        <w:t>s economic stability can be traced to the development of its rich energy deposits, Mexico is unboundedly an important hub in LATAM. Improvements are also being made to other important elements of nat...</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2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"https://store.frost.com/security-competitive-profiles-2957.html?" \o "Security Competitive Profiles" </w:instrText>
      </w:r>
      <w:r>
        <w:fldChar w:fldCharType="separate"/>
      </w:r>
      <w:r>
        <w:rPr>
          <w:noProof/>
          <w:bdr w:val="none" w:sz="0" w:space="0" w:color="auto" w:frame="1"/>
        </w:rPr>
        <w:drawing>
          <wp:inline distT="0" distB="0" distL="0" distR="0" wp14:anchorId="3182BE0D" wp14:editId="7FC1D405">
            <wp:extent cx="533400" cy="622300"/>
            <wp:effectExtent l="0" t="0" r="0" b="6350"/>
            <wp:docPr id="1173" name="Picture 1173" descr="Security Competitive Profiles">
              <a:hlinkClick xmlns:a="http://schemas.openxmlformats.org/drawingml/2006/main" r:id="rId206"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1" descr="Security Competitive Profiles">
                      <a:hlinkClick r:id="rId206"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Feb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07"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Samsung</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Frost &amp; Sullivan anticipates that Samsung will continue to grow its presence in the security market by enhancing its security integration and system capabilities. The recent proposed sale of Samsung Techwin indicates a desire by the firm to step away from the production of security-specific technology, with a focus on providing digital security pro...</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"https://store.frost.com/security-competitive-profiles-2958.html?" \o "Security Competitive Profiles" </w:instrText>
      </w:r>
      <w:r>
        <w:fldChar w:fldCharType="separate"/>
      </w:r>
      <w:r>
        <w:rPr>
          <w:noProof/>
          <w:bdr w:val="none" w:sz="0" w:space="0" w:color="auto" w:frame="1"/>
        </w:rPr>
        <w:drawing>
          <wp:inline distT="0" distB="0" distL="0" distR="0" wp14:anchorId="49EFC8F7" wp14:editId="0EFD7D08">
            <wp:extent cx="533400" cy="622300"/>
            <wp:effectExtent l="0" t="0" r="0" b="6350"/>
            <wp:docPr id="1172" name="Picture 1172" descr="Security Competitive Profiles">
              <a:hlinkClick xmlns:a="http://schemas.openxmlformats.org/drawingml/2006/main" r:id="rId209"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2" descr="Security Competitive Profiles">
                      <a:hlinkClick r:id="rId209"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10"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NEC</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NEC will continue to supply a range of IT security management and biometric solutions to the market, with Frost &amp; Sullivan anticipating a company focus on the development of a Big Data and cloud services solution. Winning opportunities in the Asia-Pacific region is a core aspect of the company</w:t>
      </w:r>
      <w:r>
        <w:t>s continued diversification of its international custom...</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"https://store.frost.com/russian-security-market.html?" \o "Russian Security Market" </w:instrText>
      </w:r>
      <w:r>
        <w:fldChar w:fldCharType="separate"/>
      </w:r>
      <w:r>
        <w:rPr>
          <w:noProof/>
          <w:bdr w:val="none" w:sz="0" w:space="0" w:color="auto" w:frame="1"/>
        </w:rPr>
        <w:drawing>
          <wp:inline distT="0" distB="0" distL="0" distR="0" wp14:anchorId="2DB25275" wp14:editId="2D120EF9">
            <wp:extent cx="533400" cy="622300"/>
            <wp:effectExtent l="0" t="0" r="0" b="6350"/>
            <wp:docPr id="1171" name="Picture 1171" descr="Russian Security Market">
              <a:hlinkClick xmlns:a="http://schemas.openxmlformats.org/drawingml/2006/main" r:id="rId212" tooltip="&quot;Russian Securit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2" descr="Russian Security Market">
                      <a:hlinkClick r:id="rId212" tooltip="&quot;Russian Security Mark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Jun 2013</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13" w:tooltip="Russian Security Market" w:history="1">
        <w:r>
          <w:rPr>
            <w:rStyle w:val="Hyperlink"/>
            <w:rFonts w:ascii="roboto" w:hAnsi="roboto"/>
            <w:b/>
            <w:bCs/>
            <w:color w:val="3A9AD9"/>
            <w:sz w:val="30"/>
            <w:szCs w:val="30"/>
          </w:rPr>
          <w:t>Russian Security Market</w:t>
        </w:r>
      </w:hyperlink>
    </w:p>
    <w:p w:rsidR="003E74E9" w:rsidRDefault="003E74E9" w:rsidP="003E74E9">
      <w:pPr>
        <w:pStyle w:val="NoSpacing"/>
        <w:bidi w:val="0"/>
        <w:rPr>
          <w:b/>
          <w:bCs/>
        </w:rPr>
      </w:pPr>
      <w:r>
        <w:rPr>
          <w:b/>
          <w:bCs/>
        </w:rPr>
        <w:t>Developing Local Partnerships is Paramount to Success</w:t>
      </w:r>
    </w:p>
    <w:p w:rsidR="003E74E9" w:rsidRDefault="003E74E9" w:rsidP="003E74E9">
      <w:pPr>
        <w:pStyle w:val="NoSpacing"/>
        <w:bidi w:val="0"/>
        <w:rPr>
          <w:i/>
          <w:iCs/>
          <w:sz w:val="18"/>
          <w:szCs w:val="18"/>
        </w:rPr>
      </w:pPr>
      <w:r>
        <w:rPr>
          <w:i/>
          <w:iCs/>
          <w:sz w:val="18"/>
          <w:szCs w:val="18"/>
        </w:rPr>
        <w:t>Region : Asia Pacific</w:t>
      </w:r>
    </w:p>
    <w:p w:rsidR="003E74E9" w:rsidRDefault="003E74E9" w:rsidP="003E74E9">
      <w:pPr>
        <w:pStyle w:val="NoSpacing"/>
        <w:bidi w:val="0"/>
      </w:pPr>
      <w:r>
        <w:t>This market insight discusses the current security situation in Russia. The risks and threats are examined; the measures being taken by the Russian Government to counter the same are identified (for example, The National Security Strategy). Infrastructure developments are also discussed (including rail, power, ports and airports). The market insigh...</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1,275</w:t>
      </w:r>
    </w:p>
    <w:p w:rsidR="003E74E9" w:rsidRDefault="003E74E9" w:rsidP="003E74E9">
      <w:pPr>
        <w:pStyle w:val="NoSpacing"/>
        <w:bidi w:val="0"/>
      </w:pPr>
      <w:hyperlink r:id="rId2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"https://store.frost.com/an-analysis-of-the-global-security-industry-in-q1-2014.html?" \o "An Analysis of the Global Security Industry in Q1 2014" </w:instrText>
      </w:r>
      <w:r>
        <w:fldChar w:fldCharType="separate"/>
      </w:r>
      <w:r>
        <w:rPr>
          <w:noProof/>
          <w:bdr w:val="none" w:sz="0" w:space="0" w:color="auto" w:frame="1"/>
        </w:rPr>
        <w:drawing>
          <wp:inline distT="0" distB="0" distL="0" distR="0" wp14:anchorId="28D53057" wp14:editId="15AC30D5">
            <wp:extent cx="533400" cy="622300"/>
            <wp:effectExtent l="0" t="0" r="0" b="6350"/>
            <wp:docPr id="1170" name="Picture 1170" descr="An Analysis of the Global Security Industry in Q1 2014">
              <a:hlinkClick xmlns:a="http://schemas.openxmlformats.org/drawingml/2006/main" r:id="rId215" tooltip="&quot;An Analysis of the Global Security Industry in Q1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8" descr="An Analysis of the Global Security Industry in Q1 2014">
                      <a:hlinkClick r:id="rId215" tooltip="&quot;An Analysis of the Global Security Industry in Q1 2014&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Jun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16" w:tooltip="An Analysis of the Global Security Industry in Q1 2014" w:history="1">
        <w:r>
          <w:rPr>
            <w:rStyle w:val="Hyperlink"/>
            <w:rFonts w:ascii="roboto" w:hAnsi="roboto"/>
            <w:b/>
            <w:bCs/>
            <w:color w:val="3A9AD9"/>
            <w:sz w:val="30"/>
            <w:szCs w:val="30"/>
          </w:rPr>
          <w:t>An Analysis of the Global Security Industry in Q1 2014</w:t>
        </w:r>
      </w:hyperlink>
    </w:p>
    <w:p w:rsidR="003E74E9" w:rsidRDefault="003E74E9" w:rsidP="003E74E9">
      <w:pPr>
        <w:pStyle w:val="NoSpacing"/>
        <w:bidi w:val="0"/>
        <w:rPr>
          <w:b/>
          <w:bCs/>
        </w:rPr>
      </w:pPr>
      <w:r>
        <w:rPr>
          <w:b/>
          <w:bCs/>
        </w:rPr>
        <w:t>Frost &amp; Sullivan's Perspective on Key Issues</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The security industry is evolving rapidly. Mergers, acquisitions, new competitors, and solutions are a regular occurrence with continually evolving customer needs. The following document highlights some of the main events in the first quarter of 2014 with opinion from Frost &amp; Sullivan</w:t>
      </w:r>
      <w:r>
        <w:t>s analysts and supporting facts and figures.</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217" w:tooltip="Read More" w:history="1">
        <w:r>
          <w:rPr>
            <w:rStyle w:val="Hyperlink"/>
            <w:rFonts w:ascii="roboto" w:hAnsi="roboto"/>
            <w:b/>
            <w:bCs/>
            <w:caps/>
            <w:color w:val="FFFFFF"/>
            <w:spacing w:val="19"/>
            <w:sz w:val="20"/>
            <w:szCs w:val="20"/>
            <w:bdr w:val="single" w:sz="6" w:space="5" w:color="3D96D7" w:frame="1"/>
            <w:shd w:val="clear" w:color="auto" w:fill="3D96D7"/>
          </w:rPr>
          <w:t> READ MORE</w:t>
        </w:r>
      </w:hyperlink>
    </w:p>
    <w:p w:rsidR="003E74E9" w:rsidRDefault="003E74E9" w:rsidP="003E74E9">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"https://store.frost.com/us-transportation-security-administration-budget.html?" \o "US Transportation Security Administration Budget" </w:instrText>
      </w:r>
      <w:r>
        <w:fldChar w:fldCharType="separate"/>
      </w:r>
      <w:r>
        <w:rPr>
          <w:noProof/>
          <w:bdr w:val="none" w:sz="0" w:space="0" w:color="auto" w:frame="1"/>
        </w:rPr>
        <w:drawing>
          <wp:inline distT="0" distB="0" distL="0" distR="0" wp14:anchorId="09DA09D7" wp14:editId="0CB821E6">
            <wp:extent cx="533400" cy="622300"/>
            <wp:effectExtent l="0" t="0" r="0" b="6350"/>
            <wp:docPr id="1189" name="Picture 1189" descr="US Transportation Security Administration Budget">
              <a:hlinkClick xmlns:a="http://schemas.openxmlformats.org/drawingml/2006/main" r:id="rId218" tooltip="&quot;US Transportation Security Administration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0" descr="US Transportation Security Administration Budget">
                      <a:hlinkClick r:id="rId218" tooltip="&quot;US Transportation Security Administration Budg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Jun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19" w:tooltip="US Transportation Security Administration Budget" w:history="1">
        <w:r>
          <w:rPr>
            <w:rStyle w:val="Hyperlink"/>
            <w:rFonts w:ascii="roboto" w:hAnsi="roboto"/>
            <w:b/>
            <w:bCs/>
            <w:color w:val="3A9AD9"/>
            <w:sz w:val="30"/>
            <w:szCs w:val="30"/>
          </w:rPr>
          <w:t>US Transportation Security Administration Budget</w:t>
        </w:r>
      </w:hyperlink>
    </w:p>
    <w:p w:rsidR="003E74E9" w:rsidRDefault="003E74E9" w:rsidP="003E74E9">
      <w:pPr>
        <w:pStyle w:val="NoSpacing"/>
        <w:bidi w:val="0"/>
        <w:rPr>
          <w:b/>
          <w:bCs/>
        </w:rPr>
      </w:pPr>
      <w:r>
        <w:rPr>
          <w:b/>
          <w:bCs/>
        </w:rPr>
        <w:t>An Assessment of Planned 2015 Spending</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Transportation Security Administration (TSA) provides security for the US transportation system with over 53,000 employees and a discretionary budget of over $7 billion. TSA applies screening technologies in conjunction with risk-based security principles to provide the most effective transportation security in the most efficient way. The enclo...</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2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"https://store.frost.com/security-competitive-profiles.html?" \o "Security Competitive Profiles" </w:instrText>
      </w:r>
      <w:r>
        <w:fldChar w:fldCharType="separate"/>
      </w:r>
      <w:r>
        <w:rPr>
          <w:noProof/>
          <w:bdr w:val="none" w:sz="0" w:space="0" w:color="auto" w:frame="1"/>
        </w:rPr>
        <w:drawing>
          <wp:inline distT="0" distB="0" distL="0" distR="0" wp14:anchorId="0EF92F27" wp14:editId="0892A04C">
            <wp:extent cx="533400" cy="622300"/>
            <wp:effectExtent l="0" t="0" r="0" b="6350"/>
            <wp:docPr id="1188" name="Picture 1188" descr="Security Competitive Profiles">
              <a:hlinkClick xmlns:a="http://schemas.openxmlformats.org/drawingml/2006/main" r:id="rId221"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1" descr="Security Competitive Profiles">
                      <a:hlinkClick r:id="rId221"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Jun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22"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AGT International</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Frost &amp; Sullivan anticipates AGT to continue adding new capabilities to their portfolio, though the focus is likely to remain on how data can enhance safety. This may include development of unmanned platforms, social networking capabilities, and solutions linking public safety with the wider criminal justice system.</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2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"https://store.frost.com/security-competitive-profiles-thales.html?" \o "Security Competitive Profiles: Thales" </w:instrText>
      </w:r>
      <w:r>
        <w:fldChar w:fldCharType="separate"/>
      </w:r>
      <w:r>
        <w:rPr>
          <w:noProof/>
          <w:bdr w:val="none" w:sz="0" w:space="0" w:color="auto" w:frame="1"/>
        </w:rPr>
        <w:drawing>
          <wp:inline distT="0" distB="0" distL="0" distR="0" wp14:anchorId="7C1C2EC4" wp14:editId="603B0704">
            <wp:extent cx="533400" cy="622300"/>
            <wp:effectExtent l="0" t="0" r="0" b="6350"/>
            <wp:docPr id="1187" name="Picture 1187" descr="Security Competitive Profiles: Thales">
              <a:hlinkClick xmlns:a="http://schemas.openxmlformats.org/drawingml/2006/main" r:id="rId224" tooltip="&quot;Security Competitive Profiles: Th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3" descr="Security Competitive Profiles: Thales">
                      <a:hlinkClick r:id="rId224" tooltip="&quot;Security Competitive Profiles: Tha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Jul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25" w:tooltip="Security Competitive Profiles: Thales" w:history="1">
        <w:r>
          <w:rPr>
            <w:rStyle w:val="Hyperlink"/>
            <w:rFonts w:ascii="roboto" w:hAnsi="roboto"/>
            <w:b/>
            <w:bCs/>
            <w:color w:val="3A9AD9"/>
            <w:sz w:val="30"/>
            <w:szCs w:val="30"/>
          </w:rPr>
          <w:t>Security Competitive Profiles: Thales</w:t>
        </w:r>
      </w:hyperlink>
    </w:p>
    <w:p w:rsidR="003E74E9" w:rsidRDefault="003E74E9" w:rsidP="003E74E9">
      <w:pPr>
        <w:pStyle w:val="NoSpacing"/>
        <w:bidi w:val="0"/>
        <w:rPr>
          <w:b/>
          <w:bCs/>
        </w:rPr>
      </w:pPr>
      <w:r>
        <w:rPr>
          <w:b/>
          <w:bCs/>
        </w:rPr>
        <w:t>Thales Competitive Market</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Frost &amp; Sullivan anticipates that Thales will continue to enhance its security capability by adding new products to its expanding portfolio, with an increasing focus on the provision of cyber security solutions. New products will increasingly focus on the commercial over the military market although much of the technology utilized by the company ha...</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2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"https://store.frost.com/security-competitive-profiles-2950.html?" \o "Security Competitive Profiles" </w:instrText>
      </w:r>
      <w:r>
        <w:fldChar w:fldCharType="separate"/>
      </w:r>
      <w:r>
        <w:rPr>
          <w:noProof/>
          <w:bdr w:val="none" w:sz="0" w:space="0" w:color="auto" w:frame="1"/>
        </w:rPr>
        <w:drawing>
          <wp:inline distT="0" distB="0" distL="0" distR="0" wp14:anchorId="5389215C" wp14:editId="4ED19865">
            <wp:extent cx="533400" cy="622300"/>
            <wp:effectExtent l="0" t="0" r="0" b="6350"/>
            <wp:docPr id="1186" name="Picture 1186" descr="Security Competitive Profiles">
              <a:hlinkClick xmlns:a="http://schemas.openxmlformats.org/drawingml/2006/main" r:id="rId227"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6" descr="Security Competitive Profiles">
                      <a:hlinkClick r:id="rId227"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Feb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28"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Airbus Defence &amp; Space</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Frost &amp; Sullivan anticipates that Airbus Defence &amp; Space will continue to develop its presence in the international security market, through the delivery of infrastructure security, Big Data, and cyber-led packages. However, proposed divestment of the company’s communication business units (including Cassidian, Signalis, and Atlas Elektronik) als...</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"https://store.frost.com/security-competitive-profiles-2951.html?" \o "Security Competitive Profiles" </w:instrText>
      </w:r>
      <w:r>
        <w:fldChar w:fldCharType="separate"/>
      </w:r>
      <w:r>
        <w:rPr>
          <w:noProof/>
          <w:bdr w:val="none" w:sz="0" w:space="0" w:color="auto" w:frame="1"/>
        </w:rPr>
        <w:drawing>
          <wp:inline distT="0" distB="0" distL="0" distR="0" wp14:anchorId="59D02997" wp14:editId="21D869F6">
            <wp:extent cx="533400" cy="622300"/>
            <wp:effectExtent l="0" t="0" r="0" b="6350"/>
            <wp:docPr id="1185" name="Picture 1185" descr="Security Competitive Profiles">
              <a:hlinkClick xmlns:a="http://schemas.openxmlformats.org/drawingml/2006/main" r:id="rId230"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0" descr="Security Competitive Profiles">
                      <a:hlinkClick r:id="rId230"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31"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General Dynamics</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Frost &amp; Sullivan anticipates that General Dynamics will continue to develop its security product portfolio, supplying solutions to a range of government and commercial customers. It has a strong market position in the United States, but it is finding success with international clients as well. Capability enhancements are expected to be made only wh...</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"https://store.frost.com/security-competitive-profiles-2952.html?" \o "Security Competitive Profiles" </w:instrText>
      </w:r>
      <w:r>
        <w:fldChar w:fldCharType="separate"/>
      </w:r>
      <w:r>
        <w:rPr>
          <w:noProof/>
          <w:bdr w:val="none" w:sz="0" w:space="0" w:color="auto" w:frame="1"/>
        </w:rPr>
        <w:drawing>
          <wp:inline distT="0" distB="0" distL="0" distR="0" wp14:anchorId="0665CF9F" wp14:editId="0ADAC4A8">
            <wp:extent cx="533400" cy="622300"/>
            <wp:effectExtent l="0" t="0" r="0" b="6350"/>
            <wp:docPr id="1184" name="Picture 1184" descr="Security Competitive Profiles">
              <a:hlinkClick xmlns:a="http://schemas.openxmlformats.org/drawingml/2006/main" r:id="rId233"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1" descr="Security Competitive Profiles">
                      <a:hlinkClick r:id="rId233"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Mar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34"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Northrop Grumman</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Frost &amp; Sullivan expects Northrop Grumman to continue enhancing its security-centric portfolio, focusing on the development of cybersecurity and communications solutions. The company works closely with national governments to deliver large-scale, complex, and technologically advanced solutions. Increasing demand from non-governmental customers may ...</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3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"https://store.frost.com/security-competitive-profiles-2953.html?" \o "Security Competitive Profiles" </w:instrText>
      </w:r>
      <w:r>
        <w:fldChar w:fldCharType="separate"/>
      </w:r>
      <w:r>
        <w:rPr>
          <w:noProof/>
          <w:bdr w:val="none" w:sz="0" w:space="0" w:color="auto" w:frame="1"/>
        </w:rPr>
        <w:drawing>
          <wp:inline distT="0" distB="0" distL="0" distR="0" wp14:anchorId="05B715DC" wp14:editId="5BCE4E92">
            <wp:extent cx="533400" cy="622300"/>
            <wp:effectExtent l="0" t="0" r="0" b="6350"/>
            <wp:docPr id="1183" name="Picture 1183" descr="Security Competitive Profiles">
              <a:hlinkClick xmlns:a="http://schemas.openxmlformats.org/drawingml/2006/main" r:id="rId236"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2" descr="Security Competitive Profiles">
                      <a:hlinkClick r:id="rId236"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Mar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37"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Raytheon</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Frost &amp; Sullivan anticipates that Raytheon will continue to develop its security solutions portfolio, focusing on the development of its cybersecurity capabilities. The use of strategic acquisitions is expected to continue whilst the company realigns its core business capabilities to enhance its customer diversification as funding for US government...</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"https://store.frost.com/security-competitive-profiles-2954.html?" \o "Security Competitive Profiles" </w:instrText>
      </w:r>
      <w:r>
        <w:fldChar w:fldCharType="separate"/>
      </w:r>
      <w:r>
        <w:rPr>
          <w:noProof/>
          <w:bdr w:val="none" w:sz="0" w:space="0" w:color="auto" w:frame="1"/>
        </w:rPr>
        <w:drawing>
          <wp:inline distT="0" distB="0" distL="0" distR="0" wp14:anchorId="14A912FB" wp14:editId="3549D5CA">
            <wp:extent cx="533400" cy="622300"/>
            <wp:effectExtent l="0" t="0" r="0" b="6350"/>
            <wp:docPr id="1182" name="Picture 1182" descr="Security Competitive Profiles">
              <a:hlinkClick xmlns:a="http://schemas.openxmlformats.org/drawingml/2006/main" r:id="rId239"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3" descr="Security Competitive Profiles">
                      <a:hlinkClick r:id="rId239"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Mar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40"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Lockheed Martin Corporation</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Frost &amp; Sullivan anticipates Lockheed Martin to continue adding new capabilities to its security-centric portfolio, with a focus on providing a range of cybersecurity products aimed at the industrial control systems market. The acquisition of Industrial Defender in 2014, teamed with the creation of Lockheed Martin International in 2013, also indica...</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"https://store.frost.com/security-competitive-profiles-nice-systems.html?" \o "Security Competitive Profiles</w:instrText>
      </w:r>
      <w:r>
        <w:instrText xml:space="preserve">NICE Systems" </w:instrText>
      </w:r>
      <w:r>
        <w:fldChar w:fldCharType="separate"/>
      </w:r>
      <w:r>
        <w:rPr>
          <w:noProof/>
          <w:bdr w:val="none" w:sz="0" w:space="0" w:color="auto" w:frame="1"/>
        </w:rPr>
        <w:drawing>
          <wp:inline distT="0" distB="0" distL="0" distR="0" wp14:anchorId="6C9B7F78" wp14:editId="24761DAD">
            <wp:extent cx="533400" cy="622300"/>
            <wp:effectExtent l="0" t="0" r="0" b="6350"/>
            <wp:docPr id="1181" name="Picture 1181" descr="Security Competitive ProfilesNICE Systems">
              <a:hlinkClick xmlns:a="http://schemas.openxmlformats.org/drawingml/2006/main" r:id="rId242" tooltip="&quot;Security Competitive ProfilesNICE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5" descr="Security Competitive ProfilesNICE Systems">
                      <a:hlinkClick r:id="rId242" tooltip="&quot;Security Competitive ProfilesNICE System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Nov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43" w:tooltip="Security Competitive ProfilesNICE Systems" w:history="1">
        <w:r>
          <w:rPr>
            <w:rStyle w:val="Hyperlink"/>
            <w:rFonts w:ascii="roboto" w:hAnsi="roboto"/>
            <w:b/>
            <w:bCs/>
            <w:color w:val="3A9AD9"/>
            <w:sz w:val="30"/>
            <w:szCs w:val="30"/>
          </w:rPr>
          <w:t>Security Competitive Profiles</w:t>
        </w:r>
        <w:r>
          <w:rPr>
            <w:rStyle w:val="Hyperlink"/>
            <w:rFonts w:ascii="roboto" w:hAnsi="roboto"/>
            <w:b/>
            <w:bCs/>
            <w:color w:val="3A9AD9"/>
            <w:sz w:val="30"/>
            <w:szCs w:val="30"/>
          </w:rPr>
          <w:t>NICE Systems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At a corporate level, NICE Systems (NICE) positions itself as a software organisation with solutions to help customers gain value from Big Data, structured, and unstructured. The Security, Safety, and Operations business is one of 3 divisions. The others are Customer Interactions and Financial Crime and Compliance. NICE</w:t>
      </w:r>
      <w:r>
        <w:t>s revenue from security amou...</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2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"https://store.frost.com/security-competitive-profiles-2955.html?" \o "Security Competitive Profiles" </w:instrText>
      </w:r>
      <w:r>
        <w:fldChar w:fldCharType="separate"/>
      </w:r>
      <w:r>
        <w:rPr>
          <w:noProof/>
          <w:bdr w:val="none" w:sz="0" w:space="0" w:color="auto" w:frame="1"/>
        </w:rPr>
        <w:drawing>
          <wp:inline distT="0" distB="0" distL="0" distR="0" wp14:anchorId="625D2BB8" wp14:editId="2B6322B0">
            <wp:extent cx="533400" cy="622300"/>
            <wp:effectExtent l="0" t="0" r="0" b="6350"/>
            <wp:docPr id="1180" name="Picture 1180" descr="Security Competitive Profiles">
              <a:hlinkClick xmlns:a="http://schemas.openxmlformats.org/drawingml/2006/main" r:id="rId245"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0" descr="Security Competitive Profiles">
                      <a:hlinkClick r:id="rId245"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Mar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46"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Finmeccanica</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Frost &amp; Sullivan anticipates that Finmeccanica will continue to enhance its security portfolio, focusing on the development of its communications and cybersecurity product lines. Divestment of noncore businesses, combined with a desire to diversify its customer base, will also lead to the company increasingly targeting nongovernmental security cons...</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"https://store.frost.com/security-competitive-profiles-2956.html?" \o "Security Competitive Profiles" </w:instrText>
      </w:r>
      <w:r>
        <w:fldChar w:fldCharType="separate"/>
      </w:r>
      <w:r>
        <w:rPr>
          <w:noProof/>
          <w:bdr w:val="none" w:sz="0" w:space="0" w:color="auto" w:frame="1"/>
        </w:rPr>
        <w:drawing>
          <wp:inline distT="0" distB="0" distL="0" distR="0" wp14:anchorId="1536828C" wp14:editId="673AE8B5">
            <wp:extent cx="533400" cy="622300"/>
            <wp:effectExtent l="0" t="0" r="0" b="6350"/>
            <wp:docPr id="1199" name="Picture 1199" descr="Security Competitive Profiles">
              <a:hlinkClick xmlns:a="http://schemas.openxmlformats.org/drawingml/2006/main" r:id="rId248"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1" descr="Security Competitive Profiles">
                      <a:hlinkClick r:id="rId248" tooltip="&quot;Security Competitive Profil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Feb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49" w:tooltip="Security Competitive Profiles" w:history="1">
        <w:r>
          <w:rPr>
            <w:rStyle w:val="Hyperlink"/>
            <w:rFonts w:ascii="roboto" w:hAnsi="roboto"/>
            <w:b/>
            <w:bCs/>
            <w:color w:val="3A9AD9"/>
            <w:sz w:val="30"/>
            <w:szCs w:val="30"/>
          </w:rPr>
          <w:t>Security Competitive Profiles</w:t>
        </w:r>
      </w:hyperlink>
    </w:p>
    <w:p w:rsidR="003E74E9" w:rsidRDefault="003E74E9" w:rsidP="003E74E9">
      <w:pPr>
        <w:pStyle w:val="NoSpacing"/>
        <w:bidi w:val="0"/>
        <w:rPr>
          <w:b/>
          <w:bCs/>
        </w:rPr>
      </w:pPr>
      <w:r>
        <w:rPr>
          <w:b/>
          <w:bCs/>
        </w:rPr>
        <w:t>BAE Systems: Applied Intelligence</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Frost &amp; Sullivan anticipates that BAE Systems Applied Intelligence will continue to diversify its international business, placing a focus on the development of cybersecurity products for critical national infrastructure customers as BAE responds to instability in the international defence market. Whilst company capabilities are expected to be organ...</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"https://store.frost.com/global-security-control-rooms-market-assessment.html?" \o "Global Security Control Rooms Market Assessment" </w:instrText>
      </w:r>
      <w:r>
        <w:fldChar w:fldCharType="separate"/>
      </w:r>
      <w:r>
        <w:rPr>
          <w:noProof/>
          <w:bdr w:val="none" w:sz="0" w:space="0" w:color="auto" w:frame="1"/>
        </w:rPr>
        <w:drawing>
          <wp:inline distT="0" distB="0" distL="0" distR="0" wp14:anchorId="59FE5C44" wp14:editId="0E2687DB">
            <wp:extent cx="533400" cy="622300"/>
            <wp:effectExtent l="0" t="0" r="0" b="6350"/>
            <wp:docPr id="1198" name="Picture 1198" descr="Global Security Control Rooms Market Assessment">
              <a:hlinkClick xmlns:a="http://schemas.openxmlformats.org/drawingml/2006/main" r:id="rId251" tooltip="&quot;Global Security Control Room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78" descr="Global Security Control Rooms Market Assessment">
                      <a:hlinkClick r:id="rId251" tooltip="&quot;Global Security Control Rooms Market Assessmen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Aug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52" w:tooltip="Global Security Control Rooms Market Assessment" w:history="1">
        <w:r>
          <w:rPr>
            <w:rStyle w:val="Hyperlink"/>
            <w:rFonts w:ascii="roboto" w:hAnsi="roboto"/>
            <w:b/>
            <w:bCs/>
            <w:color w:val="3A9AD9"/>
            <w:sz w:val="30"/>
            <w:szCs w:val="30"/>
          </w:rPr>
          <w:t>Global Security Control Rooms Market Assessment</w:t>
        </w:r>
      </w:hyperlink>
    </w:p>
    <w:p w:rsidR="003E74E9" w:rsidRDefault="003E74E9" w:rsidP="003E74E9">
      <w:pPr>
        <w:pStyle w:val="NoSpacing"/>
        <w:bidi w:val="0"/>
        <w:rPr>
          <w:b/>
          <w:bCs/>
        </w:rPr>
      </w:pPr>
      <w:r>
        <w:rPr>
          <w:b/>
          <w:bCs/>
        </w:rPr>
        <w:t>Digital Infrastructure Evolution will Stimulate Wider Investment in C2 Systems and Associated Technologies</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With infrastructure providers seeing increasingly constrained security budgets, higher demands being placed on security efficiencies, and more complex digital transformation, security command and control rooms are being asked to take on an increasingly core role in both the protection and operation of key infrastructure locations. Whilst traditiona...</w:t>
      </w:r>
    </w:p>
    <w:p w:rsidR="003E74E9" w:rsidRDefault="003E74E9" w:rsidP="003E74E9">
      <w:pPr>
        <w:pStyle w:val="NoSpacing"/>
        <w:bidi w:val="0"/>
        <w:rPr>
          <w:sz w:val="30"/>
          <w:szCs w:val="30"/>
        </w:rPr>
      </w:pPr>
      <w:r>
        <w:rPr>
          <w:rStyle w:val="price"/>
          <w:rFonts w:ascii="roboto" w:hAnsi="roboto"/>
          <w:color w:val="FF6633"/>
          <w:sz w:val="30"/>
          <w:szCs w:val="30"/>
        </w:rPr>
        <w:t>USD 4,950</w:t>
      </w:r>
    </w:p>
    <w:p w:rsidR="003E74E9" w:rsidRDefault="003E74E9" w:rsidP="003E74E9">
      <w:pPr>
        <w:pStyle w:val="NoSpacing"/>
        <w:bidi w:val="0"/>
      </w:pPr>
      <w:hyperlink r:id="rId2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"https://store.frost.com/safe-cities-technology-and-market-trends.html?" \o "Safe Cities: Technology and Market Trends" </w:instrText>
      </w:r>
      <w:r>
        <w:fldChar w:fldCharType="separate"/>
      </w:r>
      <w:r>
        <w:rPr>
          <w:noProof/>
          <w:bdr w:val="none" w:sz="0" w:space="0" w:color="auto" w:frame="1"/>
        </w:rPr>
        <w:drawing>
          <wp:inline distT="0" distB="0" distL="0" distR="0" wp14:anchorId="7736864A" wp14:editId="01CACBC2">
            <wp:extent cx="533400" cy="622300"/>
            <wp:effectExtent l="0" t="0" r="0" b="6350"/>
            <wp:docPr id="1197" name="Picture 1197" descr="Safe Cities: Technology and Market Trends">
              <a:hlinkClick xmlns:a="http://schemas.openxmlformats.org/drawingml/2006/main" r:id="rId254" tooltip="&quot;Safe Cities: Technology and Market Tr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3" descr="Safe Cities: Technology and Market Trends">
                      <a:hlinkClick r:id="rId254" tooltip="&quot;Safe Cities: Technology and Market Trend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55" w:tooltip="Safe Cities: Technology and Market Trends" w:history="1">
        <w:r>
          <w:rPr>
            <w:rStyle w:val="Hyperlink"/>
            <w:rFonts w:ascii="roboto" w:hAnsi="roboto"/>
            <w:b/>
            <w:bCs/>
            <w:color w:val="3A9AD9"/>
            <w:sz w:val="30"/>
            <w:szCs w:val="30"/>
          </w:rPr>
          <w:t>Safe Cities: Technology and Market Trends</w:t>
        </w:r>
      </w:hyperlink>
    </w:p>
    <w:p w:rsidR="003E74E9" w:rsidRDefault="003E74E9" w:rsidP="003E74E9">
      <w:pPr>
        <w:pStyle w:val="NoSpacing"/>
        <w:bidi w:val="0"/>
        <w:rPr>
          <w:b/>
          <w:bCs/>
        </w:rPr>
      </w:pPr>
      <w:r>
        <w:rPr>
          <w:b/>
          <w:bCs/>
        </w:rPr>
        <w:t>Data Analytics and 4G will deliver Operational Efficiencies, Improved Situational Awareness and Better Response</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Five interconnected ideas of safe city need analysis and technology improvement trends has shaped the definition of a Safe City - first, to integrate more data and sensors into one control centre to provide a common operating picture; second, to share data and processes for improved multi-agency collaboration; third, to remove barriers to collabora...</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2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"https://store.frost.com/safe-cities-competitor-analysis.html?" \o "Safe Cities Competitor Analysis" </w:instrText>
      </w:r>
      <w:r>
        <w:fldChar w:fldCharType="separate"/>
      </w:r>
      <w:r>
        <w:rPr>
          <w:noProof/>
          <w:bdr w:val="none" w:sz="0" w:space="0" w:color="auto" w:frame="1"/>
        </w:rPr>
        <w:drawing>
          <wp:inline distT="0" distB="0" distL="0" distR="0" wp14:anchorId="5BF78327" wp14:editId="416F596B">
            <wp:extent cx="533400" cy="622300"/>
            <wp:effectExtent l="0" t="0" r="0" b="6350"/>
            <wp:docPr id="1196" name="Picture 1196" descr="Safe Cities Competitor Analysis">
              <a:hlinkClick xmlns:a="http://schemas.openxmlformats.org/drawingml/2006/main" r:id="rId257" tooltip="&quot;Safe Cities Competitor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1" descr="Safe Cities Competitor Analysis">
                      <a:hlinkClick r:id="rId257" tooltip="&quot;Safe Cities Competitor Analysi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Sep 2014</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58" w:tooltip="Safe Cities Competitor Analysis" w:history="1">
        <w:r>
          <w:rPr>
            <w:rStyle w:val="Hyperlink"/>
            <w:rFonts w:ascii="roboto" w:hAnsi="roboto"/>
            <w:b/>
            <w:bCs/>
            <w:color w:val="3A9AD9"/>
            <w:sz w:val="30"/>
            <w:szCs w:val="30"/>
          </w:rPr>
          <w:t>Safe Cities Competitor Analysis</w:t>
        </w:r>
      </w:hyperlink>
    </w:p>
    <w:p w:rsidR="003E74E9" w:rsidRDefault="003E74E9" w:rsidP="003E74E9">
      <w:pPr>
        <w:pStyle w:val="NoSpacing"/>
        <w:bidi w:val="0"/>
        <w:rPr>
          <w:b/>
          <w:bCs/>
        </w:rPr>
      </w:pPr>
      <w:r>
        <w:rPr>
          <w:b/>
          <w:bCs/>
        </w:rPr>
        <w:t>Supplier Capability Continues to Converge</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The need for increased multi-agency collaboration, gaining intelligence from data, and merging systems and infrastructure will continue to shape supplier strategy. The expected demand for solutions that provide a Unified Situational Awareness Picture across agencies will shape supplier technology development strategies, strategic alliances, and acq...</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1,350</w:t>
      </w:r>
    </w:p>
    <w:p w:rsidR="003E74E9" w:rsidRDefault="003E74E9" w:rsidP="003E74E9">
      <w:pPr>
        <w:pStyle w:val="NoSpacing"/>
        <w:bidi w:val="0"/>
      </w:pPr>
      <w:hyperlink r:id="rId25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"https://store.frost.com/safe-cities.html?" \o "Safe Cities" </w:instrText>
      </w:r>
      <w:r>
        <w:fldChar w:fldCharType="separate"/>
      </w:r>
      <w:r>
        <w:rPr>
          <w:noProof/>
          <w:bdr w:val="none" w:sz="0" w:space="0" w:color="auto" w:frame="1"/>
        </w:rPr>
        <w:drawing>
          <wp:inline distT="0" distB="0" distL="0" distR="0" wp14:anchorId="67C63E14" wp14:editId="3B4867CC">
            <wp:extent cx="533400" cy="622300"/>
            <wp:effectExtent l="0" t="0" r="0" b="6350"/>
            <wp:docPr id="1195" name="Picture 1195" descr="Safe Cities">
              <a:hlinkClick xmlns:a="http://schemas.openxmlformats.org/drawingml/2006/main" r:id="rId260" tooltip="&quot;Safe C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5" descr="Safe Cities">
                      <a:hlinkClick r:id="rId260" tooltip="&quot;Safe Citi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Jan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61" w:tooltip="Safe Cities" w:history="1">
        <w:r>
          <w:rPr>
            <w:rStyle w:val="Hyperlink"/>
            <w:rFonts w:ascii="roboto" w:hAnsi="roboto"/>
            <w:b/>
            <w:bCs/>
            <w:color w:val="3A9AD9"/>
            <w:sz w:val="30"/>
            <w:szCs w:val="30"/>
          </w:rPr>
          <w:t>Safe Cities</w:t>
        </w:r>
      </w:hyperlink>
    </w:p>
    <w:p w:rsidR="003E74E9" w:rsidRDefault="003E74E9" w:rsidP="003E74E9">
      <w:pPr>
        <w:pStyle w:val="NoSpacing"/>
        <w:bidi w:val="0"/>
        <w:rPr>
          <w:b/>
          <w:bCs/>
        </w:rPr>
      </w:pPr>
      <w:r>
        <w:rPr>
          <w:b/>
          <w:bCs/>
        </w:rPr>
        <w:t>City Analysis</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Frost &amp; Sullivan’s previous analysis of Safe City trends, released in February 2014, considered several trends that will shape how we secure cities over the next decade. The following Market Insight will consider how suppliers stack up against each other today, how partnerships and alliances are changing competitor market positioning, and how th...</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"https://store.frost.com/global-city-surveillance-market-forecast-to-2022.html?" \o "Global City Surveillance Market, Forecast to 2022" </w:instrText>
      </w:r>
      <w:r>
        <w:fldChar w:fldCharType="separate"/>
      </w:r>
      <w:r>
        <w:rPr>
          <w:noProof/>
          <w:bdr w:val="none" w:sz="0" w:space="0" w:color="auto" w:frame="1"/>
        </w:rPr>
        <w:drawing>
          <wp:inline distT="0" distB="0" distL="0" distR="0" wp14:anchorId="63C2D17A" wp14:editId="43EB2364">
            <wp:extent cx="533400" cy="622300"/>
            <wp:effectExtent l="0" t="0" r="0" b="6350"/>
            <wp:docPr id="1194" name="Picture 1194" descr="Global City Surveillance Market, Forecast to 2022">
              <a:hlinkClick xmlns:a="http://schemas.openxmlformats.org/drawingml/2006/main" r:id="rId263" tooltip="&quot;Global City Surveillance Market, Forecast to 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406" descr="Global City Surveillance Market, Forecast to 2022">
                      <a:hlinkClick r:id="rId263" tooltip="&quot;Global City Surveillance Market, Forecast to 2022&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Apr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64" w:tooltip="Global City Surveillance Market, Forecast to 2022" w:history="1">
        <w:r>
          <w:rPr>
            <w:rStyle w:val="Hyperlink"/>
            <w:rFonts w:ascii="roboto" w:hAnsi="roboto"/>
            <w:b/>
            <w:bCs/>
            <w:color w:val="3A9AD9"/>
            <w:sz w:val="30"/>
            <w:szCs w:val="30"/>
          </w:rPr>
          <w:t>Global City Surveillance Market, Forecast to 2022</w:t>
        </w:r>
      </w:hyperlink>
    </w:p>
    <w:p w:rsidR="003E74E9" w:rsidRDefault="003E74E9" w:rsidP="003E74E9">
      <w:pPr>
        <w:pStyle w:val="NoSpacing"/>
        <w:bidi w:val="0"/>
        <w:rPr>
          <w:b/>
          <w:bCs/>
        </w:rPr>
      </w:pPr>
      <w:r>
        <w:rPr>
          <w:b/>
          <w:bCs/>
        </w:rPr>
        <w:t>Smart City Infrastructure Expansion will Facilitate Investment in Surveillance</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City surveillance will be driven by an increase in the number of smart city projects and the requirement of law enforcement agencies and city operators to keep citizens safe. Over the coming years, real-time monitoring is expected to grow with law enforcement agencies relying more on surveillance networks than traditional evidentiary and review. An...</w:t>
      </w:r>
    </w:p>
    <w:p w:rsidR="003E74E9" w:rsidRDefault="003E74E9" w:rsidP="003E74E9">
      <w:pPr>
        <w:pStyle w:val="NoSpacing"/>
        <w:bidi w:val="0"/>
        <w:rPr>
          <w:sz w:val="30"/>
          <w:szCs w:val="30"/>
        </w:rPr>
      </w:pPr>
      <w:r>
        <w:rPr>
          <w:rStyle w:val="price"/>
          <w:rFonts w:ascii="roboto" w:hAnsi="roboto"/>
          <w:color w:val="FF6633"/>
          <w:sz w:val="30"/>
          <w:szCs w:val="30"/>
        </w:rPr>
        <w:t>USD 4,950</w:t>
      </w:r>
    </w:p>
    <w:p w:rsidR="003E74E9" w:rsidRDefault="003E74E9" w:rsidP="003E74E9">
      <w:pPr>
        <w:pStyle w:val="NoSpacing"/>
        <w:bidi w:val="0"/>
      </w:pPr>
      <w:hyperlink r:id="rId2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"https://store.frost.com/united-states-homeland-defense-market-transportation-special-report.html?" \o "United States Homeland Defense Market: Transportation- Special Report" </w:instrText>
      </w:r>
      <w:r>
        <w:fldChar w:fldCharType="separate"/>
      </w:r>
      <w:r>
        <w:rPr>
          <w:noProof/>
          <w:bdr w:val="none" w:sz="0" w:space="0" w:color="auto" w:frame="1"/>
        </w:rPr>
        <w:drawing>
          <wp:inline distT="0" distB="0" distL="0" distR="0" wp14:anchorId="2EB986A6" wp14:editId="1E6F678C">
            <wp:extent cx="533400" cy="622300"/>
            <wp:effectExtent l="0" t="0" r="0" b="6350"/>
            <wp:docPr id="1193" name="Picture 1193" descr="United States Homeland Defense Market: Transportation- Special Report">
              <a:hlinkClick xmlns:a="http://schemas.openxmlformats.org/drawingml/2006/main" r:id="rId266" tooltip="&quot;United States Homeland Defense Market: Transportation- Special Repo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43" descr="United States Homeland Defense Market: Transportation- Special Report">
                      <a:hlinkClick r:id="rId266" tooltip="&quot;United States Homeland Defense Market: Transportation- Special Repor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Sep 2002</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67" w:tooltip="United States Homeland Defense Market: Transportation- Special Report" w:history="1">
        <w:r>
          <w:rPr>
            <w:rStyle w:val="Hyperlink"/>
            <w:rFonts w:ascii="roboto" w:hAnsi="roboto"/>
            <w:b/>
            <w:bCs/>
            <w:color w:val="3A9AD9"/>
            <w:sz w:val="30"/>
            <w:szCs w:val="30"/>
          </w:rPr>
          <w:t>United States Homeland Defense Market: Transportation- Special Report</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U.S. Homeland Defense Market, Transportation segment, is an emerging sector in terms of potential revenues and customer base. Springing from the attacks on September 11, 2001, it is characterized in part by a number of government regulations and a continuously updated stance on its overall scope and magnitude. Report contains forecasts, compe...</w:t>
      </w:r>
    </w:p>
    <w:p w:rsidR="003E74E9" w:rsidRDefault="003E74E9" w:rsidP="003E74E9">
      <w:pPr>
        <w:pStyle w:val="NoSpacing"/>
        <w:bidi w:val="0"/>
        <w:rPr>
          <w:sz w:val="30"/>
          <w:szCs w:val="30"/>
        </w:rPr>
      </w:pPr>
      <w:r>
        <w:rPr>
          <w:rStyle w:val="price"/>
          <w:rFonts w:ascii="roboto" w:hAnsi="roboto"/>
          <w:strike/>
          <w:color w:val="666666"/>
        </w:rPr>
        <w:t>USD 2,450</w:t>
      </w:r>
    </w:p>
    <w:p w:rsidR="003E74E9" w:rsidRDefault="003E74E9" w:rsidP="003E74E9">
      <w:pPr>
        <w:pStyle w:val="NoSpacing"/>
        <w:bidi w:val="0"/>
        <w:rPr>
          <w:color w:val="3399CC"/>
          <w:sz w:val="30"/>
          <w:szCs w:val="30"/>
        </w:rPr>
      </w:pPr>
      <w:r>
        <w:rPr>
          <w:rStyle w:val="price"/>
          <w:rFonts w:ascii="roboto" w:hAnsi="roboto"/>
          <w:color w:val="FF6633"/>
          <w:sz w:val="30"/>
          <w:szCs w:val="30"/>
        </w:rPr>
        <w:t>USD 1,715</w:t>
      </w:r>
    </w:p>
    <w:p w:rsidR="003E74E9" w:rsidRDefault="003E74E9" w:rsidP="003E74E9">
      <w:pPr>
        <w:pStyle w:val="NoSpacing"/>
        <w:bidi w:val="0"/>
      </w:pPr>
      <w:hyperlink r:id="rId2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"https://store.frost.com/advancements-in-security-solutions-increasing-the-level-of-airport-security.html?" \o "Advancements in Security Solutions Increasing the Level of Airport Security" </w:instrText>
      </w:r>
      <w:r>
        <w:fldChar w:fldCharType="separate"/>
      </w:r>
      <w:r>
        <w:rPr>
          <w:noProof/>
          <w:bdr w:val="none" w:sz="0" w:space="0" w:color="auto" w:frame="1"/>
        </w:rPr>
        <w:drawing>
          <wp:inline distT="0" distB="0" distL="0" distR="0" wp14:anchorId="32E42626" wp14:editId="759853CC">
            <wp:extent cx="533400" cy="622300"/>
            <wp:effectExtent l="0" t="0" r="0" b="6350"/>
            <wp:docPr id="1192" name="Picture 1192" descr="Advancements in Security Solutions Increasing the Level of Airport Security">
              <a:hlinkClick xmlns:a="http://schemas.openxmlformats.org/drawingml/2006/main" r:id="rId269" tooltip="&quot;Advancements in Security Solutions Increasing the Level of Airport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33" descr="Advancements in Security Solutions Increasing the Level of Airport Security">
                      <a:hlinkClick r:id="rId269" tooltip="&quot;Advancements in Security Solutions Increasing the Level of Airport Securit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Jan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70" w:tooltip="Advancements in Security Solutions Increasing the Level of Airport Security" w:history="1">
        <w:r>
          <w:rPr>
            <w:rStyle w:val="Hyperlink"/>
            <w:rFonts w:ascii="roboto" w:hAnsi="roboto"/>
            <w:b/>
            <w:bCs/>
            <w:color w:val="3A9AD9"/>
            <w:sz w:val="30"/>
            <w:szCs w:val="30"/>
          </w:rPr>
          <w:t>Advancements in Security Solutions Increasing the Level of Airport Security</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This issue of Homeland Security TOE highlights advancements in security solutions enhancing airport security, including perimeter protection, surveillance, video analytics, face recognition and increasing the efficiency of screening chemical capabilities. The Homeland Security TechVision Opportunity Engine (TOE) captures global innovations and dev...</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2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"https://store.frost.com/assessment-of-the-civil-security-market-in-india.html?" \o "Assessment of the Civil Security Market in India" </w:instrText>
      </w:r>
      <w:r>
        <w:fldChar w:fldCharType="separate"/>
      </w:r>
      <w:r>
        <w:rPr>
          <w:noProof/>
          <w:bdr w:val="none" w:sz="0" w:space="0" w:color="auto" w:frame="1"/>
        </w:rPr>
        <w:drawing>
          <wp:inline distT="0" distB="0" distL="0" distR="0" wp14:anchorId="6FD3AAB3" wp14:editId="26487CF4">
            <wp:extent cx="533400" cy="622300"/>
            <wp:effectExtent l="0" t="0" r="0" b="6350"/>
            <wp:docPr id="1191" name="Picture 1191" descr="Assessment of the Civil Security Market in India">
              <a:hlinkClick xmlns:a="http://schemas.openxmlformats.org/drawingml/2006/main" r:id="rId272" tooltip="&quot;Assessment of the Civil Security Market in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2" descr="Assessment of the Civil Security Market in India">
                      <a:hlinkClick r:id="rId272" tooltip="&quot;Assessment of the Civil Security Market in Indi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Oct 2013</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73" w:tooltip="Assessment of the Civil Security Market in India" w:history="1">
        <w:r>
          <w:rPr>
            <w:rStyle w:val="Hyperlink"/>
            <w:rFonts w:ascii="roboto" w:hAnsi="roboto"/>
            <w:b/>
            <w:bCs/>
            <w:color w:val="3A9AD9"/>
            <w:sz w:val="30"/>
            <w:szCs w:val="30"/>
          </w:rPr>
          <w:t>Assessment of the Civil Security Market in India</w:t>
        </w:r>
      </w:hyperlink>
    </w:p>
    <w:p w:rsidR="003E74E9" w:rsidRDefault="003E74E9" w:rsidP="003E74E9">
      <w:pPr>
        <w:pStyle w:val="NoSpacing"/>
        <w:bidi w:val="0"/>
        <w:rPr>
          <w:b/>
          <w:bCs/>
        </w:rPr>
      </w:pPr>
      <w:r>
        <w:rPr>
          <w:b/>
          <w:bCs/>
        </w:rPr>
        <w:t>Internal Security Challenges and Infrastructure Modernisation to Boost the Market</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After the 26/11 Mumbai attacks, India has been modernising its homeland security apparatus. This research service assesses the Indian civil security market. It identifies key market opportunities and trends, and it provides an overview of existing suppliers. Total market and segment forecasts are given, as are case studies illustrating market chall...</w:t>
      </w:r>
    </w:p>
    <w:p w:rsidR="003E74E9" w:rsidRDefault="003E74E9" w:rsidP="003E74E9">
      <w:pPr>
        <w:pStyle w:val="NoSpacing"/>
        <w:bidi w:val="0"/>
        <w:rPr>
          <w:sz w:val="30"/>
          <w:szCs w:val="30"/>
        </w:rPr>
      </w:pPr>
      <w:r>
        <w:rPr>
          <w:rStyle w:val="price"/>
          <w:rFonts w:ascii="roboto" w:hAnsi="roboto"/>
          <w:strike/>
          <w:color w:val="666666"/>
        </w:rPr>
        <w:t>USD 3,950</w:t>
      </w:r>
    </w:p>
    <w:p w:rsidR="003E74E9" w:rsidRDefault="003E74E9" w:rsidP="003E74E9">
      <w:pPr>
        <w:pStyle w:val="NoSpacing"/>
        <w:bidi w:val="0"/>
        <w:rPr>
          <w:color w:val="3399CC"/>
          <w:sz w:val="30"/>
          <w:szCs w:val="30"/>
        </w:rPr>
      </w:pPr>
      <w:r>
        <w:rPr>
          <w:rStyle w:val="price"/>
          <w:rFonts w:ascii="roboto" w:hAnsi="roboto"/>
          <w:color w:val="FF6633"/>
          <w:sz w:val="30"/>
          <w:szCs w:val="30"/>
        </w:rPr>
        <w:t>USD 3,358</w:t>
      </w:r>
    </w:p>
    <w:p w:rsidR="003E74E9" w:rsidRDefault="003E74E9" w:rsidP="003E74E9">
      <w:pPr>
        <w:pStyle w:val="NoSpacing"/>
        <w:bidi w:val="0"/>
      </w:pPr>
      <w:hyperlink r:id="rId2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"https://store.frost.com/automated-passport-control-in-north-america.html?" \o "Automated Passport Control in North America" </w:instrText>
      </w:r>
      <w:r>
        <w:fldChar w:fldCharType="separate"/>
      </w:r>
      <w:r>
        <w:rPr>
          <w:noProof/>
          <w:bdr w:val="none" w:sz="0" w:space="0" w:color="auto" w:frame="1"/>
        </w:rPr>
        <w:drawing>
          <wp:inline distT="0" distB="0" distL="0" distR="0" wp14:anchorId="45EE7415" wp14:editId="67E8227E">
            <wp:extent cx="533400" cy="622300"/>
            <wp:effectExtent l="0" t="0" r="0" b="6350"/>
            <wp:docPr id="1190" name="Picture 1190" descr="Automated Passport Control in North America">
              <a:hlinkClick xmlns:a="http://schemas.openxmlformats.org/drawingml/2006/main" r:id="rId275" tooltip="&quot;Automated Passport Control in North Ame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9" descr="Automated Passport Control in North America">
                      <a:hlinkClick r:id="rId275" tooltip="&quot;Automated Passport Control in North Americ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Dec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76" w:tooltip="Automated Passport Control in North America" w:history="1">
        <w:r>
          <w:rPr>
            <w:rStyle w:val="Hyperlink"/>
            <w:rFonts w:ascii="roboto" w:hAnsi="roboto"/>
            <w:b/>
            <w:bCs/>
            <w:color w:val="3A9AD9"/>
            <w:sz w:val="30"/>
            <w:szCs w:val="30"/>
          </w:rPr>
          <w:t>Automated Passport Control in North America</w:t>
        </w:r>
      </w:hyperlink>
    </w:p>
    <w:p w:rsidR="003E74E9" w:rsidRDefault="003E74E9" w:rsidP="003E74E9">
      <w:pPr>
        <w:pStyle w:val="NoSpacing"/>
        <w:bidi w:val="0"/>
        <w:rPr>
          <w:b/>
          <w:bCs/>
        </w:rPr>
      </w:pPr>
      <w:r>
        <w:rPr>
          <w:b/>
          <w:bCs/>
        </w:rPr>
        <w:t>A Young Market Reaching its Saturation Point?</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lastRenderedPageBreak/>
        <w:t>A new innovation for pre-screening travelers at airports has been in use in North America since 2013. Automated passport control kiosks were introduced into the airports by the US Department of Homeland Security's Customs and Border Protection Agency. Since its inaugural debut at Chicago's O'Hare Airport, both airlines and other airports in the reg...</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2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"https://store.frost.com/innovations-in-real-time-communication-explosive-detection-security-and-data-management.html?" \o "Innovations in Real-time Communication, Explosive Detection, Security and Data Management" </w:instrText>
      </w:r>
      <w:r>
        <w:fldChar w:fldCharType="separate"/>
      </w:r>
      <w:r>
        <w:rPr>
          <w:noProof/>
          <w:bdr w:val="none" w:sz="0" w:space="0" w:color="auto" w:frame="1"/>
        </w:rPr>
        <w:drawing>
          <wp:inline distT="0" distB="0" distL="0" distR="0" wp14:anchorId="4F8025F2" wp14:editId="023C9D85">
            <wp:extent cx="533400" cy="622300"/>
            <wp:effectExtent l="0" t="0" r="0" b="6350"/>
            <wp:docPr id="1209" name="Picture 1209" descr="Innovations in Real-time Communication, Explosive Detection, Security and Data Management">
              <a:hlinkClick xmlns:a="http://schemas.openxmlformats.org/drawingml/2006/main" r:id="rId278" tooltip="&quot;Innovations in Real-time Communication, Explosive Detection, Security and Data Manag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4" descr="Innovations in Real-time Communication, Explosive Detection, Security and Data Management">
                      <a:hlinkClick r:id="rId278" tooltip="&quot;Innovations in Real-time Communication, Explosive Detection, Security and Data Managemen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Jun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79" w:tooltip="Innovations in Real-time Communication, Explosive Detection, Security and Data Management" w:history="1">
        <w:r>
          <w:rPr>
            <w:rStyle w:val="Hyperlink"/>
            <w:rFonts w:ascii="roboto" w:hAnsi="roboto"/>
            <w:b/>
            <w:bCs/>
            <w:color w:val="3A9AD9"/>
            <w:sz w:val="30"/>
            <w:szCs w:val="30"/>
          </w:rPr>
          <w:t>Innovations in Real-time Communication, Explosive Detection, Security and Data Management</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Homeland Security TOE covers key developments in real-time communication systems, explosives detection solution, facial recognition and personnel monitoring for security applications, criminal prediction, anti-bribery and corruption control system, disaster recovery, and first responder solutions for homeland security applications. The Homela...</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2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"https://store.frost.com/innovations-in-cyber-security-transient-electronics-wireless-real-time-video-transmission-and-video-surveillance-system.html?" \o "Innovations in Cyber Security, Transient Electronics, Wireless Real-time Video Transmission, and Video Surveillance System" </w:instrText>
      </w:r>
      <w:r>
        <w:fldChar w:fldCharType="separate"/>
      </w:r>
      <w:r>
        <w:rPr>
          <w:noProof/>
          <w:bdr w:val="none" w:sz="0" w:space="0" w:color="auto" w:frame="1"/>
        </w:rPr>
        <w:drawing>
          <wp:inline distT="0" distB="0" distL="0" distR="0" wp14:anchorId="6A739A4E" wp14:editId="6FF39BDF">
            <wp:extent cx="533400" cy="622300"/>
            <wp:effectExtent l="0" t="0" r="0" b="6350"/>
            <wp:docPr id="1208" name="Picture 1208" descr="Innovations in Cyber Security, Transient Electronics, Wireless Real-time Video Transmission, and Video Surveillance System">
              <a:hlinkClick xmlns:a="http://schemas.openxmlformats.org/drawingml/2006/main" r:id="rId281" tooltip="&quot;Innovations in Cyber Security, Transient Electronics, Wireless Real-time Video Transmission, and Video Surveillance Syst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3" descr="Innovations in Cyber Security, Transient Electronics, Wireless Real-time Video Transmission, and Video Surveillance System">
                      <a:hlinkClick r:id="rId281" tooltip="&quot;Innovations in Cyber Security, Transient Electronics, Wireless Real-time Video Transmission, and Video Surveillance System&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82" w:tooltip="Innovations in Cyber Security, Transient Electronics, Wireless Real-time Video Transmission, and Video Surveillance System" w:history="1">
        <w:r>
          <w:rPr>
            <w:rStyle w:val="Hyperlink"/>
            <w:rFonts w:ascii="roboto" w:hAnsi="roboto"/>
            <w:b/>
            <w:bCs/>
            <w:color w:val="3A9AD9"/>
            <w:sz w:val="30"/>
            <w:szCs w:val="30"/>
          </w:rPr>
          <w:t>Innovations in Cyber Security, Transient Electronics, Wireless Real-time Video Transmission, and Video Surveillance System</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This Homeland Security TOE covers recent developments in cyber security, transient electronics, wireless real-time video transmission and video surveillance system. Innovations profiled include security operations platform to optimize incident management by Demisto, predictive breach risk platform to mitigate the cyber security risk by Balbix, firs...</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2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"https://store.frost.com/innovations-in-nuclear-threat-detection-incident-management-first-responder-wearables-and-cyber-security.html?" \o "Innovations in Nuclear Threat Detection, Incident Management, First Responder Wearables, and Cyber Security" </w:instrText>
      </w:r>
      <w:r>
        <w:fldChar w:fldCharType="separate"/>
      </w:r>
      <w:r>
        <w:rPr>
          <w:noProof/>
          <w:bdr w:val="none" w:sz="0" w:space="0" w:color="auto" w:frame="1"/>
        </w:rPr>
        <w:drawing>
          <wp:inline distT="0" distB="0" distL="0" distR="0" wp14:anchorId="6FAF9C51" wp14:editId="3F0CB541">
            <wp:extent cx="533400" cy="622300"/>
            <wp:effectExtent l="0" t="0" r="0" b="6350"/>
            <wp:docPr id="1207" name="Picture 1207" descr="Innovations in Nuclear Threat Detection, Incident Management, First Responder Wearables, and Cyber Security">
              <a:hlinkClick xmlns:a="http://schemas.openxmlformats.org/drawingml/2006/main" r:id="rId284" tooltip="&quot;Innovations in Nuclear Threat Detection, Incident Management, First Responder Wearables, and Cyber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45" descr="Innovations in Nuclear Threat Detection, Incident Management, First Responder Wearables, and Cyber Security">
                      <a:hlinkClick r:id="rId284" tooltip="&quot;Innovations in Nuclear Threat Detection, Incident Management, First Responder Wearables, and Cyber Securit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Aug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85" w:tooltip="Innovations in Nuclear Threat Detection, Incident Management, First Responder Wearables, and Cyber Security" w:history="1">
        <w:r>
          <w:rPr>
            <w:rStyle w:val="Hyperlink"/>
            <w:rFonts w:ascii="roboto" w:hAnsi="roboto"/>
            <w:b/>
            <w:bCs/>
            <w:color w:val="3A9AD9"/>
            <w:sz w:val="30"/>
            <w:szCs w:val="30"/>
          </w:rPr>
          <w:t>Innovations in Nuclear Threat Detection, Incident Management, First Responder Wearables, and Cyber Security</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Homeland Security TOE profiles advancements in nuclear threat detection, incident management, first responder wearables, and cyber security. The Homeland Security TechVision Opportunity Engine (TOE) captures global innovations and developments related to homeland security on a monthly basis. Technologies enabling security segments, including ...</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2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"https://store.frost.com/u-s-airport-screening-technologies-market.html?" \o "U.S. Airport Screening Technologies Market" </w:instrText>
      </w:r>
      <w:r>
        <w:fldChar w:fldCharType="separate"/>
      </w:r>
      <w:r>
        <w:rPr>
          <w:noProof/>
          <w:bdr w:val="none" w:sz="0" w:space="0" w:color="auto" w:frame="1"/>
        </w:rPr>
        <w:drawing>
          <wp:inline distT="0" distB="0" distL="0" distR="0" wp14:anchorId="659252C1" wp14:editId="397DB5A4">
            <wp:extent cx="533400" cy="622300"/>
            <wp:effectExtent l="0" t="0" r="0" b="6350"/>
            <wp:docPr id="1206" name="Picture 1206" descr="U.S. Airport Screening Technologies Market">
              <a:hlinkClick xmlns:a="http://schemas.openxmlformats.org/drawingml/2006/main" r:id="rId287" tooltip="&quot;U.S. Airport Screening Technologi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28" descr="U.S. Airport Screening Technologies Market">
                      <a:hlinkClick r:id="rId287" tooltip="&quot;U.S. Airport Screening Technologies Marke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Mar 2012</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88" w:tooltip="U.S. Airport Screening Technologies Market" w:history="1">
        <w:r>
          <w:rPr>
            <w:rStyle w:val="Hyperlink"/>
            <w:rFonts w:ascii="roboto" w:hAnsi="roboto"/>
            <w:b/>
            <w:bCs/>
            <w:color w:val="3A9AD9"/>
            <w:sz w:val="30"/>
            <w:szCs w:val="30"/>
          </w:rPr>
          <w:t>U.S. Airport Screening Technologies Market</w:t>
        </w:r>
      </w:hyperlink>
    </w:p>
    <w:p w:rsidR="003E74E9" w:rsidRDefault="003E74E9" w:rsidP="003E74E9">
      <w:pPr>
        <w:pStyle w:val="NoSpacing"/>
        <w:bidi w:val="0"/>
        <w:rPr>
          <w:b/>
          <w:bCs/>
        </w:rPr>
      </w:pPr>
      <w:r>
        <w:rPr>
          <w:b/>
          <w:bCs/>
        </w:rPr>
        <w:t>The Portals of Transportation Security</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lastRenderedPageBreak/>
        <w:t>Within the United States, airport screening technologies fall under the auspices of the Transportation Security Agency (TSA). This research will review spending forecast for airport screening technologies according to TSA requests published in the Department of Homeland Security fiscal year 2012 budget proposal. In addition, competitive and marke...</w:t>
      </w:r>
    </w:p>
    <w:p w:rsidR="003E74E9" w:rsidRDefault="003E74E9" w:rsidP="003E74E9">
      <w:pPr>
        <w:pStyle w:val="NoSpacing"/>
        <w:bidi w:val="0"/>
        <w:rPr>
          <w:sz w:val="30"/>
          <w:szCs w:val="30"/>
        </w:rPr>
      </w:pPr>
      <w:r>
        <w:rPr>
          <w:rStyle w:val="price"/>
          <w:rFonts w:ascii="roboto" w:hAnsi="roboto"/>
          <w:strike/>
          <w:color w:val="666666"/>
        </w:rPr>
        <w:t>USD 6,950</w:t>
      </w:r>
    </w:p>
    <w:p w:rsidR="003E74E9" w:rsidRDefault="003E74E9" w:rsidP="003E74E9">
      <w:pPr>
        <w:pStyle w:val="NoSpacing"/>
        <w:bidi w:val="0"/>
        <w:rPr>
          <w:color w:val="3399CC"/>
          <w:sz w:val="30"/>
          <w:szCs w:val="30"/>
        </w:rPr>
      </w:pPr>
      <w:r>
        <w:rPr>
          <w:rStyle w:val="price"/>
          <w:rFonts w:ascii="roboto" w:hAnsi="roboto"/>
          <w:color w:val="FF6633"/>
          <w:sz w:val="30"/>
          <w:szCs w:val="30"/>
        </w:rPr>
        <w:t>USD 5,213</w:t>
      </w:r>
    </w:p>
    <w:p w:rsidR="003E74E9" w:rsidRDefault="003E74E9" w:rsidP="003E74E9">
      <w:pPr>
        <w:pStyle w:val="NoSpacing"/>
        <w:bidi w:val="0"/>
      </w:pPr>
      <w:hyperlink r:id="rId2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"https://store.frost.com/defending-the-homeland-in-cyberspace.html?" \o "Defending the Homeland in Cyberspace" </w:instrText>
      </w:r>
      <w:r>
        <w:fldChar w:fldCharType="separate"/>
      </w:r>
      <w:r>
        <w:rPr>
          <w:noProof/>
          <w:bdr w:val="none" w:sz="0" w:space="0" w:color="auto" w:frame="1"/>
        </w:rPr>
        <w:drawing>
          <wp:inline distT="0" distB="0" distL="0" distR="0" wp14:anchorId="26AE3443" wp14:editId="0417C676">
            <wp:extent cx="533400" cy="622300"/>
            <wp:effectExtent l="0" t="0" r="0" b="6350"/>
            <wp:docPr id="1205" name="Picture 1205" descr="Defending the Homeland in Cyberspace">
              <a:hlinkClick xmlns:a="http://schemas.openxmlformats.org/drawingml/2006/main" r:id="rId290" tooltip="&quot;Defending the Homeland in Cyberspa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2108" descr="Defending the Homeland in Cyberspace">
                      <a:hlinkClick r:id="rId290" tooltip="&quot;Defending the Homeland in Cyberspace&quot;"/>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Jan 2012</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92" w:tooltip="Defending the Homeland in Cyberspace" w:history="1">
        <w:r>
          <w:rPr>
            <w:rStyle w:val="Hyperlink"/>
            <w:rFonts w:ascii="roboto" w:hAnsi="roboto"/>
            <w:b/>
            <w:bCs/>
            <w:color w:val="3A9AD9"/>
            <w:sz w:val="30"/>
            <w:szCs w:val="30"/>
          </w:rPr>
          <w:t>Defending the Homeland in Cyberspace</w:t>
        </w:r>
      </w:hyperlink>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The United States Computer Emergency Readiness Team (US-CERT) has been a central institution in the national cyber security strategy since 2003. The US-CERT has a track record of success and has grown in prominence in the security community. However, there remains confusion and a lack of awareness about the US-CERT, its mission, and its capabilitie...</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1,125</w:t>
      </w:r>
    </w:p>
    <w:p w:rsidR="003E74E9" w:rsidRDefault="003E74E9" w:rsidP="003E74E9">
      <w:pPr>
        <w:pStyle w:val="NoSpacing"/>
        <w:bidi w:val="0"/>
      </w:pPr>
      <w:hyperlink r:id="rId2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"https://store.frost.com/technological-breakthroughs-in-sensors-for-threat-detection-technical-insights.html?" \o "Technological Breakthroughs in Sensors for Threat Detection (Technical Insights)" </w:instrText>
      </w:r>
      <w:r>
        <w:fldChar w:fldCharType="separate"/>
      </w:r>
      <w:r>
        <w:rPr>
          <w:noProof/>
          <w:bdr w:val="none" w:sz="0" w:space="0" w:color="auto" w:frame="1"/>
        </w:rPr>
        <w:drawing>
          <wp:inline distT="0" distB="0" distL="0" distR="0" wp14:anchorId="1F25415C" wp14:editId="73492B81">
            <wp:extent cx="533400" cy="622300"/>
            <wp:effectExtent l="0" t="0" r="0" b="6350"/>
            <wp:docPr id="1204" name="Picture 1204" descr="Technological Breakthroughs in Sensors for Threat Detection (Technical Insights)">
              <a:hlinkClick xmlns:a="http://schemas.openxmlformats.org/drawingml/2006/main" r:id="rId294" tooltip="&quot;Technological Breakthroughs in Sensors for Threat Detection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32" descr="Technological Breakthroughs in Sensors for Threat Detection (Technical Insights)">
                      <a:hlinkClick r:id="rId294" tooltip="&quot;Technological Breakthroughs in Sensors for Threat Detection (Technical Insight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Apr 2013</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95" w:tooltip="Technological Breakthroughs in Sensors for Threat Detection (Technical Insights)" w:history="1">
        <w:r>
          <w:rPr>
            <w:rStyle w:val="Hyperlink"/>
            <w:rFonts w:ascii="roboto" w:hAnsi="roboto"/>
            <w:b/>
            <w:bCs/>
            <w:color w:val="3A9AD9"/>
            <w:sz w:val="30"/>
            <w:szCs w:val="30"/>
          </w:rPr>
          <w:t>Technological Breakthroughs in Sensors for Threat Detection (Technical Insights)</w:t>
        </w:r>
      </w:hyperlink>
    </w:p>
    <w:p w:rsidR="003E74E9" w:rsidRDefault="003E74E9" w:rsidP="003E74E9">
      <w:pPr>
        <w:pStyle w:val="NoSpacing"/>
        <w:bidi w:val="0"/>
        <w:rPr>
          <w:b/>
          <w:bCs/>
        </w:rPr>
      </w:pPr>
      <w:r>
        <w:rPr>
          <w:b/>
          <w:bCs/>
        </w:rPr>
        <w:t>Innovative Technologies to Detect Threats to Secure the Society</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The research service focuses on the breakthrough innovations in the chemical, biological and explosive threat detection technologies. It captures advanced technologies in threat detection and their impact on homeland security and military markets. This research service assesses the advanced threat detection technologies, namely IMS, Raman Spectrosc...</w:t>
      </w:r>
    </w:p>
    <w:p w:rsidR="003E74E9" w:rsidRDefault="003E74E9" w:rsidP="003E74E9">
      <w:pPr>
        <w:pStyle w:val="NoSpacing"/>
        <w:bidi w:val="0"/>
        <w:rPr>
          <w:sz w:val="30"/>
          <w:szCs w:val="30"/>
        </w:rPr>
      </w:pPr>
      <w:r>
        <w:rPr>
          <w:rStyle w:val="price"/>
          <w:rFonts w:ascii="roboto" w:hAnsi="roboto"/>
          <w:strike/>
          <w:color w:val="666666"/>
        </w:rPr>
        <w:t>USD 4,950</w:t>
      </w:r>
    </w:p>
    <w:p w:rsidR="003E74E9" w:rsidRDefault="003E74E9" w:rsidP="003E74E9">
      <w:pPr>
        <w:pStyle w:val="NoSpacing"/>
        <w:bidi w:val="0"/>
        <w:rPr>
          <w:color w:val="3399CC"/>
          <w:sz w:val="30"/>
          <w:szCs w:val="30"/>
        </w:rPr>
      </w:pPr>
      <w:r>
        <w:rPr>
          <w:rStyle w:val="price"/>
          <w:rFonts w:ascii="roboto" w:hAnsi="roboto"/>
          <w:color w:val="FF6633"/>
          <w:sz w:val="30"/>
          <w:szCs w:val="30"/>
        </w:rPr>
        <w:t>USD 4,208</w:t>
      </w:r>
    </w:p>
    <w:p w:rsidR="003E74E9" w:rsidRDefault="003E74E9" w:rsidP="003E74E9">
      <w:pPr>
        <w:pStyle w:val="NoSpacing"/>
        <w:bidi w:val="0"/>
      </w:pPr>
      <w:hyperlink r:id="rId2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"https://store.frost.com/north-american-unmanned-aerial-systems-market-analysis.html?" \o "North American Unmanned Aerial Systems Market Analysis" </w:instrText>
      </w:r>
      <w:r>
        <w:fldChar w:fldCharType="separate"/>
      </w:r>
      <w:r>
        <w:rPr>
          <w:noProof/>
          <w:bdr w:val="none" w:sz="0" w:space="0" w:color="auto" w:frame="1"/>
        </w:rPr>
        <w:drawing>
          <wp:inline distT="0" distB="0" distL="0" distR="0" wp14:anchorId="5916DFD5" wp14:editId="5D95E4D7">
            <wp:extent cx="533400" cy="622300"/>
            <wp:effectExtent l="0" t="0" r="0" b="6350"/>
            <wp:docPr id="1203" name="Picture 1203" descr="North American Unmanned Aerial Systems Market Analysis">
              <a:hlinkClick xmlns:a="http://schemas.openxmlformats.org/drawingml/2006/main" r:id="rId297" tooltip="&quot;North American Unmanned Aerial Systems Mark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85" descr="North American Unmanned Aerial Systems Market Analysis">
                      <a:hlinkClick r:id="rId297" tooltip="&quot;North American Unmanned Aerial Systems Market Analysi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Mar 2007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298" w:tooltip="North American Unmanned Aerial Systems Market Analysis" w:history="1">
        <w:r>
          <w:rPr>
            <w:rStyle w:val="Hyperlink"/>
            <w:rFonts w:ascii="roboto" w:hAnsi="roboto"/>
            <w:b/>
            <w:bCs/>
            <w:color w:val="3A9AD9"/>
            <w:sz w:val="30"/>
            <w:szCs w:val="30"/>
          </w:rPr>
          <w:t>North American Unmanned Aerial Systems Market Analysis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This research service identifies the budget and budget forecast for each U.S. Military service within the U.S. Department of Defense. In addition, the study identifies all major DoD UAS programs. Both U.S. Department of Homeland Security and Canadian UAS programs are also examined. The study also briefly discusses the potential commercial UAS marke...</w:t>
      </w:r>
    </w:p>
    <w:p w:rsidR="003E74E9" w:rsidRDefault="003E74E9" w:rsidP="003E74E9">
      <w:pPr>
        <w:pStyle w:val="NoSpacing"/>
        <w:bidi w:val="0"/>
        <w:rPr>
          <w:sz w:val="30"/>
          <w:szCs w:val="30"/>
        </w:rPr>
      </w:pPr>
      <w:r>
        <w:rPr>
          <w:rStyle w:val="price"/>
          <w:rFonts w:ascii="roboto" w:hAnsi="roboto"/>
          <w:strike/>
          <w:color w:val="666666"/>
        </w:rPr>
        <w:t>USD 4,950</w:t>
      </w:r>
    </w:p>
    <w:p w:rsidR="003E74E9" w:rsidRDefault="003E74E9" w:rsidP="003E74E9">
      <w:pPr>
        <w:pStyle w:val="NoSpacing"/>
        <w:bidi w:val="0"/>
        <w:rPr>
          <w:color w:val="3399CC"/>
          <w:sz w:val="30"/>
          <w:szCs w:val="30"/>
        </w:rPr>
      </w:pPr>
      <w:r>
        <w:rPr>
          <w:rStyle w:val="price"/>
          <w:rFonts w:ascii="roboto" w:hAnsi="roboto"/>
          <w:color w:val="FF6633"/>
          <w:sz w:val="30"/>
          <w:szCs w:val="30"/>
        </w:rPr>
        <w:t>USD 3,465</w:t>
      </w:r>
    </w:p>
    <w:p w:rsidR="003E74E9" w:rsidRDefault="003E74E9" w:rsidP="003E74E9">
      <w:pPr>
        <w:pStyle w:val="NoSpacing"/>
        <w:bidi w:val="0"/>
      </w:pPr>
      <w:hyperlink r:id="rId2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"https://store.frost.com/world-chemical-and-biological-agent-detector-markets-7412.html?" \o "World Chemical and Biological Agent Detector Markets" </w:instrText>
      </w:r>
      <w:r>
        <w:fldChar w:fldCharType="separate"/>
      </w:r>
      <w:r>
        <w:rPr>
          <w:noProof/>
          <w:bdr w:val="none" w:sz="0" w:space="0" w:color="auto" w:frame="1"/>
        </w:rPr>
        <w:drawing>
          <wp:inline distT="0" distB="0" distL="0" distR="0" wp14:anchorId="5A78EC9D" wp14:editId="6C1A1B13">
            <wp:extent cx="533400" cy="622300"/>
            <wp:effectExtent l="0" t="0" r="0" b="6350"/>
            <wp:docPr id="1202" name="Picture 1202" descr="World Chemical and Biological Agent Detector Markets">
              <a:hlinkClick xmlns:a="http://schemas.openxmlformats.org/drawingml/2006/main" r:id="rId300" tooltip="&quot;World Chemical and Biological Agent Detecto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507" descr="World Chemical and Biological Agent Detector Markets">
                      <a:hlinkClick r:id="rId300" tooltip="&quot;World Chemical and Biological Agent Detector Market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2003</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01" w:tooltip="World Chemical and Biological Agent Detector Markets" w:history="1">
        <w:r>
          <w:rPr>
            <w:rStyle w:val="Hyperlink"/>
            <w:rFonts w:ascii="roboto" w:hAnsi="roboto"/>
            <w:b/>
            <w:bCs/>
            <w:color w:val="3A9AD9"/>
            <w:sz w:val="30"/>
            <w:szCs w:val="30"/>
          </w:rPr>
          <w:t>World Chemical and Biological Agent Detector Markets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lastRenderedPageBreak/>
        <w:t>This report analyzes the world chemical and biological warfare agent detection markets. The report consists of the following sections: total market overview, executive summary, and three segment chapters focusing on chemical, biological and homeland security niche markets. Total market size is presented along with regional market discussions. In...</w:t>
      </w:r>
    </w:p>
    <w:p w:rsidR="003E74E9" w:rsidRDefault="003E74E9" w:rsidP="003E74E9">
      <w:pPr>
        <w:pStyle w:val="NoSpacing"/>
        <w:bidi w:val="0"/>
        <w:rPr>
          <w:sz w:val="30"/>
          <w:szCs w:val="30"/>
        </w:rPr>
      </w:pPr>
      <w:r>
        <w:rPr>
          <w:rStyle w:val="price"/>
          <w:rFonts w:ascii="roboto" w:hAnsi="roboto"/>
          <w:strike/>
          <w:color w:val="666666"/>
        </w:rPr>
        <w:t>USD 2,450</w:t>
      </w:r>
    </w:p>
    <w:p w:rsidR="003E74E9" w:rsidRDefault="003E74E9" w:rsidP="003E74E9">
      <w:pPr>
        <w:pStyle w:val="NoSpacing"/>
        <w:bidi w:val="0"/>
        <w:rPr>
          <w:color w:val="3399CC"/>
          <w:sz w:val="30"/>
          <w:szCs w:val="30"/>
        </w:rPr>
      </w:pPr>
      <w:r>
        <w:rPr>
          <w:rStyle w:val="price"/>
          <w:rFonts w:ascii="roboto" w:hAnsi="roboto"/>
          <w:color w:val="FF6633"/>
          <w:sz w:val="30"/>
          <w:szCs w:val="30"/>
        </w:rPr>
        <w:t>USD 1,715</w:t>
      </w:r>
    </w:p>
    <w:p w:rsidR="003E74E9" w:rsidRDefault="003E74E9" w:rsidP="003E74E9">
      <w:pPr>
        <w:pStyle w:val="NoSpacing"/>
        <w:bidi w:val="0"/>
      </w:pPr>
      <w:hyperlink r:id="rId3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"https://store.frost.com/technology-innovations-and-developments-for-cbrne-applications.html?" \o "Technology Innovations and Developments for CBRNE Applications" </w:instrText>
      </w:r>
      <w:r>
        <w:fldChar w:fldCharType="separate"/>
      </w:r>
      <w:r>
        <w:rPr>
          <w:noProof/>
          <w:bdr w:val="none" w:sz="0" w:space="0" w:color="auto" w:frame="1"/>
        </w:rPr>
        <w:drawing>
          <wp:inline distT="0" distB="0" distL="0" distR="0" wp14:anchorId="408D9227" wp14:editId="122CAB87">
            <wp:extent cx="533400" cy="622300"/>
            <wp:effectExtent l="0" t="0" r="0" b="6350"/>
            <wp:docPr id="1201" name="Picture 1201" descr="Technology Innovations and Developments for CBRNE Applications">
              <a:hlinkClick xmlns:a="http://schemas.openxmlformats.org/drawingml/2006/main" r:id="rId303" tooltip="&quot;Technology Innovations and Developments for CBRN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3" descr="Technology Innovations and Developments for CBRNE Applications">
                      <a:hlinkClick r:id="rId303" tooltip="&quot;Technology Innovations and Developments for CBRNE Application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04" w:tooltip="Technology Innovations and Developments for CBRNE Applications" w:history="1">
        <w:r>
          <w:rPr>
            <w:rStyle w:val="Hyperlink"/>
            <w:rFonts w:ascii="roboto" w:hAnsi="roboto"/>
            <w:b/>
            <w:bCs/>
            <w:color w:val="3A9AD9"/>
            <w:sz w:val="30"/>
            <w:szCs w:val="30"/>
          </w:rPr>
          <w:t>Technology Innovations and Developments for CBRNE Applications</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Homeland Security TOE profiles technology innovations and developments for homeland security applications in the CBRNE space, such as a novel nanosensor technology for threat detection, a multithreat detection system using wireless technology, portable radiation detectors for threat identification, carbon nanotube membrane-based threa...</w:t>
      </w:r>
    </w:p>
    <w:p w:rsidR="003E74E9" w:rsidRDefault="003E74E9" w:rsidP="003E74E9">
      <w:pPr>
        <w:pStyle w:val="NoSpacing"/>
        <w:bidi w:val="0"/>
        <w:rPr>
          <w:sz w:val="30"/>
          <w:szCs w:val="30"/>
        </w:rPr>
      </w:pPr>
      <w:r>
        <w:rPr>
          <w:rStyle w:val="price"/>
          <w:rFonts w:ascii="roboto" w:hAnsi="roboto"/>
          <w:color w:val="FF6633"/>
          <w:sz w:val="30"/>
          <w:szCs w:val="30"/>
        </w:rPr>
        <w:t>USD 950</w:t>
      </w:r>
    </w:p>
    <w:p w:rsidR="003E74E9" w:rsidRDefault="003E74E9" w:rsidP="003E74E9">
      <w:pPr>
        <w:pStyle w:val="NoSpacing"/>
        <w:bidi w:val="0"/>
      </w:pPr>
      <w:hyperlink r:id="rId3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"https://store.frost.com/innovations-in-autonomous-monitoring-nuclear-scanning-threat-detection-and-disaster-recovery.html?" \o "Innovations in Autonomous Monitoring, Nuclear Scanning, Threat Detection, and Disaster Recovery" </w:instrText>
      </w:r>
      <w:r>
        <w:fldChar w:fldCharType="separate"/>
      </w:r>
      <w:r>
        <w:rPr>
          <w:noProof/>
          <w:bdr w:val="none" w:sz="0" w:space="0" w:color="auto" w:frame="1"/>
        </w:rPr>
        <w:drawing>
          <wp:inline distT="0" distB="0" distL="0" distR="0" wp14:anchorId="56BD06D9" wp14:editId="2CBCA480">
            <wp:extent cx="533400" cy="622300"/>
            <wp:effectExtent l="0" t="0" r="0" b="6350"/>
            <wp:docPr id="1200" name="Picture 1200" descr="Innovations in Autonomous Monitoring, Nuclear Scanning, Threat Detection, and Disaster Recovery">
              <a:hlinkClick xmlns:a="http://schemas.openxmlformats.org/drawingml/2006/main" r:id="rId306" tooltip="&quot;Innovations in Autonomous Monitoring, Nuclear Scanning, Threat Detection, and Disaster Recov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4" descr="Innovations in Autonomous Monitoring, Nuclear Scanning, Threat Detection, and Disaster Recovery">
                      <a:hlinkClick r:id="rId306" tooltip="&quot;Innovations in Autonomous Monitoring, Nuclear Scanning, Threat Detection, and Disaster Recover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Apr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07" w:tooltip="Innovations in Autonomous Monitoring, Nuclear Scanning, Threat Detection, and Disaster Recovery" w:history="1">
        <w:r>
          <w:rPr>
            <w:rStyle w:val="Hyperlink"/>
            <w:rFonts w:ascii="roboto" w:hAnsi="roboto"/>
            <w:b/>
            <w:bCs/>
            <w:color w:val="3A9AD9"/>
            <w:sz w:val="30"/>
            <w:szCs w:val="30"/>
          </w:rPr>
          <w:t>Innovations in Autonomous Monitoring, Nuclear Scanning, Threat Detection, and Disaster Recovery</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Homeland Security TOE covers recent developments in autonomous monitoring, nuclear scanning, threat detection, and disaster recovery. Innovations profiled include a smart dust technology for autonomous monitoring by Defendec Inc., automated cargo and nuclear material scanning systems by Passport Systems Inc., breakthrough in terahertz...</w:t>
      </w:r>
    </w:p>
    <w:p w:rsidR="003E74E9" w:rsidRDefault="003E74E9" w:rsidP="003E74E9">
      <w:pPr>
        <w:pStyle w:val="NoSpacing"/>
        <w:bidi w:val="0"/>
        <w:rPr>
          <w:sz w:val="30"/>
          <w:szCs w:val="30"/>
        </w:rPr>
      </w:pPr>
      <w:r>
        <w:rPr>
          <w:rStyle w:val="price"/>
          <w:rFonts w:ascii="roboto" w:hAnsi="roboto"/>
          <w:color w:val="FF6633"/>
          <w:sz w:val="30"/>
          <w:szCs w:val="30"/>
        </w:rPr>
        <w:lastRenderedPageBreak/>
        <w:t>USD 950</w:t>
      </w:r>
    </w:p>
    <w:p w:rsidR="003E74E9" w:rsidRDefault="003E74E9" w:rsidP="003E74E9">
      <w:pPr>
        <w:pStyle w:val="NoSpacing"/>
        <w:bidi w:val="0"/>
      </w:pPr>
      <w:hyperlink r:id="rId3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"https://store.frost.com/recent-trends-in-nanosensors-nanotech-toe.html?" \o "Recent Trends in Nanosensors - Nanotech TOE" </w:instrText>
      </w:r>
      <w:r>
        <w:fldChar w:fldCharType="separate"/>
      </w:r>
      <w:r>
        <w:rPr>
          <w:noProof/>
          <w:bdr w:val="none" w:sz="0" w:space="0" w:color="auto" w:frame="1"/>
        </w:rPr>
        <w:drawing>
          <wp:inline distT="0" distB="0" distL="0" distR="0" wp14:anchorId="5BFF8B07" wp14:editId="75858526">
            <wp:extent cx="533400" cy="622300"/>
            <wp:effectExtent l="0" t="0" r="0" b="6350"/>
            <wp:docPr id="1218" name="Picture 1218" descr="Recent Trends in Nanosensors - Nanotech TOE">
              <a:hlinkClick xmlns:a="http://schemas.openxmlformats.org/drawingml/2006/main" r:id="rId309" tooltip="&quot;Recent Trends in Nanosensor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1" descr="Recent Trends in Nanosensors - Nanotech TOE">
                      <a:hlinkClick r:id="rId309" tooltip="&quot;Recent Trends in Nanosensors - Nanotech TOE&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Jul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10" w:tooltip="Recent Trends in Nanosensors - Nanotech TOE" w:history="1">
        <w:r>
          <w:rPr>
            <w:rStyle w:val="Hyperlink"/>
            <w:rFonts w:ascii="roboto" w:hAnsi="roboto"/>
            <w:b/>
            <w:bCs/>
            <w:color w:val="3A9AD9"/>
            <w:sz w:val="30"/>
            <w:szCs w:val="30"/>
          </w:rPr>
          <w:t>Recent Trends in Nanosensors - Nanotech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Nanosensors are widely used in the homeland security, defense, environment, and healthcare sectors. They are also being used in the food safety and oil and gas industries in recent times. Compactness, low cost, flexibility, and ability to sense in real time are the most important end-user requirements that are fulfilled by nanosensors. North Americ...</w:t>
      </w:r>
    </w:p>
    <w:p w:rsidR="003E74E9" w:rsidRDefault="003E74E9" w:rsidP="003E74E9">
      <w:pPr>
        <w:pStyle w:val="NoSpacing"/>
        <w:bidi w:val="0"/>
        <w:rPr>
          <w:sz w:val="30"/>
          <w:szCs w:val="30"/>
        </w:rPr>
      </w:pPr>
      <w:r>
        <w:rPr>
          <w:rStyle w:val="price"/>
          <w:rFonts w:ascii="roboto" w:hAnsi="roboto"/>
          <w:color w:val="FF6633"/>
          <w:sz w:val="30"/>
          <w:szCs w:val="30"/>
        </w:rPr>
        <w:t>USD 250</w:t>
      </w:r>
    </w:p>
    <w:p w:rsidR="003E74E9" w:rsidRDefault="003E74E9" w:rsidP="003E74E9">
      <w:pPr>
        <w:pStyle w:val="NoSpacing"/>
        <w:bidi w:val="0"/>
      </w:pPr>
      <w:hyperlink r:id="rId3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"https://store.frost.com/strategic-overview-of-the-electricity-market-in-iraq.html?" \o "Strategic Overview of the Electricity Market in Iraq" </w:instrText>
      </w:r>
      <w:r>
        <w:fldChar w:fldCharType="separate"/>
      </w:r>
      <w:r>
        <w:rPr>
          <w:noProof/>
          <w:bdr w:val="none" w:sz="0" w:space="0" w:color="auto" w:frame="1"/>
        </w:rPr>
        <w:drawing>
          <wp:inline distT="0" distB="0" distL="0" distR="0" wp14:anchorId="1E51FB71" wp14:editId="4A27E29C">
            <wp:extent cx="533400" cy="622300"/>
            <wp:effectExtent l="0" t="0" r="0" b="6350"/>
            <wp:docPr id="1217" name="Picture 1217" descr="Strategic Overview of the Electricity Market in Iraq">
              <a:hlinkClick xmlns:a="http://schemas.openxmlformats.org/drawingml/2006/main" r:id="rId312" tooltip="&quot;Strategic Overview of the Electricity Market in Ira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931" descr="Strategic Overview of the Electricity Market in Iraq">
                      <a:hlinkClick r:id="rId312" tooltip="&quot;Strategic Overview of the Electricity Market in Iraq&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Nov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14" w:tooltip="Strategic Overview of the Electricity Market in Iraq" w:history="1">
        <w:r>
          <w:rPr>
            <w:rStyle w:val="Hyperlink"/>
            <w:rFonts w:ascii="roboto" w:hAnsi="roboto"/>
            <w:b/>
            <w:bCs/>
            <w:color w:val="3A9AD9"/>
            <w:sz w:val="30"/>
            <w:szCs w:val="30"/>
          </w:rPr>
          <w:t>Strategic Overview of the Electricity Market in Iraq</w:t>
        </w:r>
      </w:hyperlink>
    </w:p>
    <w:p w:rsidR="003E74E9" w:rsidRDefault="003E74E9" w:rsidP="003E74E9">
      <w:pPr>
        <w:pStyle w:val="NoSpacing"/>
        <w:bidi w:val="0"/>
        <w:rPr>
          <w:b/>
          <w:bCs/>
        </w:rPr>
      </w:pPr>
      <w:r>
        <w:rPr>
          <w:b/>
          <w:bCs/>
        </w:rPr>
        <w:t>Strong Opportunities for Suppliers, albeit with Higher Risks, as Iraq Focusses on Improving the Power Infrastructure</w:t>
      </w:r>
    </w:p>
    <w:p w:rsidR="003E74E9" w:rsidRDefault="003E74E9" w:rsidP="003E74E9">
      <w:pPr>
        <w:pStyle w:val="NoSpacing"/>
        <w:bidi w:val="0"/>
        <w:rPr>
          <w:i/>
          <w:iCs/>
          <w:sz w:val="18"/>
          <w:szCs w:val="18"/>
        </w:rPr>
      </w:pPr>
      <w:r>
        <w:rPr>
          <w:i/>
          <w:iCs/>
          <w:sz w:val="18"/>
          <w:szCs w:val="18"/>
        </w:rPr>
        <w:t>Region : South Asia, Middle East &amp; North Africa</w:t>
      </w:r>
    </w:p>
    <w:p w:rsidR="003E74E9" w:rsidRDefault="003E74E9" w:rsidP="003E74E9">
      <w:pPr>
        <w:pStyle w:val="NoSpacing"/>
        <w:bidi w:val="0"/>
      </w:pPr>
      <w:r>
        <w:t>The Iraqi government has adopted a mix of measures aimed at establishing political stability, national and homeland security, and economic reforms. These are gaining credibility and impact, with support from unilateral and multilateral agencies. The electricity sector, having witnessed a significant decline in terms of investments in the past, is e...</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3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lastRenderedPageBreak/>
        <w:fldChar w:fldCharType="begin"/>
      </w:r>
      <w:r>
        <w:instrText xml:space="preserve"> HYPERLINK "https://store.frost.com/u-s-government-civilian-agencies-spending-on-biometrics-related-systems-integration-markets.html?" \o " U.S. Government Civilian Agencies Spending on Biometrics related Systems Integration Markets" </w:instrText>
      </w:r>
      <w:r>
        <w:fldChar w:fldCharType="separate"/>
      </w:r>
      <w:r>
        <w:rPr>
          <w:noProof/>
          <w:bdr w:val="none" w:sz="0" w:space="0" w:color="auto" w:frame="1"/>
        </w:rPr>
        <w:drawing>
          <wp:inline distT="0" distB="0" distL="0" distR="0" wp14:anchorId="772D5C3A" wp14:editId="223809F1">
            <wp:extent cx="533400" cy="622300"/>
            <wp:effectExtent l="0" t="0" r="0" b="6350"/>
            <wp:docPr id="1216" name="Picture 1216" descr=" U.S. Government Civilian Agencies Spending on Biometrics related Systems Integration Markets">
              <a:hlinkClick xmlns:a="http://schemas.openxmlformats.org/drawingml/2006/main" r:id="rId316" tooltip="&quot; U.S. Government Civilian Agencies Spending on Biometrics related Systems Integration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4617" descr=" U.S. Government Civilian Agencies Spending on Biometrics related Systems Integration Markets">
                      <a:hlinkClick r:id="rId316" tooltip="&quot; U.S. Government Civilian Agencies Spending on Biometrics related Systems Integration Markets&quot;"/>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Mar 2005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18" w:tooltip=" U.S. Government Civilian Agencies Spending on Biometrics related Systems Integration Markets" w:history="1">
        <w:r>
          <w:rPr>
            <w:rStyle w:val="Hyperlink"/>
            <w:rFonts w:ascii="roboto" w:hAnsi="roboto"/>
            <w:b/>
            <w:bCs/>
            <w:color w:val="3A9AD9"/>
            <w:sz w:val="30"/>
            <w:szCs w:val="30"/>
          </w:rPr>
          <w:t>U.S. Government Civilian Agencies Spending on Biometrics related Systems Integration Markets</w:t>
        </w:r>
      </w:hyperlink>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This insight examines the federal civilian agencies system integration contracts related to biometrics across Department of Homeland Security, Department of Justice and Department of State. The federal contracts examined in this insight are focused on the following areas: Data Repositories, Data Sharing and Data Analysis. The study does not cover ...</w:t>
      </w:r>
    </w:p>
    <w:p w:rsidR="003E74E9" w:rsidRDefault="003E74E9" w:rsidP="003E74E9">
      <w:pPr>
        <w:pStyle w:val="NoSpacing"/>
        <w:bidi w:val="0"/>
        <w:rPr>
          <w:sz w:val="30"/>
          <w:szCs w:val="30"/>
        </w:rPr>
      </w:pPr>
      <w:r>
        <w:rPr>
          <w:rStyle w:val="price"/>
          <w:rFonts w:ascii="roboto" w:hAnsi="roboto"/>
          <w:strike/>
          <w:color w:val="666666"/>
        </w:rPr>
        <w:t>USD 2,450</w:t>
      </w:r>
    </w:p>
    <w:p w:rsidR="003E74E9" w:rsidRDefault="003E74E9" w:rsidP="003E74E9">
      <w:pPr>
        <w:pStyle w:val="NoSpacing"/>
        <w:bidi w:val="0"/>
        <w:rPr>
          <w:color w:val="3399CC"/>
          <w:sz w:val="30"/>
          <w:szCs w:val="30"/>
        </w:rPr>
      </w:pPr>
      <w:r>
        <w:rPr>
          <w:rStyle w:val="price"/>
          <w:rFonts w:ascii="roboto" w:hAnsi="roboto"/>
          <w:color w:val="FF6633"/>
          <w:sz w:val="30"/>
          <w:szCs w:val="30"/>
        </w:rPr>
        <w:t>USD 1,715</w:t>
      </w:r>
    </w:p>
    <w:p w:rsidR="003E74E9" w:rsidRDefault="003E74E9" w:rsidP="003E74E9">
      <w:pPr>
        <w:pStyle w:val="NoSpacing"/>
        <w:bidi w:val="0"/>
      </w:pPr>
      <w:hyperlink r:id="rId3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"https://store.frost.com/vital-signs-life-sciences-and-drug-discovery-technologies-market-consolidation-unique-aims-of-mergers-acquisitions.html?" \o "Vital Signs - Life Sciences and Drug Discovery Technologies Market Consolidation - Unique Aims of Mergers &amp; Acquisitions" </w:instrText>
      </w:r>
      <w:r>
        <w:fldChar w:fldCharType="separate"/>
      </w:r>
      <w:r>
        <w:rPr>
          <w:noProof/>
          <w:bdr w:val="none" w:sz="0" w:space="0" w:color="auto" w:frame="1"/>
        </w:rPr>
        <w:drawing>
          <wp:inline distT="0" distB="0" distL="0" distR="0" wp14:anchorId="5AE2398B" wp14:editId="33C65EEA">
            <wp:extent cx="533400" cy="622300"/>
            <wp:effectExtent l="0" t="0" r="0" b="6350"/>
            <wp:docPr id="1215" name="Picture 1215" descr="Vital Signs - Life Sciences and Drug Discovery Technologies Market Consolidation - Unique Aims of Mergers &amp; Acquisitions">
              <a:hlinkClick xmlns:a="http://schemas.openxmlformats.org/drawingml/2006/main" r:id="rId320" tooltip="&quot;Vital Signs - Life Sciences and Drug Discovery Technologies Market Consolidation - Unique Aims of Mergers &amp; Acquisi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868" descr="Vital Signs - Life Sciences and Drug Discovery Technologies Market Consolidation - Unique Aims of Mergers &amp; Acquisitions">
                      <a:hlinkClick r:id="rId320" tooltip="&quot;Vital Signs - Life Sciences and Drug Discovery Technologies Market Consolidation - Unique Aims of Mergers &amp; Acquisitions&quot;"/>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Apr 2007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22" w:tooltip="Vital Signs - Life Sciences and Drug Discovery Technologies Market Consolidation - Unique Aims of Mergers &amp; Acquisitions" w:history="1">
        <w:r>
          <w:rPr>
            <w:rStyle w:val="Hyperlink"/>
            <w:rFonts w:ascii="roboto" w:hAnsi="roboto"/>
            <w:b/>
            <w:bCs/>
            <w:color w:val="3A9AD9"/>
            <w:sz w:val="30"/>
            <w:szCs w:val="30"/>
          </w:rPr>
          <w:t>Vital Signs - Life Sciences and Drug Discovery Technologies Market Consolidation - Unique Aims of Mergers &amp; Acquisitions</w:t>
        </w:r>
      </w:hyperlink>
    </w:p>
    <w:p w:rsidR="003E74E9" w:rsidRDefault="003E74E9" w:rsidP="003E74E9">
      <w:pPr>
        <w:pStyle w:val="NoSpacing"/>
        <w:bidi w:val="0"/>
        <w:rPr>
          <w:b/>
          <w:bCs/>
        </w:rPr>
      </w:pPr>
      <w:r>
        <w:rPr>
          <w:b/>
          <w:bCs/>
        </w:rPr>
        <w:t> </w:t>
      </w:r>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This issue of Vital Signs, released on April 9, 2007, provides a strategic overview of the impact of consolidation in the life sciences and drug discovery technologies market. Additionally, an emerging company profile is provided for Network Biosystems, a developer of DNA analysis technologies for forensics, clinical diagnostics, homeland security,...</w:t>
      </w:r>
    </w:p>
    <w:p w:rsidR="003E74E9" w:rsidRDefault="003E74E9" w:rsidP="003E74E9">
      <w:pPr>
        <w:pStyle w:val="NoSpacing"/>
        <w:bidi w:val="0"/>
        <w:rPr>
          <w:sz w:val="30"/>
          <w:szCs w:val="30"/>
        </w:rPr>
      </w:pPr>
      <w:r>
        <w:rPr>
          <w:rStyle w:val="price"/>
          <w:rFonts w:ascii="roboto" w:hAnsi="roboto"/>
          <w:strike/>
          <w:color w:val="666666"/>
        </w:rPr>
        <w:t>USD 1,500</w:t>
      </w:r>
    </w:p>
    <w:p w:rsidR="003E74E9" w:rsidRDefault="003E74E9" w:rsidP="003E74E9">
      <w:pPr>
        <w:pStyle w:val="NoSpacing"/>
        <w:bidi w:val="0"/>
        <w:rPr>
          <w:color w:val="3399CC"/>
          <w:sz w:val="30"/>
          <w:szCs w:val="30"/>
        </w:rPr>
      </w:pPr>
      <w:r>
        <w:rPr>
          <w:rStyle w:val="price"/>
          <w:rFonts w:ascii="roboto" w:hAnsi="roboto"/>
          <w:color w:val="FF6633"/>
          <w:sz w:val="30"/>
          <w:szCs w:val="30"/>
        </w:rPr>
        <w:t>USD 1,050</w:t>
      </w:r>
    </w:p>
    <w:p w:rsidR="003E74E9" w:rsidRDefault="003E74E9" w:rsidP="003E74E9">
      <w:pPr>
        <w:pStyle w:val="NoSpacing"/>
        <w:bidi w:val="0"/>
      </w:pPr>
      <w:hyperlink r:id="rId3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"https://store.frost.com/innovations-in-e-noses-and-other-advanced-sensors.html?" \o "Innovations in E-noses and other Advanced Sensors" </w:instrText>
      </w:r>
      <w:r>
        <w:fldChar w:fldCharType="separate"/>
      </w:r>
      <w:r>
        <w:rPr>
          <w:noProof/>
          <w:bdr w:val="none" w:sz="0" w:space="0" w:color="auto" w:frame="1"/>
        </w:rPr>
        <w:drawing>
          <wp:inline distT="0" distB="0" distL="0" distR="0" wp14:anchorId="5C34138B" wp14:editId="54DEA1D9">
            <wp:extent cx="533400" cy="622300"/>
            <wp:effectExtent l="0" t="0" r="0" b="6350"/>
            <wp:docPr id="1214" name="Picture 1214" descr="Innovations in E-noses and other Advanced Sensors">
              <a:hlinkClick xmlns:a="http://schemas.openxmlformats.org/drawingml/2006/main" r:id="rId324" tooltip="&quot;Innovations in E-noses and other Advanced Sens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78" descr="Innovations in E-noses and other Advanced Sensors">
                      <a:hlinkClick r:id="rId324" tooltip="&quot;Innovations in E-noses and other Advanced Sensors&quot;"/>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Jan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26" w:tooltip="Innovations in E-noses and other Advanced Sensors" w:history="1">
        <w:r>
          <w:rPr>
            <w:rStyle w:val="Hyperlink"/>
            <w:rFonts w:ascii="roboto" w:hAnsi="roboto"/>
            <w:b/>
            <w:bCs/>
            <w:color w:val="3A9AD9"/>
            <w:sz w:val="30"/>
            <w:szCs w:val="30"/>
          </w:rPr>
          <w:t>Innovations in E-noses and other Advanced Sensors</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Sensor TOE presents developments in e-noses and other advanced sensor technologies, including graphene-based sensors, odor monitoring of industries sites, platinum selenide gas sensors, and e-nose gas analyzers. Sensor TechVision Opportunity Engine (TOE) captures global sensor-related innovations and developments on a weekly basis. Innovation...</w:t>
      </w:r>
    </w:p>
    <w:p w:rsidR="003E74E9" w:rsidRDefault="003E74E9" w:rsidP="003E74E9">
      <w:pPr>
        <w:pStyle w:val="NoSpacing"/>
        <w:bidi w:val="0"/>
        <w:rPr>
          <w:sz w:val="30"/>
          <w:szCs w:val="30"/>
        </w:rPr>
      </w:pPr>
      <w:r>
        <w:rPr>
          <w:rStyle w:val="price"/>
          <w:rFonts w:ascii="roboto" w:hAnsi="roboto"/>
          <w:color w:val="FF6633"/>
          <w:sz w:val="30"/>
          <w:szCs w:val="30"/>
        </w:rPr>
        <w:t>USD 250</w:t>
      </w:r>
    </w:p>
    <w:p w:rsidR="003E74E9" w:rsidRDefault="003E74E9" w:rsidP="003E74E9">
      <w:pPr>
        <w:pStyle w:val="NoSpacing"/>
        <w:bidi w:val="0"/>
      </w:pPr>
      <w:hyperlink r:id="rId3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"https://store.frost.com/global-laboratory-analytical-instrumentation-market.html?" \o "Global Laboratory Analytical Instrumentation Market" </w:instrText>
      </w:r>
      <w:r>
        <w:fldChar w:fldCharType="separate"/>
      </w:r>
      <w:r>
        <w:rPr>
          <w:noProof/>
          <w:bdr w:val="none" w:sz="0" w:space="0" w:color="auto" w:frame="1"/>
        </w:rPr>
        <w:drawing>
          <wp:inline distT="0" distB="0" distL="0" distR="0" wp14:anchorId="7BF3E050" wp14:editId="55F15F23">
            <wp:extent cx="533400" cy="622300"/>
            <wp:effectExtent l="0" t="0" r="0" b="6350"/>
            <wp:docPr id="1213" name="Picture 1213" descr="Global Laboratory Analytical Instrumentation Market">
              <a:hlinkClick xmlns:a="http://schemas.openxmlformats.org/drawingml/2006/main" r:id="rId328" tooltip="&quot;Global Laboratory Analytical Instrument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475" descr="Global Laboratory Analytical Instrumentation Market">
                      <a:hlinkClick r:id="rId328" tooltip="&quot;Global Laboratory Analytical Instrumentation Market&quot;"/>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May 2015</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29" w:tooltip="Global Laboratory Analytical Instrumentation Market" w:history="1">
        <w:r>
          <w:rPr>
            <w:rStyle w:val="Hyperlink"/>
            <w:rFonts w:ascii="roboto" w:hAnsi="roboto"/>
            <w:b/>
            <w:bCs/>
            <w:color w:val="3A9AD9"/>
            <w:sz w:val="30"/>
            <w:szCs w:val="30"/>
          </w:rPr>
          <w:t>Global Laboratory Analytical Instrumentation Market</w:t>
        </w:r>
      </w:hyperlink>
    </w:p>
    <w:p w:rsidR="003E74E9" w:rsidRDefault="003E74E9" w:rsidP="003E74E9">
      <w:pPr>
        <w:pStyle w:val="NoSpacing"/>
        <w:bidi w:val="0"/>
        <w:rPr>
          <w:b/>
          <w:bCs/>
        </w:rPr>
      </w:pPr>
      <w:r>
        <w:rPr>
          <w:b/>
          <w:bCs/>
        </w:rPr>
        <w:t>Food Testing, Clinical Research, and Biopharmaceutical Industries will Fuel Market Growth</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The global laboratory analytical instrumentation market is driven by various industries including the food and beverage, environmental, biopharmaceuticals, clinical research, and diagnostics sectors. This study includes 3 segments based on analysis type such as separation, molecular, and elemental analyses. The geographical scope includes North Ame...</w:t>
      </w:r>
    </w:p>
    <w:p w:rsidR="003E74E9" w:rsidRDefault="003E74E9" w:rsidP="003E74E9">
      <w:pPr>
        <w:pStyle w:val="NoSpacing"/>
        <w:bidi w:val="0"/>
        <w:rPr>
          <w:sz w:val="30"/>
          <w:szCs w:val="30"/>
        </w:rPr>
      </w:pPr>
      <w:r>
        <w:rPr>
          <w:rStyle w:val="price"/>
          <w:rFonts w:ascii="roboto" w:hAnsi="roboto"/>
          <w:color w:val="FF6633"/>
          <w:sz w:val="30"/>
          <w:szCs w:val="30"/>
        </w:rPr>
        <w:t>USD 4,950</w:t>
      </w:r>
    </w:p>
    <w:p w:rsidR="003E74E9" w:rsidRDefault="003E74E9" w:rsidP="003E74E9">
      <w:pPr>
        <w:pStyle w:val="NoSpacing"/>
        <w:bidi w:val="0"/>
      </w:pPr>
      <w:hyperlink r:id="rId3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lastRenderedPageBreak/>
        <w:fldChar w:fldCharType="begin"/>
      </w:r>
      <w:r>
        <w:instrText xml:space="preserve"> HYPERLINK "https://store.frost.com/u-s-state-and-local-government-vertical-communications-and-it-markets.html?" \o "U.S. State and Local Government Vertical Communications and IT Markets" </w:instrText>
      </w:r>
      <w:r>
        <w:fldChar w:fldCharType="separate"/>
      </w:r>
      <w:r>
        <w:rPr>
          <w:noProof/>
          <w:bdr w:val="none" w:sz="0" w:space="0" w:color="auto" w:frame="1"/>
        </w:rPr>
        <w:drawing>
          <wp:inline distT="0" distB="0" distL="0" distR="0" wp14:anchorId="27DBA825" wp14:editId="30CE5288">
            <wp:extent cx="533400" cy="622300"/>
            <wp:effectExtent l="0" t="0" r="0" b="6350"/>
            <wp:docPr id="1212" name="Picture 1212" descr="U.S. State and Local Government Vertical Communications and IT Markets">
              <a:hlinkClick xmlns:a="http://schemas.openxmlformats.org/drawingml/2006/main" r:id="rId331" tooltip="&quot;U.S. State and Local Government Vertical Communications and IT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4541" descr="U.S. State and Local Government Vertical Communications and IT Markets">
                      <a:hlinkClick r:id="rId331" tooltip="&quot;U.S. State and Local Government Vertical Communications and IT Markets&quot;"/>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Nov 2003</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32" w:tooltip="U.S. State and Local Government Vertical Communications and IT Markets" w:history="1">
        <w:r>
          <w:rPr>
            <w:rStyle w:val="Hyperlink"/>
            <w:rFonts w:ascii="roboto" w:hAnsi="roboto"/>
            <w:b/>
            <w:bCs/>
            <w:color w:val="3A9AD9"/>
            <w:sz w:val="30"/>
            <w:szCs w:val="30"/>
          </w:rPr>
          <w:t>U.S. State and Local Government Vertical Communications and IT Markets</w:t>
        </w:r>
      </w:hyperlink>
    </w:p>
    <w:p w:rsidR="003E74E9" w:rsidRDefault="003E74E9" w:rsidP="003E74E9">
      <w:pPr>
        <w:pStyle w:val="NoSpacing"/>
        <w:bidi w:val="0"/>
        <w:rPr>
          <w:i/>
          <w:iCs/>
          <w:sz w:val="18"/>
          <w:szCs w:val="18"/>
        </w:rPr>
      </w:pPr>
      <w:r>
        <w:rPr>
          <w:i/>
          <w:iCs/>
          <w:sz w:val="18"/>
          <w:szCs w:val="18"/>
        </w:rPr>
        <w:t>Region : North America</w:t>
      </w:r>
    </w:p>
    <w:p w:rsidR="003E74E9" w:rsidRDefault="003E74E9" w:rsidP="003E74E9">
      <w:pPr>
        <w:pStyle w:val="NoSpacing"/>
        <w:bidi w:val="0"/>
      </w:pPr>
      <w:r>
        <w:t>State and local government expenditures in telecom are a growing opportunity for the telecom and IT markets. Homeland security, intergovernmental communications, e-government, and other trends are showing how technology can improve public citizens services and community resources. This study uncovers the latest trends, expenditures, and opportuni...</w:t>
      </w:r>
    </w:p>
    <w:p w:rsidR="003E74E9" w:rsidRDefault="003E74E9" w:rsidP="003E74E9">
      <w:pPr>
        <w:pStyle w:val="NoSpacing"/>
        <w:bidi w:val="0"/>
        <w:rPr>
          <w:sz w:val="30"/>
          <w:szCs w:val="30"/>
        </w:rPr>
      </w:pPr>
      <w:r>
        <w:rPr>
          <w:rStyle w:val="price"/>
          <w:rFonts w:ascii="roboto" w:hAnsi="roboto"/>
          <w:strike/>
          <w:color w:val="666666"/>
        </w:rPr>
        <w:t>USD 2,450</w:t>
      </w:r>
    </w:p>
    <w:p w:rsidR="003E74E9" w:rsidRDefault="003E74E9" w:rsidP="003E74E9">
      <w:pPr>
        <w:pStyle w:val="NoSpacing"/>
        <w:bidi w:val="0"/>
        <w:rPr>
          <w:color w:val="3399CC"/>
          <w:sz w:val="30"/>
          <w:szCs w:val="30"/>
        </w:rPr>
      </w:pPr>
      <w:r>
        <w:rPr>
          <w:rStyle w:val="price"/>
          <w:rFonts w:ascii="roboto" w:hAnsi="roboto"/>
          <w:color w:val="FF6633"/>
          <w:sz w:val="30"/>
          <w:szCs w:val="30"/>
        </w:rPr>
        <w:t>USD 1,715</w:t>
      </w:r>
    </w:p>
    <w:p w:rsidR="003E74E9" w:rsidRDefault="003E74E9" w:rsidP="003E74E9">
      <w:pPr>
        <w:pStyle w:val="NoSpacing"/>
        <w:bidi w:val="0"/>
      </w:pPr>
      <w:hyperlink r:id="rId3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fldChar w:fldCharType="begin"/>
      </w:r>
      <w:r>
        <w:instrText xml:space="preserve"> HYPERLINK "https://store.frost.com/global-analytical-instrumentation-software-market-forecast-to-2023.html?" \o "Global Analytical Instrumentation Software Market, Forecast to 2023" </w:instrText>
      </w:r>
      <w:r>
        <w:fldChar w:fldCharType="separate"/>
      </w:r>
      <w:r>
        <w:rPr>
          <w:noProof/>
          <w:bdr w:val="none" w:sz="0" w:space="0" w:color="auto" w:frame="1"/>
        </w:rPr>
        <w:drawing>
          <wp:inline distT="0" distB="0" distL="0" distR="0" wp14:anchorId="764102FF" wp14:editId="371CD770">
            <wp:extent cx="533400" cy="622300"/>
            <wp:effectExtent l="0" t="0" r="0" b="6350"/>
            <wp:docPr id="1211" name="Picture 1211" descr="Global Analytical Instrumentation Software Market, Forecast to 2023">
              <a:hlinkClick xmlns:a="http://schemas.openxmlformats.org/drawingml/2006/main" r:id="rId334" tooltip="&quot;Global Analytical Instrumentation Software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85" descr="Global Analytical Instrumentation Software Market, Forecast to 2023">
                      <a:hlinkClick r:id="rId334" tooltip="&quot;Global Analytical Instrumentation Software Market, Forecast to 2023&quot;"/>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May 2017</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35" w:tooltip="Global Analytical Instrumentation Software Market, Forecast to 2023" w:history="1">
        <w:r>
          <w:rPr>
            <w:rStyle w:val="Hyperlink"/>
            <w:rFonts w:ascii="roboto" w:hAnsi="roboto"/>
            <w:b/>
            <w:bCs/>
            <w:color w:val="3A9AD9"/>
            <w:sz w:val="30"/>
            <w:szCs w:val="30"/>
          </w:rPr>
          <w:t>Global Analytical Instrumentation Software Market, Forecast to 2023</w:t>
        </w:r>
      </w:hyperlink>
    </w:p>
    <w:p w:rsidR="003E74E9" w:rsidRDefault="003E74E9" w:rsidP="003E74E9">
      <w:pPr>
        <w:pStyle w:val="NoSpacing"/>
        <w:bidi w:val="0"/>
        <w:rPr>
          <w:b/>
          <w:bCs/>
        </w:rPr>
      </w:pPr>
      <w:r>
        <w:rPr>
          <w:b/>
          <w:bCs/>
        </w:rPr>
        <w:t>Food Testing, Pharmaceutical, and Biopharmaceutical Sectors to Drive Automation Enabled through Software</w:t>
      </w:r>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The global analytical instrumentation software market constitutes the application, system, and libraries/database software used with the below listed analytical instrumentation. It includes software offered by key manufacturers, third-party solution providers, and licensing/upgradation charges. System manufacturers will have to partner with other s...</w:t>
      </w:r>
    </w:p>
    <w:p w:rsidR="003E74E9" w:rsidRDefault="003E74E9" w:rsidP="003E74E9">
      <w:pPr>
        <w:pStyle w:val="NoSpacing"/>
        <w:bidi w:val="0"/>
        <w:rPr>
          <w:sz w:val="30"/>
          <w:szCs w:val="30"/>
        </w:rPr>
      </w:pPr>
      <w:r>
        <w:rPr>
          <w:rStyle w:val="price"/>
          <w:rFonts w:ascii="roboto" w:hAnsi="roboto"/>
          <w:color w:val="FF6633"/>
          <w:sz w:val="30"/>
          <w:szCs w:val="30"/>
        </w:rPr>
        <w:t>USD 4,950</w:t>
      </w:r>
    </w:p>
    <w:p w:rsidR="003E74E9" w:rsidRDefault="003E74E9" w:rsidP="003E74E9">
      <w:pPr>
        <w:pStyle w:val="NoSpacing"/>
        <w:bidi w:val="0"/>
      </w:pPr>
      <w:hyperlink r:id="rId3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Default="003E74E9" w:rsidP="003E74E9">
      <w:pPr>
        <w:pStyle w:val="NoSpacing"/>
        <w:bidi w:val="0"/>
        <w:rPr>
          <w:rStyle w:val="Hyperlink"/>
          <w:color w:val="363636"/>
          <w:bdr w:val="none" w:sz="0" w:space="0" w:color="auto" w:frame="1"/>
        </w:rPr>
      </w:pPr>
      <w:r>
        <w:lastRenderedPageBreak/>
        <w:fldChar w:fldCharType="begin"/>
      </w:r>
      <w:r>
        <w:instrText xml:space="preserve"> HYPERLINK "https://store.frost.com/unmanned-ground-vehicles-advanced-manufacturing-toe.html?" \o "Unmanned Ground Vehicles - Advanced Manufacturing TOE" </w:instrText>
      </w:r>
      <w:r>
        <w:fldChar w:fldCharType="separate"/>
      </w:r>
      <w:r>
        <w:rPr>
          <w:noProof/>
          <w:bdr w:val="none" w:sz="0" w:space="0" w:color="auto" w:frame="1"/>
        </w:rPr>
        <w:drawing>
          <wp:inline distT="0" distB="0" distL="0" distR="0" wp14:anchorId="6881C59E" wp14:editId="558727BF">
            <wp:extent cx="533400" cy="622300"/>
            <wp:effectExtent l="0" t="0" r="0" b="6350"/>
            <wp:docPr id="1210" name="Picture 1210" descr="Unmanned Ground Vehicles - Advanced Manufacturing TOE">
              <a:hlinkClick xmlns:a="http://schemas.openxmlformats.org/drawingml/2006/main" r:id="rId337" tooltip="&quot;Unmanned Ground Vehicle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3" descr="Unmanned Ground Vehicles - Advanced Manufacturing TOE">
                      <a:hlinkClick r:id="rId337" tooltip="&quot;Unmanned Ground Vehicles - Advanced Manufacturing TOE&quot;"/>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E74E9" w:rsidRDefault="003E74E9" w:rsidP="003E74E9">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Oct 2016</w:t>
      </w:r>
    </w:p>
    <w:p w:rsidR="003E74E9" w:rsidRDefault="003E74E9" w:rsidP="003E74E9">
      <w:pPr>
        <w:pStyle w:val="NoSpacing"/>
        <w:bidi w:val="0"/>
      </w:pPr>
      <w:r>
        <w:fldChar w:fldCharType="end"/>
      </w:r>
    </w:p>
    <w:p w:rsidR="003E74E9" w:rsidRDefault="003E74E9" w:rsidP="003E74E9">
      <w:pPr>
        <w:pStyle w:val="NoSpacing"/>
        <w:bidi w:val="0"/>
        <w:rPr>
          <w:sz w:val="27"/>
          <w:szCs w:val="27"/>
        </w:rPr>
      </w:pPr>
      <w:hyperlink r:id="rId338" w:tooltip="Unmanned Ground Vehicles - Advanced Manufacturing TOE" w:history="1">
        <w:r>
          <w:rPr>
            <w:rStyle w:val="Hyperlink"/>
            <w:rFonts w:ascii="roboto" w:hAnsi="roboto"/>
            <w:b/>
            <w:bCs/>
            <w:color w:val="3A9AD9"/>
            <w:sz w:val="30"/>
            <w:szCs w:val="30"/>
          </w:rPr>
          <w:t>Unmanned Ground Vehicles - Advanced Manufacturing TOE</w:t>
        </w:r>
      </w:hyperlink>
    </w:p>
    <w:p w:rsidR="003E74E9" w:rsidRDefault="003E74E9" w:rsidP="003E74E9">
      <w:pPr>
        <w:pStyle w:val="NoSpacing"/>
        <w:bidi w:val="0"/>
        <w:rPr>
          <w:i/>
          <w:iCs/>
          <w:sz w:val="18"/>
          <w:szCs w:val="18"/>
        </w:rPr>
      </w:pPr>
      <w:r>
        <w:rPr>
          <w:i/>
          <w:iCs/>
          <w:sz w:val="18"/>
          <w:szCs w:val="18"/>
        </w:rPr>
        <w:t>Region : Global</w:t>
      </w:r>
    </w:p>
    <w:p w:rsidR="003E74E9" w:rsidRDefault="003E74E9" w:rsidP="003E74E9">
      <w:pPr>
        <w:pStyle w:val="NoSpacing"/>
        <w:bidi w:val="0"/>
      </w:pPr>
      <w:r>
        <w:t>This issue of Advanced Manufacturing TOE profiles advancements in unmanned ground vehicles for civilian or defense/homeland security applications. The Advanced Manufacturing TechVision Opportunity Engine (TOE) covers global innovations and developments related to manufacturing and industrial automation on a weekly basis. Innovations are focused t...</w:t>
      </w:r>
    </w:p>
    <w:p w:rsidR="003E74E9" w:rsidRDefault="003E74E9" w:rsidP="003E74E9">
      <w:pPr>
        <w:pStyle w:val="NoSpacing"/>
        <w:bidi w:val="0"/>
        <w:rPr>
          <w:sz w:val="30"/>
          <w:szCs w:val="30"/>
        </w:rPr>
      </w:pPr>
      <w:r>
        <w:rPr>
          <w:rStyle w:val="price"/>
          <w:rFonts w:ascii="roboto" w:hAnsi="roboto"/>
          <w:color w:val="FF6633"/>
          <w:sz w:val="30"/>
          <w:szCs w:val="30"/>
        </w:rPr>
        <w:t>USD 1,500</w:t>
      </w:r>
    </w:p>
    <w:p w:rsidR="003E74E9" w:rsidRDefault="003E74E9" w:rsidP="003E74E9">
      <w:pPr>
        <w:pStyle w:val="NoSpacing"/>
        <w:bidi w:val="0"/>
      </w:pPr>
      <w:hyperlink r:id="rId3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E74E9" w:rsidRPr="00481CE6" w:rsidRDefault="003E74E9" w:rsidP="003E74E9">
      <w:pPr>
        <w:pStyle w:val="NoSpacing"/>
        <w:rPr>
          <w:rFonts w:hint="cs"/>
          <w:rtl/>
        </w:rPr>
      </w:pPr>
    </w:p>
    <w:p w:rsidR="003E74E9" w:rsidRPr="00FA1DA6" w:rsidRDefault="003E74E9" w:rsidP="003E74E9">
      <w:pPr>
        <w:pStyle w:val="NoSpacing"/>
        <w:bidi w:val="0"/>
      </w:pPr>
      <w:hyperlink r:id="rId340" w:history="1">
        <w:r w:rsidRPr="00FA1DA6">
          <w:rPr>
            <w:color w:val="1C63B5"/>
            <w:bdr w:val="none" w:sz="0" w:space="0" w:color="auto" w:frame="1"/>
          </w:rPr>
          <w:t>Jane's Police &amp; Homeland Security Equipment</w:t>
        </w:r>
      </w:hyperlink>
    </w:p>
    <w:p w:rsidR="003E74E9" w:rsidRPr="00FA1DA6" w:rsidRDefault="003E74E9" w:rsidP="003E74E9">
      <w:pPr>
        <w:pStyle w:val="NoSpacing"/>
        <w:bidi w:val="0"/>
        <w:rPr>
          <w:sz w:val="21"/>
          <w:szCs w:val="21"/>
        </w:rPr>
      </w:pPr>
      <w:r w:rsidRPr="00FA1DA6">
        <w:rPr>
          <w:sz w:val="21"/>
          <w:szCs w:val="21"/>
        </w:rPr>
        <w:t>Jane’s Police &amp; </w:t>
      </w:r>
      <w:r w:rsidRPr="00FA1DA6">
        <w:rPr>
          <w:sz w:val="21"/>
          <w:szCs w:val="21"/>
          <w:bdr w:val="none" w:sz="0" w:space="0" w:color="auto" w:frame="1"/>
        </w:rPr>
        <w:t>Homeland</w:t>
      </w:r>
      <w:r w:rsidRPr="00FA1DA6">
        <w:rPr>
          <w:sz w:val="21"/>
          <w:szCs w:val="21"/>
        </w:rPr>
        <w:t> </w:t>
      </w:r>
      <w:r w:rsidRPr="00FA1DA6">
        <w:rPr>
          <w:sz w:val="21"/>
          <w:szCs w:val="21"/>
          <w:bdr w:val="none" w:sz="0" w:space="0" w:color="auto" w:frame="1"/>
        </w:rPr>
        <w:t>Security</w:t>
      </w:r>
      <w:r w:rsidRPr="00FA1DA6">
        <w:rPr>
          <w:sz w:val="21"/>
          <w:szCs w:val="21"/>
        </w:rPr>
        <w:t> Equipment Combat threat and develop capability Providing comprehensive technical details...</w:t>
      </w:r>
    </w:p>
    <w:bookmarkStart w:id="0" w:name="producttype###Market_Insight,_Forecasts_"/>
    <w:p w:rsidR="003E74E9" w:rsidRPr="00FA1DA6" w:rsidRDefault="003E74E9" w:rsidP="003E74E9">
      <w:pPr>
        <w:pStyle w:val="NoSpacing"/>
        <w:bidi w:val="0"/>
        <w:rPr>
          <w:color w:val="5A6875"/>
          <w:sz w:val="18"/>
          <w:szCs w:val="18"/>
        </w:rPr>
      </w:pPr>
      <w:r w:rsidRPr="00FA1DA6">
        <w:rPr>
          <w:color w:val="5A6875"/>
          <w:sz w:val="18"/>
          <w:szCs w:val="18"/>
        </w:rPr>
        <w:fldChar w:fldCharType="begin"/>
      </w:r>
      <w:r w:rsidRPr="00FA1DA6">
        <w:rPr>
          <w:color w:val="5A6875"/>
          <w:sz w:val="18"/>
          <w:szCs w:val="18"/>
        </w:rPr>
        <w:instrText xml:space="preserve"> HYPERLINK "javascript:;" </w:instrText>
      </w:r>
      <w:r w:rsidRPr="00FA1DA6">
        <w:rPr>
          <w:color w:val="5A6875"/>
          <w:sz w:val="18"/>
          <w:szCs w:val="18"/>
        </w:rPr>
        <w:fldChar w:fldCharType="separate"/>
      </w:r>
      <w:r w:rsidRPr="00FA1DA6">
        <w:rPr>
          <w:color w:val="5A6875"/>
          <w:sz w:val="18"/>
          <w:szCs w:val="18"/>
          <w:bdr w:val="none" w:sz="0" w:space="0" w:color="auto" w:frame="1"/>
        </w:rPr>
        <w:t>Market Insight, Forecasts &amp; Company Analysis</w:t>
      </w:r>
      <w:r w:rsidRPr="00FA1DA6">
        <w:rPr>
          <w:color w:val="5A6875"/>
          <w:sz w:val="18"/>
          <w:szCs w:val="18"/>
        </w:rPr>
        <w:fldChar w:fldCharType="end"/>
      </w:r>
      <w:bookmarkEnd w:id="0"/>
    </w:p>
    <w:bookmarkStart w:id="1" w:name="industrykeyword###Military/Security_Gove"/>
    <w:p w:rsidR="003E74E9" w:rsidRPr="00FA1DA6" w:rsidRDefault="003E74E9" w:rsidP="003E74E9">
      <w:pPr>
        <w:pStyle w:val="NoSpacing"/>
        <w:bidi w:val="0"/>
        <w:rPr>
          <w:color w:val="5A6875"/>
          <w:sz w:val="18"/>
          <w:szCs w:val="18"/>
        </w:rPr>
      </w:pPr>
      <w:r w:rsidRPr="00FA1DA6">
        <w:rPr>
          <w:color w:val="5A6875"/>
          <w:sz w:val="18"/>
          <w:szCs w:val="18"/>
        </w:rPr>
        <w:fldChar w:fldCharType="begin"/>
      </w:r>
      <w:r w:rsidRPr="00FA1DA6">
        <w:rPr>
          <w:color w:val="5A6875"/>
          <w:sz w:val="18"/>
          <w:szCs w:val="18"/>
        </w:rPr>
        <w:instrText xml:space="preserve"> HYPERLINK "javascript:;" </w:instrText>
      </w:r>
      <w:r w:rsidRPr="00FA1DA6">
        <w:rPr>
          <w:color w:val="5A6875"/>
          <w:sz w:val="18"/>
          <w:szCs w:val="18"/>
        </w:rPr>
        <w:fldChar w:fldCharType="separate"/>
      </w:r>
      <w:r w:rsidRPr="00FA1DA6">
        <w:rPr>
          <w:color w:val="5A6875"/>
          <w:sz w:val="18"/>
          <w:szCs w:val="18"/>
          <w:bdr w:val="none" w:sz="0" w:space="0" w:color="auto" w:frame="1"/>
        </w:rPr>
        <w:t>Military/Security Government</w:t>
      </w:r>
      <w:r w:rsidRPr="00FA1DA6">
        <w:rPr>
          <w:color w:val="5A6875"/>
          <w:sz w:val="18"/>
          <w:szCs w:val="18"/>
        </w:rPr>
        <w:fldChar w:fldCharType="end"/>
      </w:r>
      <w:bookmarkEnd w:id="1"/>
    </w:p>
    <w:p w:rsidR="003E74E9" w:rsidRPr="00FA1DA6" w:rsidRDefault="003E74E9" w:rsidP="003E74E9">
      <w:pPr>
        <w:pStyle w:val="NoSpacing"/>
        <w:bidi w:val="0"/>
      </w:pPr>
      <w:hyperlink r:id="rId341" w:history="1">
        <w:r w:rsidRPr="00FA1DA6">
          <w:rPr>
            <w:color w:val="1C63B5"/>
            <w:bdr w:val="none" w:sz="0" w:space="0" w:color="auto" w:frame="1"/>
          </w:rPr>
          <w:t>Sustain Defence Capability</w:t>
        </w:r>
      </w:hyperlink>
    </w:p>
    <w:p w:rsidR="003E74E9" w:rsidRPr="00FA1DA6" w:rsidRDefault="003E74E9" w:rsidP="003E74E9">
      <w:pPr>
        <w:pStyle w:val="NoSpacing"/>
        <w:bidi w:val="0"/>
        <w:rPr>
          <w:sz w:val="21"/>
          <w:szCs w:val="21"/>
        </w:rPr>
      </w:pPr>
      <w:r w:rsidRPr="00FA1DA6">
        <w:rPr>
          <w:sz w:val="21"/>
          <w:szCs w:val="21"/>
        </w:rPr>
        <w:t>simulation, </w:t>
      </w:r>
      <w:r w:rsidRPr="00FA1DA6">
        <w:rPr>
          <w:sz w:val="21"/>
          <w:szCs w:val="21"/>
          <w:bdr w:val="none" w:sz="0" w:space="0" w:color="auto" w:frame="1"/>
        </w:rPr>
        <w:t>homeland</w:t>
      </w:r>
      <w:r w:rsidRPr="00FA1DA6">
        <w:rPr>
          <w:sz w:val="21"/>
          <w:szCs w:val="21"/>
        </w:rPr>
        <w:t> </w:t>
      </w:r>
      <w:r w:rsidRPr="00FA1DA6">
        <w:rPr>
          <w:sz w:val="21"/>
          <w:szCs w:val="21"/>
          <w:bdr w:val="none" w:sz="0" w:space="0" w:color="auto" w:frame="1"/>
        </w:rPr>
        <w:t>security</w:t>
      </w:r>
      <w:r w:rsidRPr="00FA1DA6">
        <w:rPr>
          <w:sz w:val="21"/>
          <w:szCs w:val="21"/>
        </w:rPr>
        <w:t> and cyber operations. Expert analysts with extensive military, defence industry and market knowledge...</w:t>
      </w:r>
    </w:p>
    <w:bookmarkStart w:id="2" w:name="industrykeyword###Aerospace_&amp;_Defense###"/>
    <w:p w:rsidR="003E74E9" w:rsidRPr="00FA1DA6" w:rsidRDefault="003E74E9" w:rsidP="003E74E9">
      <w:pPr>
        <w:pStyle w:val="NoSpacing"/>
        <w:bidi w:val="0"/>
        <w:rPr>
          <w:color w:val="5A6875"/>
          <w:sz w:val="18"/>
          <w:szCs w:val="18"/>
        </w:rPr>
      </w:pPr>
      <w:r w:rsidRPr="00FA1DA6">
        <w:rPr>
          <w:color w:val="5A6875"/>
          <w:sz w:val="18"/>
          <w:szCs w:val="18"/>
        </w:rPr>
        <w:fldChar w:fldCharType="begin"/>
      </w:r>
      <w:r w:rsidRPr="00FA1DA6">
        <w:rPr>
          <w:color w:val="5A6875"/>
          <w:sz w:val="18"/>
          <w:szCs w:val="18"/>
        </w:rPr>
        <w:instrText xml:space="preserve"> HYPERLINK "javascript:;" </w:instrText>
      </w:r>
      <w:r w:rsidRPr="00FA1DA6">
        <w:rPr>
          <w:color w:val="5A6875"/>
          <w:sz w:val="18"/>
          <w:szCs w:val="18"/>
        </w:rPr>
        <w:fldChar w:fldCharType="separate"/>
      </w:r>
      <w:r w:rsidRPr="00FA1DA6">
        <w:rPr>
          <w:color w:val="5A6875"/>
          <w:sz w:val="18"/>
          <w:szCs w:val="18"/>
          <w:bdr w:val="none" w:sz="0" w:space="0" w:color="auto" w:frame="1"/>
        </w:rPr>
        <w:t>Aerospace &amp; Defense</w:t>
      </w:r>
      <w:r w:rsidRPr="00FA1DA6">
        <w:rPr>
          <w:color w:val="5A6875"/>
          <w:sz w:val="18"/>
          <w:szCs w:val="18"/>
        </w:rPr>
        <w:fldChar w:fldCharType="end"/>
      </w:r>
      <w:bookmarkEnd w:id="2"/>
    </w:p>
    <w:p w:rsidR="003E74E9" w:rsidRPr="00FA1DA6" w:rsidRDefault="003E74E9" w:rsidP="003E74E9">
      <w:pPr>
        <w:pStyle w:val="NoSpacing"/>
        <w:rPr>
          <w:rFonts w:hint="cs"/>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3E74E9" w:rsidP="003E74E9">
      <w:pPr>
        <w:tabs>
          <w:tab w:val="left" w:pos="876"/>
        </w:tabs>
        <w:rPr>
          <w:rFonts w:cs="B Koodak"/>
          <w:color w:val="00B0F0"/>
          <w:rtl/>
        </w:rPr>
      </w:pPr>
      <w:r>
        <w:rPr>
          <w:rFonts w:cs="B Koodak"/>
          <w:color w:val="00B0F0"/>
          <w:rtl/>
        </w:rPr>
        <w:lastRenderedPageBreak/>
        <w:tab/>
      </w:r>
    </w:p>
    <w:p w:rsidR="007F1E16" w:rsidRPr="007F1E16" w:rsidRDefault="007F1E16" w:rsidP="007F1E1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bookmarkStart w:id="3" w:name="_GoBack"/>
      <w:bookmarkEnd w:id="3"/>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433023"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color w:val="00B0F0"/>
          <w:rtl/>
        </w:rPr>
      </w:pPr>
    </w:p>
    <w:sectPr w:rsidR="00D01C94" w:rsidSect="008762E8">
      <w:headerReference w:type="default" r:id="rId344"/>
      <w:footerReference w:type="default" r:id="rId345"/>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023" w:rsidRDefault="00433023" w:rsidP="00D73BBB">
      <w:pPr>
        <w:spacing w:after="0" w:line="240" w:lineRule="auto"/>
      </w:pPr>
      <w:r>
        <w:separator/>
      </w:r>
    </w:p>
  </w:endnote>
  <w:endnote w:type="continuationSeparator" w:id="0">
    <w:p w:rsidR="00433023" w:rsidRDefault="00433023"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EndPr/>
    <w:sdtContent>
      <w:p w:rsidR="00D01C94" w:rsidRDefault="00D01C94">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3E74E9">
          <w:rPr>
            <w:noProof/>
            <w:rtl/>
          </w:rPr>
          <w:t>56</w:t>
        </w:r>
        <w:r>
          <w:rPr>
            <w:noProof/>
          </w:rPr>
          <w:fldChar w:fldCharType="end"/>
        </w:r>
      </w:p>
    </w:sdtContent>
  </w:sdt>
  <w:p w:rsidR="00D01C94" w:rsidRDefault="00D01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023" w:rsidRDefault="00433023" w:rsidP="00D73BBB">
      <w:pPr>
        <w:spacing w:after="0" w:line="240" w:lineRule="auto"/>
      </w:pPr>
      <w:r>
        <w:separator/>
      </w:r>
    </w:p>
  </w:footnote>
  <w:footnote w:type="continuationSeparator" w:id="0">
    <w:p w:rsidR="00433023" w:rsidRDefault="00433023"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94" w:rsidRPr="008762E8" w:rsidRDefault="00D01C94"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3E74E9" w:rsidP="0021461B">
                          <w:pPr>
                            <w:spacing w:line="240" w:lineRule="auto"/>
                            <w:jc w:val="center"/>
                            <w:rPr>
                              <w:rFonts w:cs="B Koodak"/>
                              <w:color w:val="00B0F0"/>
                              <w:sz w:val="48"/>
                              <w:szCs w:val="48"/>
                              <w:rtl/>
                            </w:rPr>
                          </w:pPr>
                          <w:r>
                            <w:rPr>
                              <w:rFonts w:cs="B Koodak" w:hint="cs"/>
                              <w:color w:val="00B0F0"/>
                              <w:sz w:val="48"/>
                              <w:szCs w:val="48"/>
                              <w:rtl/>
                            </w:rPr>
                            <w:t>امنیت ملی</w:t>
                          </w:r>
                        </w:p>
                        <w:p w:rsidR="00D01C94" w:rsidRPr="008762E8" w:rsidRDefault="003E74E9" w:rsidP="003E74E9">
                          <w:pPr>
                            <w:spacing w:line="240" w:lineRule="auto"/>
                            <w:jc w:val="center"/>
                            <w:rPr>
                              <w:rFonts w:cs="B Koodak"/>
                              <w:color w:val="00B0F0"/>
                              <w:sz w:val="48"/>
                              <w:szCs w:val="48"/>
                            </w:rPr>
                          </w:pPr>
                          <w:r w:rsidRPr="003E74E9">
                            <w:rPr>
                              <w:rFonts w:cs="B Koodak"/>
                              <w:color w:val="00B0F0"/>
                              <w:sz w:val="36"/>
                              <w:szCs w:val="36"/>
                            </w:rPr>
                            <w:t>Homeland Security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3E74E9" w:rsidP="0021461B">
                    <w:pPr>
                      <w:spacing w:line="240" w:lineRule="auto"/>
                      <w:jc w:val="center"/>
                      <w:rPr>
                        <w:rFonts w:cs="B Koodak"/>
                        <w:color w:val="00B0F0"/>
                        <w:sz w:val="48"/>
                        <w:szCs w:val="48"/>
                        <w:rtl/>
                      </w:rPr>
                    </w:pPr>
                    <w:r>
                      <w:rPr>
                        <w:rFonts w:cs="B Koodak" w:hint="cs"/>
                        <w:color w:val="00B0F0"/>
                        <w:sz w:val="48"/>
                        <w:szCs w:val="48"/>
                        <w:rtl/>
                      </w:rPr>
                      <w:t>امنیت ملی</w:t>
                    </w:r>
                  </w:p>
                  <w:p w:rsidR="00D01C94" w:rsidRPr="008762E8" w:rsidRDefault="003E74E9" w:rsidP="003E74E9">
                    <w:pPr>
                      <w:spacing w:line="240" w:lineRule="auto"/>
                      <w:jc w:val="center"/>
                      <w:rPr>
                        <w:rFonts w:cs="B Koodak"/>
                        <w:color w:val="00B0F0"/>
                        <w:sz w:val="48"/>
                        <w:szCs w:val="48"/>
                      </w:rPr>
                    </w:pPr>
                    <w:r w:rsidRPr="003E74E9">
                      <w:rPr>
                        <w:rFonts w:cs="B Koodak"/>
                        <w:color w:val="00B0F0"/>
                        <w:sz w:val="36"/>
                        <w:szCs w:val="36"/>
                      </w:rPr>
                      <w:t>Homeland Security</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D01C94" w:rsidRDefault="00D01C94">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D3B78"/>
    <w:multiLevelType w:val="multilevel"/>
    <w:tmpl w:val="3AA8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6021C1"/>
    <w:multiLevelType w:val="multilevel"/>
    <w:tmpl w:val="68A0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9C4B61"/>
    <w:multiLevelType w:val="multilevel"/>
    <w:tmpl w:val="2CDC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4A7AC3"/>
    <w:multiLevelType w:val="multilevel"/>
    <w:tmpl w:val="D76E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80BF6"/>
    <w:multiLevelType w:val="multilevel"/>
    <w:tmpl w:val="3D48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0675F8"/>
    <w:multiLevelType w:val="multilevel"/>
    <w:tmpl w:val="034A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535BAC"/>
    <w:multiLevelType w:val="multilevel"/>
    <w:tmpl w:val="1B8E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1"/>
  </w:num>
  <w:num w:numId="5">
    <w:abstractNumId w:val="2"/>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015D8"/>
    <w:rsid w:val="0021461B"/>
    <w:rsid w:val="00257FBB"/>
    <w:rsid w:val="002B7625"/>
    <w:rsid w:val="0038041B"/>
    <w:rsid w:val="003E74E9"/>
    <w:rsid w:val="00433023"/>
    <w:rsid w:val="0063165F"/>
    <w:rsid w:val="007F1E16"/>
    <w:rsid w:val="008762E8"/>
    <w:rsid w:val="00C10454"/>
    <w:rsid w:val="00C715FF"/>
    <w:rsid w:val="00CA7457"/>
    <w:rsid w:val="00D01C94"/>
    <w:rsid w:val="00D033CD"/>
    <w:rsid w:val="00D73BBB"/>
    <w:rsid w:val="00DF1989"/>
    <w:rsid w:val="00E343B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character" w:styleId="FollowedHyperlink">
    <w:name w:val="FollowedHyperlink"/>
    <w:basedOn w:val="DefaultParagraphFont"/>
    <w:uiPriority w:val="99"/>
    <w:semiHidden/>
    <w:unhideWhenUsed/>
    <w:rsid w:val="003E74E9"/>
    <w:rPr>
      <w:color w:val="800080"/>
      <w:u w:val="single"/>
    </w:rPr>
  </w:style>
  <w:style w:type="paragraph" w:customStyle="1" w:styleId="amount">
    <w:name w:val="amount"/>
    <w:basedOn w:val="Normal"/>
    <w:rsid w:val="003E74E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861820850">
      <w:bodyDiv w:val="1"/>
      <w:marLeft w:val="0"/>
      <w:marRight w:val="0"/>
      <w:marTop w:val="0"/>
      <w:marBottom w:val="0"/>
      <w:divBdr>
        <w:top w:val="none" w:sz="0" w:space="0" w:color="auto"/>
        <w:left w:val="none" w:sz="0" w:space="0" w:color="auto"/>
        <w:bottom w:val="none" w:sz="0" w:space="0" w:color="auto"/>
        <w:right w:val="none" w:sz="0" w:space="0" w:color="auto"/>
      </w:divBdr>
      <w:divsChild>
        <w:div w:id="1952929155">
          <w:marLeft w:val="-210"/>
          <w:marRight w:val="-210"/>
          <w:marTop w:val="0"/>
          <w:marBottom w:val="0"/>
          <w:divBdr>
            <w:top w:val="none" w:sz="0" w:space="0" w:color="auto"/>
            <w:left w:val="none" w:sz="0" w:space="0" w:color="auto"/>
            <w:bottom w:val="none" w:sz="0" w:space="0" w:color="auto"/>
            <w:right w:val="none" w:sz="0" w:space="0" w:color="auto"/>
          </w:divBdr>
          <w:divsChild>
            <w:div w:id="1948731702">
              <w:marLeft w:val="0"/>
              <w:marRight w:val="0"/>
              <w:marTop w:val="0"/>
              <w:marBottom w:val="0"/>
              <w:divBdr>
                <w:top w:val="none" w:sz="0" w:space="0" w:color="auto"/>
                <w:left w:val="none" w:sz="0" w:space="0" w:color="auto"/>
                <w:bottom w:val="none" w:sz="0" w:space="0" w:color="auto"/>
                <w:right w:val="none" w:sz="0" w:space="0" w:color="auto"/>
              </w:divBdr>
              <w:divsChild>
                <w:div w:id="350761550">
                  <w:marLeft w:val="0"/>
                  <w:marRight w:val="0"/>
                  <w:marTop w:val="0"/>
                  <w:marBottom w:val="0"/>
                  <w:divBdr>
                    <w:top w:val="none" w:sz="0" w:space="0" w:color="auto"/>
                    <w:left w:val="none" w:sz="0" w:space="0" w:color="auto"/>
                    <w:bottom w:val="none" w:sz="0" w:space="0" w:color="auto"/>
                    <w:right w:val="none" w:sz="0" w:space="0" w:color="auto"/>
                  </w:divBdr>
                  <w:divsChild>
                    <w:div w:id="1974942563">
                      <w:marLeft w:val="0"/>
                      <w:marRight w:val="0"/>
                      <w:marTop w:val="0"/>
                      <w:marBottom w:val="0"/>
                      <w:divBdr>
                        <w:top w:val="none" w:sz="0" w:space="0" w:color="auto"/>
                        <w:left w:val="none" w:sz="0" w:space="0" w:color="auto"/>
                        <w:bottom w:val="none" w:sz="0" w:space="0" w:color="auto"/>
                        <w:right w:val="none" w:sz="0" w:space="0" w:color="auto"/>
                      </w:divBdr>
                      <w:divsChild>
                        <w:div w:id="1451507359">
                          <w:marLeft w:val="0"/>
                          <w:marRight w:val="0"/>
                          <w:marTop w:val="0"/>
                          <w:marBottom w:val="0"/>
                          <w:divBdr>
                            <w:top w:val="none" w:sz="0" w:space="0" w:color="auto"/>
                            <w:left w:val="none" w:sz="0" w:space="0" w:color="auto"/>
                            <w:bottom w:val="none" w:sz="0" w:space="0" w:color="auto"/>
                            <w:right w:val="none" w:sz="0" w:space="0" w:color="auto"/>
                          </w:divBdr>
                        </w:div>
                      </w:divsChild>
                    </w:div>
                    <w:div w:id="1423793232">
                      <w:marLeft w:val="0"/>
                      <w:marRight w:val="0"/>
                      <w:marTop w:val="0"/>
                      <w:marBottom w:val="0"/>
                      <w:divBdr>
                        <w:top w:val="none" w:sz="0" w:space="0" w:color="auto"/>
                        <w:left w:val="none" w:sz="0" w:space="0" w:color="auto"/>
                        <w:bottom w:val="none" w:sz="0" w:space="0" w:color="auto"/>
                        <w:right w:val="none" w:sz="0" w:space="0" w:color="auto"/>
                      </w:divBdr>
                      <w:divsChild>
                        <w:div w:id="2015524664">
                          <w:marLeft w:val="0"/>
                          <w:marRight w:val="0"/>
                          <w:marTop w:val="0"/>
                          <w:marBottom w:val="0"/>
                          <w:divBdr>
                            <w:top w:val="none" w:sz="0" w:space="0" w:color="auto"/>
                            <w:left w:val="none" w:sz="0" w:space="0" w:color="auto"/>
                            <w:bottom w:val="none" w:sz="0" w:space="0" w:color="auto"/>
                            <w:right w:val="none" w:sz="0" w:space="0" w:color="auto"/>
                          </w:divBdr>
                          <w:divsChild>
                            <w:div w:id="12858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4147">
                      <w:marLeft w:val="0"/>
                      <w:marRight w:val="0"/>
                      <w:marTop w:val="0"/>
                      <w:marBottom w:val="225"/>
                      <w:divBdr>
                        <w:top w:val="none" w:sz="0" w:space="0" w:color="auto"/>
                        <w:left w:val="none" w:sz="0" w:space="0" w:color="auto"/>
                        <w:bottom w:val="none" w:sz="0" w:space="0" w:color="auto"/>
                        <w:right w:val="none" w:sz="0" w:space="0" w:color="auto"/>
                      </w:divBdr>
                    </w:div>
                    <w:div w:id="967122809">
                      <w:marLeft w:val="0"/>
                      <w:marRight w:val="0"/>
                      <w:marTop w:val="0"/>
                      <w:marBottom w:val="0"/>
                      <w:divBdr>
                        <w:top w:val="none" w:sz="0" w:space="0" w:color="auto"/>
                        <w:left w:val="none" w:sz="0" w:space="0" w:color="auto"/>
                        <w:bottom w:val="none" w:sz="0" w:space="0" w:color="auto"/>
                        <w:right w:val="none" w:sz="0" w:space="0" w:color="auto"/>
                      </w:divBdr>
                    </w:div>
                    <w:div w:id="17086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2164">
              <w:marLeft w:val="0"/>
              <w:marRight w:val="0"/>
              <w:marTop w:val="0"/>
              <w:marBottom w:val="0"/>
              <w:divBdr>
                <w:top w:val="none" w:sz="0" w:space="0" w:color="auto"/>
                <w:left w:val="none" w:sz="0" w:space="0" w:color="auto"/>
                <w:bottom w:val="none" w:sz="0" w:space="0" w:color="auto"/>
                <w:right w:val="none" w:sz="0" w:space="0" w:color="auto"/>
              </w:divBdr>
              <w:divsChild>
                <w:div w:id="1542552892">
                  <w:marLeft w:val="0"/>
                  <w:marRight w:val="0"/>
                  <w:marTop w:val="0"/>
                  <w:marBottom w:val="0"/>
                  <w:divBdr>
                    <w:top w:val="none" w:sz="0" w:space="0" w:color="auto"/>
                    <w:left w:val="none" w:sz="0" w:space="0" w:color="auto"/>
                    <w:bottom w:val="none" w:sz="0" w:space="0" w:color="auto"/>
                    <w:right w:val="none" w:sz="0" w:space="0" w:color="auto"/>
                  </w:divBdr>
                  <w:divsChild>
                    <w:div w:id="1969554436">
                      <w:marLeft w:val="0"/>
                      <w:marRight w:val="0"/>
                      <w:marTop w:val="0"/>
                      <w:marBottom w:val="0"/>
                      <w:divBdr>
                        <w:top w:val="none" w:sz="0" w:space="0" w:color="auto"/>
                        <w:left w:val="none" w:sz="0" w:space="0" w:color="auto"/>
                        <w:bottom w:val="none" w:sz="0" w:space="0" w:color="auto"/>
                        <w:right w:val="none" w:sz="0" w:space="0" w:color="auto"/>
                      </w:divBdr>
                      <w:divsChild>
                        <w:div w:id="1112939909">
                          <w:marLeft w:val="0"/>
                          <w:marRight w:val="0"/>
                          <w:marTop w:val="0"/>
                          <w:marBottom w:val="0"/>
                          <w:divBdr>
                            <w:top w:val="none" w:sz="0" w:space="0" w:color="auto"/>
                            <w:left w:val="none" w:sz="0" w:space="0" w:color="auto"/>
                            <w:bottom w:val="none" w:sz="0" w:space="0" w:color="auto"/>
                            <w:right w:val="none" w:sz="0" w:space="0" w:color="auto"/>
                          </w:divBdr>
                        </w:div>
                      </w:divsChild>
                    </w:div>
                    <w:div w:id="664018692">
                      <w:marLeft w:val="0"/>
                      <w:marRight w:val="0"/>
                      <w:marTop w:val="0"/>
                      <w:marBottom w:val="0"/>
                      <w:divBdr>
                        <w:top w:val="none" w:sz="0" w:space="0" w:color="auto"/>
                        <w:left w:val="none" w:sz="0" w:space="0" w:color="auto"/>
                        <w:bottom w:val="none" w:sz="0" w:space="0" w:color="auto"/>
                        <w:right w:val="none" w:sz="0" w:space="0" w:color="auto"/>
                      </w:divBdr>
                      <w:divsChild>
                        <w:div w:id="1695225778">
                          <w:marLeft w:val="0"/>
                          <w:marRight w:val="0"/>
                          <w:marTop w:val="0"/>
                          <w:marBottom w:val="0"/>
                          <w:divBdr>
                            <w:top w:val="none" w:sz="0" w:space="0" w:color="auto"/>
                            <w:left w:val="none" w:sz="0" w:space="0" w:color="auto"/>
                            <w:bottom w:val="none" w:sz="0" w:space="0" w:color="auto"/>
                            <w:right w:val="none" w:sz="0" w:space="0" w:color="auto"/>
                          </w:divBdr>
                          <w:divsChild>
                            <w:div w:id="6495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5805">
                      <w:marLeft w:val="0"/>
                      <w:marRight w:val="0"/>
                      <w:marTop w:val="0"/>
                      <w:marBottom w:val="225"/>
                      <w:divBdr>
                        <w:top w:val="none" w:sz="0" w:space="0" w:color="auto"/>
                        <w:left w:val="none" w:sz="0" w:space="0" w:color="auto"/>
                        <w:bottom w:val="none" w:sz="0" w:space="0" w:color="auto"/>
                        <w:right w:val="none" w:sz="0" w:space="0" w:color="auto"/>
                      </w:divBdr>
                    </w:div>
                    <w:div w:id="1517767078">
                      <w:marLeft w:val="0"/>
                      <w:marRight w:val="0"/>
                      <w:marTop w:val="0"/>
                      <w:marBottom w:val="0"/>
                      <w:divBdr>
                        <w:top w:val="none" w:sz="0" w:space="0" w:color="auto"/>
                        <w:left w:val="none" w:sz="0" w:space="0" w:color="auto"/>
                        <w:bottom w:val="none" w:sz="0" w:space="0" w:color="auto"/>
                        <w:right w:val="none" w:sz="0" w:space="0" w:color="auto"/>
                      </w:divBdr>
                    </w:div>
                    <w:div w:id="20338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6776">
              <w:marLeft w:val="0"/>
              <w:marRight w:val="0"/>
              <w:marTop w:val="0"/>
              <w:marBottom w:val="0"/>
              <w:divBdr>
                <w:top w:val="none" w:sz="0" w:space="0" w:color="auto"/>
                <w:left w:val="none" w:sz="0" w:space="0" w:color="auto"/>
                <w:bottom w:val="none" w:sz="0" w:space="0" w:color="auto"/>
                <w:right w:val="none" w:sz="0" w:space="0" w:color="auto"/>
              </w:divBdr>
              <w:divsChild>
                <w:div w:id="172191391">
                  <w:marLeft w:val="0"/>
                  <w:marRight w:val="0"/>
                  <w:marTop w:val="0"/>
                  <w:marBottom w:val="0"/>
                  <w:divBdr>
                    <w:top w:val="none" w:sz="0" w:space="0" w:color="auto"/>
                    <w:left w:val="none" w:sz="0" w:space="0" w:color="auto"/>
                    <w:bottom w:val="none" w:sz="0" w:space="0" w:color="auto"/>
                    <w:right w:val="none" w:sz="0" w:space="0" w:color="auto"/>
                  </w:divBdr>
                  <w:divsChild>
                    <w:div w:id="456489497">
                      <w:marLeft w:val="0"/>
                      <w:marRight w:val="0"/>
                      <w:marTop w:val="0"/>
                      <w:marBottom w:val="0"/>
                      <w:divBdr>
                        <w:top w:val="none" w:sz="0" w:space="0" w:color="auto"/>
                        <w:left w:val="none" w:sz="0" w:space="0" w:color="auto"/>
                        <w:bottom w:val="none" w:sz="0" w:space="0" w:color="auto"/>
                        <w:right w:val="none" w:sz="0" w:space="0" w:color="auto"/>
                      </w:divBdr>
                      <w:divsChild>
                        <w:div w:id="1540779477">
                          <w:marLeft w:val="0"/>
                          <w:marRight w:val="0"/>
                          <w:marTop w:val="0"/>
                          <w:marBottom w:val="0"/>
                          <w:divBdr>
                            <w:top w:val="none" w:sz="0" w:space="0" w:color="auto"/>
                            <w:left w:val="none" w:sz="0" w:space="0" w:color="auto"/>
                            <w:bottom w:val="none" w:sz="0" w:space="0" w:color="auto"/>
                            <w:right w:val="none" w:sz="0" w:space="0" w:color="auto"/>
                          </w:divBdr>
                        </w:div>
                      </w:divsChild>
                    </w:div>
                    <w:div w:id="1402675722">
                      <w:marLeft w:val="0"/>
                      <w:marRight w:val="0"/>
                      <w:marTop w:val="0"/>
                      <w:marBottom w:val="0"/>
                      <w:divBdr>
                        <w:top w:val="none" w:sz="0" w:space="0" w:color="auto"/>
                        <w:left w:val="none" w:sz="0" w:space="0" w:color="auto"/>
                        <w:bottom w:val="none" w:sz="0" w:space="0" w:color="auto"/>
                        <w:right w:val="none" w:sz="0" w:space="0" w:color="auto"/>
                      </w:divBdr>
                      <w:divsChild>
                        <w:div w:id="1608586313">
                          <w:marLeft w:val="0"/>
                          <w:marRight w:val="0"/>
                          <w:marTop w:val="0"/>
                          <w:marBottom w:val="0"/>
                          <w:divBdr>
                            <w:top w:val="none" w:sz="0" w:space="0" w:color="auto"/>
                            <w:left w:val="none" w:sz="0" w:space="0" w:color="auto"/>
                            <w:bottom w:val="none" w:sz="0" w:space="0" w:color="auto"/>
                            <w:right w:val="none" w:sz="0" w:space="0" w:color="auto"/>
                          </w:divBdr>
                          <w:divsChild>
                            <w:div w:id="11612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89997">
                      <w:marLeft w:val="0"/>
                      <w:marRight w:val="0"/>
                      <w:marTop w:val="0"/>
                      <w:marBottom w:val="225"/>
                      <w:divBdr>
                        <w:top w:val="none" w:sz="0" w:space="0" w:color="auto"/>
                        <w:left w:val="none" w:sz="0" w:space="0" w:color="auto"/>
                        <w:bottom w:val="none" w:sz="0" w:space="0" w:color="auto"/>
                        <w:right w:val="none" w:sz="0" w:space="0" w:color="auto"/>
                      </w:divBdr>
                    </w:div>
                    <w:div w:id="1589190212">
                      <w:marLeft w:val="0"/>
                      <w:marRight w:val="0"/>
                      <w:marTop w:val="0"/>
                      <w:marBottom w:val="0"/>
                      <w:divBdr>
                        <w:top w:val="none" w:sz="0" w:space="0" w:color="auto"/>
                        <w:left w:val="none" w:sz="0" w:space="0" w:color="auto"/>
                        <w:bottom w:val="none" w:sz="0" w:space="0" w:color="auto"/>
                        <w:right w:val="none" w:sz="0" w:space="0" w:color="auto"/>
                      </w:divBdr>
                    </w:div>
                    <w:div w:id="7669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1171">
          <w:marLeft w:val="-210"/>
          <w:marRight w:val="-210"/>
          <w:marTop w:val="0"/>
          <w:marBottom w:val="0"/>
          <w:divBdr>
            <w:top w:val="none" w:sz="0" w:space="0" w:color="auto"/>
            <w:left w:val="none" w:sz="0" w:space="0" w:color="auto"/>
            <w:bottom w:val="none" w:sz="0" w:space="0" w:color="auto"/>
            <w:right w:val="none" w:sz="0" w:space="0" w:color="auto"/>
          </w:divBdr>
          <w:divsChild>
            <w:div w:id="224142201">
              <w:marLeft w:val="0"/>
              <w:marRight w:val="0"/>
              <w:marTop w:val="0"/>
              <w:marBottom w:val="0"/>
              <w:divBdr>
                <w:top w:val="none" w:sz="0" w:space="0" w:color="auto"/>
                <w:left w:val="none" w:sz="0" w:space="0" w:color="auto"/>
                <w:bottom w:val="none" w:sz="0" w:space="0" w:color="auto"/>
                <w:right w:val="none" w:sz="0" w:space="0" w:color="auto"/>
              </w:divBdr>
              <w:divsChild>
                <w:div w:id="2139953127">
                  <w:marLeft w:val="0"/>
                  <w:marRight w:val="0"/>
                  <w:marTop w:val="0"/>
                  <w:marBottom w:val="0"/>
                  <w:divBdr>
                    <w:top w:val="none" w:sz="0" w:space="0" w:color="auto"/>
                    <w:left w:val="none" w:sz="0" w:space="0" w:color="auto"/>
                    <w:bottom w:val="none" w:sz="0" w:space="0" w:color="auto"/>
                    <w:right w:val="none" w:sz="0" w:space="0" w:color="auto"/>
                  </w:divBdr>
                  <w:divsChild>
                    <w:div w:id="1723290154">
                      <w:marLeft w:val="0"/>
                      <w:marRight w:val="0"/>
                      <w:marTop w:val="0"/>
                      <w:marBottom w:val="0"/>
                      <w:divBdr>
                        <w:top w:val="none" w:sz="0" w:space="0" w:color="auto"/>
                        <w:left w:val="none" w:sz="0" w:space="0" w:color="auto"/>
                        <w:bottom w:val="none" w:sz="0" w:space="0" w:color="auto"/>
                        <w:right w:val="none" w:sz="0" w:space="0" w:color="auto"/>
                      </w:divBdr>
                      <w:divsChild>
                        <w:div w:id="387843719">
                          <w:marLeft w:val="0"/>
                          <w:marRight w:val="0"/>
                          <w:marTop w:val="0"/>
                          <w:marBottom w:val="0"/>
                          <w:divBdr>
                            <w:top w:val="none" w:sz="0" w:space="0" w:color="auto"/>
                            <w:left w:val="none" w:sz="0" w:space="0" w:color="auto"/>
                            <w:bottom w:val="none" w:sz="0" w:space="0" w:color="auto"/>
                            <w:right w:val="none" w:sz="0" w:space="0" w:color="auto"/>
                          </w:divBdr>
                        </w:div>
                      </w:divsChild>
                    </w:div>
                    <w:div w:id="581446830">
                      <w:marLeft w:val="0"/>
                      <w:marRight w:val="0"/>
                      <w:marTop w:val="0"/>
                      <w:marBottom w:val="0"/>
                      <w:divBdr>
                        <w:top w:val="none" w:sz="0" w:space="0" w:color="auto"/>
                        <w:left w:val="none" w:sz="0" w:space="0" w:color="auto"/>
                        <w:bottom w:val="none" w:sz="0" w:space="0" w:color="auto"/>
                        <w:right w:val="none" w:sz="0" w:space="0" w:color="auto"/>
                      </w:divBdr>
                      <w:divsChild>
                        <w:div w:id="564876121">
                          <w:marLeft w:val="0"/>
                          <w:marRight w:val="0"/>
                          <w:marTop w:val="0"/>
                          <w:marBottom w:val="0"/>
                          <w:divBdr>
                            <w:top w:val="none" w:sz="0" w:space="0" w:color="auto"/>
                            <w:left w:val="none" w:sz="0" w:space="0" w:color="auto"/>
                            <w:bottom w:val="none" w:sz="0" w:space="0" w:color="auto"/>
                            <w:right w:val="none" w:sz="0" w:space="0" w:color="auto"/>
                          </w:divBdr>
                          <w:divsChild>
                            <w:div w:id="7112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82694">
                      <w:marLeft w:val="0"/>
                      <w:marRight w:val="0"/>
                      <w:marTop w:val="0"/>
                      <w:marBottom w:val="225"/>
                      <w:divBdr>
                        <w:top w:val="none" w:sz="0" w:space="0" w:color="auto"/>
                        <w:left w:val="none" w:sz="0" w:space="0" w:color="auto"/>
                        <w:bottom w:val="none" w:sz="0" w:space="0" w:color="auto"/>
                        <w:right w:val="none" w:sz="0" w:space="0" w:color="auto"/>
                      </w:divBdr>
                    </w:div>
                    <w:div w:id="540872041">
                      <w:marLeft w:val="0"/>
                      <w:marRight w:val="0"/>
                      <w:marTop w:val="0"/>
                      <w:marBottom w:val="0"/>
                      <w:divBdr>
                        <w:top w:val="none" w:sz="0" w:space="0" w:color="auto"/>
                        <w:left w:val="none" w:sz="0" w:space="0" w:color="auto"/>
                        <w:bottom w:val="none" w:sz="0" w:space="0" w:color="auto"/>
                        <w:right w:val="none" w:sz="0" w:space="0" w:color="auto"/>
                      </w:divBdr>
                    </w:div>
                    <w:div w:id="2359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1681">
              <w:marLeft w:val="0"/>
              <w:marRight w:val="0"/>
              <w:marTop w:val="0"/>
              <w:marBottom w:val="0"/>
              <w:divBdr>
                <w:top w:val="none" w:sz="0" w:space="0" w:color="auto"/>
                <w:left w:val="none" w:sz="0" w:space="0" w:color="auto"/>
                <w:bottom w:val="none" w:sz="0" w:space="0" w:color="auto"/>
                <w:right w:val="none" w:sz="0" w:space="0" w:color="auto"/>
              </w:divBdr>
              <w:divsChild>
                <w:div w:id="976036626">
                  <w:marLeft w:val="0"/>
                  <w:marRight w:val="0"/>
                  <w:marTop w:val="0"/>
                  <w:marBottom w:val="0"/>
                  <w:divBdr>
                    <w:top w:val="none" w:sz="0" w:space="0" w:color="auto"/>
                    <w:left w:val="none" w:sz="0" w:space="0" w:color="auto"/>
                    <w:bottom w:val="none" w:sz="0" w:space="0" w:color="auto"/>
                    <w:right w:val="none" w:sz="0" w:space="0" w:color="auto"/>
                  </w:divBdr>
                  <w:divsChild>
                    <w:div w:id="940645792">
                      <w:marLeft w:val="0"/>
                      <w:marRight w:val="0"/>
                      <w:marTop w:val="0"/>
                      <w:marBottom w:val="0"/>
                      <w:divBdr>
                        <w:top w:val="none" w:sz="0" w:space="0" w:color="auto"/>
                        <w:left w:val="none" w:sz="0" w:space="0" w:color="auto"/>
                        <w:bottom w:val="none" w:sz="0" w:space="0" w:color="auto"/>
                        <w:right w:val="none" w:sz="0" w:space="0" w:color="auto"/>
                      </w:divBdr>
                      <w:divsChild>
                        <w:div w:id="2092309471">
                          <w:marLeft w:val="0"/>
                          <w:marRight w:val="0"/>
                          <w:marTop w:val="0"/>
                          <w:marBottom w:val="0"/>
                          <w:divBdr>
                            <w:top w:val="none" w:sz="0" w:space="0" w:color="auto"/>
                            <w:left w:val="none" w:sz="0" w:space="0" w:color="auto"/>
                            <w:bottom w:val="none" w:sz="0" w:space="0" w:color="auto"/>
                            <w:right w:val="none" w:sz="0" w:space="0" w:color="auto"/>
                          </w:divBdr>
                        </w:div>
                      </w:divsChild>
                    </w:div>
                    <w:div w:id="917253214">
                      <w:marLeft w:val="0"/>
                      <w:marRight w:val="0"/>
                      <w:marTop w:val="0"/>
                      <w:marBottom w:val="0"/>
                      <w:divBdr>
                        <w:top w:val="none" w:sz="0" w:space="0" w:color="auto"/>
                        <w:left w:val="none" w:sz="0" w:space="0" w:color="auto"/>
                        <w:bottom w:val="none" w:sz="0" w:space="0" w:color="auto"/>
                        <w:right w:val="none" w:sz="0" w:space="0" w:color="auto"/>
                      </w:divBdr>
                      <w:divsChild>
                        <w:div w:id="190798505">
                          <w:marLeft w:val="0"/>
                          <w:marRight w:val="0"/>
                          <w:marTop w:val="0"/>
                          <w:marBottom w:val="0"/>
                          <w:divBdr>
                            <w:top w:val="none" w:sz="0" w:space="0" w:color="auto"/>
                            <w:left w:val="none" w:sz="0" w:space="0" w:color="auto"/>
                            <w:bottom w:val="none" w:sz="0" w:space="0" w:color="auto"/>
                            <w:right w:val="none" w:sz="0" w:space="0" w:color="auto"/>
                          </w:divBdr>
                          <w:divsChild>
                            <w:div w:id="612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8092">
                      <w:marLeft w:val="0"/>
                      <w:marRight w:val="0"/>
                      <w:marTop w:val="0"/>
                      <w:marBottom w:val="225"/>
                      <w:divBdr>
                        <w:top w:val="none" w:sz="0" w:space="0" w:color="auto"/>
                        <w:left w:val="none" w:sz="0" w:space="0" w:color="auto"/>
                        <w:bottom w:val="none" w:sz="0" w:space="0" w:color="auto"/>
                        <w:right w:val="none" w:sz="0" w:space="0" w:color="auto"/>
                      </w:divBdr>
                    </w:div>
                    <w:div w:id="1350257828">
                      <w:marLeft w:val="0"/>
                      <w:marRight w:val="0"/>
                      <w:marTop w:val="0"/>
                      <w:marBottom w:val="0"/>
                      <w:divBdr>
                        <w:top w:val="none" w:sz="0" w:space="0" w:color="auto"/>
                        <w:left w:val="none" w:sz="0" w:space="0" w:color="auto"/>
                        <w:bottom w:val="none" w:sz="0" w:space="0" w:color="auto"/>
                        <w:right w:val="none" w:sz="0" w:space="0" w:color="auto"/>
                      </w:divBdr>
                    </w:div>
                    <w:div w:id="12195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895">
              <w:marLeft w:val="0"/>
              <w:marRight w:val="0"/>
              <w:marTop w:val="0"/>
              <w:marBottom w:val="0"/>
              <w:divBdr>
                <w:top w:val="none" w:sz="0" w:space="0" w:color="auto"/>
                <w:left w:val="none" w:sz="0" w:space="0" w:color="auto"/>
                <w:bottom w:val="none" w:sz="0" w:space="0" w:color="auto"/>
                <w:right w:val="none" w:sz="0" w:space="0" w:color="auto"/>
              </w:divBdr>
              <w:divsChild>
                <w:div w:id="1126317558">
                  <w:marLeft w:val="0"/>
                  <w:marRight w:val="0"/>
                  <w:marTop w:val="0"/>
                  <w:marBottom w:val="0"/>
                  <w:divBdr>
                    <w:top w:val="none" w:sz="0" w:space="0" w:color="auto"/>
                    <w:left w:val="none" w:sz="0" w:space="0" w:color="auto"/>
                    <w:bottom w:val="none" w:sz="0" w:space="0" w:color="auto"/>
                    <w:right w:val="none" w:sz="0" w:space="0" w:color="auto"/>
                  </w:divBdr>
                  <w:divsChild>
                    <w:div w:id="1856382156">
                      <w:marLeft w:val="0"/>
                      <w:marRight w:val="0"/>
                      <w:marTop w:val="0"/>
                      <w:marBottom w:val="0"/>
                      <w:divBdr>
                        <w:top w:val="none" w:sz="0" w:space="0" w:color="auto"/>
                        <w:left w:val="none" w:sz="0" w:space="0" w:color="auto"/>
                        <w:bottom w:val="none" w:sz="0" w:space="0" w:color="auto"/>
                        <w:right w:val="none" w:sz="0" w:space="0" w:color="auto"/>
                      </w:divBdr>
                      <w:divsChild>
                        <w:div w:id="1989549051">
                          <w:marLeft w:val="0"/>
                          <w:marRight w:val="0"/>
                          <w:marTop w:val="0"/>
                          <w:marBottom w:val="0"/>
                          <w:divBdr>
                            <w:top w:val="none" w:sz="0" w:space="0" w:color="auto"/>
                            <w:left w:val="none" w:sz="0" w:space="0" w:color="auto"/>
                            <w:bottom w:val="none" w:sz="0" w:space="0" w:color="auto"/>
                            <w:right w:val="none" w:sz="0" w:space="0" w:color="auto"/>
                          </w:divBdr>
                        </w:div>
                      </w:divsChild>
                    </w:div>
                    <w:div w:id="182399905">
                      <w:marLeft w:val="0"/>
                      <w:marRight w:val="0"/>
                      <w:marTop w:val="0"/>
                      <w:marBottom w:val="0"/>
                      <w:divBdr>
                        <w:top w:val="none" w:sz="0" w:space="0" w:color="auto"/>
                        <w:left w:val="none" w:sz="0" w:space="0" w:color="auto"/>
                        <w:bottom w:val="none" w:sz="0" w:space="0" w:color="auto"/>
                        <w:right w:val="none" w:sz="0" w:space="0" w:color="auto"/>
                      </w:divBdr>
                      <w:divsChild>
                        <w:div w:id="1715732553">
                          <w:marLeft w:val="0"/>
                          <w:marRight w:val="0"/>
                          <w:marTop w:val="0"/>
                          <w:marBottom w:val="0"/>
                          <w:divBdr>
                            <w:top w:val="none" w:sz="0" w:space="0" w:color="auto"/>
                            <w:left w:val="none" w:sz="0" w:space="0" w:color="auto"/>
                            <w:bottom w:val="none" w:sz="0" w:space="0" w:color="auto"/>
                            <w:right w:val="none" w:sz="0" w:space="0" w:color="auto"/>
                          </w:divBdr>
                          <w:divsChild>
                            <w:div w:id="9084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2559">
                      <w:marLeft w:val="0"/>
                      <w:marRight w:val="0"/>
                      <w:marTop w:val="0"/>
                      <w:marBottom w:val="225"/>
                      <w:divBdr>
                        <w:top w:val="none" w:sz="0" w:space="0" w:color="auto"/>
                        <w:left w:val="none" w:sz="0" w:space="0" w:color="auto"/>
                        <w:bottom w:val="none" w:sz="0" w:space="0" w:color="auto"/>
                        <w:right w:val="none" w:sz="0" w:space="0" w:color="auto"/>
                      </w:divBdr>
                    </w:div>
                    <w:div w:id="1903172112">
                      <w:marLeft w:val="0"/>
                      <w:marRight w:val="0"/>
                      <w:marTop w:val="0"/>
                      <w:marBottom w:val="0"/>
                      <w:divBdr>
                        <w:top w:val="none" w:sz="0" w:space="0" w:color="auto"/>
                        <w:left w:val="none" w:sz="0" w:space="0" w:color="auto"/>
                        <w:bottom w:val="none" w:sz="0" w:space="0" w:color="auto"/>
                        <w:right w:val="none" w:sz="0" w:space="0" w:color="auto"/>
                      </w:divBdr>
                    </w:div>
                    <w:div w:id="156205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4544">
          <w:marLeft w:val="-210"/>
          <w:marRight w:val="-210"/>
          <w:marTop w:val="0"/>
          <w:marBottom w:val="0"/>
          <w:divBdr>
            <w:top w:val="none" w:sz="0" w:space="0" w:color="auto"/>
            <w:left w:val="none" w:sz="0" w:space="0" w:color="auto"/>
            <w:bottom w:val="none" w:sz="0" w:space="0" w:color="auto"/>
            <w:right w:val="none" w:sz="0" w:space="0" w:color="auto"/>
          </w:divBdr>
          <w:divsChild>
            <w:div w:id="1824589506">
              <w:marLeft w:val="0"/>
              <w:marRight w:val="0"/>
              <w:marTop w:val="0"/>
              <w:marBottom w:val="0"/>
              <w:divBdr>
                <w:top w:val="none" w:sz="0" w:space="0" w:color="auto"/>
                <w:left w:val="none" w:sz="0" w:space="0" w:color="auto"/>
                <w:bottom w:val="none" w:sz="0" w:space="0" w:color="auto"/>
                <w:right w:val="none" w:sz="0" w:space="0" w:color="auto"/>
              </w:divBdr>
              <w:divsChild>
                <w:div w:id="2042047661">
                  <w:marLeft w:val="0"/>
                  <w:marRight w:val="0"/>
                  <w:marTop w:val="0"/>
                  <w:marBottom w:val="0"/>
                  <w:divBdr>
                    <w:top w:val="none" w:sz="0" w:space="0" w:color="auto"/>
                    <w:left w:val="none" w:sz="0" w:space="0" w:color="auto"/>
                    <w:bottom w:val="none" w:sz="0" w:space="0" w:color="auto"/>
                    <w:right w:val="none" w:sz="0" w:space="0" w:color="auto"/>
                  </w:divBdr>
                  <w:divsChild>
                    <w:div w:id="22293819">
                      <w:marLeft w:val="0"/>
                      <w:marRight w:val="0"/>
                      <w:marTop w:val="0"/>
                      <w:marBottom w:val="0"/>
                      <w:divBdr>
                        <w:top w:val="none" w:sz="0" w:space="0" w:color="auto"/>
                        <w:left w:val="none" w:sz="0" w:space="0" w:color="auto"/>
                        <w:bottom w:val="none" w:sz="0" w:space="0" w:color="auto"/>
                        <w:right w:val="none" w:sz="0" w:space="0" w:color="auto"/>
                      </w:divBdr>
                      <w:divsChild>
                        <w:div w:id="1105617293">
                          <w:marLeft w:val="0"/>
                          <w:marRight w:val="0"/>
                          <w:marTop w:val="0"/>
                          <w:marBottom w:val="0"/>
                          <w:divBdr>
                            <w:top w:val="none" w:sz="0" w:space="0" w:color="auto"/>
                            <w:left w:val="none" w:sz="0" w:space="0" w:color="auto"/>
                            <w:bottom w:val="none" w:sz="0" w:space="0" w:color="auto"/>
                            <w:right w:val="none" w:sz="0" w:space="0" w:color="auto"/>
                          </w:divBdr>
                        </w:div>
                      </w:divsChild>
                    </w:div>
                    <w:div w:id="1919165773">
                      <w:marLeft w:val="0"/>
                      <w:marRight w:val="0"/>
                      <w:marTop w:val="0"/>
                      <w:marBottom w:val="0"/>
                      <w:divBdr>
                        <w:top w:val="none" w:sz="0" w:space="0" w:color="auto"/>
                        <w:left w:val="none" w:sz="0" w:space="0" w:color="auto"/>
                        <w:bottom w:val="none" w:sz="0" w:space="0" w:color="auto"/>
                        <w:right w:val="none" w:sz="0" w:space="0" w:color="auto"/>
                      </w:divBdr>
                      <w:divsChild>
                        <w:div w:id="207497238">
                          <w:marLeft w:val="0"/>
                          <w:marRight w:val="0"/>
                          <w:marTop w:val="0"/>
                          <w:marBottom w:val="0"/>
                          <w:divBdr>
                            <w:top w:val="none" w:sz="0" w:space="0" w:color="auto"/>
                            <w:left w:val="none" w:sz="0" w:space="0" w:color="auto"/>
                            <w:bottom w:val="none" w:sz="0" w:space="0" w:color="auto"/>
                            <w:right w:val="none" w:sz="0" w:space="0" w:color="auto"/>
                          </w:divBdr>
                          <w:divsChild>
                            <w:div w:id="9323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3575">
                      <w:marLeft w:val="0"/>
                      <w:marRight w:val="0"/>
                      <w:marTop w:val="0"/>
                      <w:marBottom w:val="225"/>
                      <w:divBdr>
                        <w:top w:val="none" w:sz="0" w:space="0" w:color="auto"/>
                        <w:left w:val="none" w:sz="0" w:space="0" w:color="auto"/>
                        <w:bottom w:val="none" w:sz="0" w:space="0" w:color="auto"/>
                        <w:right w:val="none" w:sz="0" w:space="0" w:color="auto"/>
                      </w:divBdr>
                    </w:div>
                    <w:div w:id="330565411">
                      <w:marLeft w:val="0"/>
                      <w:marRight w:val="0"/>
                      <w:marTop w:val="0"/>
                      <w:marBottom w:val="0"/>
                      <w:divBdr>
                        <w:top w:val="none" w:sz="0" w:space="0" w:color="auto"/>
                        <w:left w:val="none" w:sz="0" w:space="0" w:color="auto"/>
                        <w:bottom w:val="none" w:sz="0" w:space="0" w:color="auto"/>
                        <w:right w:val="none" w:sz="0" w:space="0" w:color="auto"/>
                      </w:divBdr>
                    </w:div>
                    <w:div w:id="15626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ore.frost.com/us-department-of-homeland-security-dhs-budget-assessment-2014.html?" TargetMode="External"/><Relationship Id="rId299" Type="http://schemas.openxmlformats.org/officeDocument/2006/relationships/hyperlink" Target="https://store.frost.com/north-american-unmanned-aerial-systems-market-analysis.html?" TargetMode="External"/><Relationship Id="rId303" Type="http://schemas.openxmlformats.org/officeDocument/2006/relationships/hyperlink" Target="https://store.frost.com/technology-innovations-and-developments-for-cbrne-applications.html?" TargetMode="External"/><Relationship Id="rId21" Type="http://schemas.openxmlformats.org/officeDocument/2006/relationships/hyperlink" Target="https://www.technavio.com/report/global-homeland-security-global-homeland-security-surveillance-camera-market-2017-2021" TargetMode="External"/><Relationship Id="rId42" Type="http://schemas.openxmlformats.org/officeDocument/2006/relationships/hyperlink" Target="https://store.frost.com/us-department-of-homeland-security-budget.html" TargetMode="External"/><Relationship Id="rId63" Type="http://schemas.openxmlformats.org/officeDocument/2006/relationships/hyperlink" Target="https://store.frost.com/homeland-security-alert-transportation-security.html" TargetMode="External"/><Relationship Id="rId84" Type="http://schemas.openxmlformats.org/officeDocument/2006/relationships/hyperlink" Target="https://store.frost.com/u-s-homeland-security-markets-funding-and-security.html?" TargetMode="External"/><Relationship Id="rId138" Type="http://schemas.openxmlformats.org/officeDocument/2006/relationships/hyperlink" Target="https://store.frost.com/nanoscale-explosives-and-narcotics-trace-detection-in-homeland-security.html?" TargetMode="External"/><Relationship Id="rId159" Type="http://schemas.openxmlformats.org/officeDocument/2006/relationships/hyperlink" Target="https://store.frost.com/u-s-department-of-homeland-security-science-and-technology-directorate-budget-assessment-fy-2013.html?" TargetMode="External"/><Relationship Id="rId324" Type="http://schemas.openxmlformats.org/officeDocument/2006/relationships/hyperlink" Target="https://store.frost.com/innovations-in-e-noses-and-other-advanced-sensors.html?" TargetMode="External"/><Relationship Id="rId345" Type="http://schemas.openxmlformats.org/officeDocument/2006/relationships/footer" Target="footer1.xml"/><Relationship Id="rId170" Type="http://schemas.openxmlformats.org/officeDocument/2006/relationships/hyperlink" Target="https://store.frost.com/homeland-security-counter-cbrne.html?" TargetMode="External"/><Relationship Id="rId191" Type="http://schemas.openxmlformats.org/officeDocument/2006/relationships/hyperlink" Target="https://store.frost.com/indian-security-market-assessment.html?" TargetMode="External"/><Relationship Id="rId205" Type="http://schemas.openxmlformats.org/officeDocument/2006/relationships/hyperlink" Target="https://store.frost.com/mexico-security-market-insight.html?" TargetMode="External"/><Relationship Id="rId226" Type="http://schemas.openxmlformats.org/officeDocument/2006/relationships/hyperlink" Target="https://store.frost.com/security-competitive-profiles-thales.html?" TargetMode="External"/><Relationship Id="rId247" Type="http://schemas.openxmlformats.org/officeDocument/2006/relationships/hyperlink" Target="https://store.frost.com/security-competitive-profiles-2955.html?" TargetMode="External"/><Relationship Id="rId107" Type="http://schemas.openxmlformats.org/officeDocument/2006/relationships/hyperlink" Target="https://store.frost.com/advanced-sensor-technologies-for-homeland-security-techvision.html?" TargetMode="External"/><Relationship Id="rId268" Type="http://schemas.openxmlformats.org/officeDocument/2006/relationships/hyperlink" Target="https://store.frost.com/united-states-homeland-defense-market-transportation-special-report.html?" TargetMode="External"/><Relationship Id="rId289" Type="http://schemas.openxmlformats.org/officeDocument/2006/relationships/hyperlink" Target="https://store.frost.com/u-s-airport-screening-technologies-market.html?" TargetMode="External"/><Relationship Id="rId11" Type="http://schemas.openxmlformats.org/officeDocument/2006/relationships/hyperlink" Target="https://www.technavio.com/report/global-territorial-border-and-coastal-surveillance-system-market" TargetMode="External"/><Relationship Id="rId32" Type="http://schemas.openxmlformats.org/officeDocument/2006/relationships/image" Target="media/image7.jpeg"/><Relationship Id="rId53" Type="http://schemas.openxmlformats.org/officeDocument/2006/relationships/hyperlink" Target="https://store.frost.com/advancements-in-image-sensing-impacting-homeland-security-applications-homeland-security-toe.html" TargetMode="External"/><Relationship Id="rId74" Type="http://schemas.openxmlformats.org/officeDocument/2006/relationships/hyperlink" Target="https://store.frost.com/middle-east-homeland-security-market-2015.html?" TargetMode="External"/><Relationship Id="rId128" Type="http://schemas.openxmlformats.org/officeDocument/2006/relationships/hyperlink" Target="https://store.frost.com/u-s-department-of-homeland-security-fy-2012-budget.html?" TargetMode="External"/><Relationship Id="rId149" Type="http://schemas.openxmlformats.org/officeDocument/2006/relationships/hyperlink" Target="https://store.frost.com/european-homeland-security-a-market-opportunity-analysis.html?" TargetMode="External"/><Relationship Id="rId314" Type="http://schemas.openxmlformats.org/officeDocument/2006/relationships/hyperlink" Target="https://store.frost.com/strategic-overview-of-the-electricity-market-in-iraq.html?" TargetMode="External"/><Relationship Id="rId335" Type="http://schemas.openxmlformats.org/officeDocument/2006/relationships/hyperlink" Target="https://store.frost.com/global-analytical-instrumentation-software-market-forecast-to-2023.html?" TargetMode="External"/><Relationship Id="rId5" Type="http://schemas.openxmlformats.org/officeDocument/2006/relationships/footnotes" Target="footnotes.xml"/><Relationship Id="rId95" Type="http://schemas.openxmlformats.org/officeDocument/2006/relationships/hyperlink" Target="https://store.frost.com/u-s-federal-homeland-security-markets.html?" TargetMode="External"/><Relationship Id="rId160" Type="http://schemas.openxmlformats.org/officeDocument/2006/relationships/hyperlink" Target="https://store.frost.com/innovations-in-robotics-sensor-platforms-block-chain-and-artificial-intelligence-for-homeland-security.html?" TargetMode="External"/><Relationship Id="rId181" Type="http://schemas.openxmlformats.org/officeDocument/2006/relationships/hyperlink" Target="https://store.frost.com/first-responder-technologies-homeland-security-alert.html?" TargetMode="External"/><Relationship Id="rId216" Type="http://schemas.openxmlformats.org/officeDocument/2006/relationships/hyperlink" Target="https://store.frost.com/an-analysis-of-the-global-security-industry-in-q1-2014.html?" TargetMode="External"/><Relationship Id="rId237" Type="http://schemas.openxmlformats.org/officeDocument/2006/relationships/hyperlink" Target="https://store.frost.com/security-competitive-profiles-2953.html?" TargetMode="External"/><Relationship Id="rId258" Type="http://schemas.openxmlformats.org/officeDocument/2006/relationships/hyperlink" Target="https://store.frost.com/safe-cities-competitor-analysis.html?" TargetMode="External"/><Relationship Id="rId279" Type="http://schemas.openxmlformats.org/officeDocument/2006/relationships/hyperlink" Target="https://store.frost.com/innovations-in-real-time-communication-explosive-detection-security-and-data-management.html?" TargetMode="External"/><Relationship Id="rId22" Type="http://schemas.openxmlformats.org/officeDocument/2006/relationships/hyperlink" Target="https://www.technavio.com/report/global-homeland-security-global-homeland-security-surveillance-camera-market-2017-2021" TargetMode="External"/><Relationship Id="rId43" Type="http://schemas.openxmlformats.org/officeDocument/2006/relationships/hyperlink" Target="https://store.frost.com/us-department-of-homeland-security-budget.html" TargetMode="External"/><Relationship Id="rId64" Type="http://schemas.openxmlformats.org/officeDocument/2006/relationships/hyperlink" Target="https://store.frost.com/homeland-security-alert-transportation-security.html" TargetMode="External"/><Relationship Id="rId118" Type="http://schemas.openxmlformats.org/officeDocument/2006/relationships/hyperlink" Target="https://store.frost.com/u-s-federal-homeland-security-and-defense-markets.html?" TargetMode="External"/><Relationship Id="rId139" Type="http://schemas.openxmlformats.org/officeDocument/2006/relationships/hyperlink" Target="https://store.frost.com/innovations-in-first-responder-technologies-for-homeland-security-applications.html?" TargetMode="External"/><Relationship Id="rId290" Type="http://schemas.openxmlformats.org/officeDocument/2006/relationships/hyperlink" Target="https://store.frost.com/defending-the-homeland-in-cyberspace.html?" TargetMode="External"/><Relationship Id="rId304" Type="http://schemas.openxmlformats.org/officeDocument/2006/relationships/hyperlink" Target="https://store.frost.com/technology-innovations-and-developments-for-cbrne-applications.html?" TargetMode="External"/><Relationship Id="rId325" Type="http://schemas.openxmlformats.org/officeDocument/2006/relationships/image" Target="media/image15.png"/><Relationship Id="rId346" Type="http://schemas.openxmlformats.org/officeDocument/2006/relationships/fontTable" Target="fontTable.xml"/><Relationship Id="rId85" Type="http://schemas.openxmlformats.org/officeDocument/2006/relationships/hyperlink" Target="https://store.frost.com/u-s-department-of-homeland-security-budget.html?" TargetMode="External"/><Relationship Id="rId150" Type="http://schemas.openxmlformats.org/officeDocument/2006/relationships/hyperlink" Target="https://store.frost.com/european-homeland-security-a-market-opportunity-analysis.html?" TargetMode="External"/><Relationship Id="rId171" Type="http://schemas.openxmlformats.org/officeDocument/2006/relationships/hyperlink" Target="https://store.frost.com/homeland-security-counter-cbrne.html?" TargetMode="External"/><Relationship Id="rId192" Type="http://schemas.openxmlformats.org/officeDocument/2006/relationships/hyperlink" Target="https://store.frost.com/indian-security-market-assessment.html?" TargetMode="External"/><Relationship Id="rId206" Type="http://schemas.openxmlformats.org/officeDocument/2006/relationships/hyperlink" Target="https://store.frost.com/security-competitive-profiles-2957.html?" TargetMode="External"/><Relationship Id="rId227" Type="http://schemas.openxmlformats.org/officeDocument/2006/relationships/hyperlink" Target="https://store.frost.com/security-competitive-profiles-2950.html?" TargetMode="External"/><Relationship Id="rId248" Type="http://schemas.openxmlformats.org/officeDocument/2006/relationships/hyperlink" Target="https://store.frost.com/security-competitive-profiles-2956.html?" TargetMode="External"/><Relationship Id="rId269" Type="http://schemas.openxmlformats.org/officeDocument/2006/relationships/hyperlink" Target="https://store.frost.com/advancements-in-security-solutions-increasing-the-level-of-airport-security.html?" TargetMode="External"/><Relationship Id="rId12" Type="http://schemas.openxmlformats.org/officeDocument/2006/relationships/image" Target="media/image2.jpeg"/><Relationship Id="rId33" Type="http://schemas.openxmlformats.org/officeDocument/2006/relationships/hyperlink" Target="https://www.technavio.com/report/global-electronic-warfare-market-2014-2018" TargetMode="External"/><Relationship Id="rId108" Type="http://schemas.openxmlformats.org/officeDocument/2006/relationships/hyperlink" Target="https://store.frost.com/advanced-sensor-technologies-for-homeland-security-techvision.html?" TargetMode="External"/><Relationship Id="rId129" Type="http://schemas.openxmlformats.org/officeDocument/2006/relationships/hyperlink" Target="https://store.frost.com/u-s-department-of-homeland-security-fy-2012-budget.html?" TargetMode="External"/><Relationship Id="rId280" Type="http://schemas.openxmlformats.org/officeDocument/2006/relationships/hyperlink" Target="https://store.frost.com/innovations-in-real-time-communication-explosive-detection-security-and-data-management.html?" TargetMode="External"/><Relationship Id="rId315" Type="http://schemas.openxmlformats.org/officeDocument/2006/relationships/hyperlink" Target="https://store.frost.com/strategic-overview-of-the-electricity-market-in-iraq.html?" TargetMode="External"/><Relationship Id="rId336" Type="http://schemas.openxmlformats.org/officeDocument/2006/relationships/hyperlink" Target="https://store.frost.com/global-analytical-instrumentation-software-market-forecast-to-2023.html?" TargetMode="External"/><Relationship Id="rId54" Type="http://schemas.openxmlformats.org/officeDocument/2006/relationships/hyperlink" Target="https://store.frost.com/uk-homeland-security-market.html" TargetMode="External"/><Relationship Id="rId75" Type="http://schemas.openxmlformats.org/officeDocument/2006/relationships/hyperlink" Target="https://store.frost.com/homeland-security-alert-first-responder-technologies.html?" TargetMode="External"/><Relationship Id="rId96" Type="http://schemas.openxmlformats.org/officeDocument/2006/relationships/hyperlink" Target="https://store.frost.com/u-s-federal-homeland-security-markets.html?" TargetMode="External"/><Relationship Id="rId140" Type="http://schemas.openxmlformats.org/officeDocument/2006/relationships/hyperlink" Target="https://store.frost.com/innovations-in-first-responder-technologies-for-homeland-security-applications.html?" TargetMode="External"/><Relationship Id="rId161" Type="http://schemas.openxmlformats.org/officeDocument/2006/relationships/hyperlink" Target="https://store.frost.com/innovations-in-robotics-sensor-platforms-block-chain-and-artificial-intelligence-for-homeland-security.html?" TargetMode="External"/><Relationship Id="rId182" Type="http://schemas.openxmlformats.org/officeDocument/2006/relationships/hyperlink" Target="https://store.frost.com/china-security-market-insight.html?" TargetMode="External"/><Relationship Id="rId217" Type="http://schemas.openxmlformats.org/officeDocument/2006/relationships/hyperlink" Target="https://store.frost.com/an-analysis-of-the-global-security-industry-in-q1-2014.html?" TargetMode="External"/><Relationship Id="rId6" Type="http://schemas.openxmlformats.org/officeDocument/2006/relationships/endnotes" Target="endnotes.xml"/><Relationship Id="rId238" Type="http://schemas.openxmlformats.org/officeDocument/2006/relationships/hyperlink" Target="https://store.frost.com/security-competitive-profiles-2953.html?" TargetMode="External"/><Relationship Id="rId259" Type="http://schemas.openxmlformats.org/officeDocument/2006/relationships/hyperlink" Target="https://store.frost.com/safe-cities-competitor-analysis.html?" TargetMode="External"/><Relationship Id="rId23" Type="http://schemas.openxmlformats.org/officeDocument/2006/relationships/hyperlink" Target="https://www.technavio.com/report/global-airport-passenger-screening-systems-market-2015-2019" TargetMode="External"/><Relationship Id="rId119" Type="http://schemas.openxmlformats.org/officeDocument/2006/relationships/hyperlink" Target="https://store.frost.com/u-s-federal-homeland-security-and-defense-markets.html?" TargetMode="External"/><Relationship Id="rId270" Type="http://schemas.openxmlformats.org/officeDocument/2006/relationships/hyperlink" Target="https://store.frost.com/advancements-in-security-solutions-increasing-the-level-of-airport-security.html?" TargetMode="External"/><Relationship Id="rId291" Type="http://schemas.openxmlformats.org/officeDocument/2006/relationships/image" Target="media/image11.png"/><Relationship Id="rId305" Type="http://schemas.openxmlformats.org/officeDocument/2006/relationships/hyperlink" Target="https://store.frost.com/technology-innovations-and-developments-for-cbrne-applications.html?" TargetMode="External"/><Relationship Id="rId326" Type="http://schemas.openxmlformats.org/officeDocument/2006/relationships/hyperlink" Target="https://store.frost.com/innovations-in-e-noses-and-other-advanced-sensors.html?" TargetMode="External"/><Relationship Id="rId347" Type="http://schemas.openxmlformats.org/officeDocument/2006/relationships/theme" Target="theme/theme1.xml"/><Relationship Id="rId44" Type="http://schemas.openxmlformats.org/officeDocument/2006/relationships/hyperlink" Target="https://store.frost.com/us-department-of-homeland-security-budget.html" TargetMode="External"/><Relationship Id="rId65" Type="http://schemas.openxmlformats.org/officeDocument/2006/relationships/hyperlink" Target="https://store.frost.com/homeland-security-alert-transportation-security.html" TargetMode="External"/><Relationship Id="rId86" Type="http://schemas.openxmlformats.org/officeDocument/2006/relationships/hyperlink" Target="https://store.frost.com/u-s-department-of-homeland-security-budget.html?" TargetMode="External"/><Relationship Id="rId130" Type="http://schemas.openxmlformats.org/officeDocument/2006/relationships/hyperlink" Target="https://store.frost.com/u-s-department-of-homeland-security-markets-budget-analysis.html?" TargetMode="External"/><Relationship Id="rId151" Type="http://schemas.openxmlformats.org/officeDocument/2006/relationships/hyperlink" Target="https://store.frost.com/advances-in-surveillance-technology-homeland-security-toe.html?" TargetMode="External"/><Relationship Id="rId172" Type="http://schemas.openxmlformats.org/officeDocument/2006/relationships/hyperlink" Target="https://store.frost.com/homeland-security-counter-cbrne.html?" TargetMode="External"/><Relationship Id="rId193" Type="http://schemas.openxmlformats.org/officeDocument/2006/relationships/hyperlink" Target="https://store.frost.com/indian-security-market-assessment.html?" TargetMode="External"/><Relationship Id="rId207" Type="http://schemas.openxmlformats.org/officeDocument/2006/relationships/hyperlink" Target="https://store.frost.com/security-competitive-profiles-2957.html?" TargetMode="External"/><Relationship Id="rId228" Type="http://schemas.openxmlformats.org/officeDocument/2006/relationships/hyperlink" Target="https://store.frost.com/security-competitive-profiles-2950.html?" TargetMode="External"/><Relationship Id="rId249" Type="http://schemas.openxmlformats.org/officeDocument/2006/relationships/hyperlink" Target="https://store.frost.com/security-competitive-profiles-2956.html?" TargetMode="External"/><Relationship Id="rId13" Type="http://schemas.openxmlformats.org/officeDocument/2006/relationships/hyperlink" Target="https://www.technavio.com/report/global-territorial-border-and-coastal-surveillance-system-market" TargetMode="External"/><Relationship Id="rId109" Type="http://schemas.openxmlformats.org/officeDocument/2006/relationships/hyperlink" Target="https://store.frost.com/disaster-management-homeland-security-toe.html?" TargetMode="External"/><Relationship Id="rId260" Type="http://schemas.openxmlformats.org/officeDocument/2006/relationships/hyperlink" Target="https://store.frost.com/safe-cities.html?" TargetMode="External"/><Relationship Id="rId281" Type="http://schemas.openxmlformats.org/officeDocument/2006/relationships/hyperlink" Target="https://store.frost.com/innovations-in-cyber-security-transient-electronics-wireless-real-time-video-transmission-and-video-surveillance-system.html?" TargetMode="External"/><Relationship Id="rId316" Type="http://schemas.openxmlformats.org/officeDocument/2006/relationships/hyperlink" Target="https://store.frost.com/u-s-government-civilian-agencies-spending-on-biometrics-related-systems-integration-markets.html?" TargetMode="External"/><Relationship Id="rId337" Type="http://schemas.openxmlformats.org/officeDocument/2006/relationships/hyperlink" Target="https://store.frost.com/unmanned-ground-vehicles-advanced-manufacturing-toe.html?" TargetMode="External"/><Relationship Id="rId34" Type="http://schemas.openxmlformats.org/officeDocument/2006/relationships/hyperlink" Target="https://www.technavio.com/report/global-electronic-warfare-market-2014-2018" TargetMode="External"/><Relationship Id="rId55" Type="http://schemas.openxmlformats.org/officeDocument/2006/relationships/hyperlink" Target="https://store.frost.com/uk-homeland-security-market.html" TargetMode="External"/><Relationship Id="rId76" Type="http://schemas.openxmlformats.org/officeDocument/2006/relationships/hyperlink" Target="https://store.frost.com/homeland-security-alert-first-responder-technologies.html?" TargetMode="External"/><Relationship Id="rId97" Type="http://schemas.openxmlformats.org/officeDocument/2006/relationships/hyperlink" Target="https://store.frost.com/assessment-of-communication-technologies-for-homeland-security-technical-insights.html?" TargetMode="External"/><Relationship Id="rId120" Type="http://schemas.openxmlformats.org/officeDocument/2006/relationships/hyperlink" Target="https://store.frost.com/u-s-federal-homeland-security-and-defense-markets.html?" TargetMode="External"/><Relationship Id="rId141" Type="http://schemas.openxmlformats.org/officeDocument/2006/relationships/hyperlink" Target="https://store.frost.com/innovations-in-first-responder-technologies-for-homeland-security-applications.html?" TargetMode="External"/><Relationship Id="rId7" Type="http://schemas.openxmlformats.org/officeDocument/2006/relationships/hyperlink" Target="https://www.technavio.com/report/global-maritime-anti-piracy-systems-market" TargetMode="External"/><Relationship Id="rId162" Type="http://schemas.openxmlformats.org/officeDocument/2006/relationships/hyperlink" Target="https://store.frost.com/innovations-in-robotics-sensor-platforms-block-chain-and-artificial-intelligence-for-homeland-security.html?" TargetMode="External"/><Relationship Id="rId183" Type="http://schemas.openxmlformats.org/officeDocument/2006/relationships/hyperlink" Target="https://store.frost.com/china-security-market-insight.html?" TargetMode="External"/><Relationship Id="rId218" Type="http://schemas.openxmlformats.org/officeDocument/2006/relationships/hyperlink" Target="https://store.frost.com/us-transportation-security-administration-budget.html?" TargetMode="External"/><Relationship Id="rId239" Type="http://schemas.openxmlformats.org/officeDocument/2006/relationships/hyperlink" Target="https://store.frost.com/security-competitive-profiles-2954.html?" TargetMode="External"/><Relationship Id="rId250" Type="http://schemas.openxmlformats.org/officeDocument/2006/relationships/hyperlink" Target="https://store.frost.com/security-competitive-profiles-2956.html?" TargetMode="External"/><Relationship Id="rId271" Type="http://schemas.openxmlformats.org/officeDocument/2006/relationships/hyperlink" Target="https://store.frost.com/advancements-in-security-solutions-increasing-the-level-of-airport-security.html?" TargetMode="External"/><Relationship Id="rId292" Type="http://schemas.openxmlformats.org/officeDocument/2006/relationships/hyperlink" Target="https://store.frost.com/defending-the-homeland-in-cyberspace.html?" TargetMode="External"/><Relationship Id="rId306" Type="http://schemas.openxmlformats.org/officeDocument/2006/relationships/hyperlink" Target="https://store.frost.com/innovations-in-autonomous-monitoring-nuclear-scanning-threat-detection-and-disaster-recovery.html?" TargetMode="External"/><Relationship Id="rId24" Type="http://schemas.openxmlformats.org/officeDocument/2006/relationships/image" Target="media/image5.jpeg"/><Relationship Id="rId45" Type="http://schemas.openxmlformats.org/officeDocument/2006/relationships/hyperlink" Target="https://store.frost.com/us-department-of-homeland-security-budget-20082.html" TargetMode="External"/><Relationship Id="rId66" Type="http://schemas.openxmlformats.org/officeDocument/2006/relationships/hyperlink" Target="https://store.frost.com/homeland-security-alert-border-security.html?" TargetMode="External"/><Relationship Id="rId87" Type="http://schemas.openxmlformats.org/officeDocument/2006/relationships/hyperlink" Target="https://store.frost.com/u-s-department-of-homeland-security-budget.html?" TargetMode="External"/><Relationship Id="rId110" Type="http://schemas.openxmlformats.org/officeDocument/2006/relationships/hyperlink" Target="https://store.frost.com/disaster-management-homeland-security-toe.html?" TargetMode="External"/><Relationship Id="rId131" Type="http://schemas.openxmlformats.org/officeDocument/2006/relationships/hyperlink" Target="https://store.frost.com/u-s-department-of-homeland-security-markets-budget-analysis.html?" TargetMode="External"/><Relationship Id="rId327" Type="http://schemas.openxmlformats.org/officeDocument/2006/relationships/hyperlink" Target="https://store.frost.com/innovations-in-e-noses-and-other-advanced-sensors.html?" TargetMode="External"/><Relationship Id="rId152" Type="http://schemas.openxmlformats.org/officeDocument/2006/relationships/hyperlink" Target="https://store.frost.com/advances-in-surveillance-technology-homeland-security-toe.html?" TargetMode="External"/><Relationship Id="rId173" Type="http://schemas.openxmlformats.org/officeDocument/2006/relationships/hyperlink" Target="https://store.frost.com/road-transportation-security-and-management-homeland-security-alert.html?" TargetMode="External"/><Relationship Id="rId194" Type="http://schemas.openxmlformats.org/officeDocument/2006/relationships/hyperlink" Target="https://store.frost.com/global-nuclear-security-market-insight.html?" TargetMode="External"/><Relationship Id="rId208" Type="http://schemas.openxmlformats.org/officeDocument/2006/relationships/hyperlink" Target="https://store.frost.com/security-competitive-profiles-2957.html?" TargetMode="External"/><Relationship Id="rId229" Type="http://schemas.openxmlformats.org/officeDocument/2006/relationships/hyperlink" Target="https://store.frost.com/security-competitive-profiles-2950.html?" TargetMode="External"/><Relationship Id="rId240" Type="http://schemas.openxmlformats.org/officeDocument/2006/relationships/hyperlink" Target="https://store.frost.com/security-competitive-profiles-2954.html?" TargetMode="External"/><Relationship Id="rId261" Type="http://schemas.openxmlformats.org/officeDocument/2006/relationships/hyperlink" Target="https://store.frost.com/safe-cities.html?" TargetMode="External"/><Relationship Id="rId14" Type="http://schemas.openxmlformats.org/officeDocument/2006/relationships/hyperlink" Target="https://www.technavio.com/report/global-territorial-border-and-coastal-surveillance-system-market" TargetMode="External"/><Relationship Id="rId35" Type="http://schemas.openxmlformats.org/officeDocument/2006/relationships/hyperlink" Target="https://store.frost.com/wearable-technology-for-homeland-security-homeland-security-toe.html" TargetMode="External"/><Relationship Id="rId56" Type="http://schemas.openxmlformats.org/officeDocument/2006/relationships/hyperlink" Target="https://store.frost.com/uk-homeland-security-market.html" TargetMode="External"/><Relationship Id="rId77" Type="http://schemas.openxmlformats.org/officeDocument/2006/relationships/hyperlink" Target="https://store.frost.com/homeland-security-alert-first-responder-technologies.html?" TargetMode="External"/><Relationship Id="rId100" Type="http://schemas.openxmlformats.org/officeDocument/2006/relationships/hyperlink" Target="https://store.frost.com/maritime-security-homeland-security-toe.html?" TargetMode="External"/><Relationship Id="rId282" Type="http://schemas.openxmlformats.org/officeDocument/2006/relationships/hyperlink" Target="https://store.frost.com/innovations-in-cyber-security-transient-electronics-wireless-real-time-video-transmission-and-video-surveillance-system.html?" TargetMode="External"/><Relationship Id="rId317" Type="http://schemas.openxmlformats.org/officeDocument/2006/relationships/image" Target="media/image13.png"/><Relationship Id="rId338" Type="http://schemas.openxmlformats.org/officeDocument/2006/relationships/hyperlink" Target="https://store.frost.com/unmanned-ground-vehicles-advanced-manufacturing-toe.html?" TargetMode="External"/><Relationship Id="rId8" Type="http://schemas.openxmlformats.org/officeDocument/2006/relationships/image" Target="media/image1.png"/><Relationship Id="rId98" Type="http://schemas.openxmlformats.org/officeDocument/2006/relationships/hyperlink" Target="https://store.frost.com/assessment-of-communication-technologies-for-homeland-security-technical-insights.html?" TargetMode="External"/><Relationship Id="rId121" Type="http://schemas.openxmlformats.org/officeDocument/2006/relationships/hyperlink" Target="https://store.frost.com/homeland-security-alert-personal-identification-technologies.html?" TargetMode="External"/><Relationship Id="rId142" Type="http://schemas.openxmlformats.org/officeDocument/2006/relationships/hyperlink" Target="https://store.frost.com/us-department-of-homeland-security-budget-proposal-for-fy2018.html?" TargetMode="External"/><Relationship Id="rId163" Type="http://schemas.openxmlformats.org/officeDocument/2006/relationships/hyperlink" Target="https://store.frost.com/u-s-drinking-water-homeland-security-technologies-strategy-study-of-an-emerging-market.html?" TargetMode="External"/><Relationship Id="rId184" Type="http://schemas.openxmlformats.org/officeDocument/2006/relationships/hyperlink" Target="https://store.frost.com/china-security-market-insight.html?" TargetMode="External"/><Relationship Id="rId219" Type="http://schemas.openxmlformats.org/officeDocument/2006/relationships/hyperlink" Target="https://store.frost.com/us-transportation-security-administration-budget.html?" TargetMode="External"/><Relationship Id="rId230" Type="http://schemas.openxmlformats.org/officeDocument/2006/relationships/hyperlink" Target="https://store.frost.com/security-competitive-profiles-2951.html?" TargetMode="External"/><Relationship Id="rId251" Type="http://schemas.openxmlformats.org/officeDocument/2006/relationships/hyperlink" Target="https://store.frost.com/global-security-control-rooms-market-assessment.html?" TargetMode="External"/><Relationship Id="rId25" Type="http://schemas.openxmlformats.org/officeDocument/2006/relationships/hyperlink" Target="https://www.technavio.com/report/global-airport-passenger-screening-systems-market-2015-2019" TargetMode="External"/><Relationship Id="rId46" Type="http://schemas.openxmlformats.org/officeDocument/2006/relationships/hyperlink" Target="https://store.frost.com/us-department-of-homeland-security-budget-20082.html" TargetMode="External"/><Relationship Id="rId67" Type="http://schemas.openxmlformats.org/officeDocument/2006/relationships/hyperlink" Target="https://store.frost.com/homeland-security-alert-border-security.html?" TargetMode="External"/><Relationship Id="rId116" Type="http://schemas.openxmlformats.org/officeDocument/2006/relationships/hyperlink" Target="https://store.frost.com/us-department-of-homeland-security-dhs-budget-assessment-2014.html?" TargetMode="External"/><Relationship Id="rId137" Type="http://schemas.openxmlformats.org/officeDocument/2006/relationships/hyperlink" Target="https://store.frost.com/nanoscale-explosives-and-narcotics-trace-detection-in-homeland-security.html?" TargetMode="External"/><Relationship Id="rId158" Type="http://schemas.openxmlformats.org/officeDocument/2006/relationships/hyperlink" Target="https://store.frost.com/u-s-department-of-homeland-security-science-and-technology-directorate-budget-assessment-fy-2013.html?" TargetMode="External"/><Relationship Id="rId272" Type="http://schemas.openxmlformats.org/officeDocument/2006/relationships/hyperlink" Target="https://store.frost.com/assessment-of-the-civil-security-market-in-india.html?" TargetMode="External"/><Relationship Id="rId293" Type="http://schemas.openxmlformats.org/officeDocument/2006/relationships/hyperlink" Target="https://store.frost.com/defending-the-homeland-in-cyberspace.html?" TargetMode="External"/><Relationship Id="rId302" Type="http://schemas.openxmlformats.org/officeDocument/2006/relationships/hyperlink" Target="https://store.frost.com/world-chemical-and-biological-agent-detector-markets-7412.html?" TargetMode="External"/><Relationship Id="rId307" Type="http://schemas.openxmlformats.org/officeDocument/2006/relationships/hyperlink" Target="https://store.frost.com/innovations-in-autonomous-monitoring-nuclear-scanning-threat-detection-and-disaster-recovery.html?" TargetMode="External"/><Relationship Id="rId323" Type="http://schemas.openxmlformats.org/officeDocument/2006/relationships/hyperlink" Target="https://store.frost.com/vital-signs-life-sciences-and-drug-discovery-technologies-market-consolidation-unique-aims-of-mergers-acquisitions.html?" TargetMode="External"/><Relationship Id="rId328" Type="http://schemas.openxmlformats.org/officeDocument/2006/relationships/hyperlink" Target="https://store.frost.com/global-laboratory-analytical-instrumentation-market.html?" TargetMode="External"/><Relationship Id="rId344" Type="http://schemas.openxmlformats.org/officeDocument/2006/relationships/header" Target="header1.xml"/><Relationship Id="rId20" Type="http://schemas.openxmlformats.org/officeDocument/2006/relationships/image" Target="media/image4.jpeg"/><Relationship Id="rId41" Type="http://schemas.openxmlformats.org/officeDocument/2006/relationships/hyperlink" Target="https://store.frost.com/homeland-security-alert-top-sensor-technologies-impacting-homeland-security-applications.html" TargetMode="External"/><Relationship Id="rId62" Type="http://schemas.openxmlformats.org/officeDocument/2006/relationships/hyperlink" Target="https://store.frost.com/cybersecurity-homeland-security-toe.html" TargetMode="External"/><Relationship Id="rId83" Type="http://schemas.openxmlformats.org/officeDocument/2006/relationships/hyperlink" Target="https://store.frost.com/u-s-homeland-security-markets-funding-and-security.html?" TargetMode="External"/><Relationship Id="rId88" Type="http://schemas.openxmlformats.org/officeDocument/2006/relationships/hyperlink" Target="https://store.frost.com/asia-pacific-homeland-security-markets-assessment.html?" TargetMode="External"/><Relationship Id="rId111" Type="http://schemas.openxmlformats.org/officeDocument/2006/relationships/hyperlink" Target="https://store.frost.com/disaster-management-homeland-security-toe.html?" TargetMode="External"/><Relationship Id="rId132" Type="http://schemas.openxmlformats.org/officeDocument/2006/relationships/hyperlink" Target="https://store.frost.com/u-s-department-of-homeland-security-markets-budget-analysis.html?" TargetMode="External"/><Relationship Id="rId153" Type="http://schemas.openxmlformats.org/officeDocument/2006/relationships/hyperlink" Target="https://store.frost.com/advances-in-surveillance-technology-homeland-security-toe.html?" TargetMode="External"/><Relationship Id="rId174" Type="http://schemas.openxmlformats.org/officeDocument/2006/relationships/hyperlink" Target="https://store.frost.com/road-transportation-security-and-management-homeland-security-alert.html?" TargetMode="External"/><Relationship Id="rId179" Type="http://schemas.openxmlformats.org/officeDocument/2006/relationships/hyperlink" Target="https://store.frost.com/first-responder-technologies-homeland-security-alert.html?" TargetMode="External"/><Relationship Id="rId195" Type="http://schemas.openxmlformats.org/officeDocument/2006/relationships/hyperlink" Target="https://store.frost.com/global-nuclear-security-market-insight.html?" TargetMode="External"/><Relationship Id="rId209" Type="http://schemas.openxmlformats.org/officeDocument/2006/relationships/hyperlink" Target="https://store.frost.com/security-competitive-profiles-2958.html?" TargetMode="External"/><Relationship Id="rId190" Type="http://schemas.openxmlformats.org/officeDocument/2006/relationships/hyperlink" Target="https://store.frost.com/2015-outlook-of-the-global-security-industry.html?" TargetMode="External"/><Relationship Id="rId204" Type="http://schemas.openxmlformats.org/officeDocument/2006/relationships/hyperlink" Target="https://store.frost.com/mexico-security-market-insight.html?" TargetMode="External"/><Relationship Id="rId220" Type="http://schemas.openxmlformats.org/officeDocument/2006/relationships/hyperlink" Target="https://store.frost.com/us-transportation-security-administration-budget.html?" TargetMode="External"/><Relationship Id="rId225" Type="http://schemas.openxmlformats.org/officeDocument/2006/relationships/hyperlink" Target="https://store.frost.com/security-competitive-profiles-thales.html?" TargetMode="External"/><Relationship Id="rId241" Type="http://schemas.openxmlformats.org/officeDocument/2006/relationships/hyperlink" Target="https://store.frost.com/security-competitive-profiles-2954.html?" TargetMode="External"/><Relationship Id="rId246" Type="http://schemas.openxmlformats.org/officeDocument/2006/relationships/hyperlink" Target="https://store.frost.com/security-competitive-profiles-2955.html?" TargetMode="External"/><Relationship Id="rId267" Type="http://schemas.openxmlformats.org/officeDocument/2006/relationships/hyperlink" Target="https://store.frost.com/united-states-homeland-defense-market-transportation-special-report.html?" TargetMode="External"/><Relationship Id="rId288" Type="http://schemas.openxmlformats.org/officeDocument/2006/relationships/hyperlink" Target="https://store.frost.com/u-s-airport-screening-technologies-market.html?" TargetMode="External"/><Relationship Id="rId15" Type="http://schemas.openxmlformats.org/officeDocument/2006/relationships/hyperlink" Target="https://www.technavio.com/report/global-homeland-security-global-balancing-scooter-market-law-enforcement-and-security-2017" TargetMode="External"/><Relationship Id="rId36" Type="http://schemas.openxmlformats.org/officeDocument/2006/relationships/image" Target="media/image8.png"/><Relationship Id="rId57" Type="http://schemas.openxmlformats.org/officeDocument/2006/relationships/hyperlink" Target="https://store.frost.com/indian-homeland-security-market.html" TargetMode="External"/><Relationship Id="rId106" Type="http://schemas.openxmlformats.org/officeDocument/2006/relationships/hyperlink" Target="https://store.frost.com/advanced-sensor-technologies-for-homeland-security-techvision.html?" TargetMode="External"/><Relationship Id="rId127" Type="http://schemas.openxmlformats.org/officeDocument/2006/relationships/hyperlink" Target="https://store.frost.com/u-s-department-of-homeland-security-fy-2012-budget.html?" TargetMode="External"/><Relationship Id="rId262" Type="http://schemas.openxmlformats.org/officeDocument/2006/relationships/hyperlink" Target="https://store.frost.com/safe-cities.html?" TargetMode="External"/><Relationship Id="rId283" Type="http://schemas.openxmlformats.org/officeDocument/2006/relationships/hyperlink" Target="https://store.frost.com/innovations-in-cyber-security-transient-electronics-wireless-real-time-video-transmission-and-video-surveillance-system.html?" TargetMode="External"/><Relationship Id="rId313" Type="http://schemas.openxmlformats.org/officeDocument/2006/relationships/image" Target="media/image12.png"/><Relationship Id="rId318" Type="http://schemas.openxmlformats.org/officeDocument/2006/relationships/hyperlink" Target="https://store.frost.com/u-s-government-civilian-agencies-spending-on-biometrics-related-systems-integration-markets.html?" TargetMode="External"/><Relationship Id="rId339" Type="http://schemas.openxmlformats.org/officeDocument/2006/relationships/hyperlink" Target="https://store.frost.com/unmanned-ground-vehicles-advanced-manufacturing-toe.html?" TargetMode="External"/><Relationship Id="rId10" Type="http://schemas.openxmlformats.org/officeDocument/2006/relationships/hyperlink" Target="https://www.technavio.com/report/global-maritime-anti-piracy-systems-market" TargetMode="External"/><Relationship Id="rId31" Type="http://schemas.openxmlformats.org/officeDocument/2006/relationships/hyperlink" Target="https://www.technavio.com/report/global-electronic-warfare-market-2014-2018" TargetMode="External"/><Relationship Id="rId52" Type="http://schemas.openxmlformats.org/officeDocument/2006/relationships/hyperlink" Target="https://store.frost.com/advancements-in-image-sensing-impacting-homeland-security-applications-homeland-security-toe.html" TargetMode="External"/><Relationship Id="rId73" Type="http://schemas.openxmlformats.org/officeDocument/2006/relationships/hyperlink" Target="https://store.frost.com/middle-east-homeland-security-market-2015.html?" TargetMode="External"/><Relationship Id="rId78" Type="http://schemas.openxmlformats.org/officeDocument/2006/relationships/hyperlink" Target="https://store.frost.com/homeland-security-alert-cyber-security.html?" TargetMode="External"/><Relationship Id="rId94" Type="http://schemas.openxmlformats.org/officeDocument/2006/relationships/hyperlink" Target="https://store.frost.com/u-s-federal-homeland-security-markets.html?" TargetMode="External"/><Relationship Id="rId99" Type="http://schemas.openxmlformats.org/officeDocument/2006/relationships/hyperlink" Target="https://store.frost.com/assessment-of-communication-technologies-for-homeland-security-technical-insights.html?" TargetMode="External"/><Relationship Id="rId101" Type="http://schemas.openxmlformats.org/officeDocument/2006/relationships/hyperlink" Target="https://store.frost.com/maritime-security-homeland-security-toe.html?" TargetMode="External"/><Relationship Id="rId122" Type="http://schemas.openxmlformats.org/officeDocument/2006/relationships/hyperlink" Target="https://store.frost.com/homeland-security-alert-personal-identification-technologies.html?" TargetMode="External"/><Relationship Id="rId143" Type="http://schemas.openxmlformats.org/officeDocument/2006/relationships/hyperlink" Target="https://store.frost.com/us-department-of-homeland-security-budget-proposal-for-fy2018.html?" TargetMode="External"/><Relationship Id="rId148" Type="http://schemas.openxmlformats.org/officeDocument/2006/relationships/hyperlink" Target="https://store.frost.com/european-homeland-security-a-market-opportunity-analysis.html?" TargetMode="External"/><Relationship Id="rId164" Type="http://schemas.openxmlformats.org/officeDocument/2006/relationships/image" Target="media/image10.png"/><Relationship Id="rId169" Type="http://schemas.openxmlformats.org/officeDocument/2006/relationships/hyperlink" Target="https://store.frost.com/homeland-security-airport-security.html?" TargetMode="External"/><Relationship Id="rId185" Type="http://schemas.openxmlformats.org/officeDocument/2006/relationships/hyperlink" Target="https://store.frost.com/tactical-data-links-technology-penetration-and-roadmapping-technical-insights.html?" TargetMode="External"/><Relationship Id="rId334" Type="http://schemas.openxmlformats.org/officeDocument/2006/relationships/hyperlink" Target="https://store.frost.com/global-analytical-instrumentation-software-market-forecast-to-2023.html?" TargetMode="External"/><Relationship Id="rId4" Type="http://schemas.openxmlformats.org/officeDocument/2006/relationships/webSettings" Target="webSettings.xml"/><Relationship Id="rId9" Type="http://schemas.openxmlformats.org/officeDocument/2006/relationships/hyperlink" Target="https://www.technavio.com/report/global-maritime-anti-piracy-systems-market" TargetMode="External"/><Relationship Id="rId180" Type="http://schemas.openxmlformats.org/officeDocument/2006/relationships/hyperlink" Target="https://store.frost.com/first-responder-technologies-homeland-security-alert.html?" TargetMode="External"/><Relationship Id="rId210" Type="http://schemas.openxmlformats.org/officeDocument/2006/relationships/hyperlink" Target="https://store.frost.com/security-competitive-profiles-2958.html?" TargetMode="External"/><Relationship Id="rId215" Type="http://schemas.openxmlformats.org/officeDocument/2006/relationships/hyperlink" Target="https://store.frost.com/an-analysis-of-the-global-security-industry-in-q1-2014.html?" TargetMode="External"/><Relationship Id="rId236" Type="http://schemas.openxmlformats.org/officeDocument/2006/relationships/hyperlink" Target="https://store.frost.com/security-competitive-profiles-2953.html?" TargetMode="External"/><Relationship Id="rId257" Type="http://schemas.openxmlformats.org/officeDocument/2006/relationships/hyperlink" Target="https://store.frost.com/safe-cities-competitor-analysis.html?" TargetMode="External"/><Relationship Id="rId278" Type="http://schemas.openxmlformats.org/officeDocument/2006/relationships/hyperlink" Target="https://store.frost.com/innovations-in-real-time-communication-explosive-detection-security-and-data-management.html?" TargetMode="External"/><Relationship Id="rId26" Type="http://schemas.openxmlformats.org/officeDocument/2006/relationships/hyperlink" Target="https://www.technavio.com/report/global-airport-passenger-screening-systems-market-2015-2019" TargetMode="External"/><Relationship Id="rId231" Type="http://schemas.openxmlformats.org/officeDocument/2006/relationships/hyperlink" Target="https://store.frost.com/security-competitive-profiles-2951.html?" TargetMode="External"/><Relationship Id="rId252" Type="http://schemas.openxmlformats.org/officeDocument/2006/relationships/hyperlink" Target="https://store.frost.com/global-security-control-rooms-market-assessment.html?" TargetMode="External"/><Relationship Id="rId273" Type="http://schemas.openxmlformats.org/officeDocument/2006/relationships/hyperlink" Target="https://store.frost.com/assessment-of-the-civil-security-market-in-india.html?" TargetMode="External"/><Relationship Id="rId294" Type="http://schemas.openxmlformats.org/officeDocument/2006/relationships/hyperlink" Target="https://store.frost.com/technological-breakthroughs-in-sensors-for-threat-detection-technical-insights.html?" TargetMode="External"/><Relationship Id="rId308" Type="http://schemas.openxmlformats.org/officeDocument/2006/relationships/hyperlink" Target="https://store.frost.com/innovations-in-autonomous-monitoring-nuclear-scanning-threat-detection-and-disaster-recovery.html?" TargetMode="External"/><Relationship Id="rId329" Type="http://schemas.openxmlformats.org/officeDocument/2006/relationships/hyperlink" Target="https://store.frost.com/global-laboratory-analytical-instrumentation-market.html?" TargetMode="External"/><Relationship Id="rId47" Type="http://schemas.openxmlformats.org/officeDocument/2006/relationships/hyperlink" Target="https://store.frost.com/us-department-of-homeland-security-budget-20082.html" TargetMode="External"/><Relationship Id="rId68" Type="http://schemas.openxmlformats.org/officeDocument/2006/relationships/hyperlink" Target="https://store.frost.com/homeland-security-alert-border-security.html?" TargetMode="External"/><Relationship Id="rId89" Type="http://schemas.openxmlformats.org/officeDocument/2006/relationships/hyperlink" Target="https://store.frost.com/asia-pacific-homeland-security-markets-assessment.html?" TargetMode="External"/><Relationship Id="rId112" Type="http://schemas.openxmlformats.org/officeDocument/2006/relationships/hyperlink" Target="https://store.frost.com/analysis-of-the-homeland-security-market-in-the-middle-east.html?" TargetMode="External"/><Relationship Id="rId133" Type="http://schemas.openxmlformats.org/officeDocument/2006/relationships/hyperlink" Target="https://store.frost.com/u-s-department-of-homeland-security-fy-2011-budget.html?" TargetMode="External"/><Relationship Id="rId154" Type="http://schemas.openxmlformats.org/officeDocument/2006/relationships/hyperlink" Target="https://store.frost.com/homeland-security-alert-technologies-enabling-early-detection-and-management-of-natural-disasters.html?" TargetMode="External"/><Relationship Id="rId175" Type="http://schemas.openxmlformats.org/officeDocument/2006/relationships/hyperlink" Target="https://store.frost.com/road-transportation-security-and-management-homeland-security-alert.html?" TargetMode="External"/><Relationship Id="rId340" Type="http://schemas.openxmlformats.org/officeDocument/2006/relationships/hyperlink" Target="https://server1.kproxy.com/products/janes-police-homeland-security-equipment.html" TargetMode="External"/><Relationship Id="rId196" Type="http://schemas.openxmlformats.org/officeDocument/2006/relationships/hyperlink" Target="https://store.frost.com/global-nuclear-security-market-insight.html?" TargetMode="External"/><Relationship Id="rId200" Type="http://schemas.openxmlformats.org/officeDocument/2006/relationships/hyperlink" Target="https://store.frost.com/brazilian-security-market-insight.html?" TargetMode="External"/><Relationship Id="rId16" Type="http://schemas.openxmlformats.org/officeDocument/2006/relationships/image" Target="media/image3.jpeg"/><Relationship Id="rId221" Type="http://schemas.openxmlformats.org/officeDocument/2006/relationships/hyperlink" Target="https://store.frost.com/security-competitive-profiles.html?" TargetMode="External"/><Relationship Id="rId242" Type="http://schemas.openxmlformats.org/officeDocument/2006/relationships/hyperlink" Target="https://store.frost.com/security-competitive-profiles-nice-systems.html?" TargetMode="External"/><Relationship Id="rId263" Type="http://schemas.openxmlformats.org/officeDocument/2006/relationships/hyperlink" Target="https://store.frost.com/global-city-surveillance-market-forecast-to-2022.html?" TargetMode="External"/><Relationship Id="rId284" Type="http://schemas.openxmlformats.org/officeDocument/2006/relationships/hyperlink" Target="https://store.frost.com/innovations-in-nuclear-threat-detection-incident-management-first-responder-wearables-and-cyber-security.html?" TargetMode="External"/><Relationship Id="rId319" Type="http://schemas.openxmlformats.org/officeDocument/2006/relationships/hyperlink" Target="https://store.frost.com/u-s-government-civilian-agencies-spending-on-biometrics-related-systems-integration-markets.html?" TargetMode="External"/><Relationship Id="rId37" Type="http://schemas.openxmlformats.org/officeDocument/2006/relationships/hyperlink" Target="https://store.frost.com/wearable-technology-for-homeland-security-homeland-security-toe.html" TargetMode="External"/><Relationship Id="rId58" Type="http://schemas.openxmlformats.org/officeDocument/2006/relationships/hyperlink" Target="https://store.frost.com/indian-homeland-security-market.html" TargetMode="External"/><Relationship Id="rId79" Type="http://schemas.openxmlformats.org/officeDocument/2006/relationships/hyperlink" Target="https://store.frost.com/homeland-security-alert-cyber-security.html?" TargetMode="External"/><Relationship Id="rId102" Type="http://schemas.openxmlformats.org/officeDocument/2006/relationships/hyperlink" Target="https://store.frost.com/maritime-security-homeland-security-toe.html?" TargetMode="External"/><Relationship Id="rId123" Type="http://schemas.openxmlformats.org/officeDocument/2006/relationships/hyperlink" Target="https://store.frost.com/homeland-security-alert-personal-identification-technologies.html?" TargetMode="External"/><Relationship Id="rId144" Type="http://schemas.openxmlformats.org/officeDocument/2006/relationships/hyperlink" Target="https://store.frost.com/us-department-of-homeland-security-budget-proposal-for-fy2018.html?" TargetMode="External"/><Relationship Id="rId330" Type="http://schemas.openxmlformats.org/officeDocument/2006/relationships/hyperlink" Target="https://store.frost.com/global-laboratory-analytical-instrumentation-market.html?" TargetMode="External"/><Relationship Id="rId90" Type="http://schemas.openxmlformats.org/officeDocument/2006/relationships/hyperlink" Target="https://store.frost.com/asia-pacific-homeland-security-markets-assessment.html?" TargetMode="External"/><Relationship Id="rId165" Type="http://schemas.openxmlformats.org/officeDocument/2006/relationships/hyperlink" Target="https://store.frost.com/u-s-drinking-water-homeland-security-technologies-strategy-study-of-an-emerging-market.html?" TargetMode="External"/><Relationship Id="rId186" Type="http://schemas.openxmlformats.org/officeDocument/2006/relationships/hyperlink" Target="https://store.frost.com/tactical-data-links-technology-penetration-and-roadmapping-technical-insights.html?" TargetMode="External"/><Relationship Id="rId211" Type="http://schemas.openxmlformats.org/officeDocument/2006/relationships/hyperlink" Target="https://store.frost.com/security-competitive-profiles-2958.html?" TargetMode="External"/><Relationship Id="rId232" Type="http://schemas.openxmlformats.org/officeDocument/2006/relationships/hyperlink" Target="https://store.frost.com/security-competitive-profiles-2951.html?" TargetMode="External"/><Relationship Id="rId253" Type="http://schemas.openxmlformats.org/officeDocument/2006/relationships/hyperlink" Target="https://store.frost.com/global-security-control-rooms-market-assessment.html?" TargetMode="External"/><Relationship Id="rId274" Type="http://schemas.openxmlformats.org/officeDocument/2006/relationships/hyperlink" Target="https://store.frost.com/assessment-of-the-civil-security-market-in-india.html?" TargetMode="External"/><Relationship Id="rId295" Type="http://schemas.openxmlformats.org/officeDocument/2006/relationships/hyperlink" Target="https://store.frost.com/technological-breakthroughs-in-sensors-for-threat-detection-technical-insights.html?" TargetMode="External"/><Relationship Id="rId309" Type="http://schemas.openxmlformats.org/officeDocument/2006/relationships/hyperlink" Target="https://store.frost.com/recent-trends-in-nanosensors-nanotech-toe.html?" TargetMode="External"/><Relationship Id="rId27" Type="http://schemas.openxmlformats.org/officeDocument/2006/relationships/hyperlink" Target="https://www.technavio.com/report/global-aviation-cyber-security-market-2014-2018" TargetMode="External"/><Relationship Id="rId48" Type="http://schemas.openxmlformats.org/officeDocument/2006/relationships/hyperlink" Target="https://store.frost.com/homeland-security-techvision-opportunity-engine-21273.html" TargetMode="External"/><Relationship Id="rId69" Type="http://schemas.openxmlformats.org/officeDocument/2006/relationships/hyperlink" Target="https://store.frost.com/us-department-of-homeland-security-budget-20083.html?" TargetMode="External"/><Relationship Id="rId113" Type="http://schemas.openxmlformats.org/officeDocument/2006/relationships/hyperlink" Target="https://store.frost.com/analysis-of-the-homeland-security-market-in-the-middle-east.html?" TargetMode="External"/><Relationship Id="rId134" Type="http://schemas.openxmlformats.org/officeDocument/2006/relationships/hyperlink" Target="https://store.frost.com/u-s-department-of-homeland-security-fy-2011-budget.html?" TargetMode="External"/><Relationship Id="rId320" Type="http://schemas.openxmlformats.org/officeDocument/2006/relationships/hyperlink" Target="https://store.frost.com/vital-signs-life-sciences-and-drug-discovery-technologies-market-consolidation-unique-aims-of-mergers-acquisitions.html?" TargetMode="External"/><Relationship Id="rId80" Type="http://schemas.openxmlformats.org/officeDocument/2006/relationships/hyperlink" Target="https://store.frost.com/homeland-security-alert-cyber-security.html?" TargetMode="External"/><Relationship Id="rId155" Type="http://schemas.openxmlformats.org/officeDocument/2006/relationships/hyperlink" Target="https://store.frost.com/homeland-security-alert-technologies-enabling-early-detection-and-management-of-natural-disasters.html?" TargetMode="External"/><Relationship Id="rId176" Type="http://schemas.openxmlformats.org/officeDocument/2006/relationships/hyperlink" Target="https://store.frost.com/u-s-homeland-security-private-sector-markets.html?" TargetMode="External"/><Relationship Id="rId197" Type="http://schemas.openxmlformats.org/officeDocument/2006/relationships/hyperlink" Target="https://store.frost.com/turkey-security-market-insight.html?" TargetMode="External"/><Relationship Id="rId341" Type="http://schemas.openxmlformats.org/officeDocument/2006/relationships/hyperlink" Target="https://server1.kproxy.com/products/sustain-defence-capability.html" TargetMode="External"/><Relationship Id="rId201" Type="http://schemas.openxmlformats.org/officeDocument/2006/relationships/hyperlink" Target="https://store.frost.com/brazilian-security-market-insight.html?" TargetMode="External"/><Relationship Id="rId222" Type="http://schemas.openxmlformats.org/officeDocument/2006/relationships/hyperlink" Target="https://store.frost.com/security-competitive-profiles.html?" TargetMode="External"/><Relationship Id="rId243" Type="http://schemas.openxmlformats.org/officeDocument/2006/relationships/hyperlink" Target="https://store.frost.com/security-competitive-profiles-nice-systems.html?" TargetMode="External"/><Relationship Id="rId264" Type="http://schemas.openxmlformats.org/officeDocument/2006/relationships/hyperlink" Target="https://store.frost.com/global-city-surveillance-market-forecast-to-2022.html?" TargetMode="External"/><Relationship Id="rId285" Type="http://schemas.openxmlformats.org/officeDocument/2006/relationships/hyperlink" Target="https://store.frost.com/innovations-in-nuclear-threat-detection-incident-management-first-responder-wearables-and-cyber-security.html?" TargetMode="External"/><Relationship Id="rId17" Type="http://schemas.openxmlformats.org/officeDocument/2006/relationships/hyperlink" Target="https://www.technavio.com/report/global-homeland-security-global-balancing-scooter-market-law-enforcement-and-security-2017" TargetMode="External"/><Relationship Id="rId38" Type="http://schemas.openxmlformats.org/officeDocument/2006/relationships/hyperlink" Target="https://store.frost.com/wearable-technology-for-homeland-security-homeland-security-toe.html" TargetMode="External"/><Relationship Id="rId59" Type="http://schemas.openxmlformats.org/officeDocument/2006/relationships/hyperlink" Target="https://store.frost.com/indian-homeland-security-market.html" TargetMode="External"/><Relationship Id="rId103" Type="http://schemas.openxmlformats.org/officeDocument/2006/relationships/hyperlink" Target="https://store.frost.com/border-security-homeland-security-toe.html?" TargetMode="External"/><Relationship Id="rId124" Type="http://schemas.openxmlformats.org/officeDocument/2006/relationships/hyperlink" Target="https://store.frost.com/personal-identification-technologies-homeland-security-toe.html?" TargetMode="External"/><Relationship Id="rId310" Type="http://schemas.openxmlformats.org/officeDocument/2006/relationships/hyperlink" Target="https://store.frost.com/recent-trends-in-nanosensors-nanotech-toe.html?" TargetMode="External"/><Relationship Id="rId70" Type="http://schemas.openxmlformats.org/officeDocument/2006/relationships/hyperlink" Target="https://store.frost.com/us-department-of-homeland-security-budget-20083.html?" TargetMode="External"/><Relationship Id="rId91" Type="http://schemas.openxmlformats.org/officeDocument/2006/relationships/hyperlink" Target="https://store.frost.com/u-s-federal-homeland-security-markets-8347.html?" TargetMode="External"/><Relationship Id="rId145" Type="http://schemas.openxmlformats.org/officeDocument/2006/relationships/hyperlink" Target="https://store.frost.com/homeland-security-techvision-opportunity-engine-personnel-safety-technologies-21274.html?" TargetMode="External"/><Relationship Id="rId166" Type="http://schemas.openxmlformats.org/officeDocument/2006/relationships/hyperlink" Target="https://store.frost.com/u-s-drinking-water-homeland-security-technologies-strategy-study-of-an-emerging-market.html?" TargetMode="External"/><Relationship Id="rId187" Type="http://schemas.openxmlformats.org/officeDocument/2006/relationships/hyperlink" Target="https://store.frost.com/tactical-data-links-technology-penetration-and-roadmapping-technical-insights.html?" TargetMode="External"/><Relationship Id="rId331" Type="http://schemas.openxmlformats.org/officeDocument/2006/relationships/hyperlink" Target="https://store.frost.com/u-s-state-and-local-government-vertical-communications-and-it-markets.html?" TargetMode="External"/><Relationship Id="rId1" Type="http://schemas.openxmlformats.org/officeDocument/2006/relationships/numbering" Target="numbering.xml"/><Relationship Id="rId212" Type="http://schemas.openxmlformats.org/officeDocument/2006/relationships/hyperlink" Target="https://store.frost.com/russian-security-market.html?" TargetMode="External"/><Relationship Id="rId233" Type="http://schemas.openxmlformats.org/officeDocument/2006/relationships/hyperlink" Target="https://store.frost.com/security-competitive-profiles-2952.html?" TargetMode="External"/><Relationship Id="rId254" Type="http://schemas.openxmlformats.org/officeDocument/2006/relationships/hyperlink" Target="https://store.frost.com/safe-cities-technology-and-market-trends.html?" TargetMode="External"/><Relationship Id="rId28" Type="http://schemas.openxmlformats.org/officeDocument/2006/relationships/image" Target="media/image6.jpeg"/><Relationship Id="rId49" Type="http://schemas.openxmlformats.org/officeDocument/2006/relationships/hyperlink" Target="https://store.frost.com/homeland-security-techvision-opportunity-engine-21273.html" TargetMode="External"/><Relationship Id="rId114" Type="http://schemas.openxmlformats.org/officeDocument/2006/relationships/hyperlink" Target="https://store.frost.com/analysis-of-the-homeland-security-market-in-the-middle-east.html?" TargetMode="External"/><Relationship Id="rId275" Type="http://schemas.openxmlformats.org/officeDocument/2006/relationships/hyperlink" Target="https://store.frost.com/automated-passport-control-in-north-america.html?" TargetMode="External"/><Relationship Id="rId296" Type="http://schemas.openxmlformats.org/officeDocument/2006/relationships/hyperlink" Target="https://store.frost.com/technological-breakthroughs-in-sensors-for-threat-detection-technical-insights.html?" TargetMode="External"/><Relationship Id="rId300" Type="http://schemas.openxmlformats.org/officeDocument/2006/relationships/hyperlink" Target="https://store.frost.com/world-chemical-and-biological-agent-detector-markets-7412.html?" TargetMode="External"/><Relationship Id="rId60" Type="http://schemas.openxmlformats.org/officeDocument/2006/relationships/hyperlink" Target="https://store.frost.com/cybersecurity-homeland-security-toe.html" TargetMode="External"/><Relationship Id="rId81" Type="http://schemas.openxmlformats.org/officeDocument/2006/relationships/hyperlink" Target="https://store.frost.com/u-s-homeland-security-markets-funding-and-security.html?" TargetMode="External"/><Relationship Id="rId135" Type="http://schemas.openxmlformats.org/officeDocument/2006/relationships/hyperlink" Target="https://store.frost.com/u-s-department-of-homeland-security-fy-2011-budget.html?" TargetMode="External"/><Relationship Id="rId156" Type="http://schemas.openxmlformats.org/officeDocument/2006/relationships/hyperlink" Target="https://store.frost.com/homeland-security-alert-technologies-enabling-early-detection-and-management-of-natural-disasters.html?" TargetMode="External"/><Relationship Id="rId177" Type="http://schemas.openxmlformats.org/officeDocument/2006/relationships/hyperlink" Target="https://store.frost.com/u-s-homeland-security-private-sector-markets.html?" TargetMode="External"/><Relationship Id="rId198" Type="http://schemas.openxmlformats.org/officeDocument/2006/relationships/hyperlink" Target="https://store.frost.com/turkey-security-market-insight.html?" TargetMode="External"/><Relationship Id="rId321" Type="http://schemas.openxmlformats.org/officeDocument/2006/relationships/image" Target="media/image14.png"/><Relationship Id="rId342" Type="http://schemas.openxmlformats.org/officeDocument/2006/relationships/image" Target="media/image16.png"/><Relationship Id="rId202" Type="http://schemas.openxmlformats.org/officeDocument/2006/relationships/hyperlink" Target="https://store.frost.com/brazilian-security-market-insight.html?" TargetMode="External"/><Relationship Id="rId223" Type="http://schemas.openxmlformats.org/officeDocument/2006/relationships/hyperlink" Target="https://store.frost.com/security-competitive-profiles.html?" TargetMode="External"/><Relationship Id="rId244" Type="http://schemas.openxmlformats.org/officeDocument/2006/relationships/hyperlink" Target="https://store.frost.com/security-competitive-profiles-nice-systems.html?" TargetMode="External"/><Relationship Id="rId18" Type="http://schemas.openxmlformats.org/officeDocument/2006/relationships/hyperlink" Target="https://www.technavio.com/report/global-homeland-security-global-balancing-scooter-market-law-enforcement-and-security-2017" TargetMode="External"/><Relationship Id="rId39" Type="http://schemas.openxmlformats.org/officeDocument/2006/relationships/hyperlink" Target="https://store.frost.com/homeland-security-alert-top-sensor-technologies-impacting-homeland-security-applications.html" TargetMode="External"/><Relationship Id="rId265" Type="http://schemas.openxmlformats.org/officeDocument/2006/relationships/hyperlink" Target="https://store.frost.com/global-city-surveillance-market-forecast-to-2022.html?" TargetMode="External"/><Relationship Id="rId286" Type="http://schemas.openxmlformats.org/officeDocument/2006/relationships/hyperlink" Target="https://store.frost.com/innovations-in-nuclear-threat-detection-incident-management-first-responder-wearables-and-cyber-security.html?" TargetMode="External"/><Relationship Id="rId50" Type="http://schemas.openxmlformats.org/officeDocument/2006/relationships/hyperlink" Target="https://store.frost.com/homeland-security-techvision-opportunity-engine-21273.html" TargetMode="External"/><Relationship Id="rId104" Type="http://schemas.openxmlformats.org/officeDocument/2006/relationships/hyperlink" Target="https://store.frost.com/border-security-homeland-security-toe.html?" TargetMode="External"/><Relationship Id="rId125" Type="http://schemas.openxmlformats.org/officeDocument/2006/relationships/hyperlink" Target="https://store.frost.com/personal-identification-technologies-homeland-security-toe.html?" TargetMode="External"/><Relationship Id="rId146" Type="http://schemas.openxmlformats.org/officeDocument/2006/relationships/hyperlink" Target="https://store.frost.com/homeland-security-techvision-opportunity-engine-personnel-safety-technologies-21274.html?" TargetMode="External"/><Relationship Id="rId167" Type="http://schemas.openxmlformats.org/officeDocument/2006/relationships/hyperlink" Target="https://store.frost.com/homeland-security-airport-security.html?" TargetMode="External"/><Relationship Id="rId188" Type="http://schemas.openxmlformats.org/officeDocument/2006/relationships/hyperlink" Target="https://store.frost.com/2015-outlook-of-the-global-security-industry.html?" TargetMode="External"/><Relationship Id="rId311" Type="http://schemas.openxmlformats.org/officeDocument/2006/relationships/hyperlink" Target="https://store.frost.com/recent-trends-in-nanosensors-nanotech-toe.html?" TargetMode="External"/><Relationship Id="rId332" Type="http://schemas.openxmlformats.org/officeDocument/2006/relationships/hyperlink" Target="https://store.frost.com/u-s-state-and-local-government-vertical-communications-and-it-markets.html?" TargetMode="External"/><Relationship Id="rId71" Type="http://schemas.openxmlformats.org/officeDocument/2006/relationships/hyperlink" Target="https://store.frost.com/us-department-of-homeland-security-budget-20083.html?" TargetMode="External"/><Relationship Id="rId92" Type="http://schemas.openxmlformats.org/officeDocument/2006/relationships/hyperlink" Target="https://store.frost.com/u-s-federal-homeland-security-markets-8347.html?" TargetMode="External"/><Relationship Id="rId213" Type="http://schemas.openxmlformats.org/officeDocument/2006/relationships/hyperlink" Target="https://store.frost.com/russian-security-market.html?" TargetMode="External"/><Relationship Id="rId234" Type="http://schemas.openxmlformats.org/officeDocument/2006/relationships/hyperlink" Target="https://store.frost.com/security-competitive-profiles-2952.html?" TargetMode="External"/><Relationship Id="rId2" Type="http://schemas.openxmlformats.org/officeDocument/2006/relationships/styles" Target="styles.xml"/><Relationship Id="rId29" Type="http://schemas.openxmlformats.org/officeDocument/2006/relationships/hyperlink" Target="https://www.technavio.com/report/global-aviation-cyber-security-market-2014-2018" TargetMode="External"/><Relationship Id="rId255" Type="http://schemas.openxmlformats.org/officeDocument/2006/relationships/hyperlink" Target="https://store.frost.com/safe-cities-technology-and-market-trends.html?" TargetMode="External"/><Relationship Id="rId276" Type="http://schemas.openxmlformats.org/officeDocument/2006/relationships/hyperlink" Target="https://store.frost.com/automated-passport-control-in-north-america.html?" TargetMode="External"/><Relationship Id="rId297" Type="http://schemas.openxmlformats.org/officeDocument/2006/relationships/hyperlink" Target="https://store.frost.com/north-american-unmanned-aerial-systems-market-analysis.html?" TargetMode="External"/><Relationship Id="rId40" Type="http://schemas.openxmlformats.org/officeDocument/2006/relationships/hyperlink" Target="https://store.frost.com/homeland-security-alert-top-sensor-technologies-impacting-homeland-security-applications.html" TargetMode="External"/><Relationship Id="rId115" Type="http://schemas.openxmlformats.org/officeDocument/2006/relationships/hyperlink" Target="https://store.frost.com/us-department-of-homeland-security-dhs-budget-assessment-2014.html?" TargetMode="External"/><Relationship Id="rId136" Type="http://schemas.openxmlformats.org/officeDocument/2006/relationships/hyperlink" Target="https://store.frost.com/nanoscale-explosives-and-narcotics-trace-detection-in-homeland-security.html?" TargetMode="External"/><Relationship Id="rId157" Type="http://schemas.openxmlformats.org/officeDocument/2006/relationships/hyperlink" Target="https://store.frost.com/u-s-department-of-homeland-security-science-and-technology-directorate-budget-assessment-fy-2013.html?" TargetMode="External"/><Relationship Id="rId178" Type="http://schemas.openxmlformats.org/officeDocument/2006/relationships/hyperlink" Target="https://store.frost.com/u-s-homeland-security-private-sector-markets.html?" TargetMode="External"/><Relationship Id="rId301" Type="http://schemas.openxmlformats.org/officeDocument/2006/relationships/hyperlink" Target="https://store.frost.com/world-chemical-and-biological-agent-detector-markets-7412.html?" TargetMode="External"/><Relationship Id="rId322" Type="http://schemas.openxmlformats.org/officeDocument/2006/relationships/hyperlink" Target="https://store.frost.com/vital-signs-life-sciences-and-drug-discovery-technologies-market-consolidation-unique-aims-of-mergers-acquisitions.html?" TargetMode="External"/><Relationship Id="rId343" Type="http://schemas.openxmlformats.org/officeDocument/2006/relationships/image" Target="media/image17.png"/><Relationship Id="rId61" Type="http://schemas.openxmlformats.org/officeDocument/2006/relationships/hyperlink" Target="https://store.frost.com/cybersecurity-homeland-security-toe.html" TargetMode="External"/><Relationship Id="rId82" Type="http://schemas.openxmlformats.org/officeDocument/2006/relationships/image" Target="media/image9.png"/><Relationship Id="rId199" Type="http://schemas.openxmlformats.org/officeDocument/2006/relationships/hyperlink" Target="https://store.frost.com/turkey-security-market-insight.html?" TargetMode="External"/><Relationship Id="rId203" Type="http://schemas.openxmlformats.org/officeDocument/2006/relationships/hyperlink" Target="https://store.frost.com/mexico-security-market-insight.html?" TargetMode="External"/><Relationship Id="rId19" Type="http://schemas.openxmlformats.org/officeDocument/2006/relationships/hyperlink" Target="https://www.technavio.com/report/global-homeland-security-global-homeland-security-surveillance-camera-market-2017-2021" TargetMode="External"/><Relationship Id="rId224" Type="http://schemas.openxmlformats.org/officeDocument/2006/relationships/hyperlink" Target="https://store.frost.com/security-competitive-profiles-thales.html?" TargetMode="External"/><Relationship Id="rId245" Type="http://schemas.openxmlformats.org/officeDocument/2006/relationships/hyperlink" Target="https://store.frost.com/security-competitive-profiles-2955.html?" TargetMode="External"/><Relationship Id="rId266" Type="http://schemas.openxmlformats.org/officeDocument/2006/relationships/hyperlink" Target="https://store.frost.com/united-states-homeland-defense-market-transportation-special-report.html?" TargetMode="External"/><Relationship Id="rId287" Type="http://schemas.openxmlformats.org/officeDocument/2006/relationships/hyperlink" Target="https://store.frost.com/u-s-airport-screening-technologies-market.html?" TargetMode="External"/><Relationship Id="rId30" Type="http://schemas.openxmlformats.org/officeDocument/2006/relationships/hyperlink" Target="https://www.technavio.com/report/global-aviation-cyber-security-market-2014-2018" TargetMode="External"/><Relationship Id="rId105" Type="http://schemas.openxmlformats.org/officeDocument/2006/relationships/hyperlink" Target="https://store.frost.com/border-security-homeland-security-toe.html?" TargetMode="External"/><Relationship Id="rId126" Type="http://schemas.openxmlformats.org/officeDocument/2006/relationships/hyperlink" Target="https://store.frost.com/personal-identification-technologies-homeland-security-toe.html?" TargetMode="External"/><Relationship Id="rId147" Type="http://schemas.openxmlformats.org/officeDocument/2006/relationships/hyperlink" Target="https://store.frost.com/homeland-security-techvision-opportunity-engine-personnel-safety-technologies-21274.html?" TargetMode="External"/><Relationship Id="rId168" Type="http://schemas.openxmlformats.org/officeDocument/2006/relationships/hyperlink" Target="https://store.frost.com/homeland-security-airport-security.html?" TargetMode="External"/><Relationship Id="rId312" Type="http://schemas.openxmlformats.org/officeDocument/2006/relationships/hyperlink" Target="https://store.frost.com/strategic-overview-of-the-electricity-market-in-iraq.html?" TargetMode="External"/><Relationship Id="rId333" Type="http://schemas.openxmlformats.org/officeDocument/2006/relationships/hyperlink" Target="https://store.frost.com/u-s-state-and-local-government-vertical-communications-and-it-markets.html?" TargetMode="External"/><Relationship Id="rId51" Type="http://schemas.openxmlformats.org/officeDocument/2006/relationships/hyperlink" Target="https://store.frost.com/advancements-in-image-sensing-impacting-homeland-security-applications-homeland-security-toe.html" TargetMode="External"/><Relationship Id="rId72" Type="http://schemas.openxmlformats.org/officeDocument/2006/relationships/hyperlink" Target="https://store.frost.com/middle-east-homeland-security-market-2015.html?" TargetMode="External"/><Relationship Id="rId93" Type="http://schemas.openxmlformats.org/officeDocument/2006/relationships/hyperlink" Target="https://store.frost.com/u-s-federal-homeland-security-markets-8347.html?" TargetMode="External"/><Relationship Id="rId189" Type="http://schemas.openxmlformats.org/officeDocument/2006/relationships/hyperlink" Target="https://store.frost.com/2015-outlook-of-the-global-security-industry.html?" TargetMode="External"/><Relationship Id="rId3" Type="http://schemas.openxmlformats.org/officeDocument/2006/relationships/settings" Target="settings.xml"/><Relationship Id="rId214" Type="http://schemas.openxmlformats.org/officeDocument/2006/relationships/hyperlink" Target="https://store.frost.com/russian-security-market.html?" TargetMode="External"/><Relationship Id="rId235" Type="http://schemas.openxmlformats.org/officeDocument/2006/relationships/hyperlink" Target="https://store.frost.com/security-competitive-profiles-2952.html?" TargetMode="External"/><Relationship Id="rId256" Type="http://schemas.openxmlformats.org/officeDocument/2006/relationships/hyperlink" Target="https://store.frost.com/safe-cities-technology-and-market-trends.html?" TargetMode="External"/><Relationship Id="rId277" Type="http://schemas.openxmlformats.org/officeDocument/2006/relationships/hyperlink" Target="https://store.frost.com/automated-passport-control-in-north-america.html?" TargetMode="External"/><Relationship Id="rId298" Type="http://schemas.openxmlformats.org/officeDocument/2006/relationships/hyperlink" Target="https://store.frost.com/north-american-unmanned-aerial-systems-market-analysis.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13916</Words>
  <Characters>79327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2</cp:revision>
  <cp:lastPrinted>2017-09-12T14:12:00Z</cp:lastPrinted>
  <dcterms:created xsi:type="dcterms:W3CDTF">2017-09-14T06:04:00Z</dcterms:created>
  <dcterms:modified xsi:type="dcterms:W3CDTF">2017-09-14T06:04:00Z</dcterms:modified>
</cp:coreProperties>
</file>